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r5fanf5ev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Arcanist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4s8z4yy66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Generator &amp; Module Mapping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earlier reference uploads have expired in this environment (expected system behavior). This mapping is derived from the locked Arcanist canons and does not depend on those files. Re-upload is optional for later alignment checks.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runtime modules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data contracts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system boundaries</w:t>
      </w:r>
      <w:r w:rsidDel="00000000" w:rsidR="00000000" w:rsidRPr="00000000">
        <w:rPr>
          <w:rtl w:val="0"/>
        </w:rPr>
        <w:t xml:space="preserve"> required to implement the </w:t>
      </w:r>
      <w:r w:rsidDel="00000000" w:rsidR="00000000" w:rsidRPr="00000000">
        <w:rPr>
          <w:b w:val="1"/>
          <w:bCs w:val="1"/>
          <w:rtl w:val="0"/>
        </w:rPr>
        <w:t xml:space="preserve">Arcanist specialization</w:t>
      </w:r>
      <w:r w:rsidDel="00000000" w:rsidR="00000000" w:rsidRPr="00000000">
        <w:rPr>
          <w:rtl w:val="0"/>
        </w:rPr>
        <w:t xml:space="preserve">. It mirrors the implementation pattern used for the Core Vitae grades, adapted for specialization overlays.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is subordinate to: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Specialization Overview Codex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Cross-Specialization Mastery Paths Canon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Master Canon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System Responsibilities &amp; Invariants Canon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Arcanist — Procedural Systems Canon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z9rgoqtyka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Module Topology (Specialization Overlay)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Client / App Layer</w:t>
      </w:r>
    </w:p>
    <w:p w:rsidR="00000000" w:rsidDel="00000000" w:rsidP="00000000" w:rsidRDefault="00000000" w:rsidRPr="00000000" w14:paraId="0000001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Arcanist UI surfaces (reading, comparison, inquiry prompts)</w:t>
      </w:r>
    </w:p>
    <w:p w:rsidR="00000000" w:rsidDel="00000000" w:rsidP="00000000" w:rsidRDefault="00000000" w:rsidRPr="00000000" w14:paraId="0000001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Annotation &amp; note capture (non-authoritative)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Runtime Layer</w:t>
      </w:r>
    </w:p>
    <w:p w:rsidR="00000000" w:rsidDel="00000000" w:rsidP="00000000" w:rsidRDefault="00000000" w:rsidRPr="00000000" w14:paraId="00000014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Progress Engine (overlay)</w:t>
      </w:r>
    </w:p>
    <w:p w:rsidR="00000000" w:rsidDel="00000000" w:rsidP="00000000" w:rsidRDefault="00000000" w:rsidRPr="00000000" w14:paraId="0000001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Orchestrator (specialization scope)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Adapter (pacing inherited from Core Vitae)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Integrity Layer</w:t>
      </w:r>
    </w:p>
    <w:p w:rsidR="00000000" w:rsidDel="00000000" w:rsidP="00000000" w:rsidRDefault="00000000" w:rsidRPr="00000000" w14:paraId="0000001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Engine (epistemic invariants)</w:t>
      </w:r>
    </w:p>
    <w:p w:rsidR="00000000" w:rsidDel="00000000" w:rsidP="00000000" w:rsidRDefault="00000000" w:rsidRPr="00000000" w14:paraId="0000001A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Harness (sampling + replay)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Layer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 State Store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Log (append-only)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Registry (deterministic replay)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Governance Layer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 Registry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 / Rollback Controls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2oq19esrm7r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Shared Data Contracts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t6vh42bhn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Specialization Profile (SP)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 = ARCANIST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(ACTIVE | PAUSED | STALLED)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focus_vector (optional; non-scoring)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last_active_at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rank, titles, authority flags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w7rc5gezf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Specialization Progress Cursor (SPC)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depth_index (non-linear)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 (current)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SPC does not affect Core Vitae progression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xv2s9pz2hz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Generation Request (SGR)</w:t>
      </w:r>
    </w:p>
    <w:p w:rsidR="00000000" w:rsidDel="00000000" w:rsidP="00000000" w:rsidRDefault="00000000" w:rsidRPr="00000000" w14:paraId="0000003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3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SPC</w:t>
      </w:r>
    </w:p>
    <w:p w:rsidR="00000000" w:rsidDel="00000000" w:rsidP="00000000" w:rsidRDefault="00000000" w:rsidRPr="00000000" w14:paraId="0000003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 (optional; assigned if absent)</w:t>
      </w:r>
    </w:p>
    <w:p w:rsidR="00000000" w:rsidDel="00000000" w:rsidP="00000000" w:rsidRDefault="00000000" w:rsidRPr="00000000" w14:paraId="0000003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constraint_bundle_id</w:t>
      </w:r>
    </w:p>
    <w:p w:rsidR="00000000" w:rsidDel="00000000" w:rsidP="00000000" w:rsidRDefault="00000000" w:rsidRPr="00000000" w14:paraId="0000003A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(time_of_day, reading_duration)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xb6j6a31pe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Generated Unit (SGU)</w:t>
      </w:r>
    </w:p>
    <w:p w:rsidR="00000000" w:rsidDel="00000000" w:rsidP="00000000" w:rsidRDefault="00000000" w:rsidRPr="00000000" w14:paraId="0000003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specialization_id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kernel_refs (&gt;=1 epistemic kernel)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prompts (bounded, non-interpretive)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completion_criteria (binary, non-performative)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ia_binding (exactly one)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fo_targets (&gt;=1)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Forbidden: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truth claims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certainty scoring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labeling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r2ttpiin3mj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Completion Event (SCE)</w:t>
      </w:r>
    </w:p>
    <w:p w:rsidR="00000000" w:rsidDel="00000000" w:rsidP="00000000" w:rsidRDefault="00000000" w:rsidRPr="00000000" w14:paraId="0000004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unit_id</w:t>
      </w:r>
    </w:p>
    <w:p w:rsidR="00000000" w:rsidDel="00000000" w:rsidP="00000000" w:rsidRDefault="00000000" w:rsidRPr="00000000" w14:paraId="0000004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completed_at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attestation (yes/no)</w:t>
      </w:r>
    </w:p>
    <w:p w:rsidR="00000000" w:rsidDel="00000000" w:rsidP="00000000" w:rsidRDefault="00000000" w:rsidRPr="00000000" w14:paraId="0000004F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notes (optional)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Invariant:</w:t>
      </w:r>
    </w:p>
    <w:p w:rsidR="00000000" w:rsidDel="00000000" w:rsidP="00000000" w:rsidRDefault="00000000" w:rsidRPr="00000000" w14:paraId="00000051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SCE cannot grant authority or progression acceleration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u2lm6yi91o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lf13cf0239r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Core Modules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ahwr6qyw9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Specialization Progress Engine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Maintain Arcanist overlay state.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Non-hierarchy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authority inflation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Independence from Core Vitae state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behavior: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Invariant violation → HARD FAIL → stall specialization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rfez6llsrb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Generator Orchestrator (Arcanist Scope)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Assemble epistemic inquiry units.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anchoring (knowledge without certainty)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Deterministic seed assignment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Engine checks pre/post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zbatxlled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Policy Engine (Epistemic Constraints)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 enforce: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truth declaration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certainty claims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epistemic superiority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and reversibility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7kj3g6esm77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Tempus Adapter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Inherit pacing from Core Vitae without acceleration.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a4nme9m709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Integrity &amp; Audit Modules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k0adq7jn0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Seed Registry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Immutable seed-to-unit mapping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deterministic replay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14n5n5px5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Event Log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Append-only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Stores SGR, SGU, SCE, policy decisions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255hke6pf3l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Audit Harness</w:t>
      </w:r>
    </w:p>
    <w:p w:rsidR="00000000" w:rsidDel="00000000" w:rsidP="00000000" w:rsidRDefault="00000000" w:rsidRPr="00000000" w14:paraId="0000007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Sampling and replay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Epistemic violation detection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cnjkkvg9ifl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Governance &amp; Versioning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yhbnr2o5g5k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Version Registry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Kernel versions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Generator templates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31zar4goapf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Pause / Rollback Controls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Pause specialization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 back policy versions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manual advancement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4jvb9s8mft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7r0hklgmwx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ftszimlv4r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saez1oik44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Constraint Bundles (Arcanist)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SGR resolves to exactly one </w:t>
      </w:r>
      <w:r w:rsidDel="00000000" w:rsidR="00000000" w:rsidRPr="00000000">
        <w:rPr>
          <w:b w:val="1"/>
          <w:bCs w:val="1"/>
          <w:rtl w:val="0"/>
        </w:rPr>
        <w:t xml:space="preserve">Arcanist Constraint Bundle</w:t>
      </w:r>
      <w:r w:rsidDel="00000000" w:rsidR="00000000" w:rsidRPr="00000000">
        <w:rPr>
          <w:rtl w:val="0"/>
        </w:rPr>
        <w:t xml:space="preserve">, composed of: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Epistemic kernel set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Prohibited claim list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IA binding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 targets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fpuyati56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Minimal API Surface (Conceptual)</w:t>
      </w:r>
    </w:p>
    <w:p w:rsidR="00000000" w:rsidDel="00000000" w:rsidP="00000000" w:rsidRDefault="00000000" w:rsidRPr="00000000" w14:paraId="0000008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GET /specialization/state</w:t>
      </w:r>
    </w:p>
    <w:p w:rsidR="00000000" w:rsidDel="00000000" w:rsidP="00000000" w:rsidRDefault="00000000" w:rsidRPr="00000000" w14:paraId="0000009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/specialization/request-unit</w:t>
      </w:r>
    </w:p>
    <w:p w:rsidR="00000000" w:rsidDel="00000000" w:rsidP="00000000" w:rsidRDefault="00000000" w:rsidRPr="00000000" w14:paraId="0000009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/specialization/complete-unit</w:t>
      </w:r>
    </w:p>
    <w:p w:rsidR="00000000" w:rsidDel="00000000" w:rsidP="00000000" w:rsidRDefault="00000000" w:rsidRPr="00000000" w14:paraId="00000092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/specialization/audit/sample (internal)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8t85mh9awb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Canonical Assertion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 enables truth claims, certainty scoring, or epistemic authority, it is invalid.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mapping defines a </w:t>
      </w:r>
      <w:r w:rsidDel="00000000" w:rsidR="00000000" w:rsidRPr="00000000">
        <w:rPr>
          <w:b w:val="1"/>
          <w:bCs w:val="1"/>
          <w:rtl w:val="0"/>
        </w:rPr>
        <w:t xml:space="preserve">valid Arcanist specialization implementation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The Arcanist — Generator &amp; Module Mapping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