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nex5ebpfy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khrckmcql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mapping is derived from the </w:t>
      </w:r>
      <w:r w:rsidDel="00000000" w:rsidR="00000000" w:rsidRPr="00000000">
        <w:rPr>
          <w:b w:val="1"/>
          <w:bCs w:val="1"/>
          <w:rtl w:val="0"/>
        </w:rPr>
        <w:t xml:space="preserve">locked Artificer specialization canons created in-session</w:t>
      </w:r>
      <w:r w:rsidDel="00000000" w:rsidR="00000000" w:rsidRPr="00000000">
        <w:rPr>
          <w:rtl w:val="0"/>
        </w:rPr>
        <w:t xml:space="preserve"> and does not depend on expired uploads. If you want alignment against older draft PDFs or the original one-page reference, please re-upload those files.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Artificer specialization</w:t>
      </w:r>
      <w:r w:rsidDel="00000000" w:rsidR="00000000" w:rsidRPr="00000000">
        <w:rPr>
          <w:rtl w:val="0"/>
        </w:rPr>
        <w:t xml:space="preserve">. It mirrors the implementation pattern used for the Core Vitae grades and prior specialization mappings, adapted for </w:t>
      </w:r>
      <w:r w:rsidDel="00000000" w:rsidR="00000000" w:rsidRPr="00000000">
        <w:rPr>
          <w:b w:val="1"/>
          <w:bCs w:val="1"/>
          <w:rtl w:val="0"/>
        </w:rPr>
        <w:t xml:space="preserve">craft, form, repair, and constructive systems thinking without obsession or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dxrmmqvbp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Artificer UI surfaces (build log, pattern library, repair queue)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journaling (non-competitive)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(anti-obsession, anti-domination, anti-perfection constraints)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tmg4txzkz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sy62w494n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ARTIFICER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craft_focus (optional; non-scoring)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superiority via productivity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perfection metrics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form_axis (e.g., design | build | repair | iterate)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artifact_id (optional)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gpyxqmb5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(available_tools, environment_tag, time_budget)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zyhp9a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form/craft kernel)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(bounded; constructive)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build_task (small, bounded, reversible)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repair_task (optional; restore/maintain)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obsessive escalation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virtue signaling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of others through tools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tbm2x8xtm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accelerate any progression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vgz435ffa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1lej929hj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Artificer overlay state.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Constructive iteration without obsession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and stewardship as valid outcomes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guqekko09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(Artificer Scope)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craft units that emphasize form, repair, and iteration.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(craft ethics)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(Craft Constraints)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perfectionism pressure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obsession or compulsion loops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productivity-as-worth framing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coercive tool domination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cfgvcjcjf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dbexhw23s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9esg1fjh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cn5d87qga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z1f0mi41q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Obsession/perfection drift detection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p2tu1kzz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i08z0dnq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dsei7tkc7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h6iytm1im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fo5m77f9k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(Artificer)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Artificer Constraint Bundle (ART_CB)</w:t>
      </w:r>
      <w:r w:rsidDel="00000000" w:rsidR="00000000" w:rsidRPr="00000000">
        <w:rPr>
          <w:rtl w:val="0"/>
        </w:rPr>
        <w:t xml:space="preserve"> composed of: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Form/craft kernel set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Constructive prompt grammar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perfection/obsession list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SGU must declare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8u9srb4s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hoyuqv9i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obsession, perfectionism pressure, productivity-as-worth framing, tool-based domination, or interference with Core Vitae progression, it is invalid.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Artificer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Generator &amp; Module Mapping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