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8mf8f82h5kv" w:id="0"/>
      <w:bookmarkEnd w:id="0"/>
      <w:r w:rsidDel="00000000" w:rsidR="00000000" w:rsidRPr="00000000">
        <w:rPr>
          <w:b w:val="1"/>
          <w:bCs w:val="1"/>
          <w:sz w:val="46"/>
          <w:szCs w:val="46"/>
          <w:rtl w:val="0"/>
        </w:rPr>
        <w:t xml:space="preserve">The Astrologer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ka29r1pibh3" w:id="1"/>
      <w:bookmarkEnd w:id="1"/>
      <w:r w:rsidDel="00000000" w:rsidR="00000000" w:rsidRPr="00000000">
        <w:rPr>
          <w:b w:val="1"/>
          <w:bCs w:val="1"/>
          <w:sz w:val="34"/>
          <w:szCs w:val="34"/>
          <w:rtl w:val="0"/>
        </w:rPr>
        <w:t xml:space="preserve">Audit &amp; Validation Harness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Internal · Implementation Reference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Audience:</w:t>
      </w:r>
      <w:r w:rsidDel="00000000" w:rsidR="00000000" w:rsidRPr="00000000">
        <w:rPr>
          <w:rtl w:val="0"/>
        </w:rPr>
        <w:t xml:space="preserve"> Auditors, Builders, Governance, System Architects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Transparency Note:</w:t>
      </w:r>
      <w:r w:rsidDel="00000000" w:rsidR="00000000" w:rsidRPr="00000000">
        <w:rPr>
          <w:rtl w:val="0"/>
        </w:rPr>
        <w:t xml:space="preserve"> Some previously uploaded reference PDFs/files have expired in this environment (expected system behavior). This audit harness is derived from the locked Astrologer canons and implementation documents and does not depend on expired uploads. If you want audits to compare against earlier draft PDFs, please re-upload those references.</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defines the </w:t>
      </w:r>
      <w:r w:rsidDel="00000000" w:rsidR="00000000" w:rsidRPr="00000000">
        <w:rPr>
          <w:b w:val="1"/>
          <w:bCs w:val="1"/>
          <w:rtl w:val="0"/>
        </w:rPr>
        <w:t xml:space="preserve">audit and validation harness</w:t>
      </w:r>
      <w:r w:rsidDel="00000000" w:rsidR="00000000" w:rsidRPr="00000000">
        <w:rPr>
          <w:rtl w:val="0"/>
        </w:rPr>
        <w:t xml:space="preserve"> for the Astrologer specialization. It specifies sampling strategies, replay procedures, invariant checks, violation taxonomies, and governance triggers.</w:t>
      </w:r>
    </w:p>
    <w:p w:rsidR="00000000" w:rsidDel="00000000" w:rsidP="00000000" w:rsidRDefault="00000000" w:rsidRPr="00000000" w14:paraId="00000007">
      <w:pPr>
        <w:spacing w:after="240" w:before="240" w:lineRule="auto"/>
        <w:rPr/>
      </w:pPr>
      <w:r w:rsidDel="00000000" w:rsidR="00000000" w:rsidRPr="00000000">
        <w:rPr>
          <w:rtl w:val="0"/>
        </w:rPr>
        <w:t xml:space="preserve">This harness is subordinate to:</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Arcanum Vitae — Master Constitution &amp; Architecture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Arcanum Vitae — Specialization-Wide Invariants Canon</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Arcanum Vitae — Cross-Specialization Mastery Paths Canon</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The Astrologer — Master Canon</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The Astrologer — System Responsibilities &amp; Invariants Canon</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The Astrologer — Procedural Systems Canon</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The Astrologer — Generator &amp; Module Mapping</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The Astrologer — Constraint Bundle Specification</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The Astrologer — State Machine Specification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baepp4hvbi0j" w:id="2"/>
      <w:bookmarkEnd w:id="2"/>
      <w:r w:rsidDel="00000000" w:rsidR="00000000" w:rsidRPr="00000000">
        <w:rPr>
          <w:b w:val="1"/>
          <w:bCs w:val="1"/>
          <w:sz w:val="34"/>
          <w:szCs w:val="34"/>
          <w:rtl w:val="0"/>
        </w:rPr>
        <w:t xml:space="preserve">I. Audit Objectives</w:t>
      </w:r>
    </w:p>
    <w:p w:rsidR="00000000" w:rsidDel="00000000" w:rsidP="00000000" w:rsidRDefault="00000000" w:rsidRPr="00000000" w14:paraId="00000013">
      <w:pPr>
        <w:spacing w:after="240" w:before="240" w:lineRule="auto"/>
        <w:rPr/>
      </w:pPr>
      <w:r w:rsidDel="00000000" w:rsidR="00000000" w:rsidRPr="00000000">
        <w:rPr>
          <w:rtl w:val="0"/>
        </w:rPr>
        <w:t xml:space="preserve">The Astrologer audit harness must verify:</w:t>
      </w:r>
    </w:p>
    <w:p w:rsidR="00000000" w:rsidDel="00000000" w:rsidP="00000000" w:rsidRDefault="00000000" w:rsidRPr="00000000" w14:paraId="00000014">
      <w:pPr>
        <w:numPr>
          <w:ilvl w:val="0"/>
          <w:numId w:val="17"/>
        </w:numPr>
        <w:spacing w:after="0" w:afterAutospacing="0" w:before="240" w:lineRule="auto"/>
        <w:ind w:left="720" w:hanging="360"/>
      </w:pPr>
      <w:r w:rsidDel="00000000" w:rsidR="00000000" w:rsidRPr="00000000">
        <w:rPr>
          <w:b w:val="1"/>
          <w:bCs w:val="1"/>
          <w:rtl w:val="0"/>
        </w:rPr>
        <w:t xml:space="preserve">Pattern perception without prediction</w:t>
      </w:r>
    </w:p>
    <w:p w:rsidR="00000000" w:rsidDel="00000000" w:rsidP="00000000" w:rsidRDefault="00000000" w:rsidRPr="00000000" w14:paraId="00000015">
      <w:pPr>
        <w:numPr>
          <w:ilvl w:val="0"/>
          <w:numId w:val="17"/>
        </w:numPr>
        <w:spacing w:after="0" w:afterAutospacing="0" w:before="0" w:beforeAutospacing="0" w:lineRule="auto"/>
        <w:ind w:left="720" w:hanging="360"/>
      </w:pPr>
      <w:r w:rsidDel="00000000" w:rsidR="00000000" w:rsidRPr="00000000">
        <w:rPr>
          <w:b w:val="1"/>
          <w:bCs w:val="1"/>
          <w:rtl w:val="0"/>
        </w:rPr>
        <w:t xml:space="preserve">Agency preservation</w:t>
      </w:r>
      <w:r w:rsidDel="00000000" w:rsidR="00000000" w:rsidRPr="00000000">
        <w:rPr>
          <w:rtl w:val="0"/>
        </w:rPr>
        <w:t xml:space="preserve"> (no fate/destiny framing)</w:t>
      </w:r>
    </w:p>
    <w:p w:rsidR="00000000" w:rsidDel="00000000" w:rsidP="00000000" w:rsidRDefault="00000000" w:rsidRPr="00000000" w14:paraId="00000016">
      <w:pPr>
        <w:numPr>
          <w:ilvl w:val="0"/>
          <w:numId w:val="17"/>
        </w:numPr>
        <w:spacing w:after="0" w:afterAutospacing="0" w:before="0" w:beforeAutospacing="0" w:lineRule="auto"/>
        <w:ind w:left="720" w:hanging="360"/>
      </w:pPr>
      <w:r w:rsidDel="00000000" w:rsidR="00000000" w:rsidRPr="00000000">
        <w:rPr>
          <w:b w:val="1"/>
          <w:bCs w:val="1"/>
          <w:rtl w:val="0"/>
        </w:rPr>
        <w:t xml:space="preserve">No timing-based authority</w:t>
      </w:r>
      <w:r w:rsidDel="00000000" w:rsidR="00000000" w:rsidRPr="00000000">
        <w:rPr>
          <w:rtl w:val="0"/>
        </w:rPr>
        <w:t xml:space="preserve"> (no coercive urgency)</w:t>
      </w:r>
    </w:p>
    <w:p w:rsidR="00000000" w:rsidDel="00000000" w:rsidP="00000000" w:rsidRDefault="00000000" w:rsidRPr="00000000" w14:paraId="00000017">
      <w:pPr>
        <w:numPr>
          <w:ilvl w:val="0"/>
          <w:numId w:val="17"/>
        </w:numPr>
        <w:spacing w:after="0" w:afterAutospacing="0" w:before="0" w:beforeAutospacing="0" w:lineRule="auto"/>
        <w:ind w:left="720" w:hanging="360"/>
      </w:pPr>
      <w:r w:rsidDel="00000000" w:rsidR="00000000" w:rsidRPr="00000000">
        <w:rPr>
          <w:b w:val="1"/>
          <w:bCs w:val="1"/>
          <w:rtl w:val="0"/>
        </w:rPr>
        <w:t xml:space="preserve">Deterministic replay</w:t>
      </w:r>
      <w:r w:rsidDel="00000000" w:rsidR="00000000" w:rsidRPr="00000000">
        <w:rPr>
          <w:rtl w:val="0"/>
        </w:rPr>
        <w:t xml:space="preserve"> (seed, bundle, policy version)</w:t>
      </w:r>
    </w:p>
    <w:p w:rsidR="00000000" w:rsidDel="00000000" w:rsidP="00000000" w:rsidRDefault="00000000" w:rsidRPr="00000000" w14:paraId="00000018">
      <w:pPr>
        <w:numPr>
          <w:ilvl w:val="0"/>
          <w:numId w:val="17"/>
        </w:numPr>
        <w:spacing w:after="240" w:before="0" w:beforeAutospacing="0" w:lineRule="auto"/>
        <w:ind w:left="720" w:hanging="360"/>
      </w:pPr>
      <w:r w:rsidDel="00000000" w:rsidR="00000000" w:rsidRPr="00000000">
        <w:rPr>
          <w:b w:val="1"/>
          <w:bCs w:val="1"/>
          <w:rtl w:val="0"/>
        </w:rPr>
        <w:t xml:space="preserve">Non-interference</w:t>
      </w:r>
      <w:r w:rsidDel="00000000" w:rsidR="00000000" w:rsidRPr="00000000">
        <w:rPr>
          <w:rtl w:val="0"/>
        </w:rPr>
        <w:t xml:space="preserve"> (no effect on Core Vitae progression)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7k8j48bnqphi" w:id="3"/>
      <w:bookmarkEnd w:id="3"/>
      <w:r w:rsidDel="00000000" w:rsidR="00000000" w:rsidRPr="00000000">
        <w:rPr>
          <w:b w:val="1"/>
          <w:bCs w:val="1"/>
          <w:sz w:val="34"/>
          <w:szCs w:val="34"/>
          <w:rtl w:val="0"/>
        </w:rPr>
        <w:t xml:space="preserve">II. Audit Tiers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30ir4du62q3f" w:id="4"/>
      <w:bookmarkEnd w:id="4"/>
      <w:r w:rsidDel="00000000" w:rsidR="00000000" w:rsidRPr="00000000">
        <w:rPr>
          <w:b w:val="1"/>
          <w:bCs w:val="1"/>
          <w:color w:val="000000"/>
          <w:sz w:val="26"/>
          <w:szCs w:val="26"/>
          <w:rtl w:val="0"/>
        </w:rPr>
        <w:t xml:space="preserve">Tier 0 — Structural Conformance (Static)</w:t>
      </w:r>
    </w:p>
    <w:p w:rsidR="00000000" w:rsidDel="00000000" w:rsidP="00000000" w:rsidRDefault="00000000" w:rsidRPr="00000000" w14:paraId="0000001C">
      <w:pPr>
        <w:spacing w:after="240" w:before="240" w:lineRule="auto"/>
        <w:rPr/>
      </w:pPr>
      <w:r w:rsidDel="00000000" w:rsidR="00000000" w:rsidRPr="00000000">
        <w:rPr>
          <w:rtl w:val="0"/>
        </w:rPr>
        <w:t xml:space="preserve">Validate:</w:t>
      </w:r>
    </w:p>
    <w:p w:rsidR="00000000" w:rsidDel="00000000" w:rsidP="00000000" w:rsidRDefault="00000000" w:rsidRPr="00000000" w14:paraId="0000001D">
      <w:pPr>
        <w:numPr>
          <w:ilvl w:val="0"/>
          <w:numId w:val="12"/>
        </w:numPr>
        <w:spacing w:after="0" w:afterAutospacing="0" w:before="240" w:lineRule="auto"/>
        <w:ind w:left="720" w:hanging="360"/>
      </w:pPr>
      <w:r w:rsidDel="00000000" w:rsidR="00000000" w:rsidRPr="00000000">
        <w:rPr>
          <w:rtl w:val="0"/>
        </w:rPr>
        <w:t xml:space="preserve">schema correctness for SGR/SGU/SCE</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required fields present</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forbidden fields absent</w:t>
      </w:r>
    </w:p>
    <w:p w:rsidR="00000000" w:rsidDel="00000000" w:rsidP="00000000" w:rsidRDefault="00000000" w:rsidRPr="00000000" w14:paraId="00000020">
      <w:pPr>
        <w:numPr>
          <w:ilvl w:val="0"/>
          <w:numId w:val="12"/>
        </w:numPr>
        <w:spacing w:after="240" w:before="0" w:beforeAutospacing="0" w:lineRule="auto"/>
        <w:ind w:left="720" w:hanging="360"/>
      </w:pPr>
      <w:r w:rsidDel="00000000" w:rsidR="00000000" w:rsidRPr="00000000">
        <w:rPr>
          <w:rtl w:val="0"/>
        </w:rPr>
        <w:t xml:space="preserve">bundle_id resolution correctness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tydf9xszojh" w:id="5"/>
      <w:bookmarkEnd w:id="5"/>
      <w:r w:rsidDel="00000000" w:rsidR="00000000" w:rsidRPr="00000000">
        <w:rPr>
          <w:b w:val="1"/>
          <w:bCs w:val="1"/>
          <w:color w:val="000000"/>
          <w:sz w:val="26"/>
          <w:szCs w:val="26"/>
          <w:rtl w:val="0"/>
        </w:rPr>
        <w:t xml:space="preserve">Tier 1 — Invariant Conformance (Runtime)</w:t>
      </w:r>
    </w:p>
    <w:p w:rsidR="00000000" w:rsidDel="00000000" w:rsidP="00000000" w:rsidRDefault="00000000" w:rsidRPr="00000000" w14:paraId="00000022">
      <w:pPr>
        <w:spacing w:after="240" w:before="240" w:lineRule="auto"/>
        <w:rPr/>
      </w:pPr>
      <w:r w:rsidDel="00000000" w:rsidR="00000000" w:rsidRPr="00000000">
        <w:rPr>
          <w:rtl w:val="0"/>
        </w:rPr>
        <w:t xml:space="preserve">Validate:</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no prediction or forecasting language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no destiny/fate framing</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no authority through timing or cycles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no identity labeling</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IA binding present and singular</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y7iberweal6n" w:id="6"/>
      <w:bookmarkEnd w:id="6"/>
      <w:r w:rsidDel="00000000" w:rsidR="00000000" w:rsidRPr="00000000">
        <w:rPr>
          <w:b w:val="1"/>
          <w:bCs w:val="1"/>
          <w:color w:val="000000"/>
          <w:sz w:val="26"/>
          <w:szCs w:val="26"/>
          <w:rtl w:val="0"/>
        </w:rPr>
        <w:t xml:space="preserve">Tier 2 — Replay &amp; Determinism</w:t>
      </w:r>
    </w:p>
    <w:p w:rsidR="00000000" w:rsidDel="00000000" w:rsidP="00000000" w:rsidRDefault="00000000" w:rsidRPr="00000000" w14:paraId="00000029">
      <w:pPr>
        <w:spacing w:after="240" w:before="240" w:lineRule="auto"/>
        <w:rPr/>
      </w:pPr>
      <w:r w:rsidDel="00000000" w:rsidR="00000000" w:rsidRPr="00000000">
        <w:rPr>
          <w:rtl w:val="0"/>
        </w:rPr>
        <w:t xml:space="preserve">Validate:</w:t>
      </w:r>
    </w:p>
    <w:p w:rsidR="00000000" w:rsidDel="00000000" w:rsidP="00000000" w:rsidRDefault="00000000" w:rsidRPr="00000000" w14:paraId="0000002A">
      <w:pPr>
        <w:numPr>
          <w:ilvl w:val="0"/>
          <w:numId w:val="19"/>
        </w:numPr>
        <w:spacing w:after="0" w:afterAutospacing="0" w:before="240" w:lineRule="auto"/>
        <w:ind w:left="720" w:hanging="360"/>
      </w:pPr>
      <w:r w:rsidDel="00000000" w:rsidR="00000000" w:rsidRPr="00000000">
        <w:rPr>
          <w:rtl w:val="0"/>
        </w:rPr>
        <w:t xml:space="preserve">seed registry can reproduce SGU byte-for-byte (or canonical hash)</w:t>
      </w:r>
    </w:p>
    <w:p w:rsidR="00000000" w:rsidDel="00000000" w:rsidP="00000000" w:rsidRDefault="00000000" w:rsidRPr="00000000" w14:paraId="0000002B">
      <w:pPr>
        <w:numPr>
          <w:ilvl w:val="0"/>
          <w:numId w:val="19"/>
        </w:numPr>
        <w:spacing w:after="0" w:afterAutospacing="0" w:before="0" w:beforeAutospacing="0" w:lineRule="auto"/>
        <w:ind w:left="720" w:hanging="360"/>
      </w:pPr>
      <w:r w:rsidDel="00000000" w:rsidR="00000000" w:rsidRPr="00000000">
        <w:rPr>
          <w:rtl w:val="0"/>
        </w:rPr>
        <w:t xml:space="preserve">policy version recorded and replay-consistent</w:t>
      </w:r>
    </w:p>
    <w:p w:rsidR="00000000" w:rsidDel="00000000" w:rsidP="00000000" w:rsidRDefault="00000000" w:rsidRPr="00000000" w14:paraId="0000002C">
      <w:pPr>
        <w:numPr>
          <w:ilvl w:val="0"/>
          <w:numId w:val="19"/>
        </w:numPr>
        <w:spacing w:after="240" w:before="0" w:beforeAutospacing="0" w:lineRule="auto"/>
        <w:ind w:left="720" w:hanging="360"/>
      </w:pPr>
      <w:r w:rsidDel="00000000" w:rsidR="00000000" w:rsidRPr="00000000">
        <w:rPr>
          <w:rtl w:val="0"/>
        </w:rPr>
        <w:t xml:space="preserve">kernel_refs stable under versioning rules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f9a5gpit44f" w:id="7"/>
      <w:bookmarkEnd w:id="7"/>
      <w:r w:rsidDel="00000000" w:rsidR="00000000" w:rsidRPr="00000000">
        <w:rPr>
          <w:b w:val="1"/>
          <w:bCs w:val="1"/>
          <w:color w:val="000000"/>
          <w:sz w:val="26"/>
          <w:szCs w:val="26"/>
          <w:rtl w:val="0"/>
        </w:rPr>
        <w:t xml:space="preserve">Tier 3 — Cross-Specialization &amp; System Safety</w:t>
      </w:r>
    </w:p>
    <w:p w:rsidR="00000000" w:rsidDel="00000000" w:rsidP="00000000" w:rsidRDefault="00000000" w:rsidRPr="00000000" w14:paraId="0000002E">
      <w:pPr>
        <w:spacing w:after="240" w:before="240" w:lineRule="auto"/>
        <w:rPr/>
      </w:pPr>
      <w:r w:rsidDel="00000000" w:rsidR="00000000" w:rsidRPr="00000000">
        <w:rPr>
          <w:rtl w:val="0"/>
        </w:rPr>
        <w:t xml:space="preserve">Validate:</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no collapse into Oracle-like prediction</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no override of Philosopher or Arcanist safeguards</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no override of specialization-wide invariants</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rtl w:val="0"/>
        </w:rPr>
        <w:t xml:space="preserve">no interference with Core Vitae PC</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h9cn3ugosiyz" w:id="8"/>
      <w:bookmarkEnd w:id="8"/>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l24tbuc7no5e" w:id="9"/>
      <w:bookmarkEnd w:id="9"/>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yvpevlrmo51" w:id="10"/>
      <w:bookmarkEnd w:id="10"/>
      <w:r w:rsidDel="00000000" w:rsidR="00000000" w:rsidRPr="00000000">
        <w:rPr>
          <w:b w:val="1"/>
          <w:bCs w:val="1"/>
          <w:sz w:val="34"/>
          <w:szCs w:val="34"/>
          <w:rtl w:val="0"/>
        </w:rPr>
        <w:t xml:space="preserve">III. Sampling Strategy</w:t>
      </w:r>
    </w:p>
    <w:p w:rsidR="00000000" w:rsidDel="00000000" w:rsidP="00000000" w:rsidRDefault="00000000" w:rsidRPr="00000000" w14:paraId="00000037">
      <w:pPr>
        <w:spacing w:after="240" w:before="240" w:lineRule="auto"/>
        <w:rPr/>
      </w:pPr>
      <w:r w:rsidDel="00000000" w:rsidR="00000000" w:rsidRPr="00000000">
        <w:rPr>
          <w:rtl w:val="0"/>
        </w:rPr>
        <w:t xml:space="preserve">Audits must sample across:</w:t>
      </w:r>
    </w:p>
    <w:p w:rsidR="00000000" w:rsidDel="00000000" w:rsidP="00000000" w:rsidRDefault="00000000" w:rsidRPr="00000000" w14:paraId="00000038">
      <w:pPr>
        <w:numPr>
          <w:ilvl w:val="0"/>
          <w:numId w:val="14"/>
        </w:numPr>
        <w:spacing w:after="0" w:afterAutospacing="0" w:before="240" w:lineRule="auto"/>
        <w:ind w:left="720" w:hanging="360"/>
      </w:pPr>
      <w:r w:rsidDel="00000000" w:rsidR="00000000" w:rsidRPr="00000000">
        <w:rPr>
          <w:rtl w:val="0"/>
        </w:rPr>
        <w:t xml:space="preserve">practitioners (random + risk-weighted)</w:t>
      </w:r>
    </w:p>
    <w:p w:rsidR="00000000" w:rsidDel="00000000" w:rsidP="00000000" w:rsidRDefault="00000000" w:rsidRPr="00000000" w14:paraId="00000039">
      <w:pPr>
        <w:numPr>
          <w:ilvl w:val="0"/>
          <w:numId w:val="14"/>
        </w:numPr>
        <w:spacing w:after="0" w:afterAutospacing="0" w:before="0" w:beforeAutospacing="0" w:lineRule="auto"/>
        <w:ind w:left="720" w:hanging="360"/>
      </w:pPr>
      <w:r w:rsidDel="00000000" w:rsidR="00000000" w:rsidRPr="00000000">
        <w:rPr>
          <w:rtl w:val="0"/>
        </w:rPr>
        <w:t xml:space="preserve">time windows (daily/weekly/monthly)</w:t>
      </w:r>
    </w:p>
    <w:p w:rsidR="00000000" w:rsidDel="00000000" w:rsidP="00000000" w:rsidRDefault="00000000" w:rsidRPr="00000000" w14:paraId="0000003A">
      <w:pPr>
        <w:numPr>
          <w:ilvl w:val="0"/>
          <w:numId w:val="14"/>
        </w:numPr>
        <w:spacing w:after="0" w:afterAutospacing="0" w:before="0" w:beforeAutospacing="0" w:lineRule="auto"/>
        <w:ind w:left="720" w:hanging="360"/>
      </w:pPr>
      <w:r w:rsidDel="00000000" w:rsidR="00000000" w:rsidRPr="00000000">
        <w:rPr>
          <w:rtl w:val="0"/>
        </w:rPr>
        <w:t xml:space="preserve">bundle types (rhythm/scale kernel sets)</w:t>
      </w:r>
    </w:p>
    <w:p w:rsidR="00000000" w:rsidDel="00000000" w:rsidP="00000000" w:rsidRDefault="00000000" w:rsidRPr="00000000" w14:paraId="0000003B">
      <w:pPr>
        <w:numPr>
          <w:ilvl w:val="0"/>
          <w:numId w:val="14"/>
        </w:numPr>
        <w:spacing w:after="0" w:afterAutospacing="0" w:before="0" w:beforeAutospacing="0" w:lineRule="auto"/>
        <w:ind w:left="720" w:hanging="360"/>
      </w:pPr>
      <w:r w:rsidDel="00000000" w:rsidR="00000000" w:rsidRPr="00000000">
        <w:rPr>
          <w:rtl w:val="0"/>
        </w:rPr>
        <w:t xml:space="preserve">contexts (day_of_week, season_tag)</w:t>
      </w:r>
    </w:p>
    <w:p w:rsidR="00000000" w:rsidDel="00000000" w:rsidP="00000000" w:rsidRDefault="00000000" w:rsidRPr="00000000" w14:paraId="0000003C">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state transitions (ACTIVE→STALLED, ORIENTING→ACTIVE)</w:t>
      </w:r>
    </w:p>
    <w:p w:rsidR="00000000" w:rsidDel="00000000" w:rsidP="00000000" w:rsidRDefault="00000000" w:rsidRPr="00000000" w14:paraId="0000003D">
      <w:pPr>
        <w:spacing w:after="240" w:before="240" w:lineRule="auto"/>
        <w:rPr/>
      </w:pPr>
      <w:r w:rsidDel="00000000" w:rsidR="00000000" w:rsidRPr="00000000">
        <w:rPr>
          <w:rtl w:val="0"/>
        </w:rPr>
        <w:t xml:space="preserve">Recommended minimum:</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1% of all units generated</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tl w:val="0"/>
        </w:rPr>
        <w:t xml:space="preserve">100% of all STALL events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6cplykrfu1y6" w:id="11"/>
      <w:bookmarkEnd w:id="11"/>
      <w:r w:rsidDel="00000000" w:rsidR="00000000" w:rsidRPr="00000000">
        <w:rPr>
          <w:b w:val="1"/>
          <w:bCs w:val="1"/>
          <w:sz w:val="34"/>
          <w:szCs w:val="34"/>
          <w:rtl w:val="0"/>
        </w:rPr>
        <w:t xml:space="preserve">IV. Replay Procedure</w:t>
      </w:r>
    </w:p>
    <w:p w:rsidR="00000000" w:rsidDel="00000000" w:rsidP="00000000" w:rsidRDefault="00000000" w:rsidRPr="00000000" w14:paraId="00000042">
      <w:pPr>
        <w:spacing w:after="240" w:before="240" w:lineRule="auto"/>
        <w:rPr/>
      </w:pPr>
      <w:r w:rsidDel="00000000" w:rsidR="00000000" w:rsidRPr="00000000">
        <w:rPr>
          <w:rtl w:val="0"/>
        </w:rPr>
        <w:t xml:space="preserve">For each sampled SGU:</w:t>
      </w:r>
    </w:p>
    <w:p w:rsidR="00000000" w:rsidDel="00000000" w:rsidP="00000000" w:rsidRDefault="00000000" w:rsidRPr="00000000" w14:paraId="00000043">
      <w:pPr>
        <w:numPr>
          <w:ilvl w:val="0"/>
          <w:numId w:val="21"/>
        </w:numPr>
        <w:spacing w:after="0" w:afterAutospacing="0" w:before="240" w:lineRule="auto"/>
        <w:ind w:left="720" w:hanging="360"/>
      </w:pPr>
      <w:r w:rsidDel="00000000" w:rsidR="00000000" w:rsidRPr="00000000">
        <w:rPr>
          <w:rtl w:val="0"/>
        </w:rPr>
        <w:t xml:space="preserve">Fetch SGR, bundle_id, seed, kernel_refs, policy version</w:t>
      </w:r>
    </w:p>
    <w:p w:rsidR="00000000" w:rsidDel="00000000" w:rsidP="00000000" w:rsidRDefault="00000000" w:rsidRPr="00000000" w14:paraId="00000044">
      <w:pPr>
        <w:numPr>
          <w:ilvl w:val="0"/>
          <w:numId w:val="21"/>
        </w:numPr>
        <w:spacing w:after="0" w:afterAutospacing="0" w:before="0" w:beforeAutospacing="0" w:lineRule="auto"/>
        <w:ind w:left="720" w:hanging="360"/>
      </w:pPr>
      <w:r w:rsidDel="00000000" w:rsidR="00000000" w:rsidRPr="00000000">
        <w:rPr>
          <w:rtl w:val="0"/>
        </w:rPr>
        <w:t xml:space="preserve">Recompute bundle resolution deterministically</w:t>
      </w:r>
    </w:p>
    <w:p w:rsidR="00000000" w:rsidDel="00000000" w:rsidP="00000000" w:rsidRDefault="00000000" w:rsidRPr="00000000" w14:paraId="00000045">
      <w:pPr>
        <w:numPr>
          <w:ilvl w:val="0"/>
          <w:numId w:val="21"/>
        </w:numPr>
        <w:spacing w:after="0" w:afterAutospacing="0" w:before="0" w:beforeAutospacing="0" w:lineRule="auto"/>
        <w:ind w:left="720" w:hanging="360"/>
      </w:pPr>
      <w:r w:rsidDel="00000000" w:rsidR="00000000" w:rsidRPr="00000000">
        <w:rPr>
          <w:rtl w:val="0"/>
        </w:rPr>
        <w:t xml:space="preserve">Regenerate SGU using identical seed and versions</w:t>
      </w:r>
    </w:p>
    <w:p w:rsidR="00000000" w:rsidDel="00000000" w:rsidP="00000000" w:rsidRDefault="00000000" w:rsidRPr="00000000" w14:paraId="00000046">
      <w:pPr>
        <w:numPr>
          <w:ilvl w:val="0"/>
          <w:numId w:val="21"/>
        </w:numPr>
        <w:spacing w:after="0" w:afterAutospacing="0" w:before="0" w:beforeAutospacing="0" w:lineRule="auto"/>
        <w:ind w:left="720" w:hanging="360"/>
      </w:pPr>
      <w:r w:rsidDel="00000000" w:rsidR="00000000" w:rsidRPr="00000000">
        <w:rPr>
          <w:rtl w:val="0"/>
        </w:rPr>
        <w:t xml:space="preserve">Compare canonical hash</w:t>
      </w:r>
    </w:p>
    <w:p w:rsidR="00000000" w:rsidDel="00000000" w:rsidP="00000000" w:rsidRDefault="00000000" w:rsidRPr="00000000" w14:paraId="00000047">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mismatch → log </w:t>
      </w:r>
      <w:r w:rsidDel="00000000" w:rsidR="00000000" w:rsidRPr="00000000">
        <w:rPr>
          <w:b w:val="1"/>
          <w:bCs w:val="1"/>
          <w:rtl w:val="0"/>
        </w:rPr>
        <w:t xml:space="preserve">REPLAY_DIVERGENCE</w:t>
      </w:r>
    </w:p>
    <w:p w:rsidR="00000000" w:rsidDel="00000000" w:rsidP="00000000" w:rsidRDefault="00000000" w:rsidRPr="00000000" w14:paraId="00000048">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V. Invariant Check Suite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3qe7yg8rm84v" w:id="12"/>
      <w:bookmarkEnd w:id="12"/>
      <w:r w:rsidDel="00000000" w:rsidR="00000000" w:rsidRPr="00000000">
        <w:rPr>
          <w:b w:val="1"/>
          <w:bCs w:val="1"/>
          <w:color w:val="000000"/>
          <w:sz w:val="26"/>
          <w:szCs w:val="26"/>
          <w:rtl w:val="0"/>
        </w:rPr>
        <w:t xml:space="preserve">A. Anti-Prediction Checks</w:t>
      </w:r>
    </w:p>
    <w:p w:rsidR="00000000" w:rsidDel="00000000" w:rsidP="00000000" w:rsidRDefault="00000000" w:rsidRPr="00000000" w14:paraId="0000004A">
      <w:pPr>
        <w:numPr>
          <w:ilvl w:val="0"/>
          <w:numId w:val="22"/>
        </w:numPr>
        <w:spacing w:after="0" w:afterAutospacing="0" w:before="240" w:lineRule="auto"/>
        <w:ind w:left="720" w:hanging="360"/>
      </w:pPr>
      <w:r w:rsidDel="00000000" w:rsidR="00000000" w:rsidRPr="00000000">
        <w:rPr>
          <w:b w:val="1"/>
          <w:bCs w:val="1"/>
          <w:rtl w:val="0"/>
        </w:rPr>
        <w:t xml:space="preserve">AST-1:</w:t>
      </w:r>
      <w:r w:rsidDel="00000000" w:rsidR="00000000" w:rsidRPr="00000000">
        <w:rPr>
          <w:rtl w:val="0"/>
        </w:rPr>
        <w:t xml:space="preserve"> No forecasting</w:t>
      </w:r>
    </w:p>
    <w:p w:rsidR="00000000" w:rsidDel="00000000" w:rsidP="00000000" w:rsidRDefault="00000000" w:rsidRPr="00000000" w14:paraId="0000004B">
      <w:pPr>
        <w:numPr>
          <w:ilvl w:val="0"/>
          <w:numId w:val="22"/>
        </w:numPr>
        <w:spacing w:after="240" w:before="0" w:beforeAutospacing="0" w:lineRule="auto"/>
        <w:ind w:left="720" w:hanging="360"/>
      </w:pPr>
      <w:r w:rsidDel="00000000" w:rsidR="00000000" w:rsidRPr="00000000">
        <w:rPr>
          <w:b w:val="1"/>
          <w:bCs w:val="1"/>
          <w:rtl w:val="0"/>
        </w:rPr>
        <w:t xml:space="preserve">AST-2:</w:t>
      </w:r>
      <w:r w:rsidDel="00000000" w:rsidR="00000000" w:rsidRPr="00000000">
        <w:rPr>
          <w:rtl w:val="0"/>
        </w:rPr>
        <w:t xml:space="preserve"> No certainty language about outcomes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dkmzcukbthom" w:id="13"/>
      <w:bookmarkEnd w:id="13"/>
      <w:r w:rsidDel="00000000" w:rsidR="00000000" w:rsidRPr="00000000">
        <w:rPr>
          <w:b w:val="1"/>
          <w:bCs w:val="1"/>
          <w:color w:val="000000"/>
          <w:sz w:val="26"/>
          <w:szCs w:val="26"/>
          <w:rtl w:val="0"/>
        </w:rPr>
        <w:t xml:space="preserve">B. Anti-Fate Checks</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b w:val="1"/>
          <w:bCs w:val="1"/>
          <w:rtl w:val="0"/>
        </w:rPr>
        <w:t xml:space="preserve">AST-3:</w:t>
      </w:r>
      <w:r w:rsidDel="00000000" w:rsidR="00000000" w:rsidRPr="00000000">
        <w:rPr>
          <w:rtl w:val="0"/>
        </w:rPr>
        <w:t xml:space="preserve"> No destiny framing</w:t>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b w:val="1"/>
          <w:bCs w:val="1"/>
          <w:rtl w:val="0"/>
        </w:rPr>
        <w:t xml:space="preserve">AST-4:</w:t>
      </w:r>
      <w:r w:rsidDel="00000000" w:rsidR="00000000" w:rsidRPr="00000000">
        <w:rPr>
          <w:rtl w:val="0"/>
        </w:rPr>
        <w:t xml:space="preserve"> No inevitability claims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1rtq0mdnw2uu" w:id="14"/>
      <w:bookmarkEnd w:id="14"/>
      <w:r w:rsidDel="00000000" w:rsidR="00000000" w:rsidRPr="00000000">
        <w:rPr>
          <w:b w:val="1"/>
          <w:bCs w:val="1"/>
          <w:color w:val="000000"/>
          <w:sz w:val="26"/>
          <w:szCs w:val="26"/>
          <w:rtl w:val="0"/>
        </w:rPr>
        <w:t xml:space="preserve">C. Anti-Authority Timing Checks</w:t>
      </w:r>
    </w:p>
    <w:p w:rsidR="00000000" w:rsidDel="00000000" w:rsidP="00000000" w:rsidRDefault="00000000" w:rsidRPr="00000000" w14:paraId="00000050">
      <w:pPr>
        <w:numPr>
          <w:ilvl w:val="0"/>
          <w:numId w:val="20"/>
        </w:numPr>
        <w:spacing w:after="0" w:afterAutospacing="0" w:before="240" w:lineRule="auto"/>
        <w:ind w:left="720" w:hanging="360"/>
      </w:pPr>
      <w:r w:rsidDel="00000000" w:rsidR="00000000" w:rsidRPr="00000000">
        <w:rPr>
          <w:b w:val="1"/>
          <w:bCs w:val="1"/>
          <w:rtl w:val="0"/>
        </w:rPr>
        <w:t xml:space="preserve">AST-5:</w:t>
      </w:r>
      <w:r w:rsidDel="00000000" w:rsidR="00000000" w:rsidRPr="00000000">
        <w:rPr>
          <w:rtl w:val="0"/>
        </w:rPr>
        <w:t xml:space="preserve"> No coercive urgency</w:t>
      </w:r>
    </w:p>
    <w:p w:rsidR="00000000" w:rsidDel="00000000" w:rsidP="00000000" w:rsidRDefault="00000000" w:rsidRPr="00000000" w14:paraId="00000051">
      <w:pPr>
        <w:numPr>
          <w:ilvl w:val="0"/>
          <w:numId w:val="20"/>
        </w:numPr>
        <w:spacing w:after="240" w:before="0" w:beforeAutospacing="0" w:lineRule="auto"/>
        <w:ind w:left="720" w:hanging="360"/>
      </w:pPr>
      <w:r w:rsidDel="00000000" w:rsidR="00000000" w:rsidRPr="00000000">
        <w:rPr>
          <w:b w:val="1"/>
          <w:bCs w:val="1"/>
          <w:rtl w:val="0"/>
        </w:rPr>
        <w:t xml:space="preserve">AST-6:</w:t>
      </w:r>
      <w:r w:rsidDel="00000000" w:rsidR="00000000" w:rsidRPr="00000000">
        <w:rPr>
          <w:rtl w:val="0"/>
        </w:rPr>
        <w:t xml:space="preserve"> No prescriptive timing authority (“you must act now”)</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69d1fngdutr2" w:id="15"/>
      <w:bookmarkEnd w:id="15"/>
      <w:r w:rsidDel="00000000" w:rsidR="00000000" w:rsidRPr="00000000">
        <w:rPr>
          <w:b w:val="1"/>
          <w:bCs w:val="1"/>
          <w:color w:val="000000"/>
          <w:sz w:val="26"/>
          <w:szCs w:val="26"/>
          <w:rtl w:val="0"/>
        </w:rPr>
        <w:t xml:space="preserve">D. Consent &amp; Autonomy</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b w:val="1"/>
          <w:bCs w:val="1"/>
          <w:rtl w:val="0"/>
        </w:rPr>
        <w:t xml:space="preserve">AUT-1:</w:t>
      </w:r>
      <w:r w:rsidDel="00000000" w:rsidR="00000000" w:rsidRPr="00000000">
        <w:rPr>
          <w:rtl w:val="0"/>
        </w:rPr>
        <w:t xml:space="preserve"> Orientation consent present</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b w:val="1"/>
          <w:bCs w:val="1"/>
          <w:rtl w:val="0"/>
        </w:rPr>
        <w:t xml:space="preserve">AUT-2:</w:t>
      </w:r>
      <w:r w:rsidDel="00000000" w:rsidR="00000000" w:rsidRPr="00000000">
        <w:rPr>
          <w:rtl w:val="0"/>
        </w:rPr>
        <w:t xml:space="preserve"> Exit always available</w:t>
      </w:r>
    </w:p>
    <w:p w:rsidR="00000000" w:rsidDel="00000000" w:rsidP="00000000" w:rsidRDefault="00000000" w:rsidRPr="00000000" w14:paraId="00000055">
      <w:pPr>
        <w:numPr>
          <w:ilvl w:val="0"/>
          <w:numId w:val="6"/>
        </w:numPr>
        <w:spacing w:after="240" w:before="0" w:beforeAutospacing="0" w:lineRule="auto"/>
        <w:ind w:left="720" w:hanging="360"/>
      </w:pPr>
      <w:r w:rsidDel="00000000" w:rsidR="00000000" w:rsidRPr="00000000">
        <w:rPr>
          <w:b w:val="1"/>
          <w:bCs w:val="1"/>
          <w:rtl w:val="0"/>
        </w:rPr>
        <w:t xml:space="preserve">AUT-3:</w:t>
      </w:r>
      <w:r w:rsidDel="00000000" w:rsidR="00000000" w:rsidRPr="00000000">
        <w:rPr>
          <w:rtl w:val="0"/>
        </w:rPr>
        <w:t xml:space="preserve"> No obligation language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suljy5rt814p" w:id="16"/>
      <w:bookmarkEnd w:id="16"/>
      <w:r w:rsidDel="00000000" w:rsidR="00000000" w:rsidRPr="00000000">
        <w:rPr>
          <w:b w:val="1"/>
          <w:bCs w:val="1"/>
          <w:color w:val="000000"/>
          <w:sz w:val="26"/>
          <w:szCs w:val="26"/>
          <w:rtl w:val="0"/>
        </w:rPr>
        <w:t xml:space="preserve">E. Identity Non-Binding</w:t>
      </w:r>
    </w:p>
    <w:p w:rsidR="00000000" w:rsidDel="00000000" w:rsidP="00000000" w:rsidRDefault="00000000" w:rsidRPr="00000000" w14:paraId="00000057">
      <w:pPr>
        <w:numPr>
          <w:ilvl w:val="0"/>
          <w:numId w:val="9"/>
        </w:numPr>
        <w:spacing w:after="0" w:afterAutospacing="0" w:before="240" w:lineRule="auto"/>
        <w:ind w:left="720" w:hanging="360"/>
      </w:pPr>
      <w:r w:rsidDel="00000000" w:rsidR="00000000" w:rsidRPr="00000000">
        <w:rPr>
          <w:b w:val="1"/>
          <w:bCs w:val="1"/>
          <w:rtl w:val="0"/>
        </w:rPr>
        <w:t xml:space="preserve">ID-1:</w:t>
      </w:r>
      <w:r w:rsidDel="00000000" w:rsidR="00000000" w:rsidRPr="00000000">
        <w:rPr>
          <w:rtl w:val="0"/>
        </w:rPr>
        <w:t xml:space="preserve"> No identity assignment</w:t>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b w:val="1"/>
          <w:bCs w:val="1"/>
          <w:rtl w:val="0"/>
        </w:rPr>
        <w:t xml:space="preserve">ID-2:</w:t>
      </w:r>
      <w:r w:rsidDel="00000000" w:rsidR="00000000" w:rsidRPr="00000000">
        <w:rPr>
          <w:rtl w:val="0"/>
        </w:rPr>
        <w:t xml:space="preserve"> No status or title generation</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vf0fflqotvgx" w:id="17"/>
      <w:bookmarkEnd w:id="17"/>
      <w:r w:rsidDel="00000000" w:rsidR="00000000" w:rsidRPr="00000000">
        <w:rPr>
          <w:b w:val="1"/>
          <w:bCs w:val="1"/>
          <w:color w:val="000000"/>
          <w:sz w:val="26"/>
          <w:szCs w:val="26"/>
          <w:rtl w:val="0"/>
        </w:rPr>
        <w:t xml:space="preserve">F. Non-Interference</w:t>
      </w:r>
    </w:p>
    <w:p w:rsidR="00000000" w:rsidDel="00000000" w:rsidP="00000000" w:rsidRDefault="00000000" w:rsidRPr="00000000" w14:paraId="0000005A">
      <w:pPr>
        <w:numPr>
          <w:ilvl w:val="0"/>
          <w:numId w:val="16"/>
        </w:numPr>
        <w:spacing w:after="0" w:afterAutospacing="0" w:before="240" w:lineRule="auto"/>
        <w:ind w:left="720" w:hanging="360"/>
      </w:pPr>
      <w:r w:rsidDel="00000000" w:rsidR="00000000" w:rsidRPr="00000000">
        <w:rPr>
          <w:b w:val="1"/>
          <w:bCs w:val="1"/>
          <w:rtl w:val="0"/>
        </w:rPr>
        <w:t xml:space="preserve">NI-1:</w:t>
      </w:r>
      <w:r w:rsidDel="00000000" w:rsidR="00000000" w:rsidRPr="00000000">
        <w:rPr>
          <w:rtl w:val="0"/>
        </w:rPr>
        <w:t xml:space="preserve"> Core Vitae PC unchanged</w:t>
      </w:r>
    </w:p>
    <w:p w:rsidR="00000000" w:rsidDel="00000000" w:rsidP="00000000" w:rsidRDefault="00000000" w:rsidRPr="00000000" w14:paraId="0000005B">
      <w:pPr>
        <w:numPr>
          <w:ilvl w:val="0"/>
          <w:numId w:val="16"/>
        </w:numPr>
        <w:spacing w:after="240" w:before="0" w:beforeAutospacing="0" w:lineRule="auto"/>
        <w:ind w:left="720" w:hanging="360"/>
      </w:pPr>
      <w:r w:rsidDel="00000000" w:rsidR="00000000" w:rsidRPr="00000000">
        <w:rPr>
          <w:b w:val="1"/>
          <w:bCs w:val="1"/>
          <w:rtl w:val="0"/>
        </w:rPr>
        <w:t xml:space="preserve">NI-2:</w:t>
      </w:r>
      <w:r w:rsidDel="00000000" w:rsidR="00000000" w:rsidRPr="00000000">
        <w:rPr>
          <w:rtl w:val="0"/>
        </w:rPr>
        <w:t xml:space="preserve"> Tempus bypass not possible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mlk3xd3ls5qd" w:id="18"/>
      <w:bookmarkEnd w:id="18"/>
      <w:r w:rsidDel="00000000" w:rsidR="00000000" w:rsidRPr="00000000">
        <w:rPr>
          <w:b w:val="1"/>
          <w:bCs w:val="1"/>
          <w:sz w:val="34"/>
          <w:szCs w:val="34"/>
          <w:rtl w:val="0"/>
        </w:rPr>
        <w:t xml:space="preserve">VI. Violation Taxonomy (Astrologer)</w:t>
      </w:r>
    </w:p>
    <w:p w:rsidR="00000000" w:rsidDel="00000000" w:rsidP="00000000" w:rsidRDefault="00000000" w:rsidRPr="00000000" w14:paraId="0000005E">
      <w:pPr>
        <w:spacing w:after="240" w:before="240" w:lineRule="auto"/>
        <w:rPr/>
      </w:pPr>
      <w:r w:rsidDel="00000000" w:rsidR="00000000" w:rsidRPr="00000000">
        <w:rPr>
          <w:rtl w:val="0"/>
        </w:rPr>
        <w:t xml:space="preserve">Severity classes:</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b w:val="1"/>
          <w:bCs w:val="1"/>
          <w:rtl w:val="0"/>
        </w:rPr>
        <w:t xml:space="preserve">S1 (Soft):</w:t>
      </w:r>
      <w:r w:rsidDel="00000000" w:rsidR="00000000" w:rsidRPr="00000000">
        <w:rPr>
          <w:rtl w:val="0"/>
        </w:rPr>
        <w:t xml:space="preserve"> minor drift, ambiguous timing language</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b w:val="1"/>
          <w:bCs w:val="1"/>
          <w:rtl w:val="0"/>
        </w:rPr>
        <w:t xml:space="preserve">S2 (Moderate):</w:t>
      </w:r>
      <w:r w:rsidDel="00000000" w:rsidR="00000000" w:rsidRPr="00000000">
        <w:rPr>
          <w:rtl w:val="0"/>
        </w:rPr>
        <w:t xml:space="preserve"> suggestive forecasting or urgency cues</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b w:val="1"/>
          <w:bCs w:val="1"/>
          <w:rtl w:val="0"/>
        </w:rPr>
        <w:t xml:space="preserve">S3 (Hard):</w:t>
      </w:r>
      <w:r w:rsidDel="00000000" w:rsidR="00000000" w:rsidRPr="00000000">
        <w:rPr>
          <w:rtl w:val="0"/>
        </w:rPr>
        <w:t xml:space="preserve"> explicit prediction, fate framing, timing authority</w:t>
      </w:r>
    </w:p>
    <w:p w:rsidR="00000000" w:rsidDel="00000000" w:rsidP="00000000" w:rsidRDefault="00000000" w:rsidRPr="00000000" w14:paraId="00000062">
      <w:pPr>
        <w:numPr>
          <w:ilvl w:val="0"/>
          <w:numId w:val="8"/>
        </w:numPr>
        <w:spacing w:after="240" w:before="0" w:beforeAutospacing="0" w:lineRule="auto"/>
        <w:ind w:left="720" w:hanging="360"/>
      </w:pPr>
      <w:r w:rsidDel="00000000" w:rsidR="00000000" w:rsidRPr="00000000">
        <w:rPr>
          <w:b w:val="1"/>
          <w:bCs w:val="1"/>
          <w:rtl w:val="0"/>
        </w:rPr>
        <w:t xml:space="preserve">S4 (Critical):</w:t>
      </w:r>
      <w:r w:rsidDel="00000000" w:rsidR="00000000" w:rsidRPr="00000000">
        <w:rPr>
          <w:rtl w:val="0"/>
        </w:rPr>
        <w:t xml:space="preserve"> systemic replay divergence, policy bypass</w:t>
      </w:r>
    </w:p>
    <w:p w:rsidR="00000000" w:rsidDel="00000000" w:rsidP="00000000" w:rsidRDefault="00000000" w:rsidRPr="00000000" w14:paraId="00000063">
      <w:pPr>
        <w:spacing w:after="240" w:before="240" w:lineRule="auto"/>
        <w:rPr/>
      </w:pPr>
      <w:r w:rsidDel="00000000" w:rsidR="00000000" w:rsidRPr="00000000">
        <w:rPr>
          <w:rtl w:val="0"/>
        </w:rPr>
        <w:t xml:space="preserve">Key reason codes:</w:t>
      </w:r>
    </w:p>
    <w:p w:rsidR="00000000" w:rsidDel="00000000" w:rsidP="00000000" w:rsidRDefault="00000000" w:rsidRPr="00000000" w14:paraId="00000064">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AST_PREDICTION_LANGUAGE</w:t>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AST_FATE_FRAMING</w:t>
      </w:r>
    </w:p>
    <w:p w:rsidR="00000000" w:rsidDel="00000000" w:rsidP="00000000" w:rsidRDefault="00000000" w:rsidRPr="00000000" w14:paraId="00000066">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AST_TIMING_AUTHORITY</w:t>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AST_COERCIVE_URGENCY</w:t>
      </w:r>
    </w:p>
    <w:p w:rsidR="00000000" w:rsidDel="00000000" w:rsidP="00000000" w:rsidRDefault="00000000" w:rsidRPr="00000000" w14:paraId="00000068">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AST_POLICY_BYPASS</w:t>
      </w:r>
    </w:p>
    <w:p w:rsidR="00000000" w:rsidDel="00000000" w:rsidP="00000000" w:rsidRDefault="00000000" w:rsidRPr="00000000" w14:paraId="00000069">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AST_REPLAY_DIVERGENCE</w:t>
      </w:r>
    </w:p>
    <w:p w:rsidR="00000000" w:rsidDel="00000000" w:rsidP="00000000" w:rsidRDefault="00000000" w:rsidRPr="00000000" w14:paraId="0000006A">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AST_CORE_INTERFERENCE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a5gd485t0uyg" w:id="19"/>
      <w:bookmarkEnd w:id="19"/>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kb2dje4m8xzw" w:id="20"/>
      <w:bookmarkEnd w:id="20"/>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kst9hp16vel" w:id="21"/>
      <w:bookmarkEnd w:id="21"/>
      <w:r w:rsidDel="00000000" w:rsidR="00000000" w:rsidRPr="00000000">
        <w:rPr>
          <w:b w:val="1"/>
          <w:bCs w:val="1"/>
          <w:sz w:val="34"/>
          <w:szCs w:val="34"/>
          <w:rtl w:val="0"/>
        </w:rPr>
        <w:t xml:space="preserve">VII. Governance Triggers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d9ridou7v98g" w:id="22"/>
      <w:bookmarkEnd w:id="22"/>
      <w:r w:rsidDel="00000000" w:rsidR="00000000" w:rsidRPr="00000000">
        <w:rPr>
          <w:b w:val="1"/>
          <w:bCs w:val="1"/>
          <w:color w:val="000000"/>
          <w:sz w:val="26"/>
          <w:szCs w:val="26"/>
          <w:rtl w:val="0"/>
        </w:rPr>
        <w:t xml:space="preserve">Trigger G-AST-1 (Protective Stall)</w:t>
      </w:r>
    </w:p>
    <w:p w:rsidR="00000000" w:rsidDel="00000000" w:rsidP="00000000" w:rsidRDefault="00000000" w:rsidRPr="00000000" w14:paraId="00000070">
      <w:pPr>
        <w:spacing w:after="240" w:before="240" w:lineRule="auto"/>
        <w:rPr/>
      </w:pPr>
      <w:r w:rsidDel="00000000" w:rsidR="00000000" w:rsidRPr="00000000">
        <w:rPr>
          <w:rtl w:val="0"/>
        </w:rPr>
        <w:t xml:space="preserve">If:</w:t>
      </w:r>
    </w:p>
    <w:p w:rsidR="00000000" w:rsidDel="00000000" w:rsidP="00000000" w:rsidRDefault="00000000" w:rsidRPr="00000000" w14:paraId="00000071">
      <w:pPr>
        <w:numPr>
          <w:ilvl w:val="0"/>
          <w:numId w:val="10"/>
        </w:numPr>
        <w:spacing w:after="0" w:afterAutospacing="0" w:before="240" w:lineRule="auto"/>
        <w:ind w:left="720" w:hanging="360"/>
      </w:pPr>
      <w:r w:rsidDel="00000000" w:rsidR="00000000" w:rsidRPr="00000000">
        <w:rPr>
          <w:rtl w:val="0"/>
        </w:rPr>
        <w:t xml:space="preserve">3+ S2 violations in 7 days, or</w:t>
      </w:r>
    </w:p>
    <w:p w:rsidR="00000000" w:rsidDel="00000000" w:rsidP="00000000" w:rsidRDefault="00000000" w:rsidRPr="00000000" w14:paraId="00000072">
      <w:pPr>
        <w:numPr>
          <w:ilvl w:val="0"/>
          <w:numId w:val="10"/>
        </w:numPr>
        <w:spacing w:after="240" w:before="0" w:beforeAutospacing="0" w:lineRule="auto"/>
        <w:ind w:left="720" w:hanging="360"/>
      </w:pPr>
      <w:r w:rsidDel="00000000" w:rsidR="00000000" w:rsidRPr="00000000">
        <w:rPr>
          <w:rtl w:val="0"/>
        </w:rPr>
        <w:t xml:space="preserve">any S3 violation</w:t>
      </w:r>
    </w:p>
    <w:p w:rsidR="00000000" w:rsidDel="00000000" w:rsidP="00000000" w:rsidRDefault="00000000" w:rsidRPr="00000000" w14:paraId="00000073">
      <w:pPr>
        <w:spacing w:after="240" w:before="240" w:lineRule="auto"/>
        <w:rPr/>
      </w:pPr>
      <w:r w:rsidDel="00000000" w:rsidR="00000000" w:rsidRPr="00000000">
        <w:rPr>
          <w:rtl w:val="0"/>
        </w:rPr>
        <w:t xml:space="preserve">Action:</w:t>
      </w:r>
    </w:p>
    <w:p w:rsidR="00000000" w:rsidDel="00000000" w:rsidP="00000000" w:rsidRDefault="00000000" w:rsidRPr="00000000" w14:paraId="00000074">
      <w:pPr>
        <w:numPr>
          <w:ilvl w:val="0"/>
          <w:numId w:val="18"/>
        </w:numPr>
        <w:spacing w:after="0" w:afterAutospacing="0" w:before="240" w:lineRule="auto"/>
        <w:ind w:left="720" w:hanging="360"/>
      </w:pPr>
      <w:r w:rsidDel="00000000" w:rsidR="00000000" w:rsidRPr="00000000">
        <w:rPr>
          <w:rtl w:val="0"/>
        </w:rPr>
        <w:t xml:space="preserve">stall specialization for practitioner</w:t>
      </w:r>
    </w:p>
    <w:p w:rsidR="00000000" w:rsidDel="00000000" w:rsidP="00000000" w:rsidRDefault="00000000" w:rsidRPr="00000000" w14:paraId="00000075">
      <w:pPr>
        <w:numPr>
          <w:ilvl w:val="0"/>
          <w:numId w:val="18"/>
        </w:numPr>
        <w:spacing w:after="240" w:before="0" w:beforeAutospacing="0" w:lineRule="auto"/>
        <w:ind w:left="720" w:hanging="360"/>
      </w:pPr>
      <w:r w:rsidDel="00000000" w:rsidR="00000000" w:rsidRPr="00000000">
        <w:rPr>
          <w:rtl w:val="0"/>
        </w:rPr>
        <w:t xml:space="preserve">require re-orientation</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ugx9o6q1maj" w:id="23"/>
      <w:bookmarkEnd w:id="23"/>
      <w:r w:rsidDel="00000000" w:rsidR="00000000" w:rsidRPr="00000000">
        <w:rPr>
          <w:b w:val="1"/>
          <w:bCs w:val="1"/>
          <w:color w:val="000000"/>
          <w:sz w:val="26"/>
          <w:szCs w:val="26"/>
          <w:rtl w:val="0"/>
        </w:rPr>
        <w:t xml:space="preserve">Trigger G-AST-2 (System Pause)</w:t>
      </w:r>
    </w:p>
    <w:p w:rsidR="00000000" w:rsidDel="00000000" w:rsidP="00000000" w:rsidRDefault="00000000" w:rsidRPr="00000000" w14:paraId="00000077">
      <w:pPr>
        <w:spacing w:after="240" w:before="240" w:lineRule="auto"/>
        <w:rPr/>
      </w:pPr>
      <w:r w:rsidDel="00000000" w:rsidR="00000000" w:rsidRPr="00000000">
        <w:rPr>
          <w:rtl w:val="0"/>
        </w:rPr>
        <w:t xml:space="preserve">If:</w:t>
      </w:r>
    </w:p>
    <w:p w:rsidR="00000000" w:rsidDel="00000000" w:rsidP="00000000" w:rsidRDefault="00000000" w:rsidRPr="00000000" w14:paraId="00000078">
      <w:pPr>
        <w:numPr>
          <w:ilvl w:val="0"/>
          <w:numId w:val="2"/>
        </w:numPr>
        <w:spacing w:after="0" w:afterAutospacing="0" w:before="240" w:lineRule="auto"/>
        <w:ind w:left="720" w:hanging="360"/>
      </w:pPr>
      <w:r w:rsidDel="00000000" w:rsidR="00000000" w:rsidRPr="00000000">
        <w:rPr>
          <w:rtl w:val="0"/>
        </w:rPr>
        <w:t xml:space="preserve">any S4 violation, or</w:t>
      </w:r>
    </w:p>
    <w:p w:rsidR="00000000" w:rsidDel="00000000" w:rsidP="00000000" w:rsidRDefault="00000000" w:rsidRPr="00000000" w14:paraId="00000079">
      <w:pPr>
        <w:numPr>
          <w:ilvl w:val="0"/>
          <w:numId w:val="2"/>
        </w:numPr>
        <w:spacing w:after="240" w:before="0" w:beforeAutospacing="0" w:lineRule="auto"/>
        <w:ind w:left="720" w:hanging="360"/>
      </w:pPr>
      <w:r w:rsidDel="00000000" w:rsidR="00000000" w:rsidRPr="00000000">
        <w:rPr>
          <w:rtl w:val="0"/>
        </w:rPr>
        <w:t xml:space="preserve">1% sampled units are S3</w:t>
        <w:br w:type="textWrapping"/>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Action:</w:t>
      </w:r>
    </w:p>
    <w:p w:rsidR="00000000" w:rsidDel="00000000" w:rsidP="00000000" w:rsidRDefault="00000000" w:rsidRPr="00000000" w14:paraId="0000007B">
      <w:pPr>
        <w:numPr>
          <w:ilvl w:val="0"/>
          <w:numId w:val="15"/>
        </w:numPr>
        <w:spacing w:after="0" w:afterAutospacing="0" w:before="240" w:lineRule="auto"/>
        <w:ind w:left="720" w:hanging="360"/>
      </w:pPr>
      <w:r w:rsidDel="00000000" w:rsidR="00000000" w:rsidRPr="00000000">
        <w:rPr>
          <w:rtl w:val="0"/>
        </w:rPr>
        <w:t xml:space="preserve">pause Astrologer generation globally</w:t>
      </w:r>
    </w:p>
    <w:p w:rsidR="00000000" w:rsidDel="00000000" w:rsidP="00000000" w:rsidRDefault="00000000" w:rsidRPr="00000000" w14:paraId="0000007C">
      <w:pPr>
        <w:numPr>
          <w:ilvl w:val="0"/>
          <w:numId w:val="15"/>
        </w:numPr>
        <w:spacing w:after="240" w:before="0" w:beforeAutospacing="0" w:lineRule="auto"/>
        <w:ind w:left="720" w:hanging="360"/>
      </w:pPr>
      <w:r w:rsidDel="00000000" w:rsidR="00000000" w:rsidRPr="00000000">
        <w:rPr>
          <w:rtl w:val="0"/>
        </w:rPr>
        <w:t xml:space="preserve">require policy rollback or patch</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po50clpu5phu" w:id="24"/>
      <w:bookmarkEnd w:id="24"/>
      <w:r w:rsidDel="00000000" w:rsidR="00000000" w:rsidRPr="00000000">
        <w:rPr>
          <w:b w:val="1"/>
          <w:bCs w:val="1"/>
          <w:sz w:val="34"/>
          <w:szCs w:val="34"/>
          <w:rtl w:val="0"/>
        </w:rPr>
        <w:t xml:space="preserve">VIII. Compliance Report Template (Astrologer)</w:t>
      </w:r>
    </w:p>
    <w:p w:rsidR="00000000" w:rsidDel="00000000" w:rsidP="00000000" w:rsidRDefault="00000000" w:rsidRPr="00000000" w14:paraId="0000007F">
      <w:pPr>
        <w:spacing w:after="240" w:before="240" w:lineRule="auto"/>
        <w:rPr/>
      </w:pPr>
      <w:r w:rsidDel="00000000" w:rsidR="00000000" w:rsidRPr="00000000">
        <w:rPr>
          <w:rtl w:val="0"/>
        </w:rPr>
        <w:t xml:space="preserve">Each audit run must output:</w:t>
      </w:r>
    </w:p>
    <w:p w:rsidR="00000000" w:rsidDel="00000000" w:rsidP="00000000" w:rsidRDefault="00000000" w:rsidRPr="00000000" w14:paraId="00000080">
      <w:pPr>
        <w:numPr>
          <w:ilvl w:val="0"/>
          <w:numId w:val="11"/>
        </w:numPr>
        <w:spacing w:after="0" w:afterAutospacing="0" w:before="240" w:lineRule="auto"/>
        <w:ind w:left="720" w:hanging="360"/>
      </w:pPr>
      <w:r w:rsidDel="00000000" w:rsidR="00000000" w:rsidRPr="00000000">
        <w:rPr>
          <w:rtl w:val="0"/>
        </w:rPr>
        <w:t xml:space="preserve">sample size and selection method</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tl w:val="0"/>
        </w:rPr>
        <w:t xml:space="preserve">violation counts by severity</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rtl w:val="0"/>
        </w:rPr>
        <w:t xml:space="preserve">top reason codes</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tl w:val="0"/>
        </w:rPr>
        <w:t xml:space="preserve">replay determinism success rate</w:t>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rtl w:val="0"/>
        </w:rPr>
        <w:t xml:space="preserve">recommended corrective actions</w:t>
      </w:r>
    </w:p>
    <w:p w:rsidR="00000000" w:rsidDel="00000000" w:rsidP="00000000" w:rsidRDefault="00000000" w:rsidRPr="00000000" w14:paraId="00000085">
      <w:pPr>
        <w:numPr>
          <w:ilvl w:val="0"/>
          <w:numId w:val="11"/>
        </w:numPr>
        <w:spacing w:after="240" w:before="0" w:beforeAutospacing="0" w:lineRule="auto"/>
        <w:ind w:left="720" w:hanging="360"/>
      </w:pPr>
      <w:r w:rsidDel="00000000" w:rsidR="00000000" w:rsidRPr="00000000">
        <w:rPr>
          <w:rtl w:val="0"/>
        </w:rPr>
        <w:t xml:space="preserve">governance actions taken (if any)</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acdgmxdyz0s5" w:id="25"/>
      <w:bookmarkEnd w:id="25"/>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nch97u4rhi7e" w:id="26"/>
      <w:bookmarkEnd w:id="26"/>
      <w:r w:rsidDel="00000000" w:rsidR="00000000" w:rsidRPr="00000000">
        <w:rPr>
          <w:b w:val="1"/>
          <w:bCs w:val="1"/>
          <w:sz w:val="34"/>
          <w:szCs w:val="34"/>
          <w:rtl w:val="0"/>
        </w:rPr>
        <w:t xml:space="preserve">IX. Canonical Assertion</w:t>
      </w:r>
    </w:p>
    <w:p w:rsidR="00000000" w:rsidDel="00000000" w:rsidP="00000000" w:rsidRDefault="00000000" w:rsidRPr="00000000" w14:paraId="00000089">
      <w:pPr>
        <w:spacing w:after="240" w:before="240" w:lineRule="auto"/>
        <w:rPr/>
      </w:pPr>
      <w:r w:rsidDel="00000000" w:rsidR="00000000" w:rsidRPr="00000000">
        <w:rPr>
          <w:rtl w:val="0"/>
        </w:rPr>
        <w:t xml:space="preserve">If the Astrologer implementation cannot be deterministically replayed, cannot be audited, or permits prediction, destiny framing, or timing-based authority, it is invalid.</w:t>
      </w:r>
    </w:p>
    <w:p w:rsidR="00000000" w:rsidDel="00000000" w:rsidP="00000000" w:rsidRDefault="00000000" w:rsidRPr="00000000" w14:paraId="0000008A">
      <w:pPr>
        <w:spacing w:after="240" w:before="240" w:lineRule="auto"/>
        <w:rPr/>
      </w:pPr>
      <w:r w:rsidDel="00000000" w:rsidR="00000000" w:rsidRPr="00000000">
        <w:rPr>
          <w:rtl w:val="0"/>
        </w:rPr>
        <w:t xml:space="preserve">This harness defines the </w:t>
      </w:r>
      <w:r w:rsidDel="00000000" w:rsidR="00000000" w:rsidRPr="00000000">
        <w:rPr>
          <w:b w:val="1"/>
          <w:bCs w:val="1"/>
          <w:rtl w:val="0"/>
        </w:rPr>
        <w:t xml:space="preserve">minimum viable audit system</w:t>
      </w:r>
      <w:r w:rsidDel="00000000" w:rsidR="00000000" w:rsidRPr="00000000">
        <w:rPr>
          <w:rtl w:val="0"/>
        </w:rPr>
        <w:t xml:space="preserve"> for the Astrologer specialization.</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End of The Astrologer — Audit &amp; Validation Harness</w:t>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