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mj29t7jmc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Druid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i3amrngl1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Living Systems Stewardship · Ecological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Procedural Systems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Druid specialization operates within the Arcanum runtime. It specifies workflows, gates, and enforcement behaviors aligned with the Druid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Master Canon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0vqo8xxy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fmju7y6k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domination, moralization, or purity violations,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respect for living systems and embodied feedback.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kaptx8yr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 (no domination, no purity, no ecological authority),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(romanticization, stagnation, moral superiority),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care-as-maintenance framing,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and reversibility assurances.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dr0wgr812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Observation &amp; Attunement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s33z6hyhf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DP-3 — Living Systems Observation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prompts observation of: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ecological patterns,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bodily and somatic signals,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dynamics within environments.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 is descriptive and non-interventive.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ta3qp98no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DP-4 — Balance Sensitivity Loop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attunement by: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highlighting subtle imbalances,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inviting reflection before action,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discouraging urgency or corrective force.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ht70y2jp2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jarn9bem7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tgzxj96qh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yzoyhg1ud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Care &amp; Maintenance Workflow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v23hqiyu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DP-5 — Care as Ongoing Tending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frames care as: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repetitive,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patient,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non-heroic maintenance.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Savior narratives are blocked.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zvshl797b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DP-6 — Responsive Adjustment Gate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adjustment is required, the system enforces: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intervention,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for natural rhythms,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of limits.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Forced correction is prohibited.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ju7qruk83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DP-7 — Decay &amp; Release Recognition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recognition of: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necessary decay,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endings and composting processes,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as valid ecological response.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Preservation bias is softened.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2z0b5jyr0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5nrkl9j9j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j2wwrbnqc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238pgi4pa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Safeguard Enforcement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turwcqnyz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DP-8 — Romanticization Detection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idealization of nature,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of reality complexity,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 inflation of ecology.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grounding prompts.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o2g24puoe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DP-9 — Moral Superiority Control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ecological insight becomes judgment: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humility framing is enforced,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language is blocked,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is redirected inward.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dnlua9dro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DP-10 — Anti-Human Framing Control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humanity is framed as separate or corrupt: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inclusion reminders are introduced,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interdependence is reasserted.</w:t>
      </w:r>
    </w:p>
    <w:p w:rsidR="00000000" w:rsidDel="00000000" w:rsidP="00000000" w:rsidRDefault="00000000" w:rsidRPr="00000000" w14:paraId="0000005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Cross-Specialization Interaction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4eudp4ugc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DP-11 — Deference Protocols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system must defer: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cyclical timing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 and release facilitation to the </w:t>
      </w: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systems design to the </w:t>
      </w:r>
      <w:r w:rsidDel="00000000" w:rsidR="00000000" w:rsidRPr="00000000">
        <w:rPr>
          <w:b w:val="1"/>
          <w:bCs w:val="1"/>
          <w:rtl w:val="0"/>
        </w:rPr>
        <w:t xml:space="preserve">Artificer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dl5vodsef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DP-12 — Dialogical Interface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Druid outputs must be framed as: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observations,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 to care,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reflections on balance.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Commands, moral judgments, or purity claims are prohibited.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eacpvh5x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&amp; Logging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o3skjp2n8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DP-13 — Event Logging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observations,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cycles,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prompts,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 recognition events,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fqa4jcayy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Exit &amp; Pause Procedures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kmxnqy2jo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DP-14 — Voluntary Exit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Druid practice at any time.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g30z7f02p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dx8ms3iyr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Handling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8cn2evuya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DP-15 — Protective Stall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Druid functions,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u61ykl9ms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Druid procedures enable domination, moral superiority, or ecological dogma, they are invalid.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keep care humble, relational, and sustainable.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Druid — Procedural Systems Canon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