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o9kdfm549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Illusionist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mvgeksb37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&amp; Module Mapping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earlier uploaded reference PDFs/files have expired in this environment (expected system behavior). This mapping is derived from the </w:t>
      </w:r>
      <w:r w:rsidDel="00000000" w:rsidR="00000000" w:rsidRPr="00000000">
        <w:rPr>
          <w:b w:val="1"/>
          <w:bCs w:val="1"/>
          <w:rtl w:val="0"/>
        </w:rPr>
        <w:t xml:space="preserve">locked Illusionist canons</w:t>
      </w:r>
      <w:r w:rsidDel="00000000" w:rsidR="00000000" w:rsidRPr="00000000">
        <w:rPr>
          <w:rtl w:val="0"/>
        </w:rPr>
        <w:t xml:space="preserve"> and does not depend on expired uploads. If you want alignment against earlier drafts, please re-upload those files.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runtime modules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 contracts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system boundaries</w:t>
      </w:r>
      <w:r w:rsidDel="00000000" w:rsidR="00000000" w:rsidRPr="00000000">
        <w:rPr>
          <w:rtl w:val="0"/>
        </w:rPr>
        <w:t xml:space="preserve"> required to implement the </w:t>
      </w:r>
      <w:r w:rsidDel="00000000" w:rsidR="00000000" w:rsidRPr="00000000">
        <w:rPr>
          <w:b w:val="1"/>
          <w:bCs w:val="1"/>
          <w:rtl w:val="0"/>
        </w:rPr>
        <w:t xml:space="preserve">Illusionist specialization</w:t>
      </w:r>
      <w:r w:rsidDel="00000000" w:rsidR="00000000" w:rsidRPr="00000000">
        <w:rPr>
          <w:rtl w:val="0"/>
        </w:rPr>
        <w:t xml:space="preserve">. It mirrors the implementation pattern used for the Core Vitae grades, the Arcanist, and the Philosopher, adapted for perceptual hygiene and distortion-detection overlays.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Illusionist — Master Canon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Illusionist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Illusionist — Procedural Systems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tynbyyrks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 (Specialization Overlay)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Illusionist UI surfaces (perception checks, narrative deconstruction prompts)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distortion cues (non-interpretive)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Progress Engine (overlay)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Orchestrator (specialization scope)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Adapter (pacing inherited from Core Vitae)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(perceptual safety &amp; non-superiority constraints)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State Store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Rollback Controls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j1hh6qq40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8sw3gilg4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Specialization Profile (SP)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 = ILLUSIONIST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(ACTIVE | PAUSED | STALLED)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distortion_focus (optional; non-scoring)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last_active_at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rank, authority flags, superiority markers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t54ybwc65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Specialization Progress Cursor (SPC)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perception_axis (e.g., bias | projection | narrative | illusion)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 (current)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SPC does not affect Core Vitae progression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sxvkmdtab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Generation Request (SGR)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constraint_bundle_id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(time_of_day, cognitive_load_estimate)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r5bvxxo4p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Generated Unit (SGU)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kernel_refs (&gt;=1 perceptual hygiene kernel)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(bounded; non-interpretive)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observation_task (optional; noticing without correcting)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one)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claims of seeing "through" others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superiority framing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 declaration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labeling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i8rbwyz4m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(SCE)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 (yes/no)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SCE cannot grant authority or accelerate any progression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yp46rjb6c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ynjeoooce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Specialization Progress Engine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Maintain Illusionist overlay state.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perceptual superiority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interpretive authority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Independence from Core Vitae state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violation → HARD FAIL → stall specialization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gyk1s2rem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Generator Orchestrator (Illusionist Scope)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Assemble perceptual hygiene units.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anchoring (awareness without correction)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checks pre/post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xkkakme9l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Policy Engine (Perceptual Constraints)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claims of seeing truth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diagnostic labeling of self or others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superiority or awakening narratives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reversibility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7qxu8w6ml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Tempus Adapter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Inherit pacing from Core Vitae without acceleration.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t72iwd6dq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agohtr4mf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Seed Registry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seed-to-unit mapping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deterministic replay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qvastm31l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Event Log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Append-only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SGR, SGU, SCE, policy decisions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hkt3xbw08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Audit Harness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Sampling and replay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Perceptual authority drift detection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qy8owhssv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&amp; Versioning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fv8qca9kr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Version Registry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versions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templates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0uvb1mvg9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Pause / Rollback Controls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specialization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policy versions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advancement</w:t>
      </w:r>
    </w:p>
    <w:p w:rsidR="00000000" w:rsidDel="00000000" w:rsidP="00000000" w:rsidRDefault="00000000" w:rsidRPr="00000000" w14:paraId="00000083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 Bundles (Illusionist)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SGR resolves to exactly one </w:t>
      </w:r>
      <w:r w:rsidDel="00000000" w:rsidR="00000000" w:rsidRPr="00000000">
        <w:rPr>
          <w:b w:val="1"/>
          <w:bCs w:val="1"/>
          <w:rtl w:val="0"/>
        </w:rPr>
        <w:t xml:space="preserve">Illusionist Constraint Bundle (ICB)</w:t>
      </w:r>
      <w:r w:rsidDel="00000000" w:rsidR="00000000" w:rsidRPr="00000000">
        <w:rPr>
          <w:rtl w:val="0"/>
        </w:rPr>
        <w:t xml:space="preserve"> composed of: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Perceptual kernel set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Observation-only prompt grammar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superiority/truth list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SGU must declare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641dn9d66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Minimal API Surface (Conceptual)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/specialization/state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/specialization/request-unit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/specialization/complete-unit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/specialization/audit/sample (internal)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li57fcc15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enables perceptual superiority, interpretive authority, or truth claims, it is invalid.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defines a </w:t>
      </w:r>
      <w:r w:rsidDel="00000000" w:rsidR="00000000" w:rsidRPr="00000000">
        <w:rPr>
          <w:b w:val="1"/>
          <w:bCs w:val="1"/>
          <w:rtl w:val="0"/>
        </w:rPr>
        <w:t xml:space="preserve">valid Illusionist specialization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Illusionist — Generator &amp; Module Mapping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