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pfi5t559ge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Guardian Anatomical Framework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vgs98sp38mv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Purpose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Guardian Anatomical Framework establishes the </w:t>
      </w:r>
      <w:r w:rsidDel="00000000" w:rsidR="00000000" w:rsidRPr="00000000">
        <w:rPr>
          <w:b w:val="1"/>
          <w:bCs w:val="1"/>
          <w:rtl w:val="0"/>
        </w:rPr>
        <w:t xml:space="preserve">physical substrate</w:t>
      </w:r>
      <w:r w:rsidDel="00000000" w:rsidR="00000000" w:rsidRPr="00000000">
        <w:rPr>
          <w:rtl w:val="0"/>
        </w:rPr>
        <w:t xml:space="preserve"> of the Arcanum Vitae. It ensures that the Guardian teaches the human body as a </w:t>
      </w:r>
      <w:r w:rsidDel="00000000" w:rsidR="00000000" w:rsidRPr="00000000">
        <w:rPr>
          <w:b w:val="1"/>
          <w:bCs w:val="1"/>
          <w:rtl w:val="0"/>
        </w:rPr>
        <w:t xml:space="preserve">named, integrated, experiential system</w:t>
      </w:r>
      <w:r w:rsidDel="00000000" w:rsidR="00000000" w:rsidRPr="00000000">
        <w:rPr>
          <w:rtl w:val="0"/>
        </w:rPr>
        <w:t xml:space="preserve">, providing anatomical literacy that supports later symbolic, energetic, and metaphysical overlays without contradiction.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framework guarantees that by the completion of Grade I:</w:t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major anatomical systems have been encountered and named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anatomical vocabulary is familiar and conversational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body is experienced as a coherent whole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later overlays (chakras, sephirot, channels) </w:t>
      </w:r>
      <w:r w:rsidDel="00000000" w:rsidR="00000000" w:rsidRPr="00000000">
        <w:rPr>
          <w:b w:val="1"/>
          <w:bCs w:val="1"/>
          <w:rtl w:val="0"/>
        </w:rPr>
        <w:t xml:space="preserve">reveal</w:t>
      </w:r>
      <w:r w:rsidDel="00000000" w:rsidR="00000000" w:rsidRPr="00000000">
        <w:rPr>
          <w:rtl w:val="0"/>
        </w:rPr>
        <w:t xml:space="preserve">, not replace, physical understanding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jetk5o1xyl3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II. Foundational Principles</w:t>
      </w:r>
    </w:p>
    <w:p w:rsidR="00000000" w:rsidDel="00000000" w:rsidP="00000000" w:rsidRDefault="00000000" w:rsidRPr="00000000" w14:paraId="0000000B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Systems Before Symbols</w:t>
        <w:br w:type="textWrapping"/>
      </w:r>
      <w:r w:rsidDel="00000000" w:rsidR="00000000" w:rsidRPr="00000000">
        <w:rPr>
          <w:rtl w:val="0"/>
        </w:rPr>
        <w:t xml:space="preserve"> Anatomy precedes energy models. Organs precede chakras. Physiology precedes metaphysics.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Experience Before Explanation</w:t>
        <w:br w:type="textWrapping"/>
      </w:r>
      <w:r w:rsidDel="00000000" w:rsidR="00000000" w:rsidRPr="00000000">
        <w:rPr>
          <w:rtl w:val="0"/>
        </w:rPr>
        <w:t xml:space="preserve"> Structures are felt and noticed before being named.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Revisitation Over Isolation</w:t>
        <w:br w:type="textWrapping"/>
      </w:r>
      <w:r w:rsidDel="00000000" w:rsidR="00000000" w:rsidRPr="00000000">
        <w:rPr>
          <w:rtl w:val="0"/>
        </w:rPr>
        <w:t xml:space="preserve"> No system is introduced once and abandoned; systems reappear across planetary lenses.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Conversational Literacy</w:t>
        <w:br w:type="textWrapping"/>
      </w:r>
      <w:r w:rsidDel="00000000" w:rsidR="00000000" w:rsidRPr="00000000">
        <w:rPr>
          <w:rtl w:val="0"/>
        </w:rPr>
        <w:t xml:space="preserve"> Vocabulary is used naturally—by lessons, reflections, and Hope—until it becomes second nature.</w:t>
        <w:br w:type="textWrapping"/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hjyq2ckmc8c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whwotqqmnbl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 Canonical Anatomical Reference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Guardian Anatomical Lexicon — Canon (v1.0)</w:t>
      </w:r>
      <w:r w:rsidDel="00000000" w:rsidR="00000000" w:rsidRPr="00000000">
        <w:rPr>
          <w:rtl w:val="0"/>
        </w:rPr>
        <w:t xml:space="preserve"> is the authoritative vocabulary referenced by this framework. All names, systems, and definitions herein conform to that lexicon and are used consistently across Guardian experiences.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wwy8oybzzwt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IV. Class-Level Anatomical Emphasis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of the ten Guardian classes emphasizes a </w:t>
      </w:r>
      <w:r w:rsidDel="00000000" w:rsidR="00000000" w:rsidRPr="00000000">
        <w:rPr>
          <w:b w:val="1"/>
          <w:bCs w:val="1"/>
          <w:rtl w:val="0"/>
        </w:rPr>
        <w:t xml:space="preserve">primary physiological system</w:t>
      </w:r>
      <w:r w:rsidDel="00000000" w:rsidR="00000000" w:rsidRPr="00000000">
        <w:rPr>
          <w:rtl w:val="0"/>
        </w:rPr>
        <w:t xml:space="preserve">, while interacting with others. Emphasis guides learning; it does not exclude.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mpa8j7xlwql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Class 1 — Malkuth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Systems: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Respiratory System (lungs, diaphragm, rib cage)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Integumentary System (skin, sensory receptors)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Secondary Exposure:</w:t>
      </w:r>
    </w:p>
    <w:p w:rsidR="00000000" w:rsidDel="00000000" w:rsidP="00000000" w:rsidRDefault="00000000" w:rsidRPr="00000000" w14:paraId="0000001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Musculoskeletal awareness</w:t>
      </w:r>
    </w:p>
    <w:p w:rsidR="00000000" w:rsidDel="00000000" w:rsidP="00000000" w:rsidRDefault="00000000" w:rsidRPr="00000000" w14:paraId="0000001C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Sensory aspects of the nervous system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  <w:br w:type="textWrapping"/>
      </w:r>
      <w:r w:rsidDel="00000000" w:rsidR="00000000" w:rsidRPr="00000000">
        <w:rPr>
          <w:rtl w:val="0"/>
        </w:rPr>
        <w:t xml:space="preserve"> Establish embodied presence through breath and sensation.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745lj7ktqgu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Class 2 — Yesod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Systems:</w:t>
      </w:r>
    </w:p>
    <w:p w:rsidR="00000000" w:rsidDel="00000000" w:rsidP="00000000" w:rsidRDefault="00000000" w:rsidRPr="00000000" w14:paraId="00000021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Nervous System (CNS, spinal cord, ANS, vagus nerve)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Secondary Exposure: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Introductory endocrine signaling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Gut–brain axis (conceptual)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  <w:br w:type="textWrapping"/>
      </w:r>
      <w:r w:rsidDel="00000000" w:rsidR="00000000" w:rsidRPr="00000000">
        <w:rPr>
          <w:rtl w:val="0"/>
        </w:rPr>
        <w:t xml:space="preserve"> Teach regulation of internal states and emotional flow.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wvai4o22mxb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Class 3 — Hod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Systems:</w:t>
      </w:r>
    </w:p>
    <w:p w:rsidR="00000000" w:rsidDel="00000000" w:rsidP="00000000" w:rsidRDefault="00000000" w:rsidRPr="00000000" w14:paraId="00000029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Musculoskeletal System (muscles, joints, tendons, ligaments)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Secondary Exposure: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Proprioceptive signaling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  <w:br w:type="textWrapping"/>
      </w:r>
      <w:r w:rsidDel="00000000" w:rsidR="00000000" w:rsidRPr="00000000">
        <w:rPr>
          <w:rtl w:val="0"/>
        </w:rPr>
        <w:t xml:space="preserve"> Develop coordination, precision, and controlled movement.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ydv16chvkks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Class 4 — Netzach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Systems: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Cardiovascular System (heart, arteries, veins, capillaries)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Secondary Exposure: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Breath-supported endurance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  <w:br w:type="textWrapping"/>
      </w:r>
      <w:r w:rsidDel="00000000" w:rsidR="00000000" w:rsidRPr="00000000">
        <w:rPr>
          <w:rtl w:val="0"/>
        </w:rPr>
        <w:t xml:space="preserve"> Explore momentum, persistence, and sustained effort.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lfg79g30yhs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Class 5 — Tiferet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Systems:</w:t>
      </w:r>
    </w:p>
    <w:p w:rsidR="00000000" w:rsidDel="00000000" w:rsidP="00000000" w:rsidRDefault="00000000" w:rsidRPr="00000000" w14:paraId="00000037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Heart–lung coherence</w:t>
      </w:r>
    </w:p>
    <w:p w:rsidR="00000000" w:rsidDel="00000000" w:rsidP="00000000" w:rsidRDefault="00000000" w:rsidRPr="00000000" w14:paraId="00000038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Integrated posture and alignment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Secondary Exposure:</w:t>
      </w:r>
    </w:p>
    <w:p w:rsidR="00000000" w:rsidDel="00000000" w:rsidP="00000000" w:rsidRDefault="00000000" w:rsidRPr="00000000" w14:paraId="0000003A">
      <w:pPr>
        <w:numPr>
          <w:ilvl w:val="0"/>
          <w:numId w:val="2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Nervous system balance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  <w:br w:type="textWrapping"/>
      </w:r>
      <w:r w:rsidDel="00000000" w:rsidR="00000000" w:rsidRPr="00000000">
        <w:rPr>
          <w:rtl w:val="0"/>
        </w:rPr>
        <w:t xml:space="preserve"> Unify systems into felt balance and coherence.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hiezhevftny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wofizs2uowo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Class 6 — Geburah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Systems: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Immune System (immune response, inflammation, recovery)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Secondary Exposure: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Pain perception and protective reflexes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  <w:br w:type="textWrapping"/>
      </w:r>
      <w:r w:rsidDel="00000000" w:rsidR="00000000" w:rsidRPr="00000000">
        <w:rPr>
          <w:rtl w:val="0"/>
        </w:rPr>
        <w:t xml:space="preserve"> Teach boundaries, protection, and appropriate defense.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kg2pu70avgg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Class 7 — Chesed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Systems:</w:t>
      </w:r>
    </w:p>
    <w:p w:rsidR="00000000" w:rsidDel="00000000" w:rsidP="00000000" w:rsidRDefault="00000000" w:rsidRPr="00000000" w14:paraId="00000047">
      <w:pPr>
        <w:numPr>
          <w:ilvl w:val="0"/>
          <w:numId w:val="2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Digestive System (stomach, intestines, liver, pancreas, microbiome)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Secondary Exposure:</w:t>
      </w:r>
    </w:p>
    <w:p w:rsidR="00000000" w:rsidDel="00000000" w:rsidP="00000000" w:rsidRDefault="00000000" w:rsidRPr="00000000" w14:paraId="00000049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Metabolic generosity and recovery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  <w:br w:type="textWrapping"/>
      </w:r>
      <w:r w:rsidDel="00000000" w:rsidR="00000000" w:rsidRPr="00000000">
        <w:rPr>
          <w:rtl w:val="0"/>
        </w:rPr>
        <w:t xml:space="preserve"> Introduce nourishment, assimilation, and sustained vitality.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Class 8 — Binah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Systems:</w:t>
      </w:r>
    </w:p>
    <w:p w:rsidR="00000000" w:rsidDel="00000000" w:rsidP="00000000" w:rsidRDefault="00000000" w:rsidRPr="00000000" w14:paraId="0000004F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Endocrine System (seven primary centers):</w:t>
      </w:r>
    </w:p>
    <w:p w:rsidR="00000000" w:rsidDel="00000000" w:rsidP="00000000" w:rsidRDefault="00000000" w:rsidRPr="00000000" w14:paraId="00000050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adrenal glands</w:t>
      </w:r>
    </w:p>
    <w:p w:rsidR="00000000" w:rsidDel="00000000" w:rsidP="00000000" w:rsidRDefault="00000000" w:rsidRPr="00000000" w14:paraId="00000051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pancreas</w:t>
      </w:r>
    </w:p>
    <w:p w:rsidR="00000000" w:rsidDel="00000000" w:rsidP="00000000" w:rsidRDefault="00000000" w:rsidRPr="00000000" w14:paraId="00000052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gonads (ovaries/testes)</w:t>
      </w:r>
    </w:p>
    <w:p w:rsidR="00000000" w:rsidDel="00000000" w:rsidP="00000000" w:rsidRDefault="00000000" w:rsidRPr="00000000" w14:paraId="00000053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thymus</w:t>
      </w:r>
    </w:p>
    <w:p w:rsidR="00000000" w:rsidDel="00000000" w:rsidP="00000000" w:rsidRDefault="00000000" w:rsidRPr="00000000" w14:paraId="00000054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thyroid</w:t>
      </w:r>
    </w:p>
    <w:p w:rsidR="00000000" w:rsidDel="00000000" w:rsidP="00000000" w:rsidRDefault="00000000" w:rsidRPr="00000000" w14:paraId="00000055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pituitary</w:t>
      </w:r>
    </w:p>
    <w:p w:rsidR="00000000" w:rsidDel="00000000" w:rsidP="00000000" w:rsidRDefault="00000000" w:rsidRPr="00000000" w14:paraId="00000056">
      <w:pPr>
        <w:numPr>
          <w:ilvl w:val="1"/>
          <w:numId w:val="2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pineal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Secondary Exposure:</w:t>
      </w:r>
    </w:p>
    <w:p w:rsidR="00000000" w:rsidDel="00000000" w:rsidP="00000000" w:rsidRDefault="00000000" w:rsidRPr="00000000" w14:paraId="00000058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Long-cycle regulation and recovery rhythms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  <w:br w:type="textWrapping"/>
      </w:r>
      <w:r w:rsidDel="00000000" w:rsidR="00000000" w:rsidRPr="00000000">
        <w:rPr>
          <w:rtl w:val="0"/>
        </w:rPr>
        <w:t xml:space="preserve"> Develop awareness of time, development, and systemic pacing.</w:t>
      </w:r>
    </w:p>
    <w:p w:rsidR="00000000" w:rsidDel="00000000" w:rsidP="00000000" w:rsidRDefault="00000000" w:rsidRPr="00000000" w14:paraId="0000005A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Class 9 — Chokmah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Systems:</w:t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Neural integration (brain–spinal axis, hemispheric coordination)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Secondary Exposure: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Reflexive and intuitive signaling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  <w:br w:type="textWrapping"/>
      </w:r>
      <w:r w:rsidDel="00000000" w:rsidR="00000000" w:rsidRPr="00000000">
        <w:rPr>
          <w:rtl w:val="0"/>
        </w:rPr>
        <w:t xml:space="preserve"> Cultivate whole-system responsiveness and insight.</w:t>
      </w:r>
    </w:p>
    <w:p w:rsidR="00000000" w:rsidDel="00000000" w:rsidP="00000000" w:rsidRDefault="00000000" w:rsidRPr="00000000" w14:paraId="00000060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Class 10 — Keter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Systems:</w:t>
      </w:r>
    </w:p>
    <w:p w:rsidR="00000000" w:rsidDel="00000000" w:rsidP="00000000" w:rsidRDefault="00000000" w:rsidRPr="00000000" w14:paraId="0000006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Whole-Body Integration:</w:t>
      </w:r>
    </w:p>
    <w:p w:rsidR="00000000" w:rsidDel="00000000" w:rsidP="00000000" w:rsidRDefault="00000000" w:rsidRPr="00000000" w14:paraId="00000063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breath–heart–brain coherence</w:t>
      </w:r>
    </w:p>
    <w:p w:rsidR="00000000" w:rsidDel="00000000" w:rsidP="00000000" w:rsidRDefault="00000000" w:rsidRPr="00000000" w14:paraId="00000064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system synchronization</w:t>
      </w:r>
    </w:p>
    <w:p w:rsidR="00000000" w:rsidDel="00000000" w:rsidP="00000000" w:rsidRDefault="00000000" w:rsidRPr="00000000" w14:paraId="00000065">
      <w:pPr>
        <w:numPr>
          <w:ilvl w:val="1"/>
          <w:numId w:val="1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restorative states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  <w:br w:type="textWrapping"/>
      </w:r>
      <w:r w:rsidDel="00000000" w:rsidR="00000000" w:rsidRPr="00000000">
        <w:rPr>
          <w:rtl w:val="0"/>
        </w:rPr>
        <w:t xml:space="preserve"> Experience the body functioning as a single coherent system.</w:t>
      </w:r>
    </w:p>
    <w:p w:rsidR="00000000" w:rsidDel="00000000" w:rsidP="00000000" w:rsidRDefault="00000000" w:rsidRPr="00000000" w14:paraId="00000067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V. Chapter-Level Anatomical Lenses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Within each class, the seven planetary chapters express </w:t>
      </w:r>
      <w:r w:rsidDel="00000000" w:rsidR="00000000" w:rsidRPr="00000000">
        <w:rPr>
          <w:b w:val="1"/>
          <w:bCs w:val="1"/>
          <w:rtl w:val="0"/>
        </w:rPr>
        <w:t xml:space="preserve">how the emphasized system behaves</w:t>
      </w:r>
      <w:r w:rsidDel="00000000" w:rsidR="00000000" w:rsidRPr="00000000">
        <w:rPr>
          <w:rtl w:val="0"/>
        </w:rPr>
        <w:t xml:space="preserve"> under different conditions:</w:t>
      </w:r>
    </w:p>
    <w:p w:rsidR="00000000" w:rsidDel="00000000" w:rsidP="00000000" w:rsidRDefault="00000000" w:rsidRPr="00000000" w14:paraId="0000006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Moon:</w:t>
      </w:r>
      <w:r w:rsidDel="00000000" w:rsidR="00000000" w:rsidRPr="00000000">
        <w:rPr>
          <w:rtl w:val="0"/>
        </w:rPr>
        <w:t xml:space="preserve"> Sensation, receptivity, internal awareness</w:t>
      </w:r>
    </w:p>
    <w:p w:rsidR="00000000" w:rsidDel="00000000" w:rsidP="00000000" w:rsidRDefault="00000000" w:rsidRPr="00000000" w14:paraId="0000006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Mars:</w:t>
      </w:r>
      <w:r w:rsidDel="00000000" w:rsidR="00000000" w:rsidRPr="00000000">
        <w:rPr>
          <w:rtl w:val="0"/>
        </w:rPr>
        <w:t xml:space="preserve"> Effort, tension, activation</w:t>
      </w:r>
    </w:p>
    <w:p w:rsidR="00000000" w:rsidDel="00000000" w:rsidP="00000000" w:rsidRDefault="00000000" w:rsidRPr="00000000" w14:paraId="0000006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Mercury:</w:t>
      </w:r>
      <w:r w:rsidDel="00000000" w:rsidR="00000000" w:rsidRPr="00000000">
        <w:rPr>
          <w:rtl w:val="0"/>
        </w:rPr>
        <w:t xml:space="preserve"> Coordination, signaling, communication</w:t>
      </w:r>
    </w:p>
    <w:p w:rsidR="00000000" w:rsidDel="00000000" w:rsidP="00000000" w:rsidRDefault="00000000" w:rsidRPr="00000000" w14:paraId="0000006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Jupiter:</w:t>
      </w:r>
      <w:r w:rsidDel="00000000" w:rsidR="00000000" w:rsidRPr="00000000">
        <w:rPr>
          <w:rtl w:val="0"/>
        </w:rPr>
        <w:t xml:space="preserve"> Expansion, capacity, endurance</w:t>
      </w:r>
    </w:p>
    <w:p w:rsidR="00000000" w:rsidDel="00000000" w:rsidP="00000000" w:rsidRDefault="00000000" w:rsidRPr="00000000" w14:paraId="0000006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Venus:</w:t>
      </w:r>
      <w:r w:rsidDel="00000000" w:rsidR="00000000" w:rsidRPr="00000000">
        <w:rPr>
          <w:rtl w:val="0"/>
        </w:rPr>
        <w:t xml:space="preserve"> Care, comfort, harmony</w:t>
      </w:r>
    </w:p>
    <w:p w:rsidR="00000000" w:rsidDel="00000000" w:rsidP="00000000" w:rsidRDefault="00000000" w:rsidRPr="00000000" w14:paraId="0000006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Saturn:</w:t>
      </w:r>
      <w:r w:rsidDel="00000000" w:rsidR="00000000" w:rsidRPr="00000000">
        <w:rPr>
          <w:rtl w:val="0"/>
        </w:rPr>
        <w:t xml:space="preserve"> Structure, limits, support</w:t>
      </w:r>
    </w:p>
    <w:p w:rsidR="00000000" w:rsidDel="00000000" w:rsidP="00000000" w:rsidRDefault="00000000" w:rsidRPr="00000000" w14:paraId="0000006F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Sun:</w:t>
      </w:r>
      <w:r w:rsidDel="00000000" w:rsidR="00000000" w:rsidRPr="00000000">
        <w:rPr>
          <w:rtl w:val="0"/>
        </w:rPr>
        <w:t xml:space="preserve"> Integration, presence, coherence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lensing ensures dynamic learning without repetition.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3t9fcs9y87o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VI. Relationship to Future Grades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framework intentionally avoids explicit energetic or symbolic labels. Later grades will:</w:t>
      </w:r>
    </w:p>
    <w:p w:rsidR="00000000" w:rsidDel="00000000" w:rsidP="00000000" w:rsidRDefault="00000000" w:rsidRPr="00000000" w14:paraId="00000073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reference the same organs and systems</w:t>
      </w:r>
    </w:p>
    <w:p w:rsidR="00000000" w:rsidDel="00000000" w:rsidP="00000000" w:rsidRDefault="00000000" w:rsidRPr="00000000" w14:paraId="0000007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reinterpret them symbolically</w:t>
      </w:r>
    </w:p>
    <w:p w:rsidR="00000000" w:rsidDel="00000000" w:rsidP="00000000" w:rsidRDefault="00000000" w:rsidRPr="00000000" w14:paraId="00000075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deepen meaning without contradiction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Guardian teaches the </w:t>
      </w:r>
      <w:r w:rsidDel="00000000" w:rsidR="00000000" w:rsidRPr="00000000">
        <w:rPr>
          <w:b w:val="1"/>
          <w:bCs w:val="1"/>
          <w:rtl w:val="0"/>
        </w:rPr>
        <w:t xml:space="preserve">map</w:t>
      </w:r>
      <w:r w:rsidDel="00000000" w:rsidR="00000000" w:rsidRPr="00000000">
        <w:rPr>
          <w:rtl w:val="0"/>
        </w:rPr>
        <w:t xml:space="preserve">.</w:t>
        <w:br w:type="textWrapping"/>
        <w:t xml:space="preserve"> Later grades teach </w:t>
      </w:r>
      <w:r w:rsidDel="00000000" w:rsidR="00000000" w:rsidRPr="00000000">
        <w:rPr>
          <w:b w:val="1"/>
          <w:bCs w:val="1"/>
          <w:rtl w:val="0"/>
        </w:rPr>
        <w:t xml:space="preserve">how to read the map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f9e00dnfb58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VII. Canonical Assertion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Guardian experience: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references anatomy using the Lexicon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follows class-level system emphasis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employs planetary lenses at the chapter level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…it conforms to the Guardian Anatomical Framework.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it does not, it is non-canonical.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End of Guardian Anatomical Framework — Canon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