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7597" w:rsidRPr="005C6E9F" w:rsidRDefault="007773FD">
      <w:pPr>
        <w:rPr>
          <w:b/>
        </w:rPr>
      </w:pPr>
      <w:r w:rsidRPr="005C6E9F">
        <w:rPr>
          <w:b/>
        </w:rPr>
        <w:t>Summary of Project Activities – Cloud-based Bioinformatics Tools</w:t>
      </w:r>
    </w:p>
    <w:p w:rsidR="007773FD" w:rsidRDefault="007773FD">
      <w:r>
        <w:t xml:space="preserve">The Cloud-based Bioinformatics Tools project was the first </w:t>
      </w:r>
      <w:proofErr w:type="spellStart"/>
      <w:r>
        <w:t>NeCTAR</w:t>
      </w:r>
      <w:proofErr w:type="spellEnd"/>
      <w:r>
        <w:t xml:space="preserve"> </w:t>
      </w:r>
      <w:proofErr w:type="spellStart"/>
      <w:r>
        <w:t>eResearch</w:t>
      </w:r>
      <w:proofErr w:type="spellEnd"/>
      <w:r>
        <w:t xml:space="preserve"> Tools project to be signed up with the contra</w:t>
      </w:r>
      <w:r w:rsidR="007015EF">
        <w:t>ct commencing in mid-May, 2012.</w:t>
      </w:r>
      <w:r>
        <w:t xml:space="preserve"> Since then the project team has completed the first set of milestones, which included the deployment of a hosted instance of the </w:t>
      </w:r>
      <w:proofErr w:type="spellStart"/>
      <w:r>
        <w:t>Atlassian</w:t>
      </w:r>
      <w:proofErr w:type="spellEnd"/>
      <w:r>
        <w:t xml:space="preserve"> online project development and support tools and the integration of the Australian Access Federation single sign-on capability into the system.</w:t>
      </w:r>
      <w:r w:rsidR="007015EF">
        <w:t xml:space="preserve"> We also conducted our first Steering Committee meeting on the 11</w:t>
      </w:r>
      <w:r w:rsidR="007015EF" w:rsidRPr="007015EF">
        <w:rPr>
          <w:vertAlign w:val="superscript"/>
        </w:rPr>
        <w:t>th</w:t>
      </w:r>
      <w:r w:rsidR="007015EF">
        <w:t xml:space="preserve"> of June, 2012.</w:t>
      </w:r>
    </w:p>
    <w:p w:rsidR="007773FD" w:rsidRDefault="007773FD">
      <w:r>
        <w:t xml:space="preserve">The core system has now been in production in Melbourne for </w:t>
      </w:r>
      <w:r w:rsidR="007015EF">
        <w:t>3</w:t>
      </w:r>
      <w:r>
        <w:t xml:space="preserve"> months </w:t>
      </w:r>
      <w:r w:rsidR="007015EF">
        <w:t xml:space="preserve">on </w:t>
      </w:r>
      <w:proofErr w:type="spellStart"/>
      <w:r w:rsidR="007015EF">
        <w:t>NeCTAR</w:t>
      </w:r>
      <w:proofErr w:type="spellEnd"/>
      <w:r w:rsidR="007015EF">
        <w:t xml:space="preserve"> Server Program hardware, </w:t>
      </w:r>
      <w:r>
        <w:t xml:space="preserve">providing Subject Management functionality to the </w:t>
      </w:r>
      <w:proofErr w:type="spellStart"/>
      <w:r>
        <w:t>LifePool</w:t>
      </w:r>
      <w:proofErr w:type="spellEnd"/>
      <w:r>
        <w:t xml:space="preserve"> </w:t>
      </w:r>
      <w:r w:rsidR="007015EF">
        <w:t>breast cancer research project. Initial user feedback has been very positive and we are preparing to deploy additional modules for this project, including the Clinical/Phenotypic Data management module and the Laboratory Information Management System (LIMS). We have also had NSP servers configured for three other projects which should be in production shortly.</w:t>
      </w:r>
    </w:p>
    <w:p w:rsidR="007015EF" w:rsidRDefault="007015EF">
      <w:r>
        <w:t xml:space="preserve">Work has been progressing well on the Invoice and Billing module with a new developer at Melbourne University taking responsibility for this work. Meanwhile we have accelerated development of the Data Extraction for Analysis module as this has become a higher priority for the other groups that we are in the process of transitioning to the new software. </w:t>
      </w:r>
      <w:r w:rsidR="005C6E9F">
        <w:t>Unfortunately this reprioritisation of resources combined with some team member absences</w:t>
      </w:r>
      <w:r>
        <w:t xml:space="preserve"> means that the full testing of the existing system under load will be deferred by about </w:t>
      </w:r>
      <w:r w:rsidR="005C6E9F">
        <w:t>four</w:t>
      </w:r>
      <w:r>
        <w:t xml:space="preserve"> weeks</w:t>
      </w:r>
      <w:r w:rsidR="005C6E9F">
        <w:t>.</w:t>
      </w:r>
    </w:p>
    <w:sectPr w:rsidR="007015EF" w:rsidSect="003821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7773FD"/>
    <w:rsid w:val="00252650"/>
    <w:rsid w:val="003821DB"/>
    <w:rsid w:val="005C6E9F"/>
    <w:rsid w:val="007015EF"/>
    <w:rsid w:val="007773FD"/>
    <w:rsid w:val="00BF7B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21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pwhite</dc:creator>
  <cp:lastModifiedBy>pwhite</cp:lastModifiedBy>
  <cp:revision>1</cp:revision>
  <dcterms:created xsi:type="dcterms:W3CDTF">2012-08-06T02:58:00Z</dcterms:created>
  <dcterms:modified xsi:type="dcterms:W3CDTF">2012-08-06T03:21:00Z</dcterms:modified>
</cp:coreProperties>
</file>