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F1" w:rsidRPr="00915ADC" w:rsidRDefault="00EA38F1" w:rsidP="00EA38F1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915ADC">
        <w:rPr>
          <w:rFonts w:ascii="Arial" w:hAnsi="Arial" w:cs="Arial"/>
          <w:b/>
          <w:sz w:val="20"/>
          <w:szCs w:val="20"/>
        </w:rPr>
        <w:t>NeCTAR</w:t>
      </w:r>
      <w:proofErr w:type="spellEnd"/>
      <w:r w:rsidRPr="00915AD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15ADC">
        <w:rPr>
          <w:rFonts w:ascii="Arial" w:hAnsi="Arial" w:cs="Arial"/>
          <w:b/>
          <w:sz w:val="20"/>
          <w:szCs w:val="20"/>
        </w:rPr>
        <w:t>eResearch</w:t>
      </w:r>
      <w:proofErr w:type="spellEnd"/>
      <w:r w:rsidRPr="00915ADC">
        <w:rPr>
          <w:rFonts w:ascii="Arial" w:hAnsi="Arial" w:cs="Arial"/>
          <w:b/>
          <w:sz w:val="20"/>
          <w:szCs w:val="20"/>
        </w:rPr>
        <w:t xml:space="preserve"> Tools</w:t>
      </w:r>
    </w:p>
    <w:p w:rsidR="00EA38F1" w:rsidRPr="00915ADC" w:rsidRDefault="00EA38F1" w:rsidP="00EA38F1">
      <w:pPr>
        <w:spacing w:after="0"/>
        <w:rPr>
          <w:rFonts w:ascii="Arial" w:hAnsi="Arial" w:cs="Arial"/>
          <w:b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Cloud-based Bioinformatics Tools Project</w:t>
      </w:r>
    </w:p>
    <w:p w:rsidR="00EA38F1" w:rsidRPr="00915ADC" w:rsidRDefault="00EA38F1" w:rsidP="00EA38F1">
      <w:pPr>
        <w:spacing w:after="0"/>
        <w:rPr>
          <w:rFonts w:ascii="Arial" w:hAnsi="Arial" w:cs="Arial"/>
          <w:b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Steering Committee Meeting</w:t>
      </w:r>
    </w:p>
    <w:p w:rsidR="00EA38F1" w:rsidRPr="00915ADC" w:rsidRDefault="00EA38F1" w:rsidP="00EA38F1">
      <w:pPr>
        <w:spacing w:after="0"/>
        <w:rPr>
          <w:rFonts w:ascii="Arial" w:hAnsi="Arial" w:cs="Arial"/>
          <w:b/>
          <w:sz w:val="20"/>
          <w:szCs w:val="20"/>
        </w:rPr>
      </w:pPr>
    </w:p>
    <w:p w:rsidR="00EA38F1" w:rsidRPr="00915ADC" w:rsidRDefault="00EA38F1" w:rsidP="00106ED3">
      <w:p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Date:</w:t>
      </w:r>
      <w:r w:rsidRPr="00915ADC">
        <w:rPr>
          <w:rFonts w:ascii="Arial" w:hAnsi="Arial" w:cs="Arial"/>
          <w:sz w:val="20"/>
          <w:szCs w:val="20"/>
        </w:rPr>
        <w:t xml:space="preserve"> 11 June 2012</w:t>
      </w:r>
    </w:p>
    <w:p w:rsidR="00EA38F1" w:rsidRPr="00915ADC" w:rsidRDefault="00EA38F1" w:rsidP="00106ED3">
      <w:p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Time:</w:t>
      </w:r>
      <w:r w:rsidRPr="00915ADC">
        <w:rPr>
          <w:rFonts w:ascii="Arial" w:hAnsi="Arial" w:cs="Arial"/>
          <w:sz w:val="20"/>
          <w:szCs w:val="20"/>
        </w:rPr>
        <w:t xml:space="preserve"> 9:00am EST</w:t>
      </w:r>
    </w:p>
    <w:p w:rsidR="00EA38F1" w:rsidRPr="00915ADC" w:rsidRDefault="00EA38F1" w:rsidP="00106ED3">
      <w:p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Venue:</w:t>
      </w:r>
      <w:r w:rsidRPr="00915ADC">
        <w:rPr>
          <w:rFonts w:ascii="Arial" w:hAnsi="Arial" w:cs="Arial"/>
          <w:sz w:val="20"/>
          <w:szCs w:val="20"/>
        </w:rPr>
        <w:t xml:space="preserve"> Centre for Genetic Epidemiology &amp; Biostatistics</w:t>
      </w:r>
    </w:p>
    <w:p w:rsidR="00EA38F1" w:rsidRPr="00915ADC" w:rsidRDefault="00EA38F1" w:rsidP="00106ED3">
      <w:pPr>
        <w:spacing w:after="60"/>
        <w:rPr>
          <w:rFonts w:ascii="Arial" w:hAnsi="Arial" w:cs="Arial"/>
          <w:b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Members:</w:t>
      </w:r>
    </w:p>
    <w:p w:rsidR="00EA38F1" w:rsidRPr="00915ADC" w:rsidRDefault="00EA38F1" w:rsidP="00106ED3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>Winthrop Professor Eric Moses, Director of the Centre for Genetic Epidemiology and Biostatistics, UWA</w:t>
      </w:r>
    </w:p>
    <w:p w:rsidR="00EA38F1" w:rsidRPr="00915ADC" w:rsidRDefault="00EA38F1" w:rsidP="00106ED3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915ADC">
        <w:rPr>
          <w:rFonts w:ascii="Arial" w:hAnsi="Arial" w:cs="Arial"/>
          <w:sz w:val="20"/>
          <w:szCs w:val="20"/>
        </w:rPr>
        <w:t>Nik</w:t>
      </w:r>
      <w:proofErr w:type="spellEnd"/>
      <w:r w:rsidRPr="00915ADC">
        <w:rPr>
          <w:rFonts w:ascii="Arial" w:hAnsi="Arial" w:cs="Arial"/>
          <w:sz w:val="20"/>
          <w:szCs w:val="20"/>
        </w:rPr>
        <w:t xml:space="preserve"> Zeps, Research Group Leader, St John of God Health Care</w:t>
      </w:r>
    </w:p>
    <w:p w:rsidR="00EA38F1" w:rsidRPr="00915ADC" w:rsidRDefault="00EA38F1" w:rsidP="00106ED3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 xml:space="preserve">Professor John Hopper, Professor &amp; Director (Research), Centre for Molecular, Environmental, Genetic and Analytic (MEGA) Epidemiology, Melbourne School of Population Health </w:t>
      </w:r>
      <w:r w:rsidRPr="00915ADC">
        <w:rPr>
          <w:rFonts w:ascii="Arial" w:hAnsi="Arial" w:cs="Arial"/>
          <w:i/>
          <w:sz w:val="20"/>
          <w:szCs w:val="20"/>
        </w:rPr>
        <w:t>(By phone)</w:t>
      </w:r>
    </w:p>
    <w:p w:rsidR="00EA38F1" w:rsidRPr="00915ADC" w:rsidRDefault="00106ED3" w:rsidP="00106ED3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 xml:space="preserve">Professor </w:t>
      </w:r>
      <w:r w:rsidR="00EA38F1" w:rsidRPr="00915ADC">
        <w:rPr>
          <w:rFonts w:ascii="Arial" w:hAnsi="Arial" w:cs="Arial"/>
          <w:sz w:val="20"/>
          <w:szCs w:val="20"/>
        </w:rPr>
        <w:t xml:space="preserve">David Goldstein, Clinical </w:t>
      </w:r>
      <w:proofErr w:type="spellStart"/>
      <w:r w:rsidR="00EA38F1" w:rsidRPr="00915ADC">
        <w:rPr>
          <w:rFonts w:ascii="Arial" w:hAnsi="Arial" w:cs="Arial"/>
          <w:sz w:val="20"/>
          <w:szCs w:val="20"/>
        </w:rPr>
        <w:t>Oncological</w:t>
      </w:r>
      <w:proofErr w:type="spellEnd"/>
      <w:r w:rsidR="00EA38F1" w:rsidRPr="00915ADC">
        <w:rPr>
          <w:rFonts w:ascii="Arial" w:hAnsi="Arial" w:cs="Arial"/>
          <w:sz w:val="20"/>
          <w:szCs w:val="20"/>
        </w:rPr>
        <w:t xml:space="preserve"> Society of Australia </w:t>
      </w:r>
      <w:r w:rsidR="00EA38F1" w:rsidRPr="00915ADC">
        <w:rPr>
          <w:rFonts w:ascii="Arial" w:hAnsi="Arial" w:cs="Arial"/>
          <w:i/>
          <w:sz w:val="20"/>
          <w:szCs w:val="20"/>
        </w:rPr>
        <w:t>(By phone)</w:t>
      </w:r>
    </w:p>
    <w:p w:rsidR="00EA38F1" w:rsidRPr="00915ADC" w:rsidRDefault="00EA38F1" w:rsidP="00106ED3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 xml:space="preserve">Professor Lin Fritschi, Western Australian Institute for Medical Research </w:t>
      </w:r>
    </w:p>
    <w:p w:rsidR="00EA38F1" w:rsidRPr="00915ADC" w:rsidRDefault="00EA38F1" w:rsidP="00106ED3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 xml:space="preserve">Dr Nigel Ward, Deputy Director at </w:t>
      </w:r>
      <w:proofErr w:type="spellStart"/>
      <w:r w:rsidRPr="00915ADC">
        <w:rPr>
          <w:rFonts w:ascii="Arial" w:hAnsi="Arial" w:cs="Arial"/>
          <w:sz w:val="20"/>
          <w:szCs w:val="20"/>
        </w:rPr>
        <w:t>NeCTAR</w:t>
      </w:r>
      <w:proofErr w:type="spellEnd"/>
      <w:r w:rsidRPr="00915ADC">
        <w:rPr>
          <w:rFonts w:ascii="Arial" w:hAnsi="Arial" w:cs="Arial"/>
          <w:sz w:val="20"/>
          <w:szCs w:val="20"/>
        </w:rPr>
        <w:t xml:space="preserve">, University of Melbourne, Data Management Coordinator at </w:t>
      </w:r>
      <w:proofErr w:type="spellStart"/>
      <w:r w:rsidRPr="00915ADC">
        <w:rPr>
          <w:rFonts w:ascii="Arial" w:hAnsi="Arial" w:cs="Arial"/>
          <w:sz w:val="20"/>
          <w:szCs w:val="20"/>
        </w:rPr>
        <w:t>eResearch</w:t>
      </w:r>
      <w:proofErr w:type="spellEnd"/>
      <w:r w:rsidRPr="00915ADC">
        <w:rPr>
          <w:rFonts w:ascii="Arial" w:hAnsi="Arial" w:cs="Arial"/>
          <w:sz w:val="20"/>
          <w:szCs w:val="20"/>
        </w:rPr>
        <w:t xml:space="preserve"> group, School of ITEE, The University of Queensland</w:t>
      </w:r>
    </w:p>
    <w:p w:rsidR="00EA38F1" w:rsidRPr="00915ADC" w:rsidRDefault="00EA38F1" w:rsidP="00106ED3">
      <w:pPr>
        <w:spacing w:after="60"/>
        <w:rPr>
          <w:rFonts w:ascii="Arial" w:hAnsi="Arial" w:cs="Arial"/>
          <w:b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Other Attendees:</w:t>
      </w:r>
    </w:p>
    <w:p w:rsidR="00EA38F1" w:rsidRPr="00915ADC" w:rsidRDefault="00EA38F1" w:rsidP="00106ED3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>Paul White</w:t>
      </w:r>
    </w:p>
    <w:p w:rsidR="00EA38F1" w:rsidRPr="00915ADC" w:rsidRDefault="00EA38F1" w:rsidP="00106ED3">
      <w:pPr>
        <w:pStyle w:val="ListParagraph"/>
        <w:numPr>
          <w:ilvl w:val="0"/>
          <w:numId w:val="2"/>
        </w:num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>Associate Professor Glenn Moloney</w:t>
      </w:r>
      <w:r w:rsidR="00106ED3" w:rsidRPr="00915ADC">
        <w:rPr>
          <w:rFonts w:ascii="Arial" w:hAnsi="Arial" w:cs="Arial"/>
          <w:sz w:val="20"/>
          <w:szCs w:val="20"/>
        </w:rPr>
        <w:t xml:space="preserve">, Director </w:t>
      </w:r>
      <w:proofErr w:type="spellStart"/>
      <w:r w:rsidR="00106ED3" w:rsidRPr="00915ADC">
        <w:rPr>
          <w:rFonts w:ascii="Arial" w:hAnsi="Arial" w:cs="Arial"/>
          <w:sz w:val="20"/>
          <w:szCs w:val="20"/>
        </w:rPr>
        <w:t>NeCTAR</w:t>
      </w:r>
      <w:proofErr w:type="spellEnd"/>
    </w:p>
    <w:p w:rsidR="00106ED3" w:rsidRPr="00915ADC" w:rsidRDefault="00EA38F1" w:rsidP="00106ED3">
      <w:pPr>
        <w:spacing w:after="6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Welcome:</w:t>
      </w:r>
      <w:r w:rsidRPr="00915ADC">
        <w:rPr>
          <w:rFonts w:ascii="Arial" w:hAnsi="Arial" w:cs="Arial"/>
          <w:sz w:val="20"/>
          <w:szCs w:val="20"/>
        </w:rPr>
        <w:t xml:space="preserve"> </w:t>
      </w:r>
    </w:p>
    <w:p w:rsidR="00EA38F1" w:rsidRPr="00915ADC" w:rsidRDefault="00EA38F1" w:rsidP="00106ED3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>Paul White opened the meeting at 9:10am and welcomed all.</w:t>
      </w:r>
    </w:p>
    <w:p w:rsidR="00106ED3" w:rsidRPr="00915ADC" w:rsidRDefault="00106ED3" w:rsidP="00106ED3">
      <w:pPr>
        <w:spacing w:after="60"/>
        <w:rPr>
          <w:rFonts w:ascii="Arial" w:hAnsi="Arial" w:cs="Arial"/>
          <w:b/>
          <w:sz w:val="20"/>
          <w:szCs w:val="20"/>
        </w:rPr>
      </w:pPr>
      <w:proofErr w:type="spellStart"/>
      <w:r w:rsidRPr="00915ADC">
        <w:rPr>
          <w:rFonts w:ascii="Arial" w:hAnsi="Arial" w:cs="Arial"/>
          <w:b/>
          <w:sz w:val="20"/>
          <w:szCs w:val="20"/>
        </w:rPr>
        <w:t>NeCTAR</w:t>
      </w:r>
      <w:proofErr w:type="spellEnd"/>
      <w:r w:rsidRPr="00915ADC">
        <w:rPr>
          <w:rFonts w:ascii="Arial" w:hAnsi="Arial" w:cs="Arial"/>
          <w:b/>
          <w:sz w:val="20"/>
          <w:szCs w:val="20"/>
        </w:rPr>
        <w:t xml:space="preserve"> Introduction:</w:t>
      </w:r>
    </w:p>
    <w:p w:rsidR="00106ED3" w:rsidRPr="00915ADC" w:rsidRDefault="00106ED3" w:rsidP="00106ED3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 xml:space="preserve">Dr Nigel Ward and Associate Professor Glenn Moloney provided an overview of the goals and objectives of the </w:t>
      </w:r>
      <w:proofErr w:type="spellStart"/>
      <w:r w:rsidRPr="00915ADC">
        <w:rPr>
          <w:rFonts w:ascii="Arial" w:hAnsi="Arial" w:cs="Arial"/>
          <w:sz w:val="20"/>
          <w:szCs w:val="20"/>
        </w:rPr>
        <w:t>NeCTAR</w:t>
      </w:r>
      <w:proofErr w:type="spellEnd"/>
      <w:r w:rsidRPr="00915ADC">
        <w:rPr>
          <w:rFonts w:ascii="Arial" w:hAnsi="Arial" w:cs="Arial"/>
          <w:sz w:val="20"/>
          <w:szCs w:val="20"/>
        </w:rPr>
        <w:t xml:space="preserve"> program.</w:t>
      </w:r>
    </w:p>
    <w:p w:rsidR="00106ED3" w:rsidRPr="00915ADC" w:rsidRDefault="00106ED3" w:rsidP="00106ED3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i/>
          <w:sz w:val="20"/>
          <w:szCs w:val="20"/>
        </w:rPr>
        <w:t>Action Item:</w:t>
      </w:r>
      <w:r w:rsidRPr="00915ADC">
        <w:rPr>
          <w:rFonts w:ascii="Arial" w:hAnsi="Arial" w:cs="Arial"/>
          <w:sz w:val="20"/>
          <w:szCs w:val="20"/>
        </w:rPr>
        <w:t xml:space="preserve"> P</w:t>
      </w:r>
      <w:r w:rsidR="00915ADC" w:rsidRPr="00915ADC">
        <w:rPr>
          <w:rFonts w:ascii="Arial" w:hAnsi="Arial" w:cs="Arial"/>
          <w:sz w:val="20"/>
          <w:szCs w:val="20"/>
        </w:rPr>
        <w:t>aul White</w:t>
      </w:r>
      <w:r w:rsidRPr="00915ADC">
        <w:rPr>
          <w:rFonts w:ascii="Arial" w:hAnsi="Arial" w:cs="Arial"/>
          <w:sz w:val="20"/>
          <w:szCs w:val="20"/>
        </w:rPr>
        <w:t xml:space="preserve"> to investigate starting a BLOG for the project</w:t>
      </w:r>
    </w:p>
    <w:p w:rsidR="00106ED3" w:rsidRPr="00915ADC" w:rsidRDefault="00106ED3" w:rsidP="00106ED3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i/>
          <w:sz w:val="20"/>
          <w:szCs w:val="20"/>
        </w:rPr>
        <w:t>Action item:</w:t>
      </w:r>
      <w:r w:rsidRPr="00915ADC">
        <w:rPr>
          <w:rFonts w:ascii="Arial" w:hAnsi="Arial" w:cs="Arial"/>
          <w:sz w:val="20"/>
          <w:szCs w:val="20"/>
        </w:rPr>
        <w:t xml:space="preserve"> P</w:t>
      </w:r>
      <w:r w:rsidR="00915ADC" w:rsidRPr="00915ADC">
        <w:rPr>
          <w:rFonts w:ascii="Arial" w:hAnsi="Arial" w:cs="Arial"/>
          <w:sz w:val="20"/>
          <w:szCs w:val="20"/>
        </w:rPr>
        <w:t>aul White</w:t>
      </w:r>
      <w:r w:rsidRPr="00915ADC">
        <w:rPr>
          <w:rFonts w:ascii="Arial" w:hAnsi="Arial" w:cs="Arial"/>
          <w:sz w:val="20"/>
          <w:szCs w:val="20"/>
        </w:rPr>
        <w:t xml:space="preserve"> to establish quantitative measures by</w:t>
      </w:r>
      <w:r w:rsidR="007F288C">
        <w:rPr>
          <w:rFonts w:ascii="Arial" w:hAnsi="Arial" w:cs="Arial"/>
          <w:sz w:val="20"/>
          <w:szCs w:val="20"/>
        </w:rPr>
        <w:t xml:space="preserve"> which the project’s</w:t>
      </w:r>
      <w:r w:rsidRPr="00915ADC">
        <w:rPr>
          <w:rFonts w:ascii="Arial" w:hAnsi="Arial" w:cs="Arial"/>
          <w:sz w:val="20"/>
          <w:szCs w:val="20"/>
        </w:rPr>
        <w:t xml:space="preserve"> success can be measured, e.g. number of researchers taking up the software, number of datasets being managed using the software</w:t>
      </w:r>
      <w:r w:rsidR="007F288C">
        <w:rPr>
          <w:rFonts w:ascii="Arial" w:hAnsi="Arial" w:cs="Arial"/>
          <w:sz w:val="20"/>
          <w:szCs w:val="20"/>
        </w:rPr>
        <w:t>.</w:t>
      </w:r>
    </w:p>
    <w:p w:rsidR="00106ED3" w:rsidRPr="00915ADC" w:rsidRDefault="00106ED3" w:rsidP="00106ED3">
      <w:pPr>
        <w:spacing w:after="60"/>
        <w:rPr>
          <w:rFonts w:ascii="Arial" w:hAnsi="Arial" w:cs="Arial"/>
          <w:b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Project Overview:</w:t>
      </w:r>
    </w:p>
    <w:p w:rsidR="00106ED3" w:rsidRPr="00915ADC" w:rsidRDefault="00106ED3" w:rsidP="008A4069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>Paul White provided an overview of the Cloud-based Bioinformatics tools project.</w:t>
      </w:r>
    </w:p>
    <w:p w:rsidR="00106ED3" w:rsidRDefault="00106ED3" w:rsidP="008A4069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 xml:space="preserve">David Goldstein indicated that appropriate clinical trials projects be chosen quickly </w:t>
      </w:r>
      <w:r w:rsidR="008A4069" w:rsidRPr="00915ADC">
        <w:rPr>
          <w:rFonts w:ascii="Arial" w:hAnsi="Arial" w:cs="Arial"/>
          <w:sz w:val="20"/>
          <w:szCs w:val="20"/>
        </w:rPr>
        <w:t>as pilot projects to ensure that the developed software meets COSA’s requirements.</w:t>
      </w:r>
    </w:p>
    <w:p w:rsidR="007F288C" w:rsidRPr="00915ADC" w:rsidRDefault="007F288C" w:rsidP="008A4069">
      <w:pPr>
        <w:spacing w:after="6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 Fritschi raised questions regarding whether sufficient work is being done to ensure that epidemiological study requirements are being met.</w:t>
      </w:r>
    </w:p>
    <w:p w:rsidR="008A4069" w:rsidRPr="00915ADC" w:rsidRDefault="008A4069" w:rsidP="008A4069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i/>
          <w:sz w:val="20"/>
          <w:szCs w:val="20"/>
        </w:rPr>
        <w:t>Action Item:</w:t>
      </w:r>
      <w:r w:rsidRPr="00915A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ADC">
        <w:rPr>
          <w:rFonts w:ascii="Arial" w:hAnsi="Arial" w:cs="Arial"/>
          <w:sz w:val="20"/>
          <w:szCs w:val="20"/>
        </w:rPr>
        <w:t>Nik</w:t>
      </w:r>
      <w:proofErr w:type="spellEnd"/>
      <w:r w:rsidRPr="00915ADC">
        <w:rPr>
          <w:rFonts w:ascii="Arial" w:hAnsi="Arial" w:cs="Arial"/>
          <w:sz w:val="20"/>
          <w:szCs w:val="20"/>
        </w:rPr>
        <w:t xml:space="preserve"> Zeps to discuss trial candidates with David Goldstein</w:t>
      </w:r>
    </w:p>
    <w:p w:rsidR="008A4069" w:rsidRPr="00915ADC" w:rsidRDefault="008A4069" w:rsidP="008A4069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i/>
          <w:sz w:val="20"/>
          <w:szCs w:val="20"/>
        </w:rPr>
        <w:t>Action Item:</w:t>
      </w:r>
      <w:r w:rsidRPr="00915ADC">
        <w:rPr>
          <w:rFonts w:ascii="Arial" w:hAnsi="Arial" w:cs="Arial"/>
          <w:sz w:val="20"/>
          <w:szCs w:val="20"/>
        </w:rPr>
        <w:t xml:space="preserve"> Paul White and </w:t>
      </w:r>
      <w:proofErr w:type="spellStart"/>
      <w:r w:rsidRPr="00915ADC">
        <w:rPr>
          <w:rFonts w:ascii="Arial" w:hAnsi="Arial" w:cs="Arial"/>
          <w:sz w:val="20"/>
          <w:szCs w:val="20"/>
        </w:rPr>
        <w:t>Nik</w:t>
      </w:r>
      <w:proofErr w:type="spellEnd"/>
      <w:r w:rsidRPr="00915ADC">
        <w:rPr>
          <w:rFonts w:ascii="Arial" w:hAnsi="Arial" w:cs="Arial"/>
          <w:sz w:val="20"/>
          <w:szCs w:val="20"/>
        </w:rPr>
        <w:t xml:space="preserve"> Zeps to meet with chosen trial representatives in Sydney on July 4</w:t>
      </w:r>
      <w:r w:rsidRPr="00915ADC">
        <w:rPr>
          <w:rFonts w:ascii="Arial" w:hAnsi="Arial" w:cs="Arial"/>
          <w:sz w:val="20"/>
          <w:szCs w:val="20"/>
          <w:vertAlign w:val="superscript"/>
        </w:rPr>
        <w:t>th</w:t>
      </w:r>
      <w:r w:rsidRPr="00915ADC">
        <w:rPr>
          <w:rFonts w:ascii="Arial" w:hAnsi="Arial" w:cs="Arial"/>
          <w:sz w:val="20"/>
          <w:szCs w:val="20"/>
        </w:rPr>
        <w:t xml:space="preserve"> and 5</w:t>
      </w:r>
      <w:r w:rsidRPr="00915ADC">
        <w:rPr>
          <w:rFonts w:ascii="Arial" w:hAnsi="Arial" w:cs="Arial"/>
          <w:sz w:val="20"/>
          <w:szCs w:val="20"/>
          <w:vertAlign w:val="superscript"/>
        </w:rPr>
        <w:t>th</w:t>
      </w:r>
    </w:p>
    <w:p w:rsidR="008A4069" w:rsidRPr="00915ADC" w:rsidRDefault="008A4069" w:rsidP="008A4069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i/>
          <w:sz w:val="20"/>
          <w:szCs w:val="20"/>
        </w:rPr>
        <w:t>Action Item:</w:t>
      </w:r>
      <w:r w:rsidRPr="00915ADC">
        <w:rPr>
          <w:rFonts w:ascii="Arial" w:hAnsi="Arial" w:cs="Arial"/>
          <w:i/>
          <w:sz w:val="20"/>
          <w:szCs w:val="20"/>
        </w:rPr>
        <w:t xml:space="preserve"> </w:t>
      </w:r>
      <w:r w:rsidRPr="00915ADC">
        <w:rPr>
          <w:rFonts w:ascii="Arial" w:hAnsi="Arial" w:cs="Arial"/>
          <w:sz w:val="20"/>
          <w:szCs w:val="20"/>
        </w:rPr>
        <w:t>Paul White to prepare a one page overview of The Ark for circulation to the projects’ collaborators.</w:t>
      </w:r>
    </w:p>
    <w:p w:rsidR="00915ADC" w:rsidRPr="00915ADC" w:rsidRDefault="00915ADC" w:rsidP="008A4069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i/>
          <w:sz w:val="20"/>
          <w:szCs w:val="20"/>
        </w:rPr>
        <w:t>Action Item:</w:t>
      </w:r>
      <w:r w:rsidRPr="00915ADC">
        <w:rPr>
          <w:rFonts w:ascii="Arial" w:hAnsi="Arial" w:cs="Arial"/>
          <w:sz w:val="20"/>
          <w:szCs w:val="20"/>
        </w:rPr>
        <w:t xml:space="preserve"> Paul White to determine impact of AAF cost model on the project</w:t>
      </w:r>
    </w:p>
    <w:p w:rsidR="00915ADC" w:rsidRPr="00915ADC" w:rsidRDefault="00915ADC" w:rsidP="008A4069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b/>
          <w:i/>
          <w:sz w:val="20"/>
          <w:szCs w:val="20"/>
        </w:rPr>
        <w:t>Action Item:</w:t>
      </w:r>
      <w:r w:rsidRPr="00915ADC">
        <w:rPr>
          <w:rFonts w:ascii="Arial" w:hAnsi="Arial" w:cs="Arial"/>
          <w:sz w:val="20"/>
          <w:szCs w:val="20"/>
        </w:rPr>
        <w:t xml:space="preserve"> Paul White to meet with Lin Fritschi to determine if there is sufficient epidemiological study representation in the set of pilot projects</w:t>
      </w:r>
    </w:p>
    <w:p w:rsidR="007F288C" w:rsidRDefault="007F288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915ADC" w:rsidRPr="00915ADC" w:rsidRDefault="00915ADC" w:rsidP="00915ADC">
      <w:pPr>
        <w:spacing w:after="60"/>
        <w:rPr>
          <w:rFonts w:ascii="Arial" w:hAnsi="Arial" w:cs="Arial"/>
          <w:b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lastRenderedPageBreak/>
        <w:t>Next Meeting:</w:t>
      </w:r>
    </w:p>
    <w:p w:rsidR="00915ADC" w:rsidRDefault="00915ADC" w:rsidP="008A4069">
      <w:pPr>
        <w:spacing w:after="60"/>
        <w:ind w:left="720"/>
        <w:rPr>
          <w:rFonts w:ascii="Arial" w:hAnsi="Arial" w:cs="Arial"/>
          <w:sz w:val="20"/>
          <w:szCs w:val="20"/>
        </w:rPr>
      </w:pPr>
      <w:r w:rsidRPr="00915ADC">
        <w:rPr>
          <w:rFonts w:ascii="Arial" w:hAnsi="Arial" w:cs="Arial"/>
          <w:sz w:val="20"/>
          <w:szCs w:val="20"/>
        </w:rPr>
        <w:t xml:space="preserve">The next Steering Committee meeting will be scheduled prior to the submission of the Q1 </w:t>
      </w:r>
      <w:proofErr w:type="spellStart"/>
      <w:r w:rsidRPr="00915ADC">
        <w:rPr>
          <w:rFonts w:ascii="Arial" w:hAnsi="Arial" w:cs="Arial"/>
          <w:sz w:val="20"/>
          <w:szCs w:val="20"/>
        </w:rPr>
        <w:t>NeCTAR</w:t>
      </w:r>
      <w:proofErr w:type="spellEnd"/>
      <w:r w:rsidRPr="00915ADC">
        <w:rPr>
          <w:rFonts w:ascii="Arial" w:hAnsi="Arial" w:cs="Arial"/>
          <w:sz w:val="20"/>
          <w:szCs w:val="20"/>
        </w:rPr>
        <w:t xml:space="preserve"> Report which is due on 14 September, 2012</w:t>
      </w:r>
    </w:p>
    <w:p w:rsidR="00915ADC" w:rsidRPr="00915ADC" w:rsidRDefault="00915ADC" w:rsidP="00915ADC">
      <w:pPr>
        <w:spacing w:after="60"/>
        <w:rPr>
          <w:rFonts w:ascii="Arial" w:hAnsi="Arial" w:cs="Arial"/>
          <w:b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Conclusion:</w:t>
      </w:r>
    </w:p>
    <w:p w:rsidR="00915ADC" w:rsidRDefault="00915ADC" w:rsidP="00915ADC">
      <w:pPr>
        <w:spacing w:after="6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Paul White thanked the steering Committee and the formal part of the meeting was closed at 10:30am EST</w:t>
      </w:r>
    </w:p>
    <w:p w:rsidR="00915ADC" w:rsidRPr="00915ADC" w:rsidRDefault="00915ADC" w:rsidP="00915ADC">
      <w:pPr>
        <w:spacing w:after="60"/>
        <w:rPr>
          <w:rFonts w:ascii="Arial" w:hAnsi="Arial" w:cs="Arial"/>
          <w:b/>
          <w:sz w:val="20"/>
          <w:szCs w:val="20"/>
        </w:rPr>
      </w:pPr>
      <w:r w:rsidRPr="00915ADC">
        <w:rPr>
          <w:rFonts w:ascii="Arial" w:hAnsi="Arial" w:cs="Arial"/>
          <w:b/>
          <w:sz w:val="20"/>
          <w:szCs w:val="20"/>
        </w:rPr>
        <w:t>Demonstration:</w:t>
      </w:r>
    </w:p>
    <w:p w:rsidR="00915ADC" w:rsidRPr="00915ADC" w:rsidRDefault="00915ADC" w:rsidP="00915ADC">
      <w:pPr>
        <w:spacing w:after="6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Paul White and Chris Ellis (software developer) conducted a short demonstration of some aspects of the software developed so far, including the AAF integration</w:t>
      </w:r>
    </w:p>
    <w:p w:rsidR="00106ED3" w:rsidRPr="00915ADC" w:rsidRDefault="00106ED3" w:rsidP="00106ED3">
      <w:pPr>
        <w:spacing w:after="60"/>
        <w:rPr>
          <w:rFonts w:ascii="Arial" w:hAnsi="Arial" w:cs="Arial"/>
          <w:sz w:val="20"/>
          <w:szCs w:val="20"/>
        </w:rPr>
      </w:pPr>
    </w:p>
    <w:sectPr w:rsidR="00106ED3" w:rsidRPr="00915ADC" w:rsidSect="001C59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ADC" w:rsidRDefault="00915ADC" w:rsidP="00EA38F1">
      <w:pPr>
        <w:spacing w:after="0" w:line="240" w:lineRule="auto"/>
      </w:pPr>
      <w:r>
        <w:separator/>
      </w:r>
    </w:p>
  </w:endnote>
  <w:endnote w:type="continuationSeparator" w:id="0">
    <w:p w:rsidR="00915ADC" w:rsidRDefault="00915ADC" w:rsidP="00EA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ADC" w:rsidRDefault="00915ADC" w:rsidP="00EA38F1">
      <w:pPr>
        <w:spacing w:after="0" w:line="240" w:lineRule="auto"/>
      </w:pPr>
      <w:r>
        <w:separator/>
      </w:r>
    </w:p>
  </w:footnote>
  <w:footnote w:type="continuationSeparator" w:id="0">
    <w:p w:rsidR="00915ADC" w:rsidRDefault="00915ADC" w:rsidP="00EA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ADC" w:rsidRDefault="00915ADC">
    <w:pPr>
      <w:pStyle w:val="Header"/>
    </w:pPr>
    <w:r>
      <w:rPr>
        <w:noProof/>
        <w:lang w:eastAsia="en-AU"/>
      </w:rPr>
      <w:drawing>
        <wp:inline distT="0" distB="0" distL="0" distR="0">
          <wp:extent cx="1073150" cy="485926"/>
          <wp:effectExtent l="19050" t="0" r="0" b="0"/>
          <wp:docPr id="1" name="Picture 0" descr="WAI401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I401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7061" cy="487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5ADC" w:rsidRPr="00EA38F1" w:rsidRDefault="00915ADC">
    <w:pPr>
      <w:pStyle w:val="Header"/>
      <w:rPr>
        <w:sz w:val="4"/>
        <w:szCs w:val="4"/>
      </w:rPr>
    </w:pPr>
    <w:r w:rsidRPr="00EA38F1">
      <w:rPr>
        <w:noProof/>
        <w:sz w:val="4"/>
        <w:szCs w:val="4"/>
        <w:lang w:eastAsia="en-A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3.5pt;margin-top:-.15pt;width:469.5pt;height:0;z-index:251658240" o:connectortype="straight" strokecolor="#e36c0a [2409]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907C0"/>
    <w:multiLevelType w:val="hybridMultilevel"/>
    <w:tmpl w:val="125CC53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D323CC"/>
    <w:multiLevelType w:val="hybridMultilevel"/>
    <w:tmpl w:val="E8A6B2D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2050">
      <o:colormenu v:ext="edit" strokecolor="none [2409]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A38F1"/>
    <w:rsid w:val="00106ED3"/>
    <w:rsid w:val="001C595D"/>
    <w:rsid w:val="00252650"/>
    <w:rsid w:val="007F288C"/>
    <w:rsid w:val="008A4069"/>
    <w:rsid w:val="00915ADC"/>
    <w:rsid w:val="00BF7B3A"/>
    <w:rsid w:val="00EA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3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8F1"/>
  </w:style>
  <w:style w:type="paragraph" w:styleId="Footer">
    <w:name w:val="footer"/>
    <w:basedOn w:val="Normal"/>
    <w:link w:val="FooterChar"/>
    <w:uiPriority w:val="99"/>
    <w:semiHidden/>
    <w:unhideWhenUsed/>
    <w:rsid w:val="00EA3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8F1"/>
  </w:style>
  <w:style w:type="paragraph" w:styleId="BalloonText">
    <w:name w:val="Balloon Text"/>
    <w:basedOn w:val="Normal"/>
    <w:link w:val="BalloonTextChar"/>
    <w:uiPriority w:val="99"/>
    <w:semiHidden/>
    <w:unhideWhenUsed/>
    <w:rsid w:val="00EA3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38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pwhite</dc:creator>
  <cp:lastModifiedBy>pwhite</cp:lastModifiedBy>
  <cp:revision>2</cp:revision>
  <dcterms:created xsi:type="dcterms:W3CDTF">2012-06-20T06:55:00Z</dcterms:created>
  <dcterms:modified xsi:type="dcterms:W3CDTF">2012-06-20T07:45:00Z</dcterms:modified>
</cp:coreProperties>
</file>