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725" w:rsidRDefault="00D96725" w:rsidP="00A66CD1">
      <w:pPr>
        <w:pStyle w:val="BodyText"/>
      </w:pPr>
      <w:r>
        <w:rPr>
          <w:b/>
          <w:color w:val="365F91"/>
        </w:rPr>
        <w:t>Project:</w:t>
      </w:r>
      <w:r>
        <w:tab/>
      </w:r>
      <w:r>
        <w:tab/>
        <w:t>National eResearch Collaboration Tools and Resources</w:t>
      </w:r>
    </w:p>
    <w:p w:rsidR="00D96725" w:rsidRDefault="00D96725" w:rsidP="00A66CD1">
      <w:pPr>
        <w:pStyle w:val="BodyText"/>
      </w:pPr>
      <w:r>
        <w:rPr>
          <w:b/>
          <w:color w:val="365F91"/>
        </w:rPr>
        <w:t>Project #:</w:t>
      </w:r>
      <w:r>
        <w:tab/>
        <w:t>2179</w:t>
      </w:r>
    </w:p>
    <w:p w:rsidR="00D96725" w:rsidRPr="007E5A4F" w:rsidRDefault="00D96725" w:rsidP="00A66CD1">
      <w:pPr>
        <w:pStyle w:val="BodyText"/>
        <w:spacing w:before="100" w:after="100"/>
      </w:pPr>
      <w:r>
        <w:rPr>
          <w:b/>
          <w:color w:val="365F91"/>
        </w:rPr>
        <w:t>Contents:</w:t>
      </w:r>
      <w:r>
        <w:tab/>
      </w:r>
      <w:r w:rsidRPr="00AB2580">
        <w:t>Part A</w:t>
      </w:r>
      <w:r w:rsidRPr="00AB2580">
        <w:tab/>
        <w:t>Brief</w:t>
      </w:r>
    </w:p>
    <w:p w:rsidR="00D96725" w:rsidRPr="00AB2580" w:rsidRDefault="00D96725" w:rsidP="00A66CD1">
      <w:pPr>
        <w:pStyle w:val="BodyText"/>
        <w:spacing w:before="100" w:after="100"/>
        <w:ind w:left="720" w:firstLine="720"/>
        <w:rPr>
          <w:u w:val="single"/>
        </w:rPr>
      </w:pPr>
      <w:r w:rsidRPr="00AB2580">
        <w:t>Part B</w:t>
      </w:r>
      <w:r w:rsidRPr="00AB2580">
        <w:tab/>
        <w:t>Program Documentation</w:t>
      </w:r>
    </w:p>
    <w:p w:rsidR="00D96725" w:rsidRPr="00AB2580" w:rsidRDefault="00D96725" w:rsidP="00A66CD1">
      <w:pPr>
        <w:pStyle w:val="BodyText"/>
        <w:spacing w:before="40" w:after="40"/>
        <w:ind w:left="1440" w:firstLine="720"/>
      </w:pPr>
      <w:r w:rsidRPr="00AB2580">
        <w:t>B1</w:t>
      </w:r>
      <w:r w:rsidRPr="00AB2580">
        <w:tab/>
        <w:t>Virtual Laboratories</w:t>
      </w:r>
    </w:p>
    <w:p w:rsidR="00D96725" w:rsidRPr="00AB2580" w:rsidRDefault="00D96725" w:rsidP="00A66CD1">
      <w:pPr>
        <w:pStyle w:val="BodyText"/>
        <w:spacing w:before="40" w:after="40"/>
        <w:ind w:left="1440" w:firstLine="720"/>
      </w:pPr>
      <w:r w:rsidRPr="00AB2580">
        <w:t>B2</w:t>
      </w:r>
      <w:r w:rsidRPr="00AB2580">
        <w:tab/>
        <w:t>eResearch Tools</w:t>
      </w:r>
    </w:p>
    <w:p w:rsidR="00D96725" w:rsidRPr="00AB2580" w:rsidRDefault="00D96725" w:rsidP="00A66CD1">
      <w:pPr>
        <w:pStyle w:val="BodyText"/>
        <w:spacing w:before="40" w:after="40"/>
        <w:ind w:left="1440" w:firstLine="720"/>
      </w:pPr>
      <w:r w:rsidRPr="00AB2580">
        <w:t>B3</w:t>
      </w:r>
      <w:r w:rsidRPr="00AB2580">
        <w:tab/>
        <w:t>Research Cloud</w:t>
      </w:r>
    </w:p>
    <w:p w:rsidR="00D96725" w:rsidRPr="00AB2580" w:rsidRDefault="00D96725" w:rsidP="00A66CD1">
      <w:pPr>
        <w:pStyle w:val="BodyText"/>
        <w:spacing w:before="40" w:after="40"/>
        <w:ind w:left="1440" w:firstLine="720"/>
      </w:pPr>
      <w:r w:rsidRPr="00AB2580">
        <w:t>B4</w:t>
      </w:r>
      <w:r w:rsidRPr="00AB2580">
        <w:tab/>
        <w:t>National Servers Program</w:t>
      </w:r>
    </w:p>
    <w:p w:rsidR="00D96725" w:rsidRPr="00AB2580" w:rsidRDefault="00D96725" w:rsidP="00A66CD1">
      <w:pPr>
        <w:pStyle w:val="BodyText"/>
        <w:spacing w:before="100" w:after="100"/>
        <w:ind w:left="698" w:firstLine="720"/>
      </w:pPr>
      <w:r w:rsidRPr="00AB2580">
        <w:t>Part C</w:t>
      </w:r>
      <w:r w:rsidRPr="00AB2580">
        <w:tab/>
      </w:r>
      <w:r>
        <w:t>Proposed Sub-Contractor Agreement</w:t>
      </w:r>
    </w:p>
    <w:p w:rsidR="00D96725" w:rsidRDefault="00D96725" w:rsidP="00B021D6">
      <w:pPr>
        <w:pStyle w:val="BodyText"/>
        <w:spacing w:before="100" w:after="100"/>
        <w:ind w:left="698" w:firstLine="720"/>
        <w:rPr>
          <w:b/>
          <w:i/>
        </w:rPr>
      </w:pPr>
      <w:r w:rsidRPr="00AB2580">
        <w:t>Part D</w:t>
      </w:r>
      <w:r w:rsidRPr="00AB2580">
        <w:tab/>
      </w:r>
      <w:r>
        <w:rPr>
          <w:b/>
          <w:u w:val="single"/>
        </w:rPr>
        <w:t>Proposal Submission</w:t>
      </w:r>
      <w:r w:rsidRPr="00CC0DB1">
        <w:rPr>
          <w:b/>
        </w:rPr>
        <w:t xml:space="preserve"> </w:t>
      </w:r>
      <w:r w:rsidRPr="00CC0DB1">
        <w:rPr>
          <w:b/>
          <w:i/>
        </w:rPr>
        <w:t>(this document)</w:t>
      </w:r>
    </w:p>
    <w:p w:rsidR="00D96725" w:rsidRDefault="00D96725" w:rsidP="009E7598">
      <w:pPr>
        <w:pStyle w:val="BodyText"/>
        <w:spacing w:before="100" w:after="100"/>
        <w:ind w:left="698" w:firstLine="720"/>
        <w:rPr>
          <w:i/>
        </w:rPr>
      </w:pPr>
      <w:r w:rsidRPr="009E7598">
        <w:rPr>
          <w:i/>
        </w:rPr>
        <w:t>Attachment 1</w:t>
      </w:r>
      <w:r w:rsidRPr="009E7598">
        <w:rPr>
          <w:i/>
        </w:rPr>
        <w:tab/>
        <w:t xml:space="preserve">Research Cloud Specifications </w:t>
      </w:r>
    </w:p>
    <w:p w:rsidR="00D96725" w:rsidRPr="00492BD0" w:rsidRDefault="00D96725" w:rsidP="009E7598">
      <w:pPr>
        <w:pStyle w:val="BodyText"/>
        <w:spacing w:before="100" w:after="100"/>
        <w:ind w:left="698" w:firstLine="720"/>
        <w:rPr>
          <w:i/>
        </w:rPr>
      </w:pPr>
      <w:r w:rsidRPr="00492BD0">
        <w:rPr>
          <w:i/>
        </w:rPr>
        <w:t>Attachment 2</w:t>
      </w:r>
      <w:r w:rsidRPr="00492BD0">
        <w:rPr>
          <w:i/>
        </w:rPr>
        <w:tab/>
        <w:t>National Servers Program Specifications</w:t>
      </w:r>
    </w:p>
    <w:p w:rsidR="00D96725" w:rsidRPr="002A13A4" w:rsidRDefault="00D96725" w:rsidP="002A13A4">
      <w:pPr>
        <w:pStyle w:val="NoSpacing"/>
        <w:spacing w:before="400"/>
        <w:rPr>
          <w:sz w:val="24"/>
          <w:szCs w:val="24"/>
        </w:rPr>
      </w:pPr>
      <w:r w:rsidRPr="002A13A4">
        <w:rPr>
          <w:b/>
          <w:sz w:val="24"/>
          <w:szCs w:val="24"/>
        </w:rPr>
        <w:t>Issue date</w:t>
      </w:r>
      <w:r w:rsidRPr="002A13A4">
        <w:rPr>
          <w:sz w:val="24"/>
          <w:szCs w:val="24"/>
        </w:rPr>
        <w:t xml:space="preserve">: </w:t>
      </w:r>
      <w:r w:rsidRPr="00B72807">
        <w:rPr>
          <w:sz w:val="24"/>
          <w:szCs w:val="24"/>
        </w:rPr>
        <w:t>20</w:t>
      </w:r>
      <w:r w:rsidRPr="00B72807">
        <w:rPr>
          <w:sz w:val="24"/>
          <w:szCs w:val="24"/>
          <w:vertAlign w:val="superscript"/>
        </w:rPr>
        <w:t>th</w:t>
      </w:r>
      <w:r w:rsidRPr="00B72807">
        <w:rPr>
          <w:sz w:val="24"/>
          <w:szCs w:val="24"/>
        </w:rPr>
        <w:t xml:space="preserve"> </w:t>
      </w:r>
      <w:r w:rsidRPr="00476DB2">
        <w:rPr>
          <w:sz w:val="24"/>
          <w:szCs w:val="24"/>
        </w:rPr>
        <w:t>September 2011</w:t>
      </w:r>
    </w:p>
    <w:p w:rsidR="00D96725" w:rsidRPr="002A13A4" w:rsidRDefault="00D96725" w:rsidP="002A13A4">
      <w:pPr>
        <w:pStyle w:val="NoSpacing"/>
        <w:spacing w:before="120"/>
        <w:rPr>
          <w:sz w:val="24"/>
          <w:szCs w:val="24"/>
        </w:rPr>
      </w:pPr>
      <w:r w:rsidRPr="002A13A4">
        <w:rPr>
          <w:b/>
          <w:sz w:val="24"/>
          <w:szCs w:val="24"/>
        </w:rPr>
        <w:t>Responses must be received by NeCTAR by:</w:t>
      </w:r>
      <w:r w:rsidRPr="002A13A4">
        <w:rPr>
          <w:sz w:val="24"/>
          <w:szCs w:val="24"/>
        </w:rPr>
        <w:t xml:space="preserve"> 4:00 pm </w:t>
      </w:r>
      <w:r>
        <w:rPr>
          <w:sz w:val="24"/>
          <w:szCs w:val="24"/>
        </w:rPr>
        <w:t xml:space="preserve">AEST </w:t>
      </w:r>
      <w:r w:rsidRPr="00B72807">
        <w:rPr>
          <w:sz w:val="24"/>
          <w:szCs w:val="24"/>
        </w:rPr>
        <w:t>Wednesday 02</w:t>
      </w:r>
      <w:r w:rsidRPr="00B72807">
        <w:rPr>
          <w:sz w:val="24"/>
          <w:szCs w:val="24"/>
          <w:vertAlign w:val="superscript"/>
        </w:rPr>
        <w:t>nd</w:t>
      </w:r>
      <w:r w:rsidRPr="00B72807">
        <w:rPr>
          <w:sz w:val="24"/>
          <w:szCs w:val="24"/>
        </w:rPr>
        <w:t xml:space="preserve"> </w:t>
      </w:r>
      <w:r w:rsidRPr="00476DB2">
        <w:rPr>
          <w:sz w:val="24"/>
          <w:szCs w:val="24"/>
        </w:rPr>
        <w:t>November 2011</w:t>
      </w:r>
    </w:p>
    <w:p w:rsidR="00D96725" w:rsidRDefault="00D96725" w:rsidP="00AD15FA">
      <w:pPr>
        <w:spacing w:before="1000"/>
      </w:pPr>
      <w:r>
        <w:t>Copyright of this document remains the property of The University of Melbourne</w:t>
      </w:r>
    </w:p>
    <w:tbl>
      <w:tblPr>
        <w:tblW w:w="0" w:type="auto"/>
        <w:tblLayout w:type="fixed"/>
        <w:tblLook w:val="0000"/>
      </w:tblPr>
      <w:tblGrid>
        <w:gridCol w:w="4360"/>
        <w:gridCol w:w="4360"/>
      </w:tblGrid>
      <w:tr w:rsidR="00D96725" w:rsidRPr="003608EB" w:rsidTr="000D501F">
        <w:tc>
          <w:tcPr>
            <w:tcW w:w="4360" w:type="dxa"/>
          </w:tcPr>
          <w:p w:rsidR="00D96725" w:rsidRPr="003608EB" w:rsidRDefault="00D96725" w:rsidP="000D501F">
            <w:pPr>
              <w:jc w:val="cent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90.75pt;height:90.75pt;visibility:visible" filled="t">
                  <v:imagedata r:id="rId7" o:title=""/>
                </v:shape>
              </w:pict>
            </w:r>
          </w:p>
        </w:tc>
        <w:tc>
          <w:tcPr>
            <w:tcW w:w="4360" w:type="dxa"/>
          </w:tcPr>
          <w:p w:rsidR="00D96725" w:rsidRPr="00A56816" w:rsidRDefault="00D96725" w:rsidP="000D501F">
            <w:pPr>
              <w:pStyle w:val="BodyText"/>
              <w:snapToGrid w:val="0"/>
            </w:pPr>
          </w:p>
          <w:p w:rsidR="00D96725" w:rsidRPr="003608EB" w:rsidRDefault="00D96725" w:rsidP="000D501F">
            <w:pPr>
              <w:pStyle w:val="NoSpacing"/>
            </w:pPr>
            <w:r w:rsidRPr="003608EB">
              <w:t>ABN 84 002 705 224</w:t>
            </w:r>
          </w:p>
          <w:p w:rsidR="00D96725" w:rsidRPr="003608EB" w:rsidRDefault="00D96725" w:rsidP="000D501F">
            <w:pPr>
              <w:pStyle w:val="NoSpacing"/>
            </w:pPr>
            <w:r w:rsidRPr="003608EB">
              <w:t xml:space="preserve">The </w:t>
            </w:r>
            <w:smartTag w:uri="urn:schemas-microsoft-com:office:smarttags" w:element="PlaceType">
              <w:smartTag w:uri="urn:schemas-microsoft-com:office:smarttags" w:element="place">
                <w:r w:rsidRPr="003608EB">
                  <w:t>University</w:t>
                </w:r>
              </w:smartTag>
              <w:r w:rsidRPr="003608EB">
                <w:t xml:space="preserve"> of </w:t>
              </w:r>
              <w:smartTag w:uri="urn:schemas-microsoft-com:office:smarttags" w:element="PlaceName">
                <w:r w:rsidRPr="003608EB">
                  <w:t>Melbourne</w:t>
                </w:r>
              </w:smartTag>
            </w:smartTag>
          </w:p>
          <w:p w:rsidR="00D96725" w:rsidRPr="003608EB" w:rsidRDefault="00D96725" w:rsidP="000D501F">
            <w:pPr>
              <w:pStyle w:val="NoSpacing"/>
            </w:pPr>
            <w:smartTag w:uri="urn:schemas-microsoft-com:office:smarttags" w:element="City">
              <w:smartTag w:uri="urn:schemas-microsoft-com:office:smarttags" w:element="place">
                <w:r w:rsidRPr="003608EB">
                  <w:t>Parkville</w:t>
                </w:r>
              </w:smartTag>
              <w:r w:rsidRPr="003608EB">
                <w:t xml:space="preserve">, </w:t>
              </w:r>
              <w:smartTag w:uri="urn:schemas-microsoft-com:office:smarttags" w:element="State">
                <w:r w:rsidRPr="003608EB">
                  <w:t>Victoria</w:t>
                </w:r>
              </w:smartTag>
            </w:smartTag>
            <w:r w:rsidRPr="003608EB">
              <w:t xml:space="preserve"> 3010</w:t>
            </w:r>
          </w:p>
          <w:p w:rsidR="00D96725" w:rsidRPr="003608EB" w:rsidRDefault="00D96725" w:rsidP="000D501F">
            <w:pPr>
              <w:spacing w:after="40"/>
              <w:rPr>
                <w:b/>
              </w:rPr>
            </w:pPr>
          </w:p>
        </w:tc>
      </w:tr>
      <w:tr w:rsidR="00D96725" w:rsidRPr="003608EB" w:rsidTr="000D501F">
        <w:tc>
          <w:tcPr>
            <w:tcW w:w="4360" w:type="dxa"/>
          </w:tcPr>
          <w:p w:rsidR="00D96725" w:rsidRPr="003608EB" w:rsidRDefault="00D96725" w:rsidP="000D501F">
            <w:pPr>
              <w:jc w:val="center"/>
            </w:pPr>
            <w:r>
              <w:rPr>
                <w:noProof/>
                <w:lang w:eastAsia="en-AU"/>
              </w:rPr>
              <w:pict>
                <v:shape id="Picture 3" o:spid="_x0000_i1026" type="#_x0000_t75" style="width:111.75pt;height:1in;visibility:visible" filled="t">
                  <v:imagedata r:id="rId8" o:title=""/>
                </v:shape>
              </w:pict>
            </w:r>
          </w:p>
        </w:tc>
        <w:tc>
          <w:tcPr>
            <w:tcW w:w="4360" w:type="dxa"/>
          </w:tcPr>
          <w:p w:rsidR="00D96725" w:rsidRPr="00A56816" w:rsidRDefault="00D96725" w:rsidP="000D501F">
            <w:pPr>
              <w:pStyle w:val="BodyText"/>
            </w:pPr>
            <w:r w:rsidRPr="00A56816">
              <w:t>NeCTAR is supported by the Australian Government (the Commonwealth) through the Super Science Initiative and the Education Investment Fund (EIF).</w:t>
            </w:r>
          </w:p>
        </w:tc>
      </w:tr>
    </w:tbl>
    <w:p w:rsidR="00D96725" w:rsidRDefault="00D96725" w:rsidP="00A66CD1">
      <w:pPr>
        <w:sectPr w:rsidR="00D96725" w:rsidSect="00BC0DFB">
          <w:footerReference w:type="default" r:id="rId9"/>
          <w:type w:val="continuous"/>
          <w:pgSz w:w="11906" w:h="16838"/>
          <w:pgMar w:top="1440" w:right="1701" w:bottom="1134" w:left="1701" w:header="709" w:footer="709" w:gutter="0"/>
          <w:pgNumType w:fmt="lowerRoman" w:start="1"/>
          <w:cols w:space="720"/>
          <w:docGrid w:linePitch="360"/>
        </w:sectPr>
      </w:pPr>
    </w:p>
    <w:p w:rsidR="00D96725" w:rsidRPr="00DB2D0F" w:rsidRDefault="00D96725" w:rsidP="00DB2D0F">
      <w:pPr>
        <w:pStyle w:val="BodyText"/>
        <w:sectPr w:rsidR="00D96725" w:rsidRPr="00DB2D0F">
          <w:headerReference w:type="default" r:id="rId10"/>
          <w:footerReference w:type="default" r:id="rId11"/>
          <w:headerReference w:type="first" r:id="rId12"/>
          <w:type w:val="continuous"/>
          <w:pgSz w:w="11906" w:h="16838"/>
          <w:pgMar w:top="1440" w:right="1701" w:bottom="1134" w:left="1701" w:header="709" w:footer="709" w:gutter="0"/>
          <w:cols w:space="720"/>
          <w:docGrid w:linePitch="360"/>
        </w:sectPr>
      </w:pPr>
    </w:p>
    <w:p w:rsidR="00D96725" w:rsidRDefault="00D96725" w:rsidP="00A31334">
      <w:pPr>
        <w:pStyle w:val="TOCHeading"/>
      </w:pPr>
      <w:r>
        <w:t>Table of Contents</w:t>
      </w:r>
    </w:p>
    <w:p w:rsidR="00D96725" w:rsidRDefault="00D96725">
      <w:pPr>
        <w:pStyle w:val="TOC1"/>
        <w:tabs>
          <w:tab w:val="left" w:pos="1200"/>
          <w:tab w:val="right" w:leader="dot" w:pos="8494"/>
        </w:tabs>
        <w:rPr>
          <w:rFonts w:eastAsia="MS ??" w:cs="Times New Roman"/>
          <w:noProof/>
          <w:szCs w:val="22"/>
          <w:lang w:eastAsia="en-AU"/>
        </w:rPr>
      </w:pPr>
      <w:r>
        <w:fldChar w:fldCharType="begin"/>
      </w:r>
      <w:r>
        <w:instrText xml:space="preserve"> TOC \o "1-2" \h \z \u </w:instrText>
      </w:r>
      <w:r>
        <w:fldChar w:fldCharType="separate"/>
      </w:r>
      <w:hyperlink w:anchor="_Toc303782264" w:history="1">
        <w:r w:rsidRPr="0024412C">
          <w:rPr>
            <w:rStyle w:val="Hyperlink"/>
            <w:rFonts w:cs="Gautami"/>
            <w:noProof/>
          </w:rPr>
          <w:t>Section  1</w:t>
        </w:r>
        <w:r>
          <w:rPr>
            <w:rFonts w:eastAsia="MS ??" w:cs="Times New Roman"/>
            <w:noProof/>
            <w:szCs w:val="22"/>
            <w:lang w:eastAsia="en-AU"/>
          </w:rPr>
          <w:tab/>
        </w:r>
        <w:r w:rsidRPr="0024412C">
          <w:rPr>
            <w:rStyle w:val="Hyperlink"/>
            <w:rFonts w:cs="Gautami"/>
            <w:noProof/>
          </w:rPr>
          <w:t>RFP</w:t>
        </w:r>
        <w:r>
          <w:rPr>
            <w:noProof/>
            <w:webHidden/>
          </w:rPr>
          <w:tab/>
        </w:r>
        <w:r>
          <w:rPr>
            <w:noProof/>
            <w:webHidden/>
          </w:rPr>
          <w:fldChar w:fldCharType="begin"/>
        </w:r>
        <w:r>
          <w:rPr>
            <w:noProof/>
            <w:webHidden/>
          </w:rPr>
          <w:instrText xml:space="preserve"> PAGEREF _Toc303782264 \h </w:instrText>
        </w:r>
        <w:r>
          <w:rPr>
            <w:noProof/>
            <w:webHidden/>
          </w:rPr>
        </w:r>
        <w:r>
          <w:rPr>
            <w:noProof/>
            <w:webHidden/>
          </w:rPr>
          <w:fldChar w:fldCharType="separate"/>
        </w:r>
        <w:r>
          <w:rPr>
            <w:noProof/>
            <w:webHidden/>
          </w:rPr>
          <w:t>1</w:t>
        </w:r>
        <w:r>
          <w:rPr>
            <w:noProof/>
            <w:webHidden/>
          </w:rPr>
          <w:fldChar w:fldCharType="end"/>
        </w:r>
      </w:hyperlink>
    </w:p>
    <w:p w:rsidR="00D96725" w:rsidRDefault="00D96725">
      <w:pPr>
        <w:pStyle w:val="TOC2"/>
        <w:tabs>
          <w:tab w:val="left" w:pos="720"/>
          <w:tab w:val="right" w:leader="dot" w:pos="8494"/>
        </w:tabs>
        <w:rPr>
          <w:rFonts w:eastAsia="MS ??" w:cs="Times New Roman"/>
          <w:noProof/>
          <w:szCs w:val="22"/>
          <w:lang w:eastAsia="en-AU"/>
        </w:rPr>
      </w:pPr>
      <w:hyperlink w:anchor="_Toc303782265" w:history="1">
        <w:r w:rsidRPr="0024412C">
          <w:rPr>
            <w:rStyle w:val="Hyperlink"/>
            <w:rFonts w:cs="Gautami"/>
            <w:noProof/>
          </w:rPr>
          <w:t>1.1</w:t>
        </w:r>
        <w:r>
          <w:rPr>
            <w:rFonts w:eastAsia="MS ??" w:cs="Times New Roman"/>
            <w:noProof/>
            <w:szCs w:val="22"/>
            <w:lang w:eastAsia="en-AU"/>
          </w:rPr>
          <w:tab/>
        </w:r>
        <w:r w:rsidRPr="0024412C">
          <w:rPr>
            <w:rStyle w:val="Hyperlink"/>
            <w:rFonts w:cs="Gautami"/>
            <w:noProof/>
          </w:rPr>
          <w:t>RFP Contact Details</w:t>
        </w:r>
        <w:r>
          <w:rPr>
            <w:noProof/>
            <w:webHidden/>
          </w:rPr>
          <w:tab/>
        </w:r>
        <w:r>
          <w:rPr>
            <w:noProof/>
            <w:webHidden/>
          </w:rPr>
          <w:fldChar w:fldCharType="begin"/>
        </w:r>
        <w:r>
          <w:rPr>
            <w:noProof/>
            <w:webHidden/>
          </w:rPr>
          <w:instrText xml:space="preserve"> PAGEREF _Toc303782265 \h </w:instrText>
        </w:r>
        <w:r>
          <w:rPr>
            <w:noProof/>
            <w:webHidden/>
          </w:rPr>
        </w:r>
        <w:r>
          <w:rPr>
            <w:noProof/>
            <w:webHidden/>
          </w:rPr>
          <w:fldChar w:fldCharType="separate"/>
        </w:r>
        <w:r>
          <w:rPr>
            <w:noProof/>
            <w:webHidden/>
          </w:rPr>
          <w:t>1</w:t>
        </w:r>
        <w:r>
          <w:rPr>
            <w:noProof/>
            <w:webHidden/>
          </w:rPr>
          <w:fldChar w:fldCharType="end"/>
        </w:r>
      </w:hyperlink>
    </w:p>
    <w:p w:rsidR="00D96725" w:rsidRDefault="00D96725">
      <w:pPr>
        <w:pStyle w:val="TOC2"/>
        <w:tabs>
          <w:tab w:val="left" w:pos="720"/>
          <w:tab w:val="right" w:leader="dot" w:pos="8494"/>
        </w:tabs>
        <w:rPr>
          <w:rFonts w:eastAsia="MS ??" w:cs="Times New Roman"/>
          <w:noProof/>
          <w:szCs w:val="22"/>
          <w:lang w:eastAsia="en-AU"/>
        </w:rPr>
      </w:pPr>
      <w:hyperlink w:anchor="_Toc303782266" w:history="1">
        <w:r w:rsidRPr="0024412C">
          <w:rPr>
            <w:rStyle w:val="Hyperlink"/>
            <w:rFonts w:cs="Gautami"/>
            <w:noProof/>
          </w:rPr>
          <w:t>1.2</w:t>
        </w:r>
        <w:r>
          <w:rPr>
            <w:rFonts w:eastAsia="MS ??" w:cs="Times New Roman"/>
            <w:noProof/>
            <w:szCs w:val="22"/>
            <w:lang w:eastAsia="en-AU"/>
          </w:rPr>
          <w:tab/>
        </w:r>
        <w:r w:rsidRPr="0024412C">
          <w:rPr>
            <w:rStyle w:val="Hyperlink"/>
            <w:rFonts w:cs="Gautami"/>
            <w:noProof/>
          </w:rPr>
          <w:t>RFP Timeline</w:t>
        </w:r>
        <w:r>
          <w:rPr>
            <w:noProof/>
            <w:webHidden/>
          </w:rPr>
          <w:tab/>
        </w:r>
        <w:r>
          <w:rPr>
            <w:noProof/>
            <w:webHidden/>
          </w:rPr>
          <w:fldChar w:fldCharType="begin"/>
        </w:r>
        <w:r>
          <w:rPr>
            <w:noProof/>
            <w:webHidden/>
          </w:rPr>
          <w:instrText xml:space="preserve"> PAGEREF _Toc303782266 \h </w:instrText>
        </w:r>
        <w:r>
          <w:rPr>
            <w:noProof/>
            <w:webHidden/>
          </w:rPr>
        </w:r>
        <w:r>
          <w:rPr>
            <w:noProof/>
            <w:webHidden/>
          </w:rPr>
          <w:fldChar w:fldCharType="separate"/>
        </w:r>
        <w:r>
          <w:rPr>
            <w:noProof/>
            <w:webHidden/>
          </w:rPr>
          <w:t>1</w:t>
        </w:r>
        <w:r>
          <w:rPr>
            <w:noProof/>
            <w:webHidden/>
          </w:rPr>
          <w:fldChar w:fldCharType="end"/>
        </w:r>
      </w:hyperlink>
    </w:p>
    <w:p w:rsidR="00D96725" w:rsidRDefault="00D96725">
      <w:pPr>
        <w:pStyle w:val="TOC2"/>
        <w:tabs>
          <w:tab w:val="left" w:pos="720"/>
          <w:tab w:val="right" w:leader="dot" w:pos="8494"/>
        </w:tabs>
        <w:rPr>
          <w:rFonts w:eastAsia="MS ??" w:cs="Times New Roman"/>
          <w:noProof/>
          <w:szCs w:val="22"/>
          <w:lang w:eastAsia="en-AU"/>
        </w:rPr>
      </w:pPr>
      <w:hyperlink w:anchor="_Toc303782267" w:history="1">
        <w:r w:rsidRPr="0024412C">
          <w:rPr>
            <w:rStyle w:val="Hyperlink"/>
            <w:rFonts w:cs="Gautami"/>
            <w:noProof/>
          </w:rPr>
          <w:t>1.3</w:t>
        </w:r>
        <w:r>
          <w:rPr>
            <w:rFonts w:eastAsia="MS ??" w:cs="Times New Roman"/>
            <w:noProof/>
            <w:szCs w:val="22"/>
            <w:lang w:eastAsia="en-AU"/>
          </w:rPr>
          <w:tab/>
        </w:r>
        <w:r w:rsidRPr="0024412C">
          <w:rPr>
            <w:rStyle w:val="Hyperlink"/>
            <w:rFonts w:cs="Gautami"/>
            <w:noProof/>
          </w:rPr>
          <w:t>RFP Checklist</w:t>
        </w:r>
        <w:r>
          <w:rPr>
            <w:noProof/>
            <w:webHidden/>
          </w:rPr>
          <w:tab/>
        </w:r>
        <w:r>
          <w:rPr>
            <w:noProof/>
            <w:webHidden/>
          </w:rPr>
          <w:fldChar w:fldCharType="begin"/>
        </w:r>
        <w:r>
          <w:rPr>
            <w:noProof/>
            <w:webHidden/>
          </w:rPr>
          <w:instrText xml:space="preserve"> PAGEREF _Toc303782267 \h </w:instrText>
        </w:r>
        <w:r>
          <w:rPr>
            <w:noProof/>
            <w:webHidden/>
          </w:rPr>
        </w:r>
        <w:r>
          <w:rPr>
            <w:noProof/>
            <w:webHidden/>
          </w:rPr>
          <w:fldChar w:fldCharType="separate"/>
        </w:r>
        <w:r>
          <w:rPr>
            <w:noProof/>
            <w:webHidden/>
          </w:rPr>
          <w:t>1</w:t>
        </w:r>
        <w:r>
          <w:rPr>
            <w:noProof/>
            <w:webHidden/>
          </w:rPr>
          <w:fldChar w:fldCharType="end"/>
        </w:r>
      </w:hyperlink>
    </w:p>
    <w:p w:rsidR="00D96725" w:rsidRDefault="00D96725">
      <w:pPr>
        <w:pStyle w:val="TOC2"/>
        <w:tabs>
          <w:tab w:val="left" w:pos="720"/>
          <w:tab w:val="right" w:leader="dot" w:pos="8494"/>
        </w:tabs>
        <w:rPr>
          <w:rFonts w:eastAsia="MS ??" w:cs="Times New Roman"/>
          <w:noProof/>
          <w:szCs w:val="22"/>
          <w:lang w:eastAsia="en-AU"/>
        </w:rPr>
      </w:pPr>
      <w:hyperlink w:anchor="_Toc303782268" w:history="1">
        <w:r w:rsidRPr="0024412C">
          <w:rPr>
            <w:rStyle w:val="Hyperlink"/>
            <w:rFonts w:cs="Gautami"/>
            <w:noProof/>
          </w:rPr>
          <w:t>1.4</w:t>
        </w:r>
        <w:r>
          <w:rPr>
            <w:rFonts w:eastAsia="MS ??" w:cs="Times New Roman"/>
            <w:noProof/>
            <w:szCs w:val="22"/>
            <w:lang w:eastAsia="en-AU"/>
          </w:rPr>
          <w:tab/>
        </w:r>
        <w:r w:rsidRPr="0024412C">
          <w:rPr>
            <w:rStyle w:val="Hyperlink"/>
            <w:rFonts w:cs="Gautami"/>
            <w:noProof/>
          </w:rPr>
          <w:t>Submission Instructions</w:t>
        </w:r>
        <w:r>
          <w:rPr>
            <w:noProof/>
            <w:webHidden/>
          </w:rPr>
          <w:tab/>
        </w:r>
        <w:r>
          <w:rPr>
            <w:noProof/>
            <w:webHidden/>
          </w:rPr>
          <w:fldChar w:fldCharType="begin"/>
        </w:r>
        <w:r>
          <w:rPr>
            <w:noProof/>
            <w:webHidden/>
          </w:rPr>
          <w:instrText xml:space="preserve"> PAGEREF _Toc303782268 \h </w:instrText>
        </w:r>
        <w:r>
          <w:rPr>
            <w:noProof/>
            <w:webHidden/>
          </w:rPr>
        </w:r>
        <w:r>
          <w:rPr>
            <w:noProof/>
            <w:webHidden/>
          </w:rPr>
          <w:fldChar w:fldCharType="separate"/>
        </w:r>
        <w:r>
          <w:rPr>
            <w:noProof/>
            <w:webHidden/>
          </w:rPr>
          <w:t>1</w:t>
        </w:r>
        <w:r>
          <w:rPr>
            <w:noProof/>
            <w:webHidden/>
          </w:rPr>
          <w:fldChar w:fldCharType="end"/>
        </w:r>
      </w:hyperlink>
    </w:p>
    <w:p w:rsidR="00D96725" w:rsidRDefault="00D96725">
      <w:pPr>
        <w:pStyle w:val="TOC2"/>
        <w:tabs>
          <w:tab w:val="left" w:pos="720"/>
          <w:tab w:val="right" w:leader="dot" w:pos="8494"/>
        </w:tabs>
        <w:rPr>
          <w:rFonts w:eastAsia="MS ??" w:cs="Times New Roman"/>
          <w:noProof/>
          <w:szCs w:val="22"/>
          <w:lang w:eastAsia="en-AU"/>
        </w:rPr>
      </w:pPr>
      <w:hyperlink w:anchor="_Toc303782269" w:history="1">
        <w:r w:rsidRPr="0024412C">
          <w:rPr>
            <w:rStyle w:val="Hyperlink"/>
            <w:rFonts w:cs="Gautami"/>
            <w:noProof/>
          </w:rPr>
          <w:t>1.5</w:t>
        </w:r>
        <w:r>
          <w:rPr>
            <w:rFonts w:eastAsia="MS ??" w:cs="Times New Roman"/>
            <w:noProof/>
            <w:szCs w:val="22"/>
            <w:lang w:eastAsia="en-AU"/>
          </w:rPr>
          <w:tab/>
        </w:r>
        <w:r w:rsidRPr="0024412C">
          <w:rPr>
            <w:rStyle w:val="Hyperlink"/>
            <w:rFonts w:cs="Gautami"/>
            <w:noProof/>
          </w:rPr>
          <w:t>Late Submission</w:t>
        </w:r>
        <w:r>
          <w:rPr>
            <w:noProof/>
            <w:webHidden/>
          </w:rPr>
          <w:tab/>
        </w:r>
        <w:r>
          <w:rPr>
            <w:noProof/>
            <w:webHidden/>
          </w:rPr>
          <w:fldChar w:fldCharType="begin"/>
        </w:r>
        <w:r>
          <w:rPr>
            <w:noProof/>
            <w:webHidden/>
          </w:rPr>
          <w:instrText xml:space="preserve"> PAGEREF _Toc303782269 \h </w:instrText>
        </w:r>
        <w:r>
          <w:rPr>
            <w:noProof/>
            <w:webHidden/>
          </w:rPr>
        </w:r>
        <w:r>
          <w:rPr>
            <w:noProof/>
            <w:webHidden/>
          </w:rPr>
          <w:fldChar w:fldCharType="separate"/>
        </w:r>
        <w:r>
          <w:rPr>
            <w:noProof/>
            <w:webHidden/>
          </w:rPr>
          <w:t>2</w:t>
        </w:r>
        <w:r>
          <w:rPr>
            <w:noProof/>
            <w:webHidden/>
          </w:rPr>
          <w:fldChar w:fldCharType="end"/>
        </w:r>
      </w:hyperlink>
    </w:p>
    <w:p w:rsidR="00D96725" w:rsidRDefault="00D96725">
      <w:pPr>
        <w:pStyle w:val="TOC1"/>
        <w:tabs>
          <w:tab w:val="left" w:pos="1200"/>
          <w:tab w:val="right" w:leader="dot" w:pos="8494"/>
        </w:tabs>
        <w:rPr>
          <w:rFonts w:eastAsia="MS ??" w:cs="Times New Roman"/>
          <w:noProof/>
          <w:szCs w:val="22"/>
          <w:lang w:eastAsia="en-AU"/>
        </w:rPr>
      </w:pPr>
      <w:hyperlink w:anchor="_Toc303782270" w:history="1">
        <w:r w:rsidRPr="0024412C">
          <w:rPr>
            <w:rStyle w:val="Hyperlink"/>
            <w:rFonts w:cs="Gautami"/>
            <w:noProof/>
          </w:rPr>
          <w:t>Section  2</w:t>
        </w:r>
        <w:r>
          <w:rPr>
            <w:rFonts w:eastAsia="MS ??" w:cs="Times New Roman"/>
            <w:noProof/>
            <w:szCs w:val="22"/>
            <w:lang w:eastAsia="en-AU"/>
          </w:rPr>
          <w:tab/>
        </w:r>
        <w:r w:rsidRPr="0024412C">
          <w:rPr>
            <w:rStyle w:val="Hyperlink"/>
            <w:rFonts w:cs="Gautami"/>
            <w:noProof/>
          </w:rPr>
          <w:t>Contact Details of the Proposer</w:t>
        </w:r>
        <w:r>
          <w:rPr>
            <w:noProof/>
            <w:webHidden/>
          </w:rPr>
          <w:tab/>
        </w:r>
        <w:r>
          <w:rPr>
            <w:noProof/>
            <w:webHidden/>
          </w:rPr>
          <w:fldChar w:fldCharType="begin"/>
        </w:r>
        <w:r>
          <w:rPr>
            <w:noProof/>
            <w:webHidden/>
          </w:rPr>
          <w:instrText xml:space="preserve"> PAGEREF _Toc303782270 \h </w:instrText>
        </w:r>
        <w:r>
          <w:rPr>
            <w:noProof/>
            <w:webHidden/>
          </w:rPr>
        </w:r>
        <w:r>
          <w:rPr>
            <w:noProof/>
            <w:webHidden/>
          </w:rPr>
          <w:fldChar w:fldCharType="separate"/>
        </w:r>
        <w:r>
          <w:rPr>
            <w:noProof/>
            <w:webHidden/>
          </w:rPr>
          <w:t>3</w:t>
        </w:r>
        <w:r>
          <w:rPr>
            <w:noProof/>
            <w:webHidden/>
          </w:rPr>
          <w:fldChar w:fldCharType="end"/>
        </w:r>
      </w:hyperlink>
    </w:p>
    <w:p w:rsidR="00D96725" w:rsidRDefault="00D96725">
      <w:pPr>
        <w:pStyle w:val="TOC2"/>
        <w:tabs>
          <w:tab w:val="left" w:pos="720"/>
          <w:tab w:val="right" w:leader="dot" w:pos="8494"/>
        </w:tabs>
        <w:rPr>
          <w:rFonts w:eastAsia="MS ??" w:cs="Times New Roman"/>
          <w:noProof/>
          <w:szCs w:val="22"/>
          <w:lang w:eastAsia="en-AU"/>
        </w:rPr>
      </w:pPr>
      <w:hyperlink w:anchor="_Toc303782271" w:history="1">
        <w:r w:rsidRPr="0024412C">
          <w:rPr>
            <w:rStyle w:val="Hyperlink"/>
            <w:rFonts w:cs="Gautami"/>
            <w:noProof/>
          </w:rPr>
          <w:t>2.1</w:t>
        </w:r>
        <w:r>
          <w:rPr>
            <w:rFonts w:eastAsia="MS ??" w:cs="Times New Roman"/>
            <w:noProof/>
            <w:szCs w:val="22"/>
            <w:lang w:eastAsia="en-AU"/>
          </w:rPr>
          <w:tab/>
        </w:r>
        <w:r w:rsidRPr="0024412C">
          <w:rPr>
            <w:rStyle w:val="Hyperlink"/>
            <w:rFonts w:cs="Gautami"/>
            <w:noProof/>
          </w:rPr>
          <w:t>Proposer Contacts</w:t>
        </w:r>
        <w:r>
          <w:rPr>
            <w:noProof/>
            <w:webHidden/>
          </w:rPr>
          <w:tab/>
        </w:r>
        <w:r>
          <w:rPr>
            <w:noProof/>
            <w:webHidden/>
          </w:rPr>
          <w:fldChar w:fldCharType="begin"/>
        </w:r>
        <w:r>
          <w:rPr>
            <w:noProof/>
            <w:webHidden/>
          </w:rPr>
          <w:instrText xml:space="preserve"> PAGEREF _Toc303782271 \h </w:instrText>
        </w:r>
        <w:r>
          <w:rPr>
            <w:noProof/>
            <w:webHidden/>
          </w:rPr>
        </w:r>
        <w:r>
          <w:rPr>
            <w:noProof/>
            <w:webHidden/>
          </w:rPr>
          <w:fldChar w:fldCharType="separate"/>
        </w:r>
        <w:r>
          <w:rPr>
            <w:noProof/>
            <w:webHidden/>
          </w:rPr>
          <w:t>3</w:t>
        </w:r>
        <w:r>
          <w:rPr>
            <w:noProof/>
            <w:webHidden/>
          </w:rPr>
          <w:fldChar w:fldCharType="end"/>
        </w:r>
      </w:hyperlink>
    </w:p>
    <w:p w:rsidR="00D96725" w:rsidRDefault="00D96725">
      <w:pPr>
        <w:pStyle w:val="TOC1"/>
        <w:tabs>
          <w:tab w:val="left" w:pos="1200"/>
          <w:tab w:val="right" w:leader="dot" w:pos="8494"/>
        </w:tabs>
        <w:rPr>
          <w:rFonts w:eastAsia="MS ??" w:cs="Times New Roman"/>
          <w:noProof/>
          <w:szCs w:val="22"/>
          <w:lang w:eastAsia="en-AU"/>
        </w:rPr>
      </w:pPr>
      <w:hyperlink w:anchor="_Toc303782272" w:history="1">
        <w:r w:rsidRPr="0024412C">
          <w:rPr>
            <w:rStyle w:val="Hyperlink"/>
            <w:rFonts w:cs="Gautami"/>
            <w:noProof/>
          </w:rPr>
          <w:t>Section  3</w:t>
        </w:r>
        <w:r>
          <w:rPr>
            <w:rFonts w:eastAsia="MS ??" w:cs="Times New Roman"/>
            <w:noProof/>
            <w:szCs w:val="22"/>
            <w:lang w:eastAsia="en-AU"/>
          </w:rPr>
          <w:tab/>
        </w:r>
        <w:r w:rsidRPr="0024412C">
          <w:rPr>
            <w:rStyle w:val="Hyperlink"/>
            <w:rFonts w:cs="Gautami"/>
            <w:noProof/>
          </w:rPr>
          <w:t>Compliance Statement</w:t>
        </w:r>
        <w:r>
          <w:rPr>
            <w:noProof/>
            <w:webHidden/>
          </w:rPr>
          <w:tab/>
        </w:r>
        <w:r>
          <w:rPr>
            <w:noProof/>
            <w:webHidden/>
          </w:rPr>
          <w:fldChar w:fldCharType="begin"/>
        </w:r>
        <w:r>
          <w:rPr>
            <w:noProof/>
            <w:webHidden/>
          </w:rPr>
          <w:instrText xml:space="preserve"> PAGEREF _Toc303782272 \h </w:instrText>
        </w:r>
        <w:r>
          <w:rPr>
            <w:noProof/>
            <w:webHidden/>
          </w:rPr>
        </w:r>
        <w:r>
          <w:rPr>
            <w:noProof/>
            <w:webHidden/>
          </w:rPr>
          <w:fldChar w:fldCharType="separate"/>
        </w:r>
        <w:r>
          <w:rPr>
            <w:noProof/>
            <w:webHidden/>
          </w:rPr>
          <w:t>4</w:t>
        </w:r>
        <w:r>
          <w:rPr>
            <w:noProof/>
            <w:webHidden/>
          </w:rPr>
          <w:fldChar w:fldCharType="end"/>
        </w:r>
      </w:hyperlink>
    </w:p>
    <w:p w:rsidR="00D96725" w:rsidRDefault="00D96725">
      <w:pPr>
        <w:pStyle w:val="TOC2"/>
        <w:tabs>
          <w:tab w:val="left" w:pos="720"/>
          <w:tab w:val="right" w:leader="dot" w:pos="8494"/>
        </w:tabs>
        <w:rPr>
          <w:rFonts w:eastAsia="MS ??" w:cs="Times New Roman"/>
          <w:noProof/>
          <w:szCs w:val="22"/>
          <w:lang w:eastAsia="en-AU"/>
        </w:rPr>
      </w:pPr>
      <w:hyperlink w:anchor="_Toc303782273" w:history="1">
        <w:r w:rsidRPr="0024412C">
          <w:rPr>
            <w:rStyle w:val="Hyperlink"/>
            <w:rFonts w:cs="Gautami"/>
            <w:noProof/>
          </w:rPr>
          <w:t>3.1</w:t>
        </w:r>
        <w:r>
          <w:rPr>
            <w:rFonts w:eastAsia="MS ??" w:cs="Times New Roman"/>
            <w:noProof/>
            <w:szCs w:val="22"/>
            <w:lang w:eastAsia="en-AU"/>
          </w:rPr>
          <w:tab/>
        </w:r>
        <w:r w:rsidRPr="0024412C">
          <w:rPr>
            <w:rStyle w:val="Hyperlink"/>
            <w:rFonts w:cs="Gautami"/>
            <w:noProof/>
          </w:rPr>
          <w:t>Proposed Sub-Contract Compliance</w:t>
        </w:r>
        <w:r>
          <w:rPr>
            <w:noProof/>
            <w:webHidden/>
          </w:rPr>
          <w:tab/>
        </w:r>
        <w:r>
          <w:rPr>
            <w:noProof/>
            <w:webHidden/>
          </w:rPr>
          <w:fldChar w:fldCharType="begin"/>
        </w:r>
        <w:r>
          <w:rPr>
            <w:noProof/>
            <w:webHidden/>
          </w:rPr>
          <w:instrText xml:space="preserve"> PAGEREF _Toc303782273 \h </w:instrText>
        </w:r>
        <w:r>
          <w:rPr>
            <w:noProof/>
            <w:webHidden/>
          </w:rPr>
        </w:r>
        <w:r>
          <w:rPr>
            <w:noProof/>
            <w:webHidden/>
          </w:rPr>
          <w:fldChar w:fldCharType="separate"/>
        </w:r>
        <w:r>
          <w:rPr>
            <w:noProof/>
            <w:webHidden/>
          </w:rPr>
          <w:t>4</w:t>
        </w:r>
        <w:r>
          <w:rPr>
            <w:noProof/>
            <w:webHidden/>
          </w:rPr>
          <w:fldChar w:fldCharType="end"/>
        </w:r>
      </w:hyperlink>
    </w:p>
    <w:p w:rsidR="00D96725" w:rsidRDefault="00D96725">
      <w:pPr>
        <w:pStyle w:val="TOC2"/>
        <w:tabs>
          <w:tab w:val="left" w:pos="720"/>
          <w:tab w:val="right" w:leader="dot" w:pos="8494"/>
        </w:tabs>
        <w:rPr>
          <w:rFonts w:eastAsia="MS ??" w:cs="Times New Roman"/>
          <w:noProof/>
          <w:szCs w:val="22"/>
          <w:lang w:eastAsia="en-AU"/>
        </w:rPr>
      </w:pPr>
      <w:hyperlink w:anchor="_Toc303782274" w:history="1">
        <w:r w:rsidRPr="0024412C">
          <w:rPr>
            <w:rStyle w:val="Hyperlink"/>
            <w:rFonts w:cs="Gautami"/>
            <w:noProof/>
          </w:rPr>
          <w:t>3.2</w:t>
        </w:r>
        <w:r>
          <w:rPr>
            <w:rFonts w:eastAsia="MS ??" w:cs="Times New Roman"/>
            <w:noProof/>
            <w:szCs w:val="22"/>
            <w:lang w:eastAsia="en-AU"/>
          </w:rPr>
          <w:tab/>
        </w:r>
        <w:r w:rsidRPr="0024412C">
          <w:rPr>
            <w:rStyle w:val="Hyperlink"/>
            <w:rFonts w:cs="Gautami"/>
            <w:noProof/>
          </w:rPr>
          <w:t>RFP Compliance</w:t>
        </w:r>
        <w:r>
          <w:rPr>
            <w:noProof/>
            <w:webHidden/>
          </w:rPr>
          <w:tab/>
        </w:r>
        <w:r>
          <w:rPr>
            <w:noProof/>
            <w:webHidden/>
          </w:rPr>
          <w:fldChar w:fldCharType="begin"/>
        </w:r>
        <w:r>
          <w:rPr>
            <w:noProof/>
            <w:webHidden/>
          </w:rPr>
          <w:instrText xml:space="preserve"> PAGEREF _Toc303782274 \h </w:instrText>
        </w:r>
        <w:r>
          <w:rPr>
            <w:noProof/>
            <w:webHidden/>
          </w:rPr>
        </w:r>
        <w:r>
          <w:rPr>
            <w:noProof/>
            <w:webHidden/>
          </w:rPr>
          <w:fldChar w:fldCharType="separate"/>
        </w:r>
        <w:r>
          <w:rPr>
            <w:noProof/>
            <w:webHidden/>
          </w:rPr>
          <w:t>4</w:t>
        </w:r>
        <w:r>
          <w:rPr>
            <w:noProof/>
            <w:webHidden/>
          </w:rPr>
          <w:fldChar w:fldCharType="end"/>
        </w:r>
      </w:hyperlink>
    </w:p>
    <w:p w:rsidR="00D96725" w:rsidRDefault="00D96725">
      <w:pPr>
        <w:pStyle w:val="TOC2"/>
        <w:tabs>
          <w:tab w:val="left" w:pos="720"/>
          <w:tab w:val="right" w:leader="dot" w:pos="8494"/>
        </w:tabs>
        <w:rPr>
          <w:rFonts w:eastAsia="MS ??" w:cs="Times New Roman"/>
          <w:noProof/>
          <w:szCs w:val="22"/>
          <w:lang w:eastAsia="en-AU"/>
        </w:rPr>
      </w:pPr>
      <w:hyperlink w:anchor="_Toc303782275" w:history="1">
        <w:r w:rsidRPr="0024412C">
          <w:rPr>
            <w:rStyle w:val="Hyperlink"/>
            <w:rFonts w:cs="Gautami"/>
            <w:noProof/>
          </w:rPr>
          <w:t>3.3</w:t>
        </w:r>
        <w:r>
          <w:rPr>
            <w:rFonts w:eastAsia="MS ??" w:cs="Times New Roman"/>
            <w:noProof/>
            <w:szCs w:val="22"/>
            <w:lang w:eastAsia="en-AU"/>
          </w:rPr>
          <w:tab/>
        </w:r>
        <w:r w:rsidRPr="0024412C">
          <w:rPr>
            <w:rStyle w:val="Hyperlink"/>
            <w:rFonts w:cs="Gautami"/>
            <w:noProof/>
          </w:rPr>
          <w:t>Conflict of Interest</w:t>
        </w:r>
        <w:r>
          <w:rPr>
            <w:noProof/>
            <w:webHidden/>
          </w:rPr>
          <w:tab/>
        </w:r>
        <w:r>
          <w:rPr>
            <w:noProof/>
            <w:webHidden/>
          </w:rPr>
          <w:fldChar w:fldCharType="begin"/>
        </w:r>
        <w:r>
          <w:rPr>
            <w:noProof/>
            <w:webHidden/>
          </w:rPr>
          <w:instrText xml:space="preserve"> PAGEREF _Toc303782275 \h </w:instrText>
        </w:r>
        <w:r>
          <w:rPr>
            <w:noProof/>
            <w:webHidden/>
          </w:rPr>
        </w:r>
        <w:r>
          <w:rPr>
            <w:noProof/>
            <w:webHidden/>
          </w:rPr>
          <w:fldChar w:fldCharType="separate"/>
        </w:r>
        <w:r>
          <w:rPr>
            <w:noProof/>
            <w:webHidden/>
          </w:rPr>
          <w:t>5</w:t>
        </w:r>
        <w:r>
          <w:rPr>
            <w:noProof/>
            <w:webHidden/>
          </w:rPr>
          <w:fldChar w:fldCharType="end"/>
        </w:r>
      </w:hyperlink>
    </w:p>
    <w:p w:rsidR="00D96725" w:rsidRDefault="00D96725">
      <w:pPr>
        <w:pStyle w:val="TOC2"/>
        <w:tabs>
          <w:tab w:val="left" w:pos="720"/>
          <w:tab w:val="right" w:leader="dot" w:pos="8494"/>
        </w:tabs>
        <w:rPr>
          <w:rFonts w:eastAsia="MS ??" w:cs="Times New Roman"/>
          <w:noProof/>
          <w:szCs w:val="22"/>
          <w:lang w:eastAsia="en-AU"/>
        </w:rPr>
      </w:pPr>
      <w:hyperlink w:anchor="_Toc303782276" w:history="1">
        <w:r w:rsidRPr="0024412C">
          <w:rPr>
            <w:rStyle w:val="Hyperlink"/>
            <w:rFonts w:cs="Gautami"/>
            <w:noProof/>
          </w:rPr>
          <w:t>3.4</w:t>
        </w:r>
        <w:r>
          <w:rPr>
            <w:rFonts w:eastAsia="MS ??" w:cs="Times New Roman"/>
            <w:noProof/>
            <w:szCs w:val="22"/>
            <w:lang w:eastAsia="en-AU"/>
          </w:rPr>
          <w:tab/>
        </w:r>
        <w:r w:rsidRPr="0024412C">
          <w:rPr>
            <w:rStyle w:val="Hyperlink"/>
            <w:rFonts w:cs="Gautami"/>
            <w:noProof/>
          </w:rPr>
          <w:t>Statement of Departures</w:t>
        </w:r>
        <w:r>
          <w:rPr>
            <w:noProof/>
            <w:webHidden/>
          </w:rPr>
          <w:tab/>
        </w:r>
        <w:r>
          <w:rPr>
            <w:noProof/>
            <w:webHidden/>
          </w:rPr>
          <w:fldChar w:fldCharType="begin"/>
        </w:r>
        <w:r>
          <w:rPr>
            <w:noProof/>
            <w:webHidden/>
          </w:rPr>
          <w:instrText xml:space="preserve"> PAGEREF _Toc303782276 \h </w:instrText>
        </w:r>
        <w:r>
          <w:rPr>
            <w:noProof/>
            <w:webHidden/>
          </w:rPr>
        </w:r>
        <w:r>
          <w:rPr>
            <w:noProof/>
            <w:webHidden/>
          </w:rPr>
          <w:fldChar w:fldCharType="separate"/>
        </w:r>
        <w:r>
          <w:rPr>
            <w:noProof/>
            <w:webHidden/>
          </w:rPr>
          <w:t>5</w:t>
        </w:r>
        <w:r>
          <w:rPr>
            <w:noProof/>
            <w:webHidden/>
          </w:rPr>
          <w:fldChar w:fldCharType="end"/>
        </w:r>
      </w:hyperlink>
    </w:p>
    <w:p w:rsidR="00D96725" w:rsidRDefault="00D96725">
      <w:pPr>
        <w:pStyle w:val="TOC2"/>
        <w:tabs>
          <w:tab w:val="left" w:pos="720"/>
          <w:tab w:val="right" w:leader="dot" w:pos="8494"/>
        </w:tabs>
        <w:rPr>
          <w:rFonts w:eastAsia="MS ??" w:cs="Times New Roman"/>
          <w:noProof/>
          <w:szCs w:val="22"/>
          <w:lang w:eastAsia="en-AU"/>
        </w:rPr>
      </w:pPr>
      <w:hyperlink w:anchor="_Toc303782277" w:history="1">
        <w:r w:rsidRPr="0024412C">
          <w:rPr>
            <w:rStyle w:val="Hyperlink"/>
            <w:rFonts w:cs="Gautami"/>
            <w:noProof/>
          </w:rPr>
          <w:t>3.5</w:t>
        </w:r>
        <w:r>
          <w:rPr>
            <w:rFonts w:eastAsia="MS ??" w:cs="Times New Roman"/>
            <w:noProof/>
            <w:szCs w:val="22"/>
            <w:lang w:eastAsia="en-AU"/>
          </w:rPr>
          <w:tab/>
        </w:r>
        <w:r w:rsidRPr="0024412C">
          <w:rPr>
            <w:rStyle w:val="Hyperlink"/>
            <w:rFonts w:cs="Gautami"/>
            <w:noProof/>
          </w:rPr>
          <w:t>Conflict of Interest</w:t>
        </w:r>
        <w:r>
          <w:rPr>
            <w:noProof/>
            <w:webHidden/>
          </w:rPr>
          <w:tab/>
        </w:r>
        <w:r>
          <w:rPr>
            <w:noProof/>
            <w:webHidden/>
          </w:rPr>
          <w:fldChar w:fldCharType="begin"/>
        </w:r>
        <w:r>
          <w:rPr>
            <w:noProof/>
            <w:webHidden/>
          </w:rPr>
          <w:instrText xml:space="preserve"> PAGEREF _Toc303782277 \h </w:instrText>
        </w:r>
        <w:r>
          <w:rPr>
            <w:noProof/>
            <w:webHidden/>
          </w:rPr>
        </w:r>
        <w:r>
          <w:rPr>
            <w:noProof/>
            <w:webHidden/>
          </w:rPr>
          <w:fldChar w:fldCharType="separate"/>
        </w:r>
        <w:r>
          <w:rPr>
            <w:noProof/>
            <w:webHidden/>
          </w:rPr>
          <w:t>5</w:t>
        </w:r>
        <w:r>
          <w:rPr>
            <w:noProof/>
            <w:webHidden/>
          </w:rPr>
          <w:fldChar w:fldCharType="end"/>
        </w:r>
      </w:hyperlink>
    </w:p>
    <w:p w:rsidR="00D96725" w:rsidRDefault="00D96725">
      <w:pPr>
        <w:pStyle w:val="TOC1"/>
        <w:tabs>
          <w:tab w:val="left" w:pos="1200"/>
          <w:tab w:val="right" w:leader="dot" w:pos="8494"/>
        </w:tabs>
        <w:rPr>
          <w:rFonts w:eastAsia="MS ??" w:cs="Times New Roman"/>
          <w:noProof/>
          <w:szCs w:val="22"/>
          <w:lang w:eastAsia="en-AU"/>
        </w:rPr>
      </w:pPr>
      <w:hyperlink w:anchor="_Toc303782278" w:history="1">
        <w:r w:rsidRPr="0024412C">
          <w:rPr>
            <w:rStyle w:val="Hyperlink"/>
            <w:rFonts w:cs="Gautami"/>
            <w:noProof/>
          </w:rPr>
          <w:t>Section  4</w:t>
        </w:r>
        <w:r>
          <w:rPr>
            <w:rFonts w:eastAsia="MS ??" w:cs="Times New Roman"/>
            <w:noProof/>
            <w:szCs w:val="22"/>
            <w:lang w:eastAsia="en-AU"/>
          </w:rPr>
          <w:tab/>
        </w:r>
        <w:r w:rsidRPr="0024412C">
          <w:rPr>
            <w:rStyle w:val="Hyperlink"/>
            <w:rFonts w:cs="Gautami"/>
            <w:noProof/>
          </w:rPr>
          <w:t>Fields of Research</w:t>
        </w:r>
        <w:r>
          <w:rPr>
            <w:noProof/>
            <w:webHidden/>
          </w:rPr>
          <w:tab/>
        </w:r>
        <w:r>
          <w:rPr>
            <w:noProof/>
            <w:webHidden/>
          </w:rPr>
          <w:fldChar w:fldCharType="begin"/>
        </w:r>
        <w:r>
          <w:rPr>
            <w:noProof/>
            <w:webHidden/>
          </w:rPr>
          <w:instrText xml:space="preserve"> PAGEREF _Toc303782278 \h </w:instrText>
        </w:r>
        <w:r>
          <w:rPr>
            <w:noProof/>
            <w:webHidden/>
          </w:rPr>
        </w:r>
        <w:r>
          <w:rPr>
            <w:noProof/>
            <w:webHidden/>
          </w:rPr>
          <w:fldChar w:fldCharType="separate"/>
        </w:r>
        <w:r>
          <w:rPr>
            <w:noProof/>
            <w:webHidden/>
          </w:rPr>
          <w:t>6</w:t>
        </w:r>
        <w:r>
          <w:rPr>
            <w:noProof/>
            <w:webHidden/>
          </w:rPr>
          <w:fldChar w:fldCharType="end"/>
        </w:r>
      </w:hyperlink>
    </w:p>
    <w:p w:rsidR="00D96725" w:rsidRDefault="00D96725">
      <w:pPr>
        <w:pStyle w:val="TOC1"/>
        <w:tabs>
          <w:tab w:val="left" w:pos="1200"/>
          <w:tab w:val="right" w:leader="dot" w:pos="8494"/>
        </w:tabs>
        <w:rPr>
          <w:rFonts w:eastAsia="MS ??" w:cs="Times New Roman"/>
          <w:noProof/>
          <w:szCs w:val="22"/>
          <w:lang w:eastAsia="en-AU"/>
        </w:rPr>
      </w:pPr>
      <w:hyperlink w:anchor="_Toc303782279" w:history="1">
        <w:r w:rsidRPr="0024412C">
          <w:rPr>
            <w:rStyle w:val="Hyperlink"/>
            <w:rFonts w:cs="Gautami"/>
            <w:noProof/>
          </w:rPr>
          <w:t>Section  5</w:t>
        </w:r>
        <w:r>
          <w:rPr>
            <w:rFonts w:eastAsia="MS ??" w:cs="Times New Roman"/>
            <w:noProof/>
            <w:szCs w:val="22"/>
            <w:lang w:eastAsia="en-AU"/>
          </w:rPr>
          <w:tab/>
        </w:r>
        <w:r w:rsidRPr="0024412C">
          <w:rPr>
            <w:rStyle w:val="Hyperlink"/>
            <w:rFonts w:cs="Gautami"/>
            <w:noProof/>
          </w:rPr>
          <w:t>Response Template</w:t>
        </w:r>
        <w:r>
          <w:rPr>
            <w:noProof/>
            <w:webHidden/>
          </w:rPr>
          <w:tab/>
        </w:r>
        <w:r>
          <w:rPr>
            <w:noProof/>
            <w:webHidden/>
          </w:rPr>
          <w:fldChar w:fldCharType="begin"/>
        </w:r>
        <w:r>
          <w:rPr>
            <w:noProof/>
            <w:webHidden/>
          </w:rPr>
          <w:instrText xml:space="preserve"> PAGEREF _Toc303782279 \h </w:instrText>
        </w:r>
        <w:r>
          <w:rPr>
            <w:noProof/>
            <w:webHidden/>
          </w:rPr>
        </w:r>
        <w:r>
          <w:rPr>
            <w:noProof/>
            <w:webHidden/>
          </w:rPr>
          <w:fldChar w:fldCharType="separate"/>
        </w:r>
        <w:r>
          <w:rPr>
            <w:noProof/>
            <w:webHidden/>
          </w:rPr>
          <w:t>6</w:t>
        </w:r>
        <w:r>
          <w:rPr>
            <w:noProof/>
            <w:webHidden/>
          </w:rPr>
          <w:fldChar w:fldCharType="end"/>
        </w:r>
      </w:hyperlink>
    </w:p>
    <w:p w:rsidR="00D96725" w:rsidRDefault="00D96725">
      <w:pPr>
        <w:pStyle w:val="TOC1"/>
        <w:tabs>
          <w:tab w:val="left" w:pos="1200"/>
          <w:tab w:val="right" w:leader="dot" w:pos="8494"/>
        </w:tabs>
        <w:rPr>
          <w:rFonts w:eastAsia="MS ??" w:cs="Times New Roman"/>
          <w:noProof/>
          <w:szCs w:val="22"/>
          <w:lang w:eastAsia="en-AU"/>
        </w:rPr>
      </w:pPr>
      <w:hyperlink w:anchor="_Toc303782280" w:history="1">
        <w:r w:rsidRPr="0024412C">
          <w:rPr>
            <w:rStyle w:val="Hyperlink"/>
            <w:rFonts w:cs="Gautami"/>
            <w:noProof/>
          </w:rPr>
          <w:t>Section  6</w:t>
        </w:r>
        <w:r>
          <w:rPr>
            <w:rFonts w:eastAsia="MS ??" w:cs="Times New Roman"/>
            <w:noProof/>
            <w:szCs w:val="22"/>
            <w:lang w:eastAsia="en-AU"/>
          </w:rPr>
          <w:tab/>
        </w:r>
        <w:r w:rsidRPr="0024412C">
          <w:rPr>
            <w:rStyle w:val="Hyperlink"/>
            <w:rFonts w:cs="Gautami"/>
            <w:noProof/>
          </w:rPr>
          <w:t>Selection Criteria</w:t>
        </w:r>
        <w:r>
          <w:rPr>
            <w:noProof/>
            <w:webHidden/>
          </w:rPr>
          <w:tab/>
        </w:r>
        <w:r>
          <w:rPr>
            <w:noProof/>
            <w:webHidden/>
          </w:rPr>
          <w:fldChar w:fldCharType="begin"/>
        </w:r>
        <w:r>
          <w:rPr>
            <w:noProof/>
            <w:webHidden/>
          </w:rPr>
          <w:instrText xml:space="preserve"> PAGEREF _Toc303782280 \h </w:instrText>
        </w:r>
        <w:r>
          <w:rPr>
            <w:noProof/>
            <w:webHidden/>
          </w:rPr>
        </w:r>
        <w:r>
          <w:rPr>
            <w:noProof/>
            <w:webHidden/>
          </w:rPr>
          <w:fldChar w:fldCharType="separate"/>
        </w:r>
        <w:r>
          <w:rPr>
            <w:noProof/>
            <w:webHidden/>
          </w:rPr>
          <w:t>18</w:t>
        </w:r>
        <w:r>
          <w:rPr>
            <w:noProof/>
            <w:webHidden/>
          </w:rPr>
          <w:fldChar w:fldCharType="end"/>
        </w:r>
      </w:hyperlink>
    </w:p>
    <w:p w:rsidR="00D96725" w:rsidRDefault="00D96725">
      <w:pPr>
        <w:pStyle w:val="TOC2"/>
        <w:tabs>
          <w:tab w:val="left" w:pos="720"/>
          <w:tab w:val="right" w:leader="dot" w:pos="8494"/>
        </w:tabs>
        <w:rPr>
          <w:rFonts w:eastAsia="MS ??" w:cs="Times New Roman"/>
          <w:noProof/>
          <w:szCs w:val="22"/>
          <w:lang w:eastAsia="en-AU"/>
        </w:rPr>
      </w:pPr>
      <w:hyperlink w:anchor="_Toc303782281" w:history="1">
        <w:r w:rsidRPr="0024412C">
          <w:rPr>
            <w:rStyle w:val="Hyperlink"/>
            <w:rFonts w:cs="Gautami"/>
            <w:noProof/>
          </w:rPr>
          <w:t>6.1</w:t>
        </w:r>
        <w:r>
          <w:rPr>
            <w:rFonts w:eastAsia="MS ??" w:cs="Times New Roman"/>
            <w:noProof/>
            <w:szCs w:val="22"/>
            <w:lang w:eastAsia="en-AU"/>
          </w:rPr>
          <w:tab/>
        </w:r>
        <w:r w:rsidRPr="0024412C">
          <w:rPr>
            <w:rStyle w:val="Hyperlink"/>
            <w:rFonts w:cs="Gautami"/>
            <w:noProof/>
          </w:rPr>
          <w:t>Criteria for VL and eRT</w:t>
        </w:r>
        <w:r>
          <w:rPr>
            <w:noProof/>
            <w:webHidden/>
          </w:rPr>
          <w:tab/>
        </w:r>
        <w:r>
          <w:rPr>
            <w:noProof/>
            <w:webHidden/>
          </w:rPr>
          <w:fldChar w:fldCharType="begin"/>
        </w:r>
        <w:r>
          <w:rPr>
            <w:noProof/>
            <w:webHidden/>
          </w:rPr>
          <w:instrText xml:space="preserve"> PAGEREF _Toc303782281 \h </w:instrText>
        </w:r>
        <w:r>
          <w:rPr>
            <w:noProof/>
            <w:webHidden/>
          </w:rPr>
        </w:r>
        <w:r>
          <w:rPr>
            <w:noProof/>
            <w:webHidden/>
          </w:rPr>
          <w:fldChar w:fldCharType="separate"/>
        </w:r>
        <w:r>
          <w:rPr>
            <w:noProof/>
            <w:webHidden/>
          </w:rPr>
          <w:t>18</w:t>
        </w:r>
        <w:r>
          <w:rPr>
            <w:noProof/>
            <w:webHidden/>
          </w:rPr>
          <w:fldChar w:fldCharType="end"/>
        </w:r>
      </w:hyperlink>
    </w:p>
    <w:p w:rsidR="00D96725" w:rsidRDefault="00D96725">
      <w:pPr>
        <w:pStyle w:val="TOC2"/>
        <w:tabs>
          <w:tab w:val="left" w:pos="720"/>
          <w:tab w:val="right" w:leader="dot" w:pos="8494"/>
        </w:tabs>
        <w:rPr>
          <w:rFonts w:eastAsia="MS ??" w:cs="Times New Roman"/>
          <w:noProof/>
          <w:szCs w:val="22"/>
          <w:lang w:eastAsia="en-AU"/>
        </w:rPr>
      </w:pPr>
      <w:hyperlink w:anchor="_Toc303782282" w:history="1">
        <w:r w:rsidRPr="0024412C">
          <w:rPr>
            <w:rStyle w:val="Hyperlink"/>
            <w:rFonts w:cs="Gautami"/>
            <w:noProof/>
          </w:rPr>
          <w:t>6.2</w:t>
        </w:r>
        <w:r>
          <w:rPr>
            <w:rFonts w:eastAsia="MS ??" w:cs="Times New Roman"/>
            <w:noProof/>
            <w:szCs w:val="22"/>
            <w:lang w:eastAsia="en-AU"/>
          </w:rPr>
          <w:tab/>
        </w:r>
        <w:r w:rsidRPr="0024412C">
          <w:rPr>
            <w:rStyle w:val="Hyperlink"/>
            <w:rFonts w:cs="Gautami"/>
            <w:noProof/>
          </w:rPr>
          <w:t>Criteria for RC and NSP</w:t>
        </w:r>
        <w:r>
          <w:rPr>
            <w:noProof/>
            <w:webHidden/>
          </w:rPr>
          <w:tab/>
        </w:r>
        <w:r>
          <w:rPr>
            <w:noProof/>
            <w:webHidden/>
          </w:rPr>
          <w:fldChar w:fldCharType="begin"/>
        </w:r>
        <w:r>
          <w:rPr>
            <w:noProof/>
            <w:webHidden/>
          </w:rPr>
          <w:instrText xml:space="preserve"> PAGEREF _Toc303782282 \h </w:instrText>
        </w:r>
        <w:r>
          <w:rPr>
            <w:noProof/>
            <w:webHidden/>
          </w:rPr>
        </w:r>
        <w:r>
          <w:rPr>
            <w:noProof/>
            <w:webHidden/>
          </w:rPr>
          <w:fldChar w:fldCharType="separate"/>
        </w:r>
        <w:r>
          <w:rPr>
            <w:noProof/>
            <w:webHidden/>
          </w:rPr>
          <w:t>20</w:t>
        </w:r>
        <w:r>
          <w:rPr>
            <w:noProof/>
            <w:webHidden/>
          </w:rPr>
          <w:fldChar w:fldCharType="end"/>
        </w:r>
      </w:hyperlink>
    </w:p>
    <w:p w:rsidR="00D96725" w:rsidRDefault="00D96725">
      <w:pPr>
        <w:pStyle w:val="TOC1"/>
        <w:tabs>
          <w:tab w:val="left" w:pos="1200"/>
          <w:tab w:val="right" w:leader="dot" w:pos="8494"/>
        </w:tabs>
        <w:rPr>
          <w:rFonts w:eastAsia="MS ??" w:cs="Times New Roman"/>
          <w:noProof/>
          <w:szCs w:val="22"/>
          <w:lang w:eastAsia="en-AU"/>
        </w:rPr>
      </w:pPr>
      <w:hyperlink w:anchor="_Toc303782283" w:history="1">
        <w:r w:rsidRPr="0024412C">
          <w:rPr>
            <w:rStyle w:val="Hyperlink"/>
            <w:rFonts w:cs="Gautami"/>
            <w:noProof/>
          </w:rPr>
          <w:t>Section  7</w:t>
        </w:r>
        <w:r>
          <w:rPr>
            <w:rFonts w:eastAsia="MS ??" w:cs="Times New Roman"/>
            <w:noProof/>
            <w:szCs w:val="22"/>
            <w:lang w:eastAsia="en-AU"/>
          </w:rPr>
          <w:tab/>
        </w:r>
        <w:r w:rsidRPr="0024412C">
          <w:rPr>
            <w:rStyle w:val="Hyperlink"/>
            <w:rFonts w:cs="Gautami"/>
            <w:noProof/>
          </w:rPr>
          <w:t>Milestone and Funding Milestone Template</w:t>
        </w:r>
        <w:r>
          <w:rPr>
            <w:noProof/>
            <w:webHidden/>
          </w:rPr>
          <w:tab/>
        </w:r>
        <w:r>
          <w:rPr>
            <w:noProof/>
            <w:webHidden/>
          </w:rPr>
          <w:fldChar w:fldCharType="begin"/>
        </w:r>
        <w:r>
          <w:rPr>
            <w:noProof/>
            <w:webHidden/>
          </w:rPr>
          <w:instrText xml:space="preserve"> PAGEREF _Toc303782283 \h </w:instrText>
        </w:r>
        <w:r>
          <w:rPr>
            <w:noProof/>
            <w:webHidden/>
          </w:rPr>
        </w:r>
        <w:r>
          <w:rPr>
            <w:noProof/>
            <w:webHidden/>
          </w:rPr>
          <w:fldChar w:fldCharType="separate"/>
        </w:r>
        <w:r>
          <w:rPr>
            <w:noProof/>
            <w:webHidden/>
          </w:rPr>
          <w:t>21</w:t>
        </w:r>
        <w:r>
          <w:rPr>
            <w:noProof/>
            <w:webHidden/>
          </w:rPr>
          <w:fldChar w:fldCharType="end"/>
        </w:r>
      </w:hyperlink>
    </w:p>
    <w:p w:rsidR="00D96725" w:rsidRDefault="00D96725">
      <w:pPr>
        <w:pStyle w:val="TOC2"/>
        <w:tabs>
          <w:tab w:val="left" w:pos="720"/>
          <w:tab w:val="right" w:leader="dot" w:pos="8494"/>
        </w:tabs>
        <w:rPr>
          <w:rFonts w:eastAsia="MS ??" w:cs="Times New Roman"/>
          <w:noProof/>
          <w:szCs w:val="22"/>
          <w:lang w:eastAsia="en-AU"/>
        </w:rPr>
      </w:pPr>
      <w:hyperlink w:anchor="_Toc303782284" w:history="1">
        <w:r w:rsidRPr="0024412C">
          <w:rPr>
            <w:rStyle w:val="Hyperlink"/>
            <w:rFonts w:cs="Gautami"/>
            <w:noProof/>
          </w:rPr>
          <w:t>7.1</w:t>
        </w:r>
        <w:r>
          <w:rPr>
            <w:rFonts w:eastAsia="MS ??" w:cs="Times New Roman"/>
            <w:noProof/>
            <w:szCs w:val="22"/>
            <w:lang w:eastAsia="en-AU"/>
          </w:rPr>
          <w:tab/>
        </w:r>
        <w:r w:rsidRPr="0024412C">
          <w:rPr>
            <w:rStyle w:val="Hyperlink"/>
            <w:rFonts w:cs="Gautami"/>
            <w:noProof/>
          </w:rPr>
          <w:t>Funding Estimate</w:t>
        </w:r>
        <w:r>
          <w:rPr>
            <w:noProof/>
            <w:webHidden/>
          </w:rPr>
          <w:tab/>
        </w:r>
        <w:r>
          <w:rPr>
            <w:noProof/>
            <w:webHidden/>
          </w:rPr>
          <w:fldChar w:fldCharType="begin"/>
        </w:r>
        <w:r>
          <w:rPr>
            <w:noProof/>
            <w:webHidden/>
          </w:rPr>
          <w:instrText xml:space="preserve"> PAGEREF _Toc303782284 \h </w:instrText>
        </w:r>
        <w:r>
          <w:rPr>
            <w:noProof/>
            <w:webHidden/>
          </w:rPr>
        </w:r>
        <w:r>
          <w:rPr>
            <w:noProof/>
            <w:webHidden/>
          </w:rPr>
          <w:fldChar w:fldCharType="separate"/>
        </w:r>
        <w:r>
          <w:rPr>
            <w:noProof/>
            <w:webHidden/>
          </w:rPr>
          <w:t>21</w:t>
        </w:r>
        <w:r>
          <w:rPr>
            <w:noProof/>
            <w:webHidden/>
          </w:rPr>
          <w:fldChar w:fldCharType="end"/>
        </w:r>
      </w:hyperlink>
    </w:p>
    <w:p w:rsidR="00D96725" w:rsidRDefault="00D96725">
      <w:pPr>
        <w:pStyle w:val="TOC2"/>
        <w:tabs>
          <w:tab w:val="left" w:pos="720"/>
          <w:tab w:val="right" w:leader="dot" w:pos="8494"/>
        </w:tabs>
        <w:rPr>
          <w:rFonts w:eastAsia="MS ??" w:cs="Times New Roman"/>
          <w:noProof/>
          <w:szCs w:val="22"/>
          <w:lang w:eastAsia="en-AU"/>
        </w:rPr>
      </w:pPr>
      <w:hyperlink w:anchor="_Toc303782285" w:history="1">
        <w:r w:rsidRPr="0024412C">
          <w:rPr>
            <w:rStyle w:val="Hyperlink"/>
            <w:rFonts w:cs="Gautami"/>
            <w:noProof/>
          </w:rPr>
          <w:t>7.2</w:t>
        </w:r>
        <w:r>
          <w:rPr>
            <w:rFonts w:eastAsia="MS ??" w:cs="Times New Roman"/>
            <w:noProof/>
            <w:szCs w:val="22"/>
            <w:lang w:eastAsia="en-AU"/>
          </w:rPr>
          <w:tab/>
        </w:r>
        <w:r w:rsidRPr="0024412C">
          <w:rPr>
            <w:rStyle w:val="Hyperlink"/>
            <w:rFonts w:cs="Gautami"/>
            <w:noProof/>
          </w:rPr>
          <w:t>Milestone Template</w:t>
        </w:r>
        <w:r>
          <w:rPr>
            <w:noProof/>
            <w:webHidden/>
          </w:rPr>
          <w:tab/>
        </w:r>
        <w:r>
          <w:rPr>
            <w:noProof/>
            <w:webHidden/>
          </w:rPr>
          <w:fldChar w:fldCharType="begin"/>
        </w:r>
        <w:r>
          <w:rPr>
            <w:noProof/>
            <w:webHidden/>
          </w:rPr>
          <w:instrText xml:space="preserve"> PAGEREF _Toc303782285 \h </w:instrText>
        </w:r>
        <w:r>
          <w:rPr>
            <w:noProof/>
            <w:webHidden/>
          </w:rPr>
        </w:r>
        <w:r>
          <w:rPr>
            <w:noProof/>
            <w:webHidden/>
          </w:rPr>
          <w:fldChar w:fldCharType="separate"/>
        </w:r>
        <w:r>
          <w:rPr>
            <w:noProof/>
            <w:webHidden/>
          </w:rPr>
          <w:t>22</w:t>
        </w:r>
        <w:r>
          <w:rPr>
            <w:noProof/>
            <w:webHidden/>
          </w:rPr>
          <w:fldChar w:fldCharType="end"/>
        </w:r>
      </w:hyperlink>
    </w:p>
    <w:p w:rsidR="00D96725" w:rsidRDefault="00D96725" w:rsidP="00FC62F6">
      <w:r>
        <w:fldChar w:fldCharType="end"/>
      </w:r>
    </w:p>
    <w:p w:rsidR="00D96725" w:rsidRPr="002F14F3" w:rsidRDefault="00D96725" w:rsidP="002F14F3">
      <w:pPr>
        <w:pStyle w:val="BodyText"/>
        <w:sectPr w:rsidR="00D96725" w:rsidRPr="002F14F3" w:rsidSect="00BC0DFB">
          <w:headerReference w:type="default" r:id="rId13"/>
          <w:pgSz w:w="11906" w:h="16838"/>
          <w:pgMar w:top="1440" w:right="1701" w:bottom="1134" w:left="1701" w:header="709" w:footer="709" w:gutter="0"/>
          <w:pgNumType w:fmt="lowerRoman" w:start="2"/>
          <w:cols w:space="720"/>
          <w:docGrid w:linePitch="360"/>
        </w:sectPr>
      </w:pPr>
    </w:p>
    <w:p w:rsidR="00D96725" w:rsidRPr="00AB2580" w:rsidRDefault="00D96725" w:rsidP="00A10F2F">
      <w:pPr>
        <w:pStyle w:val="Heading1"/>
        <w:keepLines w:val="0"/>
        <w:pageBreakBefore/>
        <w:numPr>
          <w:ilvl w:val="0"/>
          <w:numId w:val="30"/>
        </w:numPr>
        <w:tabs>
          <w:tab w:val="num" w:pos="0"/>
        </w:tabs>
        <w:spacing w:before="0" w:after="120" w:line="276" w:lineRule="auto"/>
        <w:ind w:left="425" w:hanging="425"/>
      </w:pPr>
      <w:bookmarkStart w:id="0" w:name="__RefHeading__1_686152081"/>
      <w:bookmarkStart w:id="1" w:name="_Toc301778356"/>
      <w:bookmarkStart w:id="2" w:name="_Toc301778394"/>
      <w:bookmarkStart w:id="3" w:name="_Toc303782264"/>
      <w:bookmarkStart w:id="4" w:name="_Toc301776929"/>
      <w:bookmarkEnd w:id="0"/>
      <w:r w:rsidRPr="00AB2580">
        <w:t>RFP</w:t>
      </w:r>
      <w:bookmarkEnd w:id="1"/>
      <w:bookmarkEnd w:id="2"/>
      <w:bookmarkEnd w:id="3"/>
    </w:p>
    <w:p w:rsidR="00D96725" w:rsidRDefault="00D96725" w:rsidP="00DB2A22">
      <w:pPr>
        <w:pStyle w:val="Heading2"/>
        <w:numPr>
          <w:ilvl w:val="1"/>
          <w:numId w:val="30"/>
        </w:numPr>
      </w:pPr>
      <w:bookmarkStart w:id="5" w:name="_Toc303782265"/>
      <w:bookmarkEnd w:id="4"/>
      <w:r w:rsidRPr="00AB2580">
        <w:t xml:space="preserve">RFP </w:t>
      </w:r>
      <w:r>
        <w:t>Contact Details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18"/>
        <w:gridCol w:w="3655"/>
      </w:tblGrid>
      <w:tr w:rsidR="00D96725" w:rsidTr="00FF2513">
        <w:tc>
          <w:tcPr>
            <w:tcW w:w="0" w:type="auto"/>
            <w:vAlign w:val="center"/>
          </w:tcPr>
          <w:p w:rsidR="00D96725" w:rsidRPr="00FF2513" w:rsidRDefault="00D96725" w:rsidP="00FF2513">
            <w:pPr>
              <w:spacing w:after="0"/>
              <w:rPr>
                <w:rFonts w:ascii="Arial" w:hAnsi="Arial" w:cs="Arial"/>
                <w:b/>
                <w:sz w:val="20"/>
              </w:rPr>
            </w:pPr>
            <w:r w:rsidRPr="00FF2513">
              <w:rPr>
                <w:rFonts w:ascii="Arial" w:hAnsi="Arial" w:cs="Arial"/>
                <w:b/>
                <w:sz w:val="20"/>
              </w:rPr>
              <w:t>RFP Proposals ONLY</w:t>
            </w:r>
          </w:p>
        </w:tc>
        <w:tc>
          <w:tcPr>
            <w:tcW w:w="0" w:type="auto"/>
            <w:vAlign w:val="center"/>
          </w:tcPr>
          <w:p w:rsidR="00D96725" w:rsidRPr="00FF2513" w:rsidRDefault="00D96725" w:rsidP="00FF2513">
            <w:pPr>
              <w:spacing w:after="0"/>
              <w:rPr>
                <w:rFonts w:ascii="Arial" w:hAnsi="Arial" w:cs="Arial"/>
                <w:b/>
                <w:sz w:val="20"/>
              </w:rPr>
            </w:pPr>
            <w:hyperlink r:id="rId14" w:history="1">
              <w:r w:rsidRPr="004B2DA2">
                <w:rPr>
                  <w:rStyle w:val="Hyperlink"/>
                </w:rPr>
                <w:t>proposals-rfp-nectar@unimelb.edu.au</w:t>
              </w:r>
            </w:hyperlink>
          </w:p>
        </w:tc>
      </w:tr>
      <w:tr w:rsidR="00D96725" w:rsidTr="00FF2513">
        <w:tc>
          <w:tcPr>
            <w:tcW w:w="0" w:type="auto"/>
            <w:vAlign w:val="center"/>
          </w:tcPr>
          <w:p w:rsidR="00D96725" w:rsidRPr="00FF2513" w:rsidRDefault="00D96725" w:rsidP="00FF2513">
            <w:pPr>
              <w:spacing w:after="0"/>
              <w:rPr>
                <w:rFonts w:ascii="Arial" w:hAnsi="Arial" w:cs="Arial"/>
                <w:b/>
                <w:sz w:val="20"/>
              </w:rPr>
            </w:pPr>
            <w:r w:rsidRPr="00FF2513">
              <w:rPr>
                <w:rFonts w:ascii="Arial" w:hAnsi="Arial" w:cs="Arial"/>
                <w:b/>
                <w:sz w:val="20"/>
              </w:rPr>
              <w:t>RFP Questions ONLY</w:t>
            </w:r>
          </w:p>
        </w:tc>
        <w:tc>
          <w:tcPr>
            <w:tcW w:w="0" w:type="auto"/>
            <w:vAlign w:val="center"/>
          </w:tcPr>
          <w:p w:rsidR="00D96725" w:rsidRPr="00FF2513" w:rsidRDefault="00D96725" w:rsidP="00FF2513">
            <w:pPr>
              <w:spacing w:after="0"/>
              <w:rPr>
                <w:rFonts w:ascii="Arial" w:hAnsi="Arial" w:cs="Arial"/>
                <w:b/>
                <w:sz w:val="20"/>
              </w:rPr>
            </w:pPr>
            <w:hyperlink r:id="rId15" w:history="1">
              <w:r w:rsidRPr="004B2DA2">
                <w:rPr>
                  <w:rStyle w:val="Hyperlink"/>
                </w:rPr>
                <w:t>questions-rfp-nectar@unimelb.edu.au</w:t>
              </w:r>
            </w:hyperlink>
          </w:p>
        </w:tc>
      </w:tr>
      <w:tr w:rsidR="00D96725" w:rsidTr="00FF2513">
        <w:tc>
          <w:tcPr>
            <w:tcW w:w="0" w:type="auto"/>
            <w:vAlign w:val="center"/>
          </w:tcPr>
          <w:p w:rsidR="00D96725" w:rsidRPr="00FF2513" w:rsidRDefault="00D96725" w:rsidP="00FF2513">
            <w:pPr>
              <w:spacing w:before="0" w:after="0"/>
              <w:rPr>
                <w:rFonts w:ascii="Arial" w:hAnsi="Arial" w:cs="Arial"/>
                <w:b/>
                <w:sz w:val="20"/>
              </w:rPr>
            </w:pPr>
            <w:r w:rsidRPr="00FF2513">
              <w:rPr>
                <w:rFonts w:ascii="Arial" w:hAnsi="Arial" w:cs="Arial"/>
                <w:b/>
                <w:sz w:val="20"/>
              </w:rPr>
              <w:t>General Queries</w:t>
            </w:r>
          </w:p>
          <w:p w:rsidR="00D96725" w:rsidRPr="00FF2513" w:rsidRDefault="00D96725" w:rsidP="00FF2513">
            <w:pPr>
              <w:spacing w:before="0" w:after="0"/>
              <w:rPr>
                <w:rFonts w:ascii="Arial" w:hAnsi="Arial" w:cs="Arial"/>
                <w:b/>
                <w:sz w:val="20"/>
              </w:rPr>
            </w:pPr>
            <w:r w:rsidRPr="00FF2513">
              <w:rPr>
                <w:rFonts w:ascii="Arial" w:hAnsi="Arial" w:cs="Arial"/>
                <w:b/>
                <w:sz w:val="20"/>
              </w:rPr>
              <w:t>Questions relating to the RFP</w:t>
            </w:r>
          </w:p>
          <w:p w:rsidR="00D96725" w:rsidRPr="00FF2513" w:rsidRDefault="00D96725" w:rsidP="00FF2513">
            <w:pPr>
              <w:spacing w:before="0" w:after="0"/>
              <w:rPr>
                <w:rFonts w:ascii="Arial" w:hAnsi="Arial" w:cs="Arial"/>
                <w:b/>
                <w:sz w:val="20"/>
              </w:rPr>
            </w:pPr>
            <w:r w:rsidRPr="00FF2513">
              <w:rPr>
                <w:rFonts w:ascii="Arial" w:hAnsi="Arial" w:cs="Arial"/>
                <w:b/>
                <w:sz w:val="20"/>
              </w:rPr>
              <w:t>should ONLY be delivered via the</w:t>
            </w:r>
          </w:p>
          <w:p w:rsidR="00D96725" w:rsidRPr="00FF2513" w:rsidRDefault="00D96725" w:rsidP="00FF2513">
            <w:pPr>
              <w:spacing w:before="0" w:after="0"/>
              <w:rPr>
                <w:rFonts w:ascii="Arial" w:hAnsi="Arial" w:cs="Arial"/>
                <w:b/>
                <w:sz w:val="20"/>
              </w:rPr>
            </w:pPr>
            <w:r w:rsidRPr="00FF2513">
              <w:rPr>
                <w:rFonts w:ascii="Arial" w:hAnsi="Arial" w:cs="Arial"/>
                <w:b/>
                <w:sz w:val="20"/>
              </w:rPr>
              <w:t>appropriate email addresses above.</w:t>
            </w:r>
          </w:p>
        </w:tc>
        <w:tc>
          <w:tcPr>
            <w:tcW w:w="0" w:type="auto"/>
            <w:vAlign w:val="center"/>
          </w:tcPr>
          <w:p w:rsidR="00D96725" w:rsidRDefault="00D96725" w:rsidP="00FF2513">
            <w:pPr>
              <w:spacing w:before="0" w:after="0"/>
            </w:pPr>
            <w:r>
              <w:t>The NeCTAR Directorate</w:t>
            </w:r>
          </w:p>
          <w:p w:rsidR="00D96725" w:rsidRDefault="00D96725" w:rsidP="00FF2513">
            <w:pPr>
              <w:spacing w:before="0" w:after="0"/>
            </w:pPr>
            <w:r>
              <w:t>Room 3.11, Level 3</w:t>
            </w:r>
          </w:p>
          <w:p w:rsidR="00D96725" w:rsidRDefault="00D96725" w:rsidP="00FF2513">
            <w:pPr>
              <w:spacing w:before="0" w:after="0"/>
            </w:pPr>
            <w:smartTag w:uri="urn:schemas-microsoft-com:office:smarttags" w:element="PlaceName">
              <w:smartTag w:uri="urn:schemas-microsoft-com:office:smarttags" w:element="place">
                <w:r>
                  <w:t>Doug</w:t>
                </w:r>
              </w:smartTag>
              <w:r>
                <w:t xml:space="preserve"> </w:t>
              </w:r>
              <w:smartTag w:uri="urn:schemas-microsoft-com:office:smarttags" w:element="PlaceName">
                <w:r>
                  <w:t>McDonell</w:t>
                </w:r>
              </w:smartTag>
              <w:r>
                <w:t xml:space="preserve"> </w:t>
              </w:r>
              <w:smartTag w:uri="urn:schemas-microsoft-com:office:smarttags" w:element="PlaceType">
                <w:r>
                  <w:t>Building</w:t>
                </w:r>
              </w:smartTag>
            </w:smartTag>
          </w:p>
          <w:p w:rsidR="00D96725" w:rsidRDefault="00D96725" w:rsidP="00FF2513">
            <w:pPr>
              <w:spacing w:before="0" w:after="0"/>
            </w:pPr>
            <w:r>
              <w:t xml:space="preserve">The </w:t>
            </w:r>
            <w:smartTag w:uri="urn:schemas-microsoft-com:office:smarttags" w:element="PlaceType">
              <w:smartTag w:uri="urn:schemas-microsoft-com:office:smarttags" w:element="place">
                <w:r>
                  <w:t>University</w:t>
                </w:r>
              </w:smartTag>
              <w:r>
                <w:t xml:space="preserve"> of </w:t>
              </w:r>
              <w:smartTag w:uri="urn:schemas-microsoft-com:office:smarttags" w:element="PlaceName">
                <w:r>
                  <w:t>Melbourne</w:t>
                </w:r>
              </w:smartTag>
            </w:smartTag>
            <w:r>
              <w:t>, Vic 3010</w:t>
            </w:r>
          </w:p>
          <w:p w:rsidR="00D96725" w:rsidRDefault="00D96725" w:rsidP="00FF2513">
            <w:pPr>
              <w:spacing w:before="0" w:after="0"/>
            </w:pPr>
            <w:r>
              <w:t xml:space="preserve">Contact: (03) </w:t>
            </w:r>
            <w:r w:rsidRPr="00B72807">
              <w:t>8344 1277</w:t>
            </w:r>
          </w:p>
        </w:tc>
      </w:tr>
    </w:tbl>
    <w:p w:rsidR="00D96725" w:rsidRDefault="00D96725" w:rsidP="00A065A0">
      <w:pPr>
        <w:pStyle w:val="Heading2"/>
        <w:numPr>
          <w:ilvl w:val="1"/>
          <w:numId w:val="30"/>
        </w:numPr>
      </w:pPr>
      <w:bookmarkStart w:id="6" w:name="_Toc303782266"/>
      <w:r w:rsidRPr="00AB2580">
        <w:t>RFP Timeline</w:t>
      </w:r>
      <w:bookmarkEnd w:id="6"/>
    </w:p>
    <w:p w:rsidR="00D96725" w:rsidRDefault="00D96725" w:rsidP="00EE1F66">
      <w:pPr>
        <w:rPr>
          <w:b/>
          <w:bCs/>
          <w:color w:val="1F497D"/>
        </w:rPr>
      </w:pPr>
      <w:r>
        <w:rPr>
          <w:lang w:val="en-US"/>
        </w:rPr>
        <w:t xml:space="preserve">The full timeline is published and maintained on the NeCTAR website at </w:t>
      </w:r>
      <w:r w:rsidRPr="00D44A6B">
        <w:t>(http://www.nectar.org.au)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56"/>
        <w:gridCol w:w="3664"/>
      </w:tblGrid>
      <w:tr w:rsidR="00D96725" w:rsidRPr="00AB2580" w:rsidTr="00066DE6">
        <w:trPr>
          <w:trHeight w:val="113"/>
        </w:trPr>
        <w:tc>
          <w:tcPr>
            <w:tcW w:w="2899" w:type="pct"/>
            <w:vAlign w:val="center"/>
          </w:tcPr>
          <w:p w:rsidR="00D96725" w:rsidRPr="00B4361D" w:rsidRDefault="00D96725" w:rsidP="0066018B">
            <w:pPr>
              <w:pStyle w:val="NoSpacing"/>
            </w:pPr>
            <w:r w:rsidRPr="00B4361D">
              <w:t>Request For Proposal issued</w:t>
            </w:r>
          </w:p>
        </w:tc>
        <w:tc>
          <w:tcPr>
            <w:tcW w:w="2101" w:type="pct"/>
            <w:vAlign w:val="center"/>
          </w:tcPr>
          <w:p w:rsidR="00D96725" w:rsidRPr="00B4361D" w:rsidRDefault="00D96725" w:rsidP="008C69EF">
            <w:pPr>
              <w:pStyle w:val="NoSpacing"/>
            </w:pPr>
            <w:r w:rsidRPr="00B72807">
              <w:t>20</w:t>
            </w:r>
            <w:r w:rsidRPr="00B72807">
              <w:rPr>
                <w:vertAlign w:val="superscript"/>
              </w:rPr>
              <w:t>th</w:t>
            </w:r>
            <w:r w:rsidRPr="00B72807">
              <w:t xml:space="preserve"> </w:t>
            </w:r>
            <w:r w:rsidRPr="00250243">
              <w:t>September 2011</w:t>
            </w:r>
          </w:p>
        </w:tc>
      </w:tr>
      <w:tr w:rsidR="00D96725" w:rsidRPr="00AB2580" w:rsidTr="00066DE6">
        <w:trPr>
          <w:trHeight w:val="113"/>
        </w:trPr>
        <w:tc>
          <w:tcPr>
            <w:tcW w:w="2899" w:type="pct"/>
            <w:vAlign w:val="center"/>
          </w:tcPr>
          <w:p w:rsidR="00D96725" w:rsidRPr="00B4361D" w:rsidRDefault="00D96725" w:rsidP="0066018B">
            <w:pPr>
              <w:pStyle w:val="NoSpacing"/>
            </w:pPr>
            <w:r w:rsidRPr="00B4361D">
              <w:t>Close for queries regarding proposal preparation</w:t>
            </w:r>
          </w:p>
        </w:tc>
        <w:tc>
          <w:tcPr>
            <w:tcW w:w="2101" w:type="pct"/>
            <w:vAlign w:val="center"/>
          </w:tcPr>
          <w:p w:rsidR="00D96725" w:rsidRPr="00B4361D" w:rsidRDefault="00D96725" w:rsidP="006E0961">
            <w:pPr>
              <w:pStyle w:val="NoSpacing"/>
            </w:pPr>
            <w:r w:rsidRPr="008C69EF">
              <w:t xml:space="preserve">5 business days before the Closing </w:t>
            </w:r>
            <w:r>
              <w:t>Time</w:t>
            </w:r>
          </w:p>
        </w:tc>
      </w:tr>
      <w:tr w:rsidR="00D96725" w:rsidRPr="00AB2580" w:rsidTr="00066DE6">
        <w:trPr>
          <w:trHeight w:val="113"/>
        </w:trPr>
        <w:tc>
          <w:tcPr>
            <w:tcW w:w="2899" w:type="pct"/>
            <w:vAlign w:val="center"/>
          </w:tcPr>
          <w:p w:rsidR="00D96725" w:rsidRPr="00B4361D" w:rsidRDefault="00D96725" w:rsidP="0066018B">
            <w:pPr>
              <w:pStyle w:val="NoSpacing"/>
            </w:pPr>
            <w:r w:rsidRPr="00B4361D">
              <w:t>Responses to be received by (</w:t>
            </w:r>
            <w:r>
              <w:rPr>
                <w:rStyle w:val="BodyTextBoldChar"/>
              </w:rPr>
              <w:t>Closing</w:t>
            </w:r>
            <w:r w:rsidRPr="00B4361D">
              <w:rPr>
                <w:rStyle w:val="BodyTextBoldChar"/>
              </w:rPr>
              <w:t xml:space="preserve"> </w:t>
            </w:r>
            <w:r>
              <w:rPr>
                <w:rStyle w:val="BodyTextBoldChar"/>
              </w:rPr>
              <w:t>Time</w:t>
            </w:r>
            <w:r w:rsidRPr="00B4361D">
              <w:t>)</w:t>
            </w:r>
          </w:p>
        </w:tc>
        <w:tc>
          <w:tcPr>
            <w:tcW w:w="2101" w:type="pct"/>
            <w:vAlign w:val="center"/>
          </w:tcPr>
          <w:p w:rsidR="00D96725" w:rsidRPr="00B4361D" w:rsidRDefault="00D96725" w:rsidP="00914013">
            <w:pPr>
              <w:pStyle w:val="NoSpacing"/>
              <w:rPr>
                <w:highlight w:val="yellow"/>
              </w:rPr>
            </w:pPr>
            <w:r w:rsidRPr="00CA3F96">
              <w:t xml:space="preserve">04:00pm </w:t>
            </w:r>
            <w:r>
              <w:t xml:space="preserve">AEST </w:t>
            </w:r>
            <w:r w:rsidRPr="00B72807">
              <w:t>02</w:t>
            </w:r>
            <w:r w:rsidRPr="00B72807">
              <w:rPr>
                <w:vertAlign w:val="superscript"/>
              </w:rPr>
              <w:t>nd</w:t>
            </w:r>
            <w:r w:rsidRPr="00B72807">
              <w:t xml:space="preserve"> </w:t>
            </w:r>
            <w:r w:rsidRPr="00250243">
              <w:t>November 2011</w:t>
            </w:r>
          </w:p>
        </w:tc>
      </w:tr>
    </w:tbl>
    <w:p w:rsidR="00D96725" w:rsidRDefault="00D96725" w:rsidP="000D501F">
      <w:pPr>
        <w:pStyle w:val="Heading2"/>
        <w:numPr>
          <w:ilvl w:val="1"/>
          <w:numId w:val="30"/>
        </w:numPr>
      </w:pPr>
      <w:bookmarkStart w:id="7" w:name="_Toc303782267"/>
      <w:r w:rsidRPr="00AB2580">
        <w:t xml:space="preserve">RFP </w:t>
      </w:r>
      <w:r>
        <w:t>Checklist</w:t>
      </w:r>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017"/>
        <w:gridCol w:w="703"/>
      </w:tblGrid>
      <w:tr w:rsidR="00D96725" w:rsidRPr="00D12423" w:rsidTr="00FF2513">
        <w:tc>
          <w:tcPr>
            <w:tcW w:w="4597" w:type="pct"/>
            <w:vAlign w:val="center"/>
          </w:tcPr>
          <w:p w:rsidR="00D96725" w:rsidRPr="00D12423" w:rsidRDefault="00D96725" w:rsidP="00FF2513">
            <w:pPr>
              <w:pStyle w:val="ListBullet"/>
              <w:numPr>
                <w:ilvl w:val="0"/>
                <w:numId w:val="26"/>
              </w:numPr>
            </w:pPr>
            <w:r w:rsidRPr="00D12423">
              <w:t>Have you registered online at http://www.nectar.org.au?</w:t>
            </w:r>
          </w:p>
        </w:tc>
        <w:tc>
          <w:tcPr>
            <w:tcW w:w="403" w:type="pct"/>
            <w:vAlign w:val="center"/>
          </w:tcPr>
          <w:p w:rsidR="00D96725" w:rsidRPr="00D12423" w:rsidRDefault="00D96725" w:rsidP="00FF2513">
            <w:pPr>
              <w:pStyle w:val="ListBullet"/>
              <w:spacing w:after="60"/>
            </w:pPr>
          </w:p>
        </w:tc>
      </w:tr>
      <w:tr w:rsidR="00D96725" w:rsidRPr="00D12423" w:rsidTr="00FF2513">
        <w:tc>
          <w:tcPr>
            <w:tcW w:w="4597" w:type="pct"/>
            <w:vAlign w:val="center"/>
          </w:tcPr>
          <w:p w:rsidR="00D96725" w:rsidRPr="00D12423" w:rsidRDefault="00D96725" w:rsidP="00FF2513">
            <w:pPr>
              <w:pStyle w:val="ListBullet"/>
              <w:numPr>
                <w:ilvl w:val="0"/>
                <w:numId w:val="26"/>
              </w:numPr>
            </w:pPr>
            <w:r w:rsidRPr="00D12423">
              <w:t>Have you read and understood Part A?</w:t>
            </w:r>
          </w:p>
        </w:tc>
        <w:tc>
          <w:tcPr>
            <w:tcW w:w="403" w:type="pct"/>
            <w:vAlign w:val="center"/>
          </w:tcPr>
          <w:p w:rsidR="00D96725" w:rsidRPr="00D12423" w:rsidRDefault="00D96725" w:rsidP="00FF2513">
            <w:pPr>
              <w:pStyle w:val="ListBullet"/>
              <w:spacing w:after="60"/>
            </w:pPr>
          </w:p>
        </w:tc>
      </w:tr>
      <w:tr w:rsidR="00D96725" w:rsidRPr="00D12423" w:rsidTr="00FF2513">
        <w:tc>
          <w:tcPr>
            <w:tcW w:w="4597" w:type="pct"/>
            <w:vAlign w:val="center"/>
          </w:tcPr>
          <w:p w:rsidR="00D96725" w:rsidRPr="00D12423" w:rsidRDefault="00D96725" w:rsidP="00FF2513">
            <w:pPr>
              <w:pStyle w:val="ListBullet"/>
              <w:numPr>
                <w:ilvl w:val="0"/>
                <w:numId w:val="26"/>
              </w:numPr>
            </w:pPr>
            <w:r w:rsidRPr="00D12423">
              <w:t>Have you read and understood the relevant project Part B documentation?</w:t>
            </w:r>
          </w:p>
        </w:tc>
        <w:tc>
          <w:tcPr>
            <w:tcW w:w="403" w:type="pct"/>
            <w:vAlign w:val="center"/>
          </w:tcPr>
          <w:p w:rsidR="00D96725" w:rsidRPr="00D12423" w:rsidRDefault="00D96725" w:rsidP="00FF2513">
            <w:pPr>
              <w:pStyle w:val="ListBullet"/>
              <w:spacing w:after="60"/>
            </w:pPr>
          </w:p>
        </w:tc>
      </w:tr>
      <w:tr w:rsidR="00D96725" w:rsidRPr="00D12423" w:rsidTr="00FF2513">
        <w:tc>
          <w:tcPr>
            <w:tcW w:w="4597" w:type="pct"/>
            <w:vAlign w:val="center"/>
          </w:tcPr>
          <w:p w:rsidR="00D96725" w:rsidRPr="00D12423" w:rsidRDefault="00D96725" w:rsidP="00FF2513">
            <w:pPr>
              <w:pStyle w:val="ListBullet"/>
              <w:numPr>
                <w:ilvl w:val="0"/>
                <w:numId w:val="26"/>
              </w:numPr>
            </w:pPr>
            <w:r w:rsidRPr="00D12423">
              <w:t>Have you read and understood Part C?</w:t>
            </w:r>
          </w:p>
        </w:tc>
        <w:tc>
          <w:tcPr>
            <w:tcW w:w="403" w:type="pct"/>
            <w:vAlign w:val="center"/>
          </w:tcPr>
          <w:p w:rsidR="00D96725" w:rsidRPr="00D12423" w:rsidRDefault="00D96725" w:rsidP="00FF2513">
            <w:pPr>
              <w:pStyle w:val="ListBullet"/>
              <w:spacing w:after="60"/>
            </w:pPr>
          </w:p>
        </w:tc>
      </w:tr>
      <w:tr w:rsidR="00D96725" w:rsidRPr="00D12423" w:rsidTr="00FF2513">
        <w:tc>
          <w:tcPr>
            <w:tcW w:w="4597" w:type="pct"/>
            <w:vAlign w:val="center"/>
          </w:tcPr>
          <w:p w:rsidR="00D96725" w:rsidRPr="00D12423" w:rsidRDefault="00D96725" w:rsidP="00FF2513">
            <w:pPr>
              <w:pStyle w:val="ListBullet"/>
              <w:numPr>
                <w:ilvl w:val="0"/>
                <w:numId w:val="26"/>
              </w:numPr>
            </w:pPr>
            <w:r w:rsidRPr="00D12423">
              <w:t>Have you completed all sections of Part D?</w:t>
            </w:r>
          </w:p>
        </w:tc>
        <w:tc>
          <w:tcPr>
            <w:tcW w:w="403" w:type="pct"/>
            <w:vAlign w:val="center"/>
          </w:tcPr>
          <w:p w:rsidR="00D96725" w:rsidRPr="00D12423" w:rsidRDefault="00D96725" w:rsidP="00FF2513">
            <w:pPr>
              <w:pStyle w:val="ListBullet"/>
              <w:spacing w:after="60"/>
            </w:pPr>
          </w:p>
        </w:tc>
      </w:tr>
      <w:tr w:rsidR="00D96725" w:rsidRPr="00D12423" w:rsidTr="00FF2513">
        <w:tc>
          <w:tcPr>
            <w:tcW w:w="4597" w:type="pct"/>
            <w:vAlign w:val="center"/>
          </w:tcPr>
          <w:p w:rsidR="00D96725" w:rsidRPr="00D12423" w:rsidRDefault="00D96725" w:rsidP="00FF2513">
            <w:pPr>
              <w:pStyle w:val="ListBullet"/>
              <w:numPr>
                <w:ilvl w:val="0"/>
                <w:numId w:val="32"/>
              </w:numPr>
              <w:spacing w:after="60"/>
            </w:pPr>
            <w:r w:rsidRPr="00D12423">
              <w:t>Section 2</w:t>
            </w:r>
            <w:r w:rsidRPr="00D12423">
              <w:tab/>
              <w:t>Contact Information</w:t>
            </w:r>
          </w:p>
        </w:tc>
        <w:tc>
          <w:tcPr>
            <w:tcW w:w="403" w:type="pct"/>
            <w:vAlign w:val="center"/>
          </w:tcPr>
          <w:p w:rsidR="00D96725" w:rsidRPr="00D12423" w:rsidRDefault="00D96725" w:rsidP="00FF2513">
            <w:pPr>
              <w:pStyle w:val="ListBullet"/>
              <w:spacing w:after="60"/>
              <w:ind w:left="720"/>
            </w:pPr>
          </w:p>
        </w:tc>
      </w:tr>
      <w:tr w:rsidR="00D96725" w:rsidRPr="00D12423" w:rsidTr="00FF2513">
        <w:tc>
          <w:tcPr>
            <w:tcW w:w="4597" w:type="pct"/>
            <w:vAlign w:val="center"/>
          </w:tcPr>
          <w:p w:rsidR="00D96725" w:rsidRPr="00D12423" w:rsidRDefault="00D96725" w:rsidP="00FF2513">
            <w:pPr>
              <w:pStyle w:val="ListBullet"/>
              <w:numPr>
                <w:ilvl w:val="0"/>
                <w:numId w:val="32"/>
              </w:numPr>
              <w:spacing w:after="60"/>
            </w:pPr>
            <w:r w:rsidRPr="00D12423">
              <w:t>Section 3</w:t>
            </w:r>
            <w:r w:rsidRPr="00D12423">
              <w:tab/>
              <w:t>Compliance Statement and Departures</w:t>
            </w:r>
          </w:p>
        </w:tc>
        <w:tc>
          <w:tcPr>
            <w:tcW w:w="403" w:type="pct"/>
            <w:vAlign w:val="center"/>
          </w:tcPr>
          <w:p w:rsidR="00D96725" w:rsidRPr="00D12423" w:rsidRDefault="00D96725" w:rsidP="00FF2513">
            <w:pPr>
              <w:pStyle w:val="ListBullet"/>
              <w:spacing w:after="60"/>
              <w:ind w:left="720"/>
            </w:pPr>
          </w:p>
        </w:tc>
      </w:tr>
      <w:tr w:rsidR="00D96725" w:rsidRPr="00D12423" w:rsidTr="00FF2513">
        <w:tc>
          <w:tcPr>
            <w:tcW w:w="4597" w:type="pct"/>
            <w:vAlign w:val="center"/>
          </w:tcPr>
          <w:p w:rsidR="00D96725" w:rsidRPr="00D12423" w:rsidRDefault="00D96725" w:rsidP="00FF2513">
            <w:pPr>
              <w:pStyle w:val="ListBullet"/>
              <w:numPr>
                <w:ilvl w:val="0"/>
                <w:numId w:val="32"/>
              </w:numPr>
              <w:spacing w:after="60"/>
            </w:pPr>
            <w:r w:rsidRPr="00D12423">
              <w:t>Section 4</w:t>
            </w:r>
            <w:r w:rsidRPr="00D12423">
              <w:tab/>
              <w:t>Fields of Research (as appropriate)</w:t>
            </w:r>
          </w:p>
        </w:tc>
        <w:tc>
          <w:tcPr>
            <w:tcW w:w="403" w:type="pct"/>
            <w:vAlign w:val="center"/>
          </w:tcPr>
          <w:p w:rsidR="00D96725" w:rsidRPr="00D12423" w:rsidRDefault="00D96725" w:rsidP="00FF2513">
            <w:pPr>
              <w:pStyle w:val="ListBullet"/>
              <w:spacing w:after="60"/>
              <w:ind w:left="720"/>
            </w:pPr>
          </w:p>
        </w:tc>
      </w:tr>
      <w:tr w:rsidR="00D96725" w:rsidRPr="00D12423" w:rsidTr="00FF2513">
        <w:tc>
          <w:tcPr>
            <w:tcW w:w="4597" w:type="pct"/>
            <w:vAlign w:val="center"/>
          </w:tcPr>
          <w:p w:rsidR="00D96725" w:rsidRPr="00D12423" w:rsidRDefault="00D96725" w:rsidP="00FF2513">
            <w:pPr>
              <w:pStyle w:val="ListBullet"/>
              <w:numPr>
                <w:ilvl w:val="0"/>
                <w:numId w:val="32"/>
              </w:numPr>
              <w:spacing w:after="60"/>
            </w:pPr>
            <w:r w:rsidRPr="00D12423">
              <w:t>Section 5</w:t>
            </w:r>
            <w:r w:rsidRPr="00D12423">
              <w:tab/>
              <w:t>Response</w:t>
            </w:r>
            <w:r>
              <w:t>, noting the selection criteria in Section 6</w:t>
            </w:r>
          </w:p>
        </w:tc>
        <w:tc>
          <w:tcPr>
            <w:tcW w:w="403" w:type="pct"/>
            <w:vAlign w:val="center"/>
          </w:tcPr>
          <w:p w:rsidR="00D96725" w:rsidRPr="00D12423" w:rsidRDefault="00D96725" w:rsidP="00FF2513">
            <w:pPr>
              <w:pStyle w:val="ListBullet"/>
              <w:spacing w:after="60"/>
              <w:ind w:left="720"/>
            </w:pPr>
          </w:p>
        </w:tc>
      </w:tr>
      <w:tr w:rsidR="00D96725" w:rsidRPr="00D12423" w:rsidTr="00FF2513">
        <w:tc>
          <w:tcPr>
            <w:tcW w:w="4597" w:type="pct"/>
            <w:vAlign w:val="center"/>
          </w:tcPr>
          <w:p w:rsidR="00D96725" w:rsidRPr="00D12423" w:rsidRDefault="00D96725" w:rsidP="00FF2513">
            <w:pPr>
              <w:pStyle w:val="ListBullet"/>
              <w:numPr>
                <w:ilvl w:val="0"/>
                <w:numId w:val="32"/>
              </w:numPr>
              <w:spacing w:after="60"/>
            </w:pPr>
            <w:r w:rsidRPr="00D12423">
              <w:t xml:space="preserve">Section </w:t>
            </w:r>
            <w:r>
              <w:t>7</w:t>
            </w:r>
            <w:r w:rsidRPr="00D12423">
              <w:tab/>
              <w:t>Milestones and Deliverables</w:t>
            </w:r>
          </w:p>
        </w:tc>
        <w:tc>
          <w:tcPr>
            <w:tcW w:w="403" w:type="pct"/>
            <w:vAlign w:val="center"/>
          </w:tcPr>
          <w:p w:rsidR="00D96725" w:rsidRPr="00D12423" w:rsidRDefault="00D96725" w:rsidP="00FF2513">
            <w:pPr>
              <w:pStyle w:val="ListBullet"/>
              <w:spacing w:after="60"/>
              <w:ind w:left="720"/>
            </w:pPr>
          </w:p>
        </w:tc>
      </w:tr>
      <w:tr w:rsidR="00D96725" w:rsidRPr="00D12423" w:rsidTr="00FF2513">
        <w:tc>
          <w:tcPr>
            <w:tcW w:w="4597" w:type="pct"/>
            <w:vAlign w:val="center"/>
          </w:tcPr>
          <w:p w:rsidR="00D96725" w:rsidRPr="00D12423" w:rsidRDefault="00D96725" w:rsidP="00FF2513">
            <w:pPr>
              <w:pStyle w:val="ListBullet"/>
              <w:numPr>
                <w:ilvl w:val="0"/>
                <w:numId w:val="26"/>
              </w:numPr>
            </w:pPr>
            <w:r w:rsidRPr="00D12423">
              <w:t>Have you asked any questions you needed to, and received sufficient answers?</w:t>
            </w:r>
          </w:p>
        </w:tc>
        <w:tc>
          <w:tcPr>
            <w:tcW w:w="403" w:type="pct"/>
            <w:vAlign w:val="center"/>
          </w:tcPr>
          <w:p w:rsidR="00D96725" w:rsidRPr="00D12423" w:rsidRDefault="00D96725" w:rsidP="00FF2513">
            <w:pPr>
              <w:pStyle w:val="ListBullet"/>
              <w:spacing w:after="60"/>
            </w:pPr>
          </w:p>
        </w:tc>
      </w:tr>
      <w:tr w:rsidR="00D96725" w:rsidRPr="00BA68BF" w:rsidTr="00FF2513">
        <w:tc>
          <w:tcPr>
            <w:tcW w:w="4597" w:type="pct"/>
            <w:vAlign w:val="center"/>
          </w:tcPr>
          <w:p w:rsidR="00D96725" w:rsidRPr="00D12423" w:rsidRDefault="00D96725" w:rsidP="00FF2513">
            <w:pPr>
              <w:pStyle w:val="ListBullet"/>
              <w:numPr>
                <w:ilvl w:val="0"/>
                <w:numId w:val="26"/>
              </w:numPr>
            </w:pPr>
            <w:r w:rsidRPr="00D12423">
              <w:t xml:space="preserve">Have you returned the pack, Part D, to </w:t>
            </w:r>
            <w:hyperlink r:id="rId16" w:history="1">
              <w:r w:rsidRPr="00152739">
                <w:rPr>
                  <w:rStyle w:val="Hyperlink"/>
                  <w:rFonts w:cs="Gautami"/>
                </w:rPr>
                <w:t>proposals-rfp-nectar@unimelb.edu.au</w:t>
              </w:r>
            </w:hyperlink>
            <w:r w:rsidRPr="00DD20A2">
              <w:t>?</w:t>
            </w:r>
          </w:p>
        </w:tc>
        <w:tc>
          <w:tcPr>
            <w:tcW w:w="403" w:type="pct"/>
            <w:vAlign w:val="center"/>
          </w:tcPr>
          <w:p w:rsidR="00D96725" w:rsidRPr="00D12423" w:rsidRDefault="00D96725" w:rsidP="00FF2513">
            <w:pPr>
              <w:pStyle w:val="ListBullet"/>
              <w:spacing w:after="60"/>
            </w:pPr>
          </w:p>
        </w:tc>
      </w:tr>
    </w:tbl>
    <w:p w:rsidR="00D96725" w:rsidRDefault="00D96725" w:rsidP="005B6AB9">
      <w:pPr>
        <w:pStyle w:val="Heading2"/>
        <w:numPr>
          <w:ilvl w:val="1"/>
          <w:numId w:val="30"/>
        </w:numPr>
      </w:pPr>
      <w:bookmarkStart w:id="8" w:name="_Toc303782268"/>
      <w:r>
        <w:t>Submission Instructions</w:t>
      </w:r>
      <w:bookmarkEnd w:id="8"/>
    </w:p>
    <w:p w:rsidR="00D96725" w:rsidRPr="00AA3278" w:rsidRDefault="00D96725" w:rsidP="00EE5FB2">
      <w:pPr>
        <w:pStyle w:val="BodyText"/>
      </w:pPr>
      <w:r w:rsidRPr="00AA3278">
        <w:t>Proposals shall be submitted:</w:t>
      </w:r>
    </w:p>
    <w:p w:rsidR="00D96725" w:rsidRPr="00AA3278" w:rsidRDefault="00D96725" w:rsidP="00AA3278">
      <w:pPr>
        <w:pStyle w:val="BodyText"/>
        <w:numPr>
          <w:ilvl w:val="0"/>
          <w:numId w:val="34"/>
        </w:numPr>
      </w:pPr>
      <w:r w:rsidRPr="00AA3278">
        <w:t>electronically (as per Section 1.1);</w:t>
      </w:r>
    </w:p>
    <w:p w:rsidR="00D96725" w:rsidRPr="00AA3278" w:rsidRDefault="00D96725" w:rsidP="00AA3278">
      <w:pPr>
        <w:pStyle w:val="BodyText"/>
        <w:numPr>
          <w:ilvl w:val="0"/>
          <w:numId w:val="34"/>
        </w:numPr>
      </w:pPr>
      <w:r w:rsidRPr="00AA3278">
        <w:t>in English;</w:t>
      </w:r>
    </w:p>
    <w:p w:rsidR="00D96725" w:rsidRPr="00AA3278" w:rsidRDefault="00D96725" w:rsidP="00AA3278">
      <w:pPr>
        <w:pStyle w:val="BodyText"/>
        <w:numPr>
          <w:ilvl w:val="0"/>
          <w:numId w:val="34"/>
        </w:numPr>
      </w:pPr>
      <w:r w:rsidRPr="00AA3278">
        <w:t>in a legible font and size (suggested minimum 10pt);</w:t>
      </w:r>
    </w:p>
    <w:p w:rsidR="00D96725" w:rsidRPr="00AA3278" w:rsidRDefault="00D96725" w:rsidP="00AA3278">
      <w:pPr>
        <w:pStyle w:val="BodyText"/>
        <w:numPr>
          <w:ilvl w:val="0"/>
          <w:numId w:val="34"/>
        </w:numPr>
      </w:pPr>
      <w:r>
        <w:t xml:space="preserve">in </w:t>
      </w:r>
      <w:r w:rsidRPr="00AA3278">
        <w:t>text</w:t>
      </w:r>
      <w:r>
        <w:t>-</w:t>
      </w:r>
      <w:r w:rsidRPr="00AA3278">
        <w:t>searchable PDF; and</w:t>
      </w:r>
    </w:p>
    <w:p w:rsidR="00D96725" w:rsidRPr="00AA3278" w:rsidRDefault="00D96725" w:rsidP="00AA3278">
      <w:pPr>
        <w:pStyle w:val="BodyText"/>
        <w:numPr>
          <w:ilvl w:val="0"/>
          <w:numId w:val="34"/>
        </w:numPr>
      </w:pPr>
      <w:r w:rsidRPr="00AA3278">
        <w:t xml:space="preserve">a 10 </w:t>
      </w:r>
      <w:r>
        <w:t>M</w:t>
      </w:r>
      <w:r w:rsidRPr="00AA3278">
        <w:t>egabyte (including attachments) limit.</w:t>
      </w:r>
    </w:p>
    <w:p w:rsidR="00D96725" w:rsidRDefault="00D96725" w:rsidP="00EE5FB2">
      <w:pPr>
        <w:pStyle w:val="BodyText"/>
      </w:pPr>
      <w:r w:rsidRPr="00F72EEA">
        <w:t xml:space="preserve">On Closing Time, the </w:t>
      </w:r>
      <w:smartTag w:uri="urn:schemas-microsoft-com:office:smarttags" w:element="PlaceType">
        <w:smartTag w:uri="urn:schemas-microsoft-com:office:smarttags" w:element="place">
          <w:r w:rsidRPr="00F72EEA">
            <w:t>University</w:t>
          </w:r>
        </w:smartTag>
        <w:r w:rsidRPr="00F72EEA">
          <w:t xml:space="preserve"> of </w:t>
        </w:r>
        <w:smartTag w:uri="urn:schemas-microsoft-com:office:smarttags" w:element="PlaceName">
          <w:r w:rsidRPr="00F72EEA">
            <w:t>Melbourne Tender Board</w:t>
          </w:r>
        </w:smartTag>
      </w:smartTag>
      <w:r w:rsidRPr="00F72EEA">
        <w:t xml:space="preserve"> will issue all submissions to NeCTAR for review.</w:t>
      </w:r>
    </w:p>
    <w:p w:rsidR="00D96725" w:rsidRPr="00EE5FB2" w:rsidRDefault="00D96725" w:rsidP="00EE5FB2">
      <w:pPr>
        <w:pStyle w:val="BodyText"/>
        <w:rPr>
          <w:b/>
        </w:rPr>
      </w:pPr>
      <w:r w:rsidRPr="00DF5A1A">
        <w:t>Proposals</w:t>
      </w:r>
      <w:r>
        <w:t xml:space="preserve"> must be received no later than</w:t>
      </w:r>
      <w:r w:rsidRPr="00592449">
        <w:t xml:space="preserve"> </w:t>
      </w:r>
      <w:r>
        <w:t>Closing</w:t>
      </w:r>
      <w:r w:rsidRPr="00F14DED">
        <w:t xml:space="preserve"> Time specified in the Timeline or</w:t>
      </w:r>
      <w:r w:rsidRPr="00592449">
        <w:t xml:space="preserve"> they will be treated as a Late Submission as described below.</w:t>
      </w:r>
    </w:p>
    <w:p w:rsidR="00D96725" w:rsidRDefault="00D96725" w:rsidP="0057270B">
      <w:pPr>
        <w:pStyle w:val="BodyText"/>
      </w:pPr>
      <w:r>
        <w:t xml:space="preserve">NeCTAR </w:t>
      </w:r>
      <w:r w:rsidRPr="00DF5A1A">
        <w:t>reserve</w:t>
      </w:r>
      <w:r>
        <w:t>s</w:t>
      </w:r>
      <w:r w:rsidRPr="00DF5A1A">
        <w:t xml:space="preserve"> the right to change the </w:t>
      </w:r>
      <w:r>
        <w:t>Closing</w:t>
      </w:r>
      <w:r w:rsidRPr="00DF5A1A">
        <w:t xml:space="preserve"> </w:t>
      </w:r>
      <w:r>
        <w:t>Time</w:t>
      </w:r>
      <w:r w:rsidRPr="00DF5A1A">
        <w:t xml:space="preserve"> for any reason, in which event written notice of the change will be provided.</w:t>
      </w:r>
    </w:p>
    <w:p w:rsidR="00D96725" w:rsidRDefault="00D96725" w:rsidP="00851F5F">
      <w:pPr>
        <w:pStyle w:val="Heading2"/>
        <w:numPr>
          <w:ilvl w:val="1"/>
          <w:numId w:val="30"/>
        </w:numPr>
      </w:pPr>
      <w:bookmarkStart w:id="9" w:name="_Toc303782269"/>
      <w:r>
        <w:t>Late Submission</w:t>
      </w:r>
      <w:bookmarkEnd w:id="9"/>
    </w:p>
    <w:p w:rsidR="00D96725" w:rsidRPr="00AB2580" w:rsidRDefault="00D96725" w:rsidP="00935A56">
      <w:pPr>
        <w:pStyle w:val="BodyText"/>
      </w:pPr>
      <w:r>
        <w:t>P</w:t>
      </w:r>
      <w:r w:rsidRPr="00AB2580">
        <w:t xml:space="preserve">roposals lodged after the </w:t>
      </w:r>
      <w:r>
        <w:t>Closing Time</w:t>
      </w:r>
      <w:r w:rsidRPr="00AB2580">
        <w:t xml:space="preserve"> or lodged at a location or in a manner that is contrary to that specified in this RFP will be disqualified from the </w:t>
      </w:r>
      <w:r>
        <w:t>s</w:t>
      </w:r>
      <w:r w:rsidRPr="00AB2580">
        <w:t xml:space="preserve">election </w:t>
      </w:r>
      <w:r>
        <w:t>p</w:t>
      </w:r>
      <w:r w:rsidRPr="00AB2580">
        <w:t>rocess and will be ineligible for consideration, except where the Proposer can clearly demonstrate, to the reasonable satisfaction of NeCTAR, that late lodgement of the Proposal:</w:t>
      </w:r>
    </w:p>
    <w:p w:rsidR="00D96725" w:rsidRPr="00AB2580" w:rsidRDefault="00D96725" w:rsidP="00A10F2F">
      <w:pPr>
        <w:pStyle w:val="ListBullet"/>
        <w:numPr>
          <w:ilvl w:val="0"/>
          <w:numId w:val="31"/>
        </w:numPr>
        <w:suppressAutoHyphens w:val="0"/>
        <w:spacing w:before="40" w:after="40"/>
        <w:ind w:left="714" w:hanging="357"/>
        <w:contextualSpacing/>
      </w:pPr>
      <w:r w:rsidRPr="00AB2580">
        <w:t>resulted from the mishandling of the Proposal by NeCTAR; or</w:t>
      </w:r>
    </w:p>
    <w:p w:rsidR="00D96725" w:rsidRPr="00AB2580" w:rsidRDefault="00D96725" w:rsidP="00A10F2F">
      <w:pPr>
        <w:pStyle w:val="ListBullet"/>
        <w:numPr>
          <w:ilvl w:val="0"/>
          <w:numId w:val="31"/>
        </w:numPr>
        <w:suppressAutoHyphens w:val="0"/>
        <w:spacing w:before="40" w:after="40"/>
        <w:ind w:left="714" w:hanging="357"/>
        <w:contextualSpacing/>
      </w:pPr>
      <w:r w:rsidRPr="00AB2580">
        <w:t xml:space="preserve">was hindered by a major incident and the integrity of the </w:t>
      </w:r>
      <w:r>
        <w:t>s</w:t>
      </w:r>
      <w:r w:rsidRPr="00AB2580">
        <w:t xml:space="preserve">election </w:t>
      </w:r>
      <w:r>
        <w:t>p</w:t>
      </w:r>
      <w:r w:rsidRPr="00AB2580">
        <w:t>rocess will not be compromised by accepting a Proposal after the Closing Time.</w:t>
      </w:r>
    </w:p>
    <w:p w:rsidR="00D96725" w:rsidRDefault="00D96725" w:rsidP="0017672E">
      <w:pPr>
        <w:pStyle w:val="BodyText"/>
      </w:pPr>
      <w:r w:rsidRPr="00AB2580">
        <w:t>The determination of NeCTAR as to the actual time that a Proposal is lodged is final. Subject to paragraphs (a) and (b) above, all Proposals lodged after the Clos</w:t>
      </w:r>
      <w:r>
        <w:t>ing</w:t>
      </w:r>
      <w:r w:rsidRPr="00AB2580">
        <w:t xml:space="preserve"> Time will be recorded by NeCTAR, and will only be opened for the purposes of identifying a business name and address of the Proposer. NeCTAR will inform a Proposer whose Proposal was lodged after the Clos</w:t>
      </w:r>
      <w:r>
        <w:t>ing</w:t>
      </w:r>
      <w:r w:rsidRPr="00AB2580">
        <w:t xml:space="preserve"> Time of its ineligibility for consideration. All such Proposals will be returned at the conclusion of the Selection Process.</w:t>
      </w:r>
    </w:p>
    <w:p w:rsidR="00D96725" w:rsidRDefault="00D96725">
      <w:pPr>
        <w:spacing w:before="0" w:after="0" w:line="240" w:lineRule="auto"/>
        <w:rPr>
          <w:rFonts w:ascii="Cambria" w:hAnsi="Cambria"/>
          <w:b/>
          <w:bCs/>
          <w:color w:val="365F91"/>
          <w:sz w:val="28"/>
          <w:szCs w:val="28"/>
          <w:lang w:val="en-US"/>
        </w:rPr>
      </w:pPr>
      <w:r>
        <w:br w:type="page"/>
      </w:r>
    </w:p>
    <w:p w:rsidR="00D96725" w:rsidRDefault="00D96725" w:rsidP="000149EB">
      <w:pPr>
        <w:pStyle w:val="Heading1"/>
        <w:numPr>
          <w:ilvl w:val="0"/>
          <w:numId w:val="30"/>
        </w:numPr>
      </w:pPr>
      <w:bookmarkStart w:id="10" w:name="_Toc303782270"/>
      <w:r>
        <w:t>Contact Details of the Proposer</w:t>
      </w:r>
      <w:bookmarkEnd w:id="10"/>
    </w:p>
    <w:p w:rsidR="00D96725" w:rsidRDefault="00D96725" w:rsidP="0029401A">
      <w:pPr>
        <w:pStyle w:val="Heading2"/>
        <w:numPr>
          <w:ilvl w:val="1"/>
          <w:numId w:val="30"/>
        </w:numPr>
      </w:pPr>
      <w:bookmarkStart w:id="11" w:name="_Toc303782271"/>
      <w:r>
        <w:t>Proposer Contacts</w:t>
      </w:r>
      <w:bookmarkEnd w:id="11"/>
    </w:p>
    <w:p w:rsidR="00D96725" w:rsidRDefault="00D96725" w:rsidP="00601851">
      <w:pPr>
        <w:pStyle w:val="BodyText"/>
        <w:spacing w:before="0" w:after="0"/>
      </w:pPr>
      <w:r>
        <w:t>The Contact Details of the Proposer are to be detailed in section 2.1.1 below.</w:t>
      </w:r>
    </w:p>
    <w:p w:rsidR="00D96725" w:rsidRDefault="00D96725" w:rsidP="00601851">
      <w:pPr>
        <w:pStyle w:val="BodyText"/>
        <w:spacing w:before="0" w:after="0"/>
      </w:pPr>
      <w:r>
        <w:t>Please add the details of any anticipated participating organisations in section 2.1.2. Add extra lines as required.</w:t>
      </w:r>
    </w:p>
    <w:p w:rsidR="00D96725" w:rsidRDefault="00D96725" w:rsidP="0029401A">
      <w:pPr>
        <w:pStyle w:val="Heading3"/>
        <w:numPr>
          <w:ilvl w:val="2"/>
          <w:numId w:val="30"/>
        </w:numPr>
      </w:pPr>
      <w:r>
        <w:t>Proposer</w:t>
      </w: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2318"/>
        <w:gridCol w:w="6402"/>
      </w:tblGrid>
      <w:tr w:rsidR="00D96725" w:rsidRPr="00AB2580" w:rsidTr="00133972">
        <w:tc>
          <w:tcPr>
            <w:tcW w:w="1329" w:type="pct"/>
            <w:tcBorders>
              <w:top w:val="single" w:sz="2" w:space="0" w:color="808080"/>
            </w:tcBorders>
            <w:shd w:val="clear" w:color="auto" w:fill="BFBFBF"/>
          </w:tcPr>
          <w:p w:rsidR="00D96725" w:rsidRPr="00AB2580" w:rsidRDefault="00D96725" w:rsidP="00B72513">
            <w:pPr>
              <w:pStyle w:val="TableHead"/>
              <w:spacing w:line="240" w:lineRule="auto"/>
            </w:pPr>
            <w:r w:rsidRPr="00AB2580">
              <w:t xml:space="preserve">Organisation Name </w:t>
            </w:r>
          </w:p>
        </w:tc>
        <w:tc>
          <w:tcPr>
            <w:tcW w:w="3671" w:type="pct"/>
            <w:tcBorders>
              <w:top w:val="single" w:sz="2" w:space="0" w:color="808080"/>
            </w:tcBorders>
            <w:shd w:val="clear" w:color="auto" w:fill="FFFFCC"/>
          </w:tcPr>
          <w:p w:rsidR="00D96725" w:rsidRPr="00AB2580" w:rsidRDefault="00D96725" w:rsidP="00B72513">
            <w:pPr>
              <w:pStyle w:val="TableData"/>
              <w:spacing w:line="240" w:lineRule="auto"/>
            </w:pPr>
            <w:r>
              <w:t xml:space="preserve">Centre for Genetic Epidemiology &amp; Biostatistics, </w:t>
            </w:r>
            <w:smartTag w:uri="urn:schemas-microsoft-com:office:smarttags" w:element="PlaceType">
              <w:smartTag w:uri="urn:schemas-microsoft-com:office:smarttags" w:element="place">
                <w:smartTag w:uri="urn:schemas-microsoft-com:office:smarttags" w:element="PlaceType">
                  <w:r>
                    <w:t>University</w:t>
                  </w:r>
                </w:smartTag>
                <w:r>
                  <w:t xml:space="preserve"> of </w:t>
                </w:r>
                <w:smartTag w:uri="urn:schemas-microsoft-com:office:smarttags" w:element="PlaceName">
                  <w:r>
                    <w:t>Western Australia</w:t>
                  </w:r>
                </w:smartTag>
              </w:smartTag>
            </w:smartTag>
          </w:p>
        </w:tc>
      </w:tr>
      <w:tr w:rsidR="00D96725" w:rsidRPr="00AB2580" w:rsidTr="00133972">
        <w:tc>
          <w:tcPr>
            <w:tcW w:w="1329" w:type="pct"/>
            <w:shd w:val="clear" w:color="auto" w:fill="BFBFBF"/>
          </w:tcPr>
          <w:p w:rsidR="00D96725" w:rsidRPr="00AB2580" w:rsidRDefault="00D96725" w:rsidP="00B72513">
            <w:pPr>
              <w:pStyle w:val="TableHead"/>
              <w:spacing w:line="240" w:lineRule="auto"/>
            </w:pPr>
            <w:r w:rsidRPr="00AB2580">
              <w:t>Contact Name</w:t>
            </w:r>
          </w:p>
        </w:tc>
        <w:tc>
          <w:tcPr>
            <w:tcW w:w="3671" w:type="pct"/>
            <w:shd w:val="clear" w:color="auto" w:fill="FFFFCC"/>
          </w:tcPr>
          <w:p w:rsidR="00D96725" w:rsidRPr="00AB2580" w:rsidRDefault="00D96725" w:rsidP="00B72513">
            <w:pPr>
              <w:pStyle w:val="TableData"/>
              <w:spacing w:line="240" w:lineRule="auto"/>
            </w:pPr>
            <w:smartTag w:uri="urn:schemas-microsoft-com:office:smarttags" w:element="PersonName">
              <w:r>
                <w:t>Paul White</w:t>
              </w:r>
            </w:smartTag>
          </w:p>
        </w:tc>
      </w:tr>
      <w:tr w:rsidR="00D96725" w:rsidRPr="00AB2580" w:rsidTr="00133972">
        <w:tc>
          <w:tcPr>
            <w:tcW w:w="1329" w:type="pct"/>
            <w:shd w:val="clear" w:color="auto" w:fill="BFBFBF"/>
          </w:tcPr>
          <w:p w:rsidR="00D96725" w:rsidRPr="00AB2580" w:rsidRDefault="00D96725" w:rsidP="00B72513">
            <w:pPr>
              <w:pStyle w:val="TableHead"/>
              <w:spacing w:line="240" w:lineRule="auto"/>
            </w:pPr>
            <w:r w:rsidRPr="00AB2580">
              <w:t>Position</w:t>
            </w:r>
          </w:p>
        </w:tc>
        <w:tc>
          <w:tcPr>
            <w:tcW w:w="3671" w:type="pct"/>
            <w:shd w:val="clear" w:color="auto" w:fill="FFFFCC"/>
          </w:tcPr>
          <w:p w:rsidR="00D96725" w:rsidRPr="00AB2580" w:rsidRDefault="00D96725" w:rsidP="00B72513">
            <w:pPr>
              <w:pStyle w:val="TableData"/>
              <w:spacing w:line="240" w:lineRule="auto"/>
            </w:pPr>
            <w:r>
              <w:t>Manager Informatics Systems Development</w:t>
            </w:r>
          </w:p>
        </w:tc>
      </w:tr>
      <w:tr w:rsidR="00D96725" w:rsidRPr="00AB2580" w:rsidTr="00133972">
        <w:tc>
          <w:tcPr>
            <w:tcW w:w="1329" w:type="pct"/>
            <w:shd w:val="clear" w:color="auto" w:fill="BFBFBF"/>
          </w:tcPr>
          <w:p w:rsidR="00D96725" w:rsidRPr="00AB2580" w:rsidRDefault="00D96725" w:rsidP="00B72513">
            <w:pPr>
              <w:pStyle w:val="TableHead"/>
              <w:spacing w:line="240" w:lineRule="auto"/>
            </w:pPr>
            <w:r w:rsidRPr="00AB2580">
              <w:t>Business Address</w:t>
            </w:r>
          </w:p>
        </w:tc>
        <w:tc>
          <w:tcPr>
            <w:tcW w:w="3671" w:type="pct"/>
            <w:shd w:val="clear" w:color="auto" w:fill="FFFFCC"/>
          </w:tcPr>
          <w:p w:rsidR="00D96725" w:rsidRPr="00AB2580" w:rsidRDefault="00D96725" w:rsidP="00B72513">
            <w:pPr>
              <w:pStyle w:val="TableData"/>
              <w:spacing w:line="240" w:lineRule="auto"/>
            </w:pPr>
            <w:smartTag w:uri="urn:schemas-microsoft-com:office:smarttags" w:element="address">
              <w:smartTag w:uri="urn:schemas-microsoft-com:office:smarttags" w:element="Street">
                <w:smartTag w:uri="urn:schemas-microsoft-com:office:smarttags" w:element="address">
                  <w:smartTag w:uri="urn:schemas-microsoft-com:office:smarttags" w:element="Street">
                    <w:r>
                      <w:t>35 Stirling Highway</w:t>
                    </w:r>
                  </w:smartTag>
                </w:smartTag>
                <w:r>
                  <w:t xml:space="preserve">, </w:t>
                </w:r>
                <w:smartTag w:uri="urn:schemas-microsoft-com:office:smarttags" w:element="City">
                  <w:r>
                    <w:t>Nedlands</w:t>
                  </w:r>
                </w:smartTag>
                <w:r>
                  <w:t xml:space="preserve">, </w:t>
                </w:r>
                <w:smartTag w:uri="urn:schemas-microsoft-com:office:smarttags" w:element="State">
                  <w:r>
                    <w:t>WA</w:t>
                  </w:r>
                </w:smartTag>
              </w:smartTag>
            </w:smartTag>
            <w:r>
              <w:t>, 6009</w:t>
            </w:r>
          </w:p>
        </w:tc>
      </w:tr>
      <w:tr w:rsidR="00D96725" w:rsidRPr="00AB2580" w:rsidTr="00133972">
        <w:tc>
          <w:tcPr>
            <w:tcW w:w="1329" w:type="pct"/>
            <w:shd w:val="clear" w:color="auto" w:fill="BFBFBF"/>
          </w:tcPr>
          <w:p w:rsidR="00D96725" w:rsidRPr="00AB2580" w:rsidRDefault="00D96725" w:rsidP="00B72513">
            <w:pPr>
              <w:pStyle w:val="TableHead"/>
              <w:spacing w:line="240" w:lineRule="auto"/>
            </w:pPr>
            <w:r w:rsidRPr="00AB2580">
              <w:t>Postal Address</w:t>
            </w:r>
          </w:p>
        </w:tc>
        <w:tc>
          <w:tcPr>
            <w:tcW w:w="3671" w:type="pct"/>
            <w:shd w:val="clear" w:color="auto" w:fill="FFFFCC"/>
          </w:tcPr>
          <w:p w:rsidR="00D96725" w:rsidRPr="00AB2580" w:rsidRDefault="00D96725" w:rsidP="00B72513">
            <w:pPr>
              <w:pStyle w:val="TableData"/>
              <w:spacing w:line="240" w:lineRule="auto"/>
            </w:pPr>
            <w:smartTag w:uri="urn:schemas-microsoft-com:office:smarttags" w:element="address">
              <w:smartTag w:uri="urn:schemas-microsoft-com:office:smarttags" w:element="Street">
                <w:smartTag w:uri="urn:schemas-microsoft-com:office:smarttags" w:element="address">
                  <w:smartTag w:uri="urn:schemas-microsoft-com:office:smarttags" w:element="Street">
                    <w:r>
                      <w:t>35 Stirling Highway</w:t>
                    </w:r>
                  </w:smartTag>
                </w:smartTag>
                <w:r>
                  <w:t xml:space="preserve">, </w:t>
                </w:r>
                <w:smartTag w:uri="urn:schemas-microsoft-com:office:smarttags" w:element="State">
                  <w:smartTag w:uri="urn:schemas-microsoft-com:office:smarttags" w:element="City">
                    <w:r>
                      <w:t>Nedlands</w:t>
                    </w:r>
                  </w:smartTag>
                </w:smartTag>
                <w:r>
                  <w:t xml:space="preserve">, </w:t>
                </w:r>
                <w:smartTag w:uri="urn:schemas-microsoft-com:office:smarttags" w:element="State">
                  <w:r>
                    <w:t>WA</w:t>
                  </w:r>
                </w:smartTag>
              </w:smartTag>
            </w:smartTag>
            <w:r>
              <w:t>, 6009</w:t>
            </w:r>
          </w:p>
        </w:tc>
      </w:tr>
      <w:tr w:rsidR="00D96725" w:rsidRPr="00AB2580" w:rsidTr="00133972">
        <w:tc>
          <w:tcPr>
            <w:tcW w:w="1329" w:type="pct"/>
            <w:shd w:val="clear" w:color="auto" w:fill="BFBFBF"/>
          </w:tcPr>
          <w:p w:rsidR="00D96725" w:rsidRPr="00AB2580" w:rsidRDefault="00D96725" w:rsidP="00B72513">
            <w:pPr>
              <w:pStyle w:val="TableHead"/>
              <w:spacing w:line="240" w:lineRule="auto"/>
            </w:pPr>
            <w:r w:rsidRPr="00AB2580">
              <w:t>Telephone</w:t>
            </w:r>
          </w:p>
        </w:tc>
        <w:tc>
          <w:tcPr>
            <w:tcW w:w="3671" w:type="pct"/>
            <w:shd w:val="clear" w:color="auto" w:fill="FFFFCC"/>
          </w:tcPr>
          <w:p w:rsidR="00D96725" w:rsidRPr="00AB2580" w:rsidRDefault="00D96725" w:rsidP="00B72513">
            <w:pPr>
              <w:pStyle w:val="TableData"/>
              <w:spacing w:line="240" w:lineRule="auto"/>
            </w:pPr>
            <w:r>
              <w:t>08 6488 6733</w:t>
            </w:r>
          </w:p>
        </w:tc>
      </w:tr>
      <w:tr w:rsidR="00D96725" w:rsidRPr="00AB2580" w:rsidTr="00133972">
        <w:tc>
          <w:tcPr>
            <w:tcW w:w="1329" w:type="pct"/>
            <w:shd w:val="clear" w:color="auto" w:fill="BFBFBF"/>
          </w:tcPr>
          <w:p w:rsidR="00D96725" w:rsidRPr="00AB2580" w:rsidRDefault="00D96725" w:rsidP="00B72513">
            <w:pPr>
              <w:pStyle w:val="TableHead"/>
              <w:spacing w:line="240" w:lineRule="auto"/>
            </w:pPr>
            <w:r w:rsidRPr="00AB2580">
              <w:t>Facsimile</w:t>
            </w:r>
          </w:p>
        </w:tc>
        <w:tc>
          <w:tcPr>
            <w:tcW w:w="3671" w:type="pct"/>
            <w:shd w:val="clear" w:color="auto" w:fill="FFFFCC"/>
          </w:tcPr>
          <w:p w:rsidR="00D96725" w:rsidRPr="00AB2580" w:rsidRDefault="00D96725" w:rsidP="00B72513">
            <w:pPr>
              <w:pStyle w:val="TableData"/>
              <w:spacing w:line="240" w:lineRule="auto"/>
            </w:pPr>
            <w:r>
              <w:t>08 6488 6750</w:t>
            </w:r>
          </w:p>
        </w:tc>
      </w:tr>
      <w:tr w:rsidR="00D96725" w:rsidRPr="00AB2580" w:rsidTr="00133972">
        <w:tc>
          <w:tcPr>
            <w:tcW w:w="1329" w:type="pct"/>
            <w:shd w:val="clear" w:color="auto" w:fill="BFBFBF"/>
          </w:tcPr>
          <w:p w:rsidR="00D96725" w:rsidRPr="00AB2580" w:rsidRDefault="00D96725" w:rsidP="00B72513">
            <w:pPr>
              <w:pStyle w:val="TableHead"/>
              <w:spacing w:line="240" w:lineRule="auto"/>
            </w:pPr>
            <w:r w:rsidRPr="00AB2580">
              <w:t>Mobile Phone</w:t>
            </w:r>
          </w:p>
        </w:tc>
        <w:tc>
          <w:tcPr>
            <w:tcW w:w="3671" w:type="pct"/>
            <w:shd w:val="clear" w:color="auto" w:fill="FFFFCC"/>
          </w:tcPr>
          <w:p w:rsidR="00D96725" w:rsidRPr="00AB2580" w:rsidRDefault="00D96725" w:rsidP="00B72513">
            <w:pPr>
              <w:pStyle w:val="TableData"/>
              <w:spacing w:line="240" w:lineRule="auto"/>
            </w:pPr>
            <w:r>
              <w:t>0412 352 883</w:t>
            </w:r>
          </w:p>
        </w:tc>
      </w:tr>
      <w:tr w:rsidR="00D96725" w:rsidRPr="00AB2580" w:rsidTr="00133972">
        <w:tc>
          <w:tcPr>
            <w:tcW w:w="1329" w:type="pct"/>
            <w:tcBorders>
              <w:bottom w:val="single" w:sz="2" w:space="0" w:color="808080"/>
            </w:tcBorders>
            <w:shd w:val="clear" w:color="auto" w:fill="BFBFBF"/>
          </w:tcPr>
          <w:p w:rsidR="00D96725" w:rsidRPr="00AB2580" w:rsidRDefault="00D96725" w:rsidP="00B72513">
            <w:pPr>
              <w:pStyle w:val="TableHead"/>
              <w:spacing w:line="240" w:lineRule="auto"/>
            </w:pPr>
            <w:r w:rsidRPr="00AB2580">
              <w:t>E-mail</w:t>
            </w:r>
          </w:p>
        </w:tc>
        <w:tc>
          <w:tcPr>
            <w:tcW w:w="3671" w:type="pct"/>
            <w:tcBorders>
              <w:bottom w:val="single" w:sz="2" w:space="0" w:color="808080"/>
            </w:tcBorders>
            <w:shd w:val="clear" w:color="auto" w:fill="FFFFCC"/>
          </w:tcPr>
          <w:p w:rsidR="00D96725" w:rsidRPr="00AB2580" w:rsidRDefault="00D96725" w:rsidP="00B72513">
            <w:pPr>
              <w:pStyle w:val="TableData"/>
              <w:spacing w:line="240" w:lineRule="auto"/>
            </w:pPr>
            <w:r>
              <w:t>paul.white@uwa.edu.au</w:t>
            </w:r>
          </w:p>
        </w:tc>
      </w:tr>
    </w:tbl>
    <w:p w:rsidR="00D96725" w:rsidRDefault="00D96725" w:rsidP="00A67C42">
      <w:pPr>
        <w:pStyle w:val="Heading3"/>
        <w:numPr>
          <w:ilvl w:val="2"/>
          <w:numId w:val="30"/>
        </w:numPr>
      </w:pPr>
      <w:r>
        <w:t>Participating Organisations</w:t>
      </w: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3039"/>
        <w:gridCol w:w="2571"/>
        <w:gridCol w:w="3110"/>
      </w:tblGrid>
      <w:tr w:rsidR="00D96725" w:rsidRPr="00AB2580" w:rsidTr="00CD03E0">
        <w:tc>
          <w:tcPr>
            <w:tcW w:w="1743" w:type="pct"/>
            <w:tcBorders>
              <w:top w:val="single" w:sz="2" w:space="0" w:color="808080"/>
            </w:tcBorders>
            <w:shd w:val="clear" w:color="auto" w:fill="FFFFCC"/>
            <w:vAlign w:val="center"/>
          </w:tcPr>
          <w:p w:rsidR="00D96725" w:rsidRPr="00AB2580" w:rsidRDefault="00D96725" w:rsidP="007D0AA5">
            <w:pPr>
              <w:pStyle w:val="TableHead"/>
              <w:spacing w:line="240" w:lineRule="auto"/>
              <w:jc w:val="center"/>
            </w:pPr>
            <w:r>
              <w:t>Organisation / Group Name</w:t>
            </w:r>
          </w:p>
        </w:tc>
        <w:tc>
          <w:tcPr>
            <w:tcW w:w="1474" w:type="pct"/>
            <w:tcBorders>
              <w:top w:val="single" w:sz="2" w:space="0" w:color="808080"/>
            </w:tcBorders>
            <w:shd w:val="clear" w:color="auto" w:fill="FFFFCC"/>
            <w:vAlign w:val="center"/>
          </w:tcPr>
          <w:p w:rsidR="00D96725" w:rsidRPr="00AB2580" w:rsidRDefault="00D96725" w:rsidP="007D0AA5">
            <w:pPr>
              <w:pStyle w:val="TableHead"/>
              <w:spacing w:line="240" w:lineRule="auto"/>
              <w:jc w:val="center"/>
            </w:pPr>
            <w:r>
              <w:t>Location</w:t>
            </w:r>
          </w:p>
        </w:tc>
        <w:tc>
          <w:tcPr>
            <w:tcW w:w="1783" w:type="pct"/>
            <w:tcBorders>
              <w:top w:val="single" w:sz="2" w:space="0" w:color="808080"/>
            </w:tcBorders>
            <w:shd w:val="clear" w:color="auto" w:fill="FFFFCC"/>
            <w:vAlign w:val="center"/>
          </w:tcPr>
          <w:p w:rsidR="00D96725" w:rsidRPr="00AB2580" w:rsidRDefault="00D96725" w:rsidP="007D0AA5">
            <w:pPr>
              <w:pStyle w:val="TableHead"/>
              <w:spacing w:line="240" w:lineRule="auto"/>
              <w:jc w:val="center"/>
            </w:pPr>
            <w:r>
              <w:t>Role</w:t>
            </w:r>
          </w:p>
        </w:tc>
      </w:tr>
      <w:tr w:rsidR="00D96725" w:rsidRPr="00AB2580" w:rsidTr="00CD03E0">
        <w:tc>
          <w:tcPr>
            <w:tcW w:w="1743" w:type="pct"/>
            <w:tcBorders>
              <w:top w:val="single" w:sz="2" w:space="0" w:color="808080"/>
            </w:tcBorders>
            <w:shd w:val="clear" w:color="auto" w:fill="FFFFCC"/>
          </w:tcPr>
          <w:p w:rsidR="00D96725" w:rsidRPr="00AB2580" w:rsidRDefault="00D96725" w:rsidP="00B72513">
            <w:pPr>
              <w:pStyle w:val="TableHead"/>
              <w:spacing w:line="240" w:lineRule="auto"/>
            </w:pPr>
          </w:p>
        </w:tc>
        <w:tc>
          <w:tcPr>
            <w:tcW w:w="1474" w:type="pct"/>
            <w:tcBorders>
              <w:top w:val="single" w:sz="2" w:space="0" w:color="808080"/>
            </w:tcBorders>
            <w:shd w:val="clear" w:color="auto" w:fill="FFFFCC"/>
          </w:tcPr>
          <w:p w:rsidR="00D96725" w:rsidRPr="00AB2580" w:rsidRDefault="00D96725" w:rsidP="00B72513">
            <w:pPr>
              <w:pStyle w:val="TableHead"/>
              <w:spacing w:line="240" w:lineRule="auto"/>
            </w:pPr>
          </w:p>
        </w:tc>
        <w:tc>
          <w:tcPr>
            <w:tcW w:w="1783" w:type="pct"/>
            <w:tcBorders>
              <w:top w:val="single" w:sz="2" w:space="0" w:color="808080"/>
            </w:tcBorders>
            <w:shd w:val="clear" w:color="auto" w:fill="FFFFCC"/>
          </w:tcPr>
          <w:p w:rsidR="00D96725" w:rsidRPr="00AB2580" w:rsidRDefault="00D96725" w:rsidP="00B72513">
            <w:pPr>
              <w:pStyle w:val="TableHead"/>
              <w:spacing w:line="240" w:lineRule="auto"/>
            </w:pPr>
          </w:p>
        </w:tc>
      </w:tr>
      <w:tr w:rsidR="00D96725" w:rsidRPr="00AB2580" w:rsidTr="00CD03E0">
        <w:tc>
          <w:tcPr>
            <w:tcW w:w="1743" w:type="pct"/>
            <w:shd w:val="clear" w:color="auto" w:fill="FFFFCC"/>
          </w:tcPr>
          <w:p w:rsidR="00D96725" w:rsidRPr="00AB2580" w:rsidRDefault="00D96725" w:rsidP="00B72513">
            <w:pPr>
              <w:pStyle w:val="TableData"/>
              <w:spacing w:line="240" w:lineRule="auto"/>
            </w:pPr>
          </w:p>
        </w:tc>
        <w:tc>
          <w:tcPr>
            <w:tcW w:w="1474" w:type="pct"/>
            <w:shd w:val="clear" w:color="auto" w:fill="FFFFCC"/>
          </w:tcPr>
          <w:p w:rsidR="00D96725" w:rsidRPr="00AB2580" w:rsidRDefault="00D96725" w:rsidP="00B72513">
            <w:pPr>
              <w:pStyle w:val="TableData"/>
              <w:spacing w:line="240" w:lineRule="auto"/>
            </w:pPr>
          </w:p>
        </w:tc>
        <w:tc>
          <w:tcPr>
            <w:tcW w:w="1783" w:type="pct"/>
            <w:shd w:val="clear" w:color="auto" w:fill="FFFFCC"/>
          </w:tcPr>
          <w:p w:rsidR="00D96725" w:rsidRPr="00AB2580" w:rsidRDefault="00D96725" w:rsidP="00B72513">
            <w:pPr>
              <w:pStyle w:val="TableData"/>
              <w:spacing w:line="240" w:lineRule="auto"/>
            </w:pPr>
          </w:p>
        </w:tc>
      </w:tr>
      <w:tr w:rsidR="00D96725" w:rsidRPr="00AB2580" w:rsidTr="00CD03E0">
        <w:tc>
          <w:tcPr>
            <w:tcW w:w="1743" w:type="pct"/>
            <w:shd w:val="clear" w:color="auto" w:fill="FFFFCC"/>
          </w:tcPr>
          <w:p w:rsidR="00D96725" w:rsidRPr="00AB2580" w:rsidRDefault="00D96725" w:rsidP="00B72513">
            <w:pPr>
              <w:pStyle w:val="TableData"/>
              <w:spacing w:line="240" w:lineRule="auto"/>
            </w:pPr>
          </w:p>
        </w:tc>
        <w:tc>
          <w:tcPr>
            <w:tcW w:w="1474" w:type="pct"/>
            <w:shd w:val="clear" w:color="auto" w:fill="FFFFCC"/>
          </w:tcPr>
          <w:p w:rsidR="00D96725" w:rsidRPr="00AB2580" w:rsidRDefault="00D96725" w:rsidP="00B72513">
            <w:pPr>
              <w:pStyle w:val="TableData"/>
              <w:spacing w:line="240" w:lineRule="auto"/>
            </w:pPr>
          </w:p>
        </w:tc>
        <w:tc>
          <w:tcPr>
            <w:tcW w:w="1783" w:type="pct"/>
            <w:shd w:val="clear" w:color="auto" w:fill="FFFFCC"/>
          </w:tcPr>
          <w:p w:rsidR="00D96725" w:rsidRPr="00AB2580" w:rsidRDefault="00D96725" w:rsidP="00B72513">
            <w:pPr>
              <w:pStyle w:val="TableData"/>
              <w:spacing w:line="240" w:lineRule="auto"/>
            </w:pPr>
          </w:p>
        </w:tc>
      </w:tr>
      <w:tr w:rsidR="00D96725" w:rsidRPr="00AB2580" w:rsidTr="00CD03E0">
        <w:tc>
          <w:tcPr>
            <w:tcW w:w="1743" w:type="pct"/>
            <w:tcBorders>
              <w:bottom w:val="single" w:sz="2" w:space="0" w:color="808080"/>
            </w:tcBorders>
            <w:shd w:val="clear" w:color="auto" w:fill="FFFFCC"/>
          </w:tcPr>
          <w:p w:rsidR="00D96725" w:rsidRPr="00AB2580" w:rsidRDefault="00D96725" w:rsidP="00B72513">
            <w:pPr>
              <w:pStyle w:val="TableData"/>
              <w:spacing w:line="240" w:lineRule="auto"/>
            </w:pPr>
          </w:p>
        </w:tc>
        <w:tc>
          <w:tcPr>
            <w:tcW w:w="1474" w:type="pct"/>
            <w:tcBorders>
              <w:bottom w:val="single" w:sz="2" w:space="0" w:color="808080"/>
            </w:tcBorders>
            <w:shd w:val="clear" w:color="auto" w:fill="FFFFCC"/>
          </w:tcPr>
          <w:p w:rsidR="00D96725" w:rsidRPr="00AB2580" w:rsidRDefault="00D96725" w:rsidP="00B72513">
            <w:pPr>
              <w:pStyle w:val="TableData"/>
              <w:spacing w:line="240" w:lineRule="auto"/>
            </w:pPr>
          </w:p>
        </w:tc>
        <w:tc>
          <w:tcPr>
            <w:tcW w:w="1783" w:type="pct"/>
            <w:tcBorders>
              <w:bottom w:val="single" w:sz="2" w:space="0" w:color="808080"/>
            </w:tcBorders>
            <w:shd w:val="clear" w:color="auto" w:fill="FFFFCC"/>
          </w:tcPr>
          <w:p w:rsidR="00D96725" w:rsidRPr="00AB2580" w:rsidRDefault="00D96725" w:rsidP="00B72513">
            <w:pPr>
              <w:pStyle w:val="TableData"/>
              <w:spacing w:line="240" w:lineRule="auto"/>
            </w:pPr>
          </w:p>
        </w:tc>
      </w:tr>
    </w:tbl>
    <w:p w:rsidR="00D96725" w:rsidRDefault="00D96725" w:rsidP="00DA3A21">
      <w:pPr>
        <w:pStyle w:val="Heading1"/>
        <w:numPr>
          <w:ilvl w:val="0"/>
          <w:numId w:val="30"/>
        </w:numPr>
      </w:pPr>
      <w:r>
        <w:br w:type="page"/>
      </w:r>
      <w:bookmarkStart w:id="12" w:name="_Toc303782272"/>
      <w:r>
        <w:t>Compliance Statement</w:t>
      </w:r>
      <w:bookmarkEnd w:id="12"/>
    </w:p>
    <w:p w:rsidR="00D96725" w:rsidRPr="00AB2580" w:rsidRDefault="00D96725" w:rsidP="00FC3D0B">
      <w:pPr>
        <w:pStyle w:val="Heading2"/>
        <w:numPr>
          <w:ilvl w:val="1"/>
          <w:numId w:val="30"/>
        </w:numPr>
      </w:pPr>
      <w:bookmarkStart w:id="13" w:name="_Toc303782273"/>
      <w:r>
        <w:t>Proposed Sub-</w:t>
      </w:r>
      <w:r w:rsidRPr="00355BD2">
        <w:t>Contract</w:t>
      </w:r>
      <w:r>
        <w:t xml:space="preserve"> Compliance</w:t>
      </w:r>
      <w:bookmarkEnd w:id="13"/>
    </w:p>
    <w:p w:rsidR="00D96725" w:rsidRPr="00AB2580" w:rsidRDefault="00D96725" w:rsidP="00FC3D0B">
      <w:pPr>
        <w:pStyle w:val="BodyText"/>
        <w:rPr>
          <w:b/>
        </w:rPr>
      </w:pPr>
      <w:r w:rsidRPr="00AB2580">
        <w:rPr>
          <w:b/>
        </w:rPr>
        <w:t xml:space="preserve">Are there any Departures from the </w:t>
      </w:r>
      <w:r>
        <w:rPr>
          <w:b/>
        </w:rPr>
        <w:t>Contract (Part C)</w:t>
      </w:r>
      <w:r w:rsidRPr="00AB2580">
        <w:rPr>
          <w:b/>
        </w:rPr>
        <w:t xml:space="preserve"> Terms and Conditions?</w:t>
      </w:r>
    </w:p>
    <w:p w:rsidR="00D96725" w:rsidRPr="00AB2580" w:rsidRDefault="00D96725" w:rsidP="00FC3D0B">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No</w:t>
      </w:r>
      <w:r>
        <w:tab/>
      </w:r>
      <w:r>
        <w:tab/>
      </w:r>
      <w:r w:rsidRPr="00AB2580">
        <w:t>There are no departures from the terms and conditions (i.e. Full Compliance)</w:t>
      </w:r>
    </w:p>
    <w:p w:rsidR="00D96725" w:rsidRPr="008217DB" w:rsidRDefault="00D96725" w:rsidP="008217DB">
      <w:pPr>
        <w:pStyle w:val="BodyText"/>
        <w:ind w:left="1428" w:hanging="1428"/>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There are departures from the terms and conditions</w:t>
      </w:r>
    </w:p>
    <w:p w:rsidR="00D96725" w:rsidRPr="00AB2580" w:rsidRDefault="00D96725" w:rsidP="00FC3D0B">
      <w:pPr>
        <w:pStyle w:val="BodyText"/>
      </w:pPr>
      <w:r>
        <w:t xml:space="preserve">Detail </w:t>
      </w:r>
      <w:r w:rsidRPr="00AB2580">
        <w:t xml:space="preserve">the departures in </w:t>
      </w:r>
      <w:r w:rsidRPr="008217DB">
        <w:t>Section 3.4</w:t>
      </w:r>
      <w:r w:rsidRPr="00AB2580">
        <w:t xml:space="preserve"> of this document.</w:t>
      </w:r>
    </w:p>
    <w:p w:rsidR="00D96725" w:rsidRDefault="00D96725" w:rsidP="008217DB">
      <w:pPr>
        <w:pStyle w:val="BodyText"/>
        <w:spacing w:before="200" w:after="600"/>
      </w:pPr>
      <w:r w:rsidRPr="00AB2580">
        <w:t xml:space="preserve">The proposing organisation warrants that except for the departures listed </w:t>
      </w:r>
      <w:r>
        <w:t xml:space="preserve">in </w:t>
      </w:r>
      <w:r w:rsidRPr="00B15F05">
        <w:t>Section 3.4</w:t>
      </w:r>
      <w:r w:rsidRPr="00AB2580">
        <w:t xml:space="preserve">, the response is in full compliance with the </w:t>
      </w:r>
      <w:r>
        <w:t>Contract</w:t>
      </w:r>
      <w:r w:rsidRPr="00AB2580">
        <w:t xml:space="preserve"> terms and </w:t>
      </w:r>
      <w:r w:rsidRPr="00F72EEA">
        <w:t>conditions and no further contractual issues will be entered in to.</w:t>
      </w:r>
    </w:p>
    <w:p w:rsidR="00D96725" w:rsidRPr="00AB2580" w:rsidRDefault="00D96725" w:rsidP="00FC3D0B">
      <w:pPr>
        <w:pStyle w:val="BodyText"/>
        <w:pBdr>
          <w:top w:val="dashed" w:sz="8" w:space="1" w:color="000000"/>
        </w:pBdr>
        <w:spacing w:after="400"/>
      </w:pPr>
      <w:r w:rsidRPr="00AB2580">
        <w:t xml:space="preserve">Signature of authorised </w:t>
      </w:r>
      <w:r>
        <w:t>person making the statement</w:t>
      </w:r>
      <w:r>
        <w:tab/>
        <w:t xml:space="preserve">  </w:t>
      </w:r>
      <w:r w:rsidRPr="00AB2580">
        <w:t>Name</w:t>
      </w:r>
      <w:r>
        <w:t xml:space="preserve"> and role </w:t>
      </w:r>
      <w:r w:rsidRPr="00AB2580">
        <w:t>(printed)                 Date</w:t>
      </w:r>
    </w:p>
    <w:p w:rsidR="00D96725" w:rsidRDefault="00D96725" w:rsidP="00CB3735">
      <w:pPr>
        <w:pStyle w:val="Heading2"/>
        <w:numPr>
          <w:ilvl w:val="1"/>
          <w:numId w:val="30"/>
        </w:numPr>
      </w:pPr>
      <w:bookmarkStart w:id="14" w:name="_Toc303782274"/>
      <w:r>
        <w:t>RFP Compliance</w:t>
      </w:r>
      <w:bookmarkEnd w:id="14"/>
    </w:p>
    <w:p w:rsidR="00D96725" w:rsidRPr="00AB2580" w:rsidRDefault="00D96725" w:rsidP="00CB3735">
      <w:pPr>
        <w:pStyle w:val="BodyText"/>
        <w:rPr>
          <w:b/>
        </w:rPr>
      </w:pPr>
      <w:r w:rsidRPr="00AB2580">
        <w:rPr>
          <w:b/>
        </w:rPr>
        <w:t>Are there any Departures from the RFP Terms and Conditions</w:t>
      </w:r>
      <w:r>
        <w:rPr>
          <w:b/>
        </w:rPr>
        <w:t xml:space="preserve"> (Part A)</w:t>
      </w:r>
      <w:r w:rsidRPr="00AB2580">
        <w:rPr>
          <w:b/>
        </w:rPr>
        <w:t>?</w:t>
      </w:r>
    </w:p>
    <w:bookmarkStart w:id="15" w:name="Check1"/>
    <w:p w:rsidR="00D96725" w:rsidRPr="00AB2580" w:rsidRDefault="00D96725" w:rsidP="00CB3735">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bookmarkEnd w:id="15"/>
      <w:r w:rsidRPr="00AB2580">
        <w:t xml:space="preserve">   </w:t>
      </w:r>
      <w:r w:rsidRPr="00AB2580">
        <w:rPr>
          <w:b/>
        </w:rPr>
        <w:t>No</w:t>
      </w:r>
      <w:r>
        <w:tab/>
      </w:r>
      <w:r>
        <w:tab/>
      </w:r>
      <w:r w:rsidRPr="00AB2580">
        <w:t>There are no departures from the terms and conditions (i.e. Full Compliance)</w:t>
      </w:r>
    </w:p>
    <w:p w:rsidR="00D96725" w:rsidRPr="00B15F05" w:rsidRDefault="00D96725" w:rsidP="00B15F05">
      <w:pPr>
        <w:pStyle w:val="BodyText"/>
        <w:ind w:left="1456" w:hanging="1456"/>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There are departures from the terms and conditions (i.e. Does not Fully Comply)</w:t>
      </w:r>
    </w:p>
    <w:p w:rsidR="00D96725" w:rsidRPr="00AB2580" w:rsidRDefault="00D96725" w:rsidP="00CB3735">
      <w:pPr>
        <w:pStyle w:val="BodyText"/>
      </w:pPr>
      <w:r>
        <w:t xml:space="preserve">Detail </w:t>
      </w:r>
      <w:r w:rsidRPr="00AB2580">
        <w:t xml:space="preserve">the departures </w:t>
      </w:r>
      <w:r w:rsidRPr="00B15F05">
        <w:t>in Section 3.4</w:t>
      </w:r>
      <w:r w:rsidRPr="00AB2580">
        <w:t xml:space="preserve"> of this document.</w:t>
      </w:r>
    </w:p>
    <w:p w:rsidR="00D96725" w:rsidRDefault="00D96725" w:rsidP="00B15F05">
      <w:pPr>
        <w:pStyle w:val="BodyText"/>
        <w:spacing w:before="200" w:after="600"/>
      </w:pPr>
      <w:r w:rsidRPr="00AB2580">
        <w:t xml:space="preserve">The proposing organisation warrants that except for the departures listed </w:t>
      </w:r>
      <w:r>
        <w:t xml:space="preserve">in </w:t>
      </w:r>
      <w:r w:rsidRPr="00B15F05">
        <w:t>Section 3.4</w:t>
      </w:r>
      <w:r w:rsidRPr="00AB2580">
        <w:t>, the response is in full compliance with the RFP terms and conditions.</w:t>
      </w:r>
    </w:p>
    <w:p w:rsidR="00D96725" w:rsidRDefault="00D96725" w:rsidP="00100BE6">
      <w:pPr>
        <w:pStyle w:val="BodyText"/>
        <w:pBdr>
          <w:top w:val="dashed" w:sz="8" w:space="1" w:color="000000"/>
        </w:pBdr>
        <w:spacing w:after="400"/>
      </w:pPr>
      <w:r w:rsidRPr="00AB2580">
        <w:t xml:space="preserve">Signature of authorised </w:t>
      </w:r>
      <w:r>
        <w:t>person making the statement</w:t>
      </w:r>
      <w:r w:rsidRPr="00AB2580">
        <w:tab/>
        <w:t xml:space="preserve">    Name </w:t>
      </w:r>
      <w:r>
        <w:t xml:space="preserve">and role </w:t>
      </w:r>
      <w:r w:rsidRPr="00AB2580">
        <w:t>(printed)                          Date</w:t>
      </w:r>
    </w:p>
    <w:p w:rsidR="00D96725" w:rsidRDefault="00D96725">
      <w:pPr>
        <w:spacing w:before="0" w:after="0" w:line="240" w:lineRule="auto"/>
        <w:rPr>
          <w:rFonts w:cs="Gautami"/>
          <w:szCs w:val="20"/>
          <w:lang w:eastAsia="ar-SA"/>
        </w:rPr>
      </w:pPr>
      <w:r>
        <w:br w:type="page"/>
      </w:r>
    </w:p>
    <w:p w:rsidR="00D96725" w:rsidRPr="00AB2580" w:rsidRDefault="00D96725" w:rsidP="00100BE6">
      <w:pPr>
        <w:pStyle w:val="BodyText"/>
        <w:pBdr>
          <w:top w:val="dashed" w:sz="8" w:space="1" w:color="000000"/>
        </w:pBdr>
        <w:spacing w:after="400"/>
      </w:pPr>
    </w:p>
    <w:p w:rsidR="00D96725" w:rsidRDefault="00D96725" w:rsidP="00100BE6">
      <w:pPr>
        <w:pStyle w:val="Heading2"/>
        <w:numPr>
          <w:ilvl w:val="1"/>
          <w:numId w:val="30"/>
        </w:numPr>
      </w:pPr>
      <w:bookmarkStart w:id="16" w:name="_Toc303782275"/>
      <w:r>
        <w:t>Conflict of Interest</w:t>
      </w:r>
      <w:bookmarkEnd w:id="16"/>
    </w:p>
    <w:p w:rsidR="00D96725" w:rsidRPr="00AB2580" w:rsidRDefault="00D96725" w:rsidP="00100BE6">
      <w:pPr>
        <w:pStyle w:val="BodyText"/>
        <w:rPr>
          <w:b/>
        </w:rPr>
      </w:pPr>
      <w:r w:rsidRPr="00D12423">
        <w:rPr>
          <w:b/>
        </w:rPr>
        <w:t>Are there any known or potential conflicts of interest responding</w:t>
      </w:r>
      <w:r w:rsidRPr="00AB2580">
        <w:rPr>
          <w:b/>
        </w:rPr>
        <w:t xml:space="preserve"> to the RFP and its Terms and Conditions or in delivering the proposed works?</w:t>
      </w:r>
    </w:p>
    <w:p w:rsidR="00D96725" w:rsidRPr="00AB2580" w:rsidRDefault="00D96725" w:rsidP="00CB3735">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No</w:t>
      </w:r>
      <w:r>
        <w:tab/>
      </w:r>
      <w:r>
        <w:tab/>
      </w:r>
      <w:r w:rsidRPr="00AB2580">
        <w:t>There are no conflicts of interest</w:t>
      </w:r>
    </w:p>
    <w:p w:rsidR="00D96725" w:rsidRDefault="00D96725" w:rsidP="00CB3735">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 xml:space="preserve">Describe the </w:t>
      </w:r>
      <w:r>
        <w:t>conflicts</w:t>
      </w:r>
      <w:r w:rsidRPr="00AB2580">
        <w:t xml:space="preserve"> in </w:t>
      </w:r>
      <w:r w:rsidRPr="008217DB">
        <w:t>Section 3</w:t>
      </w:r>
      <w:r>
        <w:t>.5</w:t>
      </w:r>
      <w:r w:rsidRPr="00AB2580">
        <w:t xml:space="preserve"> of this document.</w:t>
      </w:r>
    </w:p>
    <w:p w:rsidR="00D96725" w:rsidRDefault="00D96725" w:rsidP="00CB3735">
      <w:pPr>
        <w:pStyle w:val="BodyText"/>
      </w:pPr>
      <w:r>
        <w:t>Do you commit to inform the University of Melbourne of any future conflicts or potential conflicts as they arise?</w:t>
      </w:r>
    </w:p>
    <w:p w:rsidR="00D96725" w:rsidRDefault="00D96725" w:rsidP="00CB3735">
      <w:pPr>
        <w:pStyle w:val="BodyText"/>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p>
    <w:p w:rsidR="00D96725" w:rsidRDefault="00D96725" w:rsidP="00CB3735">
      <w:pPr>
        <w:pStyle w:val="BodyText"/>
        <w:rPr>
          <w:b/>
        </w:rPr>
      </w:pPr>
    </w:p>
    <w:p w:rsidR="00D96725" w:rsidRPr="00AB2580" w:rsidRDefault="00D96725" w:rsidP="0004042E">
      <w:pPr>
        <w:pStyle w:val="BodyText"/>
        <w:pBdr>
          <w:top w:val="dashed" w:sz="8" w:space="1" w:color="000000"/>
        </w:pBdr>
        <w:spacing w:after="400"/>
      </w:pPr>
      <w:r w:rsidRPr="00AB2580">
        <w:t xml:space="preserve">Signature of authorised </w:t>
      </w:r>
      <w:r>
        <w:t>person making the statement</w:t>
      </w:r>
      <w:r w:rsidRPr="00AB2580">
        <w:tab/>
        <w:t xml:space="preserve">    Name </w:t>
      </w:r>
      <w:r>
        <w:t xml:space="preserve">and role </w:t>
      </w:r>
      <w:r w:rsidRPr="00AB2580">
        <w:t>(printed)                          Date</w:t>
      </w:r>
    </w:p>
    <w:p w:rsidR="00D96725" w:rsidRDefault="00D96725" w:rsidP="00385030">
      <w:pPr>
        <w:pStyle w:val="Heading2"/>
        <w:numPr>
          <w:ilvl w:val="1"/>
          <w:numId w:val="30"/>
        </w:numPr>
      </w:pPr>
      <w:bookmarkStart w:id="17" w:name="_Toc303782276"/>
      <w:r>
        <w:t>Statement of Departures</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227"/>
        <w:gridCol w:w="1401"/>
        <w:gridCol w:w="2046"/>
        <w:gridCol w:w="2046"/>
      </w:tblGrid>
      <w:tr w:rsidR="00D96725" w:rsidTr="00FF2513">
        <w:tc>
          <w:tcPr>
            <w:tcW w:w="3227" w:type="dxa"/>
            <w:vAlign w:val="center"/>
          </w:tcPr>
          <w:p w:rsidR="00D96725" w:rsidRPr="00FF2513" w:rsidRDefault="00D96725" w:rsidP="00FF2513">
            <w:pPr>
              <w:spacing w:before="40" w:after="40" w:line="240" w:lineRule="auto"/>
              <w:rPr>
                <w:b/>
                <w:sz w:val="20"/>
                <w:szCs w:val="20"/>
                <w:lang w:val="en-US"/>
              </w:rPr>
            </w:pPr>
          </w:p>
        </w:tc>
        <w:tc>
          <w:tcPr>
            <w:tcW w:w="1401" w:type="dxa"/>
            <w:vAlign w:val="center"/>
          </w:tcPr>
          <w:p w:rsidR="00D96725" w:rsidRPr="00FF2513" w:rsidRDefault="00D96725" w:rsidP="00FF2513">
            <w:pPr>
              <w:spacing w:before="40" w:after="40" w:line="240" w:lineRule="auto"/>
              <w:rPr>
                <w:b/>
                <w:sz w:val="20"/>
                <w:szCs w:val="20"/>
                <w:lang w:val="en-US"/>
              </w:rPr>
            </w:pPr>
            <w:r w:rsidRPr="00FF2513">
              <w:rPr>
                <w:b/>
                <w:sz w:val="20"/>
                <w:szCs w:val="20"/>
                <w:lang w:val="en-US"/>
              </w:rPr>
              <w:t>Clause or Reference</w:t>
            </w:r>
          </w:p>
        </w:tc>
        <w:tc>
          <w:tcPr>
            <w:tcW w:w="2046" w:type="dxa"/>
            <w:vAlign w:val="center"/>
          </w:tcPr>
          <w:p w:rsidR="00D96725" w:rsidRPr="00FF2513" w:rsidRDefault="00D96725" w:rsidP="00FF2513">
            <w:pPr>
              <w:spacing w:before="40" w:after="40" w:line="240" w:lineRule="auto"/>
              <w:rPr>
                <w:b/>
                <w:sz w:val="20"/>
                <w:szCs w:val="20"/>
                <w:lang w:val="en-US"/>
              </w:rPr>
            </w:pPr>
            <w:r w:rsidRPr="00FF2513">
              <w:rPr>
                <w:b/>
                <w:sz w:val="20"/>
                <w:szCs w:val="20"/>
                <w:lang w:val="en-US"/>
              </w:rPr>
              <w:t>Nature of Compliance</w:t>
            </w:r>
          </w:p>
        </w:tc>
        <w:tc>
          <w:tcPr>
            <w:tcW w:w="2046" w:type="dxa"/>
          </w:tcPr>
          <w:p w:rsidR="00D96725" w:rsidRPr="00FF2513" w:rsidRDefault="00D96725" w:rsidP="00FF2513">
            <w:pPr>
              <w:spacing w:before="40" w:after="40" w:line="240" w:lineRule="auto"/>
              <w:rPr>
                <w:b/>
                <w:sz w:val="20"/>
                <w:szCs w:val="20"/>
                <w:lang w:val="en-US"/>
              </w:rPr>
            </w:pPr>
            <w:r w:rsidRPr="00FF2513">
              <w:rPr>
                <w:b/>
                <w:sz w:val="20"/>
                <w:szCs w:val="20"/>
                <w:lang w:val="en-US"/>
              </w:rPr>
              <w:t>Proposed wording of amendment</w:t>
            </w:r>
          </w:p>
        </w:tc>
      </w:tr>
      <w:tr w:rsidR="00D96725" w:rsidTr="00FF2513">
        <w:tc>
          <w:tcPr>
            <w:tcW w:w="3227" w:type="dxa"/>
            <w:vAlign w:val="center"/>
          </w:tcPr>
          <w:p w:rsidR="00D96725" w:rsidRPr="00FF2513" w:rsidRDefault="00D96725" w:rsidP="00FF2513">
            <w:pPr>
              <w:spacing w:before="40" w:after="40" w:line="240" w:lineRule="auto"/>
              <w:rPr>
                <w:b/>
                <w:sz w:val="20"/>
                <w:szCs w:val="20"/>
                <w:lang w:val="en-US"/>
              </w:rPr>
            </w:pPr>
            <w:r w:rsidRPr="00FF2513">
              <w:rPr>
                <w:b/>
                <w:sz w:val="20"/>
                <w:szCs w:val="20"/>
                <w:lang w:val="en-US"/>
              </w:rPr>
              <w:t>Proposed Sub-Contract</w:t>
            </w:r>
          </w:p>
        </w:tc>
        <w:tc>
          <w:tcPr>
            <w:tcW w:w="1401" w:type="dxa"/>
            <w:vAlign w:val="center"/>
          </w:tcPr>
          <w:p w:rsidR="00D96725" w:rsidRPr="00FF2513" w:rsidRDefault="00D96725" w:rsidP="00FF2513">
            <w:pPr>
              <w:spacing w:before="40" w:after="40" w:line="240" w:lineRule="auto"/>
              <w:rPr>
                <w:b/>
                <w:sz w:val="20"/>
                <w:szCs w:val="20"/>
                <w:lang w:val="en-US"/>
              </w:rPr>
            </w:pPr>
          </w:p>
        </w:tc>
        <w:tc>
          <w:tcPr>
            <w:tcW w:w="2046" w:type="dxa"/>
            <w:vAlign w:val="center"/>
          </w:tcPr>
          <w:p w:rsidR="00D96725" w:rsidRPr="00FF2513" w:rsidRDefault="00D96725" w:rsidP="00FF2513">
            <w:pPr>
              <w:spacing w:before="40" w:after="40" w:line="240" w:lineRule="auto"/>
              <w:rPr>
                <w:b/>
                <w:sz w:val="20"/>
                <w:szCs w:val="20"/>
                <w:lang w:val="en-US"/>
              </w:rPr>
            </w:pPr>
          </w:p>
        </w:tc>
        <w:tc>
          <w:tcPr>
            <w:tcW w:w="2046" w:type="dxa"/>
          </w:tcPr>
          <w:p w:rsidR="00D96725" w:rsidRPr="00FF2513" w:rsidRDefault="00D96725" w:rsidP="00FF2513">
            <w:pPr>
              <w:spacing w:before="40" w:after="40" w:line="240" w:lineRule="auto"/>
              <w:rPr>
                <w:b/>
                <w:sz w:val="20"/>
                <w:szCs w:val="20"/>
                <w:lang w:val="en-US"/>
              </w:rPr>
            </w:pPr>
          </w:p>
        </w:tc>
      </w:tr>
      <w:tr w:rsidR="00D96725" w:rsidTr="00FF2513">
        <w:tc>
          <w:tcPr>
            <w:tcW w:w="3227" w:type="dxa"/>
            <w:vAlign w:val="center"/>
          </w:tcPr>
          <w:p w:rsidR="00D96725" w:rsidRPr="00FF2513" w:rsidRDefault="00D96725" w:rsidP="00FF2513">
            <w:pPr>
              <w:spacing w:before="40" w:after="40" w:line="240" w:lineRule="auto"/>
              <w:rPr>
                <w:b/>
                <w:sz w:val="20"/>
                <w:szCs w:val="20"/>
                <w:lang w:val="en-US"/>
              </w:rPr>
            </w:pPr>
            <w:r w:rsidRPr="00FF2513">
              <w:rPr>
                <w:b/>
                <w:sz w:val="20"/>
                <w:szCs w:val="20"/>
                <w:lang w:val="en-US"/>
              </w:rPr>
              <w:t>RFP Terms and Conditions</w:t>
            </w:r>
          </w:p>
        </w:tc>
        <w:tc>
          <w:tcPr>
            <w:tcW w:w="1401" w:type="dxa"/>
            <w:vAlign w:val="center"/>
          </w:tcPr>
          <w:p w:rsidR="00D96725" w:rsidRPr="00FF2513" w:rsidRDefault="00D96725" w:rsidP="00FF2513">
            <w:pPr>
              <w:spacing w:before="40" w:after="40" w:line="240" w:lineRule="auto"/>
              <w:rPr>
                <w:b/>
                <w:sz w:val="20"/>
                <w:szCs w:val="20"/>
                <w:lang w:val="en-US"/>
              </w:rPr>
            </w:pPr>
          </w:p>
        </w:tc>
        <w:tc>
          <w:tcPr>
            <w:tcW w:w="2046" w:type="dxa"/>
            <w:vAlign w:val="center"/>
          </w:tcPr>
          <w:p w:rsidR="00D96725" w:rsidRPr="00FF2513" w:rsidRDefault="00D96725" w:rsidP="00FF2513">
            <w:pPr>
              <w:spacing w:before="40" w:after="40" w:line="240" w:lineRule="auto"/>
              <w:rPr>
                <w:b/>
                <w:sz w:val="20"/>
                <w:szCs w:val="20"/>
                <w:lang w:val="en-US"/>
              </w:rPr>
            </w:pPr>
          </w:p>
        </w:tc>
        <w:tc>
          <w:tcPr>
            <w:tcW w:w="2046" w:type="dxa"/>
          </w:tcPr>
          <w:p w:rsidR="00D96725" w:rsidRPr="00FF2513" w:rsidRDefault="00D96725" w:rsidP="00FF2513">
            <w:pPr>
              <w:spacing w:before="40" w:after="40" w:line="240" w:lineRule="auto"/>
              <w:rPr>
                <w:b/>
                <w:sz w:val="20"/>
                <w:szCs w:val="20"/>
                <w:lang w:val="en-US"/>
              </w:rPr>
            </w:pPr>
          </w:p>
        </w:tc>
      </w:tr>
    </w:tbl>
    <w:p w:rsidR="00D96725" w:rsidRDefault="00D96725" w:rsidP="00366779">
      <w:pPr>
        <w:pStyle w:val="Heading2"/>
        <w:numPr>
          <w:ilvl w:val="1"/>
          <w:numId w:val="30"/>
        </w:numPr>
      </w:pPr>
      <w:bookmarkStart w:id="18" w:name="_Toc303782277"/>
      <w:r>
        <w:t>Conflict of Interest</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06"/>
        <w:gridCol w:w="2907"/>
        <w:gridCol w:w="2907"/>
      </w:tblGrid>
      <w:tr w:rsidR="00D96725" w:rsidTr="00FF2513">
        <w:trPr>
          <w:trHeight w:val="20"/>
        </w:trPr>
        <w:tc>
          <w:tcPr>
            <w:tcW w:w="1666" w:type="pct"/>
            <w:vAlign w:val="center"/>
          </w:tcPr>
          <w:p w:rsidR="00D96725" w:rsidRPr="00FF2513" w:rsidRDefault="00D96725" w:rsidP="00366779">
            <w:pPr>
              <w:rPr>
                <w:b/>
                <w:lang w:val="en-US"/>
              </w:rPr>
            </w:pPr>
            <w:r w:rsidRPr="00FF2513">
              <w:rPr>
                <w:b/>
                <w:lang w:val="en-US"/>
              </w:rPr>
              <w:t>The Nature of the Conflict</w:t>
            </w:r>
          </w:p>
        </w:tc>
        <w:tc>
          <w:tcPr>
            <w:tcW w:w="1667" w:type="pct"/>
            <w:vAlign w:val="center"/>
          </w:tcPr>
          <w:p w:rsidR="00D96725" w:rsidRPr="00FF2513" w:rsidRDefault="00D96725" w:rsidP="00366779">
            <w:pPr>
              <w:rPr>
                <w:b/>
                <w:lang w:val="en-US"/>
              </w:rPr>
            </w:pPr>
            <w:r w:rsidRPr="00FF2513">
              <w:rPr>
                <w:b/>
                <w:lang w:val="en-US"/>
              </w:rPr>
              <w:t>Implications of the Conflict</w:t>
            </w:r>
          </w:p>
        </w:tc>
        <w:tc>
          <w:tcPr>
            <w:tcW w:w="1667" w:type="pct"/>
            <w:vAlign w:val="center"/>
          </w:tcPr>
          <w:p w:rsidR="00D96725" w:rsidRPr="00FF2513" w:rsidRDefault="00D96725" w:rsidP="0004042E">
            <w:pPr>
              <w:rPr>
                <w:b/>
                <w:lang w:val="en-US"/>
              </w:rPr>
            </w:pPr>
            <w:r w:rsidRPr="00FF2513">
              <w:rPr>
                <w:b/>
                <w:lang w:val="en-US"/>
              </w:rPr>
              <w:t>How the Conflict is to be managed?</w:t>
            </w:r>
          </w:p>
        </w:tc>
      </w:tr>
      <w:tr w:rsidR="00D96725" w:rsidTr="00FF2513">
        <w:trPr>
          <w:trHeight w:val="20"/>
        </w:trPr>
        <w:tc>
          <w:tcPr>
            <w:tcW w:w="1666" w:type="pct"/>
          </w:tcPr>
          <w:p w:rsidR="00D96725" w:rsidRPr="00FF2513" w:rsidRDefault="00D96725" w:rsidP="00366779">
            <w:pPr>
              <w:rPr>
                <w:highlight w:val="yellow"/>
                <w:lang w:val="en-US"/>
              </w:rPr>
            </w:pPr>
          </w:p>
        </w:tc>
        <w:tc>
          <w:tcPr>
            <w:tcW w:w="1667" w:type="pct"/>
          </w:tcPr>
          <w:p w:rsidR="00D96725" w:rsidRPr="00FF2513" w:rsidRDefault="00D96725" w:rsidP="00366779">
            <w:pPr>
              <w:rPr>
                <w:highlight w:val="yellow"/>
                <w:lang w:val="en-US"/>
              </w:rPr>
            </w:pPr>
          </w:p>
        </w:tc>
        <w:tc>
          <w:tcPr>
            <w:tcW w:w="1667" w:type="pct"/>
          </w:tcPr>
          <w:p w:rsidR="00D96725" w:rsidRPr="00FF2513" w:rsidRDefault="00D96725" w:rsidP="00366779">
            <w:pPr>
              <w:rPr>
                <w:highlight w:val="yellow"/>
                <w:lang w:val="en-US"/>
              </w:rPr>
            </w:pPr>
          </w:p>
        </w:tc>
      </w:tr>
    </w:tbl>
    <w:p w:rsidR="00D96725" w:rsidRPr="00366779" w:rsidRDefault="00D96725" w:rsidP="00366779">
      <w:pPr>
        <w:rPr>
          <w:lang w:val="en-US"/>
        </w:rPr>
      </w:pPr>
    </w:p>
    <w:p w:rsidR="00D96725" w:rsidRDefault="00D96725" w:rsidP="00A10F2F">
      <w:pPr>
        <w:pStyle w:val="Heading1"/>
        <w:keepLines w:val="0"/>
        <w:pageBreakBefore/>
        <w:numPr>
          <w:ilvl w:val="0"/>
          <w:numId w:val="30"/>
        </w:numPr>
        <w:tabs>
          <w:tab w:val="num" w:pos="0"/>
        </w:tabs>
        <w:spacing w:before="0" w:after="120" w:line="276" w:lineRule="auto"/>
        <w:ind w:left="425" w:hanging="425"/>
      </w:pPr>
      <w:bookmarkStart w:id="19" w:name="_Toc301946083"/>
      <w:bookmarkStart w:id="20" w:name="_Toc303782278"/>
      <w:r>
        <w:t>Fields of Research</w:t>
      </w:r>
      <w:bookmarkEnd w:id="19"/>
      <w:bookmarkEnd w:id="20"/>
    </w:p>
    <w:p w:rsidR="00D96725" w:rsidRDefault="00D96725" w:rsidP="009175E7">
      <w:pPr>
        <w:pStyle w:val="BodyText"/>
      </w:pPr>
      <w:r>
        <w:t xml:space="preserve">For RC and NSP proposals, this section is optional. RT and VL proposals must complete this section. </w:t>
      </w:r>
      <w:r w:rsidRPr="00A87035">
        <w:t xml:space="preserve">Select up to five disciplines using either the two or four digit codes, or a mixture of both, and allocate a percentage score or weight against how closely the Proposal is aligned to a particular community discipline or Field Of Research. The FOR codes are available at: </w:t>
      </w:r>
      <w:hyperlink r:id="rId17" w:history="1">
        <w:r w:rsidRPr="00BC083E">
          <w:t>http://www.arc.gov.au/applicants/codes.htm</w:t>
        </w:r>
      </w:hyperlink>
    </w:p>
    <w:tbl>
      <w:tblPr>
        <w:tblW w:w="5000" w:type="pct"/>
        <w:tblLook w:val="00A0"/>
      </w:tblPr>
      <w:tblGrid>
        <w:gridCol w:w="6512"/>
        <w:gridCol w:w="2208"/>
      </w:tblGrid>
      <w:tr w:rsidR="00D96725" w:rsidRPr="00C36460" w:rsidTr="00327FC8">
        <w:trPr>
          <w:trHeight w:val="315"/>
        </w:trPr>
        <w:tc>
          <w:tcPr>
            <w:tcW w:w="3734" w:type="pct"/>
            <w:tcBorders>
              <w:top w:val="nil"/>
              <w:left w:val="nil"/>
              <w:bottom w:val="nil"/>
              <w:right w:val="nil"/>
            </w:tcBorders>
            <w:noWrap/>
            <w:vAlign w:val="bottom"/>
          </w:tcPr>
          <w:p w:rsidR="00D96725" w:rsidRPr="00C36460" w:rsidRDefault="00D96725" w:rsidP="00362094">
            <w:pPr>
              <w:pStyle w:val="BodyText"/>
            </w:pPr>
            <w:r w:rsidRPr="00C36460">
              <w:t>DISCIPLINE</w:t>
            </w:r>
            <w:r>
              <w:t>/FOR Code</w:t>
            </w:r>
          </w:p>
        </w:tc>
        <w:tc>
          <w:tcPr>
            <w:tcW w:w="1266" w:type="pct"/>
            <w:tcBorders>
              <w:top w:val="nil"/>
              <w:left w:val="nil"/>
              <w:bottom w:val="nil"/>
              <w:right w:val="nil"/>
            </w:tcBorders>
            <w:noWrap/>
            <w:vAlign w:val="bottom"/>
          </w:tcPr>
          <w:p w:rsidR="00D96725" w:rsidRPr="00C36460" w:rsidRDefault="00D96725" w:rsidP="00362094">
            <w:pPr>
              <w:pStyle w:val="BodyText"/>
            </w:pPr>
            <w:r w:rsidRPr="00C36460">
              <w:t>Weight (percent)</w:t>
            </w:r>
          </w:p>
        </w:tc>
      </w:tr>
      <w:tr w:rsidR="00D96725" w:rsidRPr="00C36460" w:rsidTr="00327FC8">
        <w:trPr>
          <w:trHeight w:val="315"/>
        </w:trPr>
        <w:tc>
          <w:tcPr>
            <w:tcW w:w="3734" w:type="pct"/>
            <w:tcBorders>
              <w:top w:val="single" w:sz="12" w:space="0" w:color="auto"/>
              <w:left w:val="single" w:sz="12" w:space="0" w:color="auto"/>
              <w:bottom w:val="single" w:sz="4" w:space="0" w:color="auto"/>
              <w:right w:val="single" w:sz="12" w:space="0" w:color="auto"/>
            </w:tcBorders>
            <w:shd w:val="clear" w:color="000000" w:fill="FFFFCC"/>
            <w:noWrap/>
            <w:vAlign w:val="bottom"/>
          </w:tcPr>
          <w:p w:rsidR="00D96725" w:rsidRPr="00C36460" w:rsidRDefault="00D96725" w:rsidP="00362094">
            <w:pPr>
              <w:pStyle w:val="BodyText"/>
            </w:pPr>
            <w:r w:rsidRPr="00C36460">
              <w:t> </w:t>
            </w:r>
          </w:p>
        </w:tc>
        <w:tc>
          <w:tcPr>
            <w:tcW w:w="1266" w:type="pct"/>
            <w:tcBorders>
              <w:top w:val="single" w:sz="12" w:space="0" w:color="auto"/>
              <w:left w:val="nil"/>
              <w:bottom w:val="single" w:sz="4" w:space="0" w:color="auto"/>
              <w:right w:val="single" w:sz="12" w:space="0" w:color="auto"/>
            </w:tcBorders>
            <w:shd w:val="clear" w:color="000000" w:fill="FFFFCC"/>
            <w:noWrap/>
            <w:vAlign w:val="bottom"/>
          </w:tcPr>
          <w:p w:rsidR="00D96725" w:rsidRPr="00C36460" w:rsidRDefault="00D96725" w:rsidP="00362094">
            <w:pPr>
              <w:pStyle w:val="BodyText"/>
            </w:pPr>
            <w:r w:rsidRPr="00C36460">
              <w:t> </w:t>
            </w:r>
          </w:p>
        </w:tc>
      </w:tr>
      <w:tr w:rsidR="00D96725"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D96725" w:rsidRPr="00C36460" w:rsidRDefault="00D96725" w:rsidP="00362094">
            <w:pPr>
              <w:pStyle w:val="BodyText"/>
            </w:pPr>
            <w:r w:rsidRPr="00C36460">
              <w:t> </w:t>
            </w:r>
          </w:p>
        </w:tc>
        <w:tc>
          <w:tcPr>
            <w:tcW w:w="1266" w:type="pct"/>
            <w:tcBorders>
              <w:top w:val="nil"/>
              <w:left w:val="nil"/>
              <w:bottom w:val="single" w:sz="4" w:space="0" w:color="auto"/>
              <w:right w:val="single" w:sz="12" w:space="0" w:color="auto"/>
            </w:tcBorders>
            <w:shd w:val="clear" w:color="000000" w:fill="FFFFCC"/>
            <w:noWrap/>
            <w:vAlign w:val="bottom"/>
          </w:tcPr>
          <w:p w:rsidR="00D96725" w:rsidRPr="00C36460" w:rsidRDefault="00D96725" w:rsidP="00362094">
            <w:pPr>
              <w:pStyle w:val="BodyText"/>
            </w:pPr>
            <w:r w:rsidRPr="00C36460">
              <w:t> </w:t>
            </w:r>
          </w:p>
        </w:tc>
      </w:tr>
      <w:tr w:rsidR="00D96725"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D96725" w:rsidRPr="00C36460" w:rsidRDefault="00D96725" w:rsidP="00362094">
            <w:pPr>
              <w:pStyle w:val="BodyText"/>
            </w:pPr>
          </w:p>
        </w:tc>
        <w:tc>
          <w:tcPr>
            <w:tcW w:w="1266" w:type="pct"/>
            <w:tcBorders>
              <w:top w:val="nil"/>
              <w:left w:val="nil"/>
              <w:bottom w:val="single" w:sz="4" w:space="0" w:color="auto"/>
              <w:right w:val="single" w:sz="12" w:space="0" w:color="auto"/>
            </w:tcBorders>
            <w:shd w:val="clear" w:color="000000" w:fill="FFFFCC"/>
            <w:noWrap/>
            <w:vAlign w:val="bottom"/>
          </w:tcPr>
          <w:p w:rsidR="00D96725" w:rsidRPr="00C36460" w:rsidRDefault="00D96725" w:rsidP="00362094">
            <w:pPr>
              <w:pStyle w:val="BodyText"/>
            </w:pPr>
          </w:p>
        </w:tc>
      </w:tr>
      <w:tr w:rsidR="00D96725"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D96725" w:rsidRPr="00C36460" w:rsidRDefault="00D96725" w:rsidP="00362094">
            <w:pPr>
              <w:pStyle w:val="BodyText"/>
            </w:pPr>
          </w:p>
        </w:tc>
        <w:tc>
          <w:tcPr>
            <w:tcW w:w="1266" w:type="pct"/>
            <w:tcBorders>
              <w:top w:val="nil"/>
              <w:left w:val="nil"/>
              <w:bottom w:val="single" w:sz="4" w:space="0" w:color="auto"/>
              <w:right w:val="single" w:sz="12" w:space="0" w:color="auto"/>
            </w:tcBorders>
            <w:shd w:val="clear" w:color="000000" w:fill="FFFFCC"/>
            <w:noWrap/>
            <w:vAlign w:val="bottom"/>
          </w:tcPr>
          <w:p w:rsidR="00D96725" w:rsidRPr="00C36460" w:rsidRDefault="00D96725" w:rsidP="00362094">
            <w:pPr>
              <w:pStyle w:val="BodyText"/>
            </w:pPr>
          </w:p>
        </w:tc>
      </w:tr>
      <w:tr w:rsidR="00D96725" w:rsidRPr="00C36460" w:rsidTr="00327FC8">
        <w:trPr>
          <w:trHeight w:val="315"/>
        </w:trPr>
        <w:tc>
          <w:tcPr>
            <w:tcW w:w="3734" w:type="pct"/>
            <w:tcBorders>
              <w:top w:val="nil"/>
              <w:left w:val="single" w:sz="12" w:space="0" w:color="auto"/>
              <w:bottom w:val="single" w:sz="12" w:space="0" w:color="auto"/>
              <w:right w:val="single" w:sz="12" w:space="0" w:color="auto"/>
            </w:tcBorders>
            <w:shd w:val="clear" w:color="000000" w:fill="FFFFCC"/>
            <w:noWrap/>
            <w:vAlign w:val="bottom"/>
          </w:tcPr>
          <w:p w:rsidR="00D96725" w:rsidRPr="00C36460" w:rsidRDefault="00D96725" w:rsidP="00362094">
            <w:pPr>
              <w:pStyle w:val="BodyText"/>
            </w:pPr>
            <w:r w:rsidRPr="00C36460">
              <w:t> </w:t>
            </w:r>
          </w:p>
        </w:tc>
        <w:tc>
          <w:tcPr>
            <w:tcW w:w="1266" w:type="pct"/>
            <w:tcBorders>
              <w:top w:val="nil"/>
              <w:left w:val="nil"/>
              <w:bottom w:val="single" w:sz="12" w:space="0" w:color="auto"/>
              <w:right w:val="single" w:sz="12" w:space="0" w:color="auto"/>
            </w:tcBorders>
            <w:shd w:val="clear" w:color="000000" w:fill="FFFFCC"/>
            <w:noWrap/>
            <w:vAlign w:val="bottom"/>
          </w:tcPr>
          <w:p w:rsidR="00D96725" w:rsidRPr="00C36460" w:rsidRDefault="00D96725" w:rsidP="00362094">
            <w:pPr>
              <w:pStyle w:val="BodyText"/>
            </w:pPr>
            <w:r w:rsidRPr="00C36460">
              <w:t> </w:t>
            </w:r>
          </w:p>
        </w:tc>
      </w:tr>
      <w:tr w:rsidR="00D96725" w:rsidRPr="00C36460" w:rsidTr="00327FC8">
        <w:trPr>
          <w:trHeight w:val="330"/>
        </w:trPr>
        <w:tc>
          <w:tcPr>
            <w:tcW w:w="3734" w:type="pct"/>
            <w:tcBorders>
              <w:top w:val="nil"/>
              <w:left w:val="nil"/>
              <w:bottom w:val="nil"/>
              <w:right w:val="nil"/>
            </w:tcBorders>
            <w:noWrap/>
            <w:vAlign w:val="bottom"/>
          </w:tcPr>
          <w:p w:rsidR="00D96725" w:rsidRPr="00C36460" w:rsidRDefault="00D96725" w:rsidP="00362094">
            <w:pPr>
              <w:pStyle w:val="BodyText"/>
            </w:pPr>
          </w:p>
        </w:tc>
        <w:tc>
          <w:tcPr>
            <w:tcW w:w="1266" w:type="pct"/>
            <w:tcBorders>
              <w:top w:val="nil"/>
              <w:left w:val="single" w:sz="12" w:space="0" w:color="auto"/>
              <w:bottom w:val="single" w:sz="12" w:space="0" w:color="auto"/>
              <w:right w:val="single" w:sz="12" w:space="0" w:color="auto"/>
            </w:tcBorders>
            <w:shd w:val="clear" w:color="000000" w:fill="FFFFCC"/>
            <w:noWrap/>
            <w:vAlign w:val="bottom"/>
          </w:tcPr>
          <w:p w:rsidR="00D96725" w:rsidRPr="00C36460" w:rsidRDefault="00D96725" w:rsidP="00362094">
            <w:pPr>
              <w:pStyle w:val="BodyText"/>
            </w:pPr>
            <w:r w:rsidRPr="00C36460">
              <w:t>0%</w:t>
            </w:r>
          </w:p>
        </w:tc>
      </w:tr>
    </w:tbl>
    <w:p w:rsidR="00D96725" w:rsidRDefault="00D96725" w:rsidP="00C3303D">
      <w:pPr>
        <w:pStyle w:val="Heading1"/>
        <w:numPr>
          <w:ilvl w:val="0"/>
          <w:numId w:val="30"/>
        </w:numPr>
      </w:pPr>
      <w:bookmarkStart w:id="21" w:name="_Toc301946084"/>
      <w:bookmarkStart w:id="22" w:name="_Toc303782279"/>
      <w:r w:rsidRPr="00C3303D">
        <w:t>Response</w:t>
      </w:r>
      <w:r>
        <w:t xml:space="preserve"> Template</w:t>
      </w:r>
      <w:bookmarkEnd w:id="21"/>
      <w:bookmarkEnd w:id="22"/>
    </w:p>
    <w:p w:rsidR="00D96725" w:rsidRPr="00AE7E1F" w:rsidRDefault="00D96725" w:rsidP="009175E7">
      <w:pPr>
        <w:pStyle w:val="BodyText"/>
      </w:pPr>
      <w:r>
        <w:t>Complete the</w:t>
      </w:r>
      <w:r w:rsidRPr="00AE7E1F">
        <w:t xml:space="preserve"> follow</w:t>
      </w:r>
      <w:r>
        <w:t xml:space="preserve">ing table, ensuring a response </w:t>
      </w:r>
      <w:r w:rsidRPr="000C60FB">
        <w:t>to all headings and statements</w:t>
      </w:r>
      <w:r>
        <w:t xml:space="preserve"> are </w:t>
      </w:r>
      <w:r w:rsidRPr="000C60FB">
        <w:t>provided. Attach this as a separate document to your proposal. Not all elements apply to every program (RT, VL, RC, NSP), please indicate “not applicable” as appropriate.</w:t>
      </w:r>
    </w:p>
    <w:p w:rsidR="00D96725" w:rsidRDefault="00D96725" w:rsidP="009175E7">
      <w:pPr>
        <w:pStyle w:val="BodyText"/>
      </w:pPr>
      <w:r w:rsidRPr="00AE7E1F">
        <w:t>Any additional material or brochures can be added as attachments to the Proposal.</w:t>
      </w:r>
      <w:r>
        <w:t xml:space="preserve"> The page counts are an indicative guideline for responses.</w:t>
      </w:r>
    </w:p>
    <w:p w:rsidR="00D96725" w:rsidRDefault="00D96725" w:rsidP="009175E7">
      <w:pPr>
        <w:pStyle w:val="BodyText"/>
      </w:pPr>
      <w:r>
        <w:rPr>
          <w:b/>
          <w:color w:val="365F91"/>
          <w:sz w:val="24"/>
          <w:szCs w:val="24"/>
        </w:rPr>
        <w:br w:type="page"/>
      </w:r>
      <w:r w:rsidRPr="00FF2513">
        <w:rPr>
          <w:b/>
          <w:color w:val="365F91"/>
          <w:sz w:val="24"/>
          <w:szCs w:val="24"/>
        </w:rPr>
        <w:t>SUMMARY</w:t>
      </w:r>
    </w:p>
    <w:p w:rsidR="00D96725" w:rsidRDefault="00D96725" w:rsidP="00A10F2F">
      <w:pPr>
        <w:pStyle w:val="Heading2"/>
        <w:numPr>
          <w:ilvl w:val="1"/>
          <w:numId w:val="21"/>
        </w:numPr>
        <w:tabs>
          <w:tab w:val="clear" w:pos="360"/>
        </w:tabs>
        <w:ind w:left="1440"/>
      </w:pPr>
      <w:r w:rsidRPr="00FF2513">
        <w:t>Program and Proposal Title</w:t>
      </w:r>
      <w:r>
        <w:t xml:space="preserve"> (0.1 pages)</w:t>
      </w:r>
    </w:p>
    <w:p w:rsidR="00D96725" w:rsidRPr="00B356B3" w:rsidRDefault="00D96725" w:rsidP="008C7757">
      <w:pPr>
        <w:pStyle w:val="BodyText"/>
        <w:numPr>
          <w:ilvl w:val="0"/>
          <w:numId w:val="33"/>
        </w:numPr>
        <w:spacing w:before="40" w:after="40" w:line="240" w:lineRule="auto"/>
        <w:rPr>
          <w:i/>
          <w:color w:val="FF0000"/>
        </w:rPr>
      </w:pPr>
      <w:r w:rsidRPr="00B356B3">
        <w:rPr>
          <w:i/>
          <w:color w:val="FF0000"/>
        </w:rPr>
        <w:t>Which program is this proposal addressing? (RT, VL, RC, NSP).</w:t>
      </w:r>
    </w:p>
    <w:p w:rsidR="00D96725" w:rsidRPr="00B356B3" w:rsidRDefault="00D96725" w:rsidP="008C7757">
      <w:pPr>
        <w:pStyle w:val="BodyText"/>
        <w:numPr>
          <w:ilvl w:val="0"/>
          <w:numId w:val="33"/>
        </w:numPr>
        <w:spacing w:before="40" w:after="40" w:line="240" w:lineRule="auto"/>
        <w:rPr>
          <w:i/>
          <w:color w:val="FF0000"/>
        </w:rPr>
      </w:pPr>
      <w:r w:rsidRPr="00B356B3">
        <w:rPr>
          <w:i/>
          <w:color w:val="FF0000"/>
        </w:rPr>
        <w:t>Provide a short title for the proposal to use as a reference in communications.</w:t>
      </w:r>
    </w:p>
    <w:p w:rsidR="00D96725" w:rsidRPr="00D57E5D" w:rsidRDefault="00D96725" w:rsidP="008C7757">
      <w:pPr>
        <w:pStyle w:val="BodyText"/>
        <w:spacing w:before="40" w:after="40" w:line="240" w:lineRule="auto"/>
      </w:pPr>
      <w:r w:rsidRPr="00D57E5D">
        <w:t>Cloud-based Bioinformatics Tools</w:t>
      </w:r>
    </w:p>
    <w:p w:rsidR="00D96725" w:rsidRPr="00D57E5D" w:rsidRDefault="00D96725" w:rsidP="008C7757">
      <w:pPr>
        <w:pStyle w:val="BodyText"/>
        <w:spacing w:before="40" w:after="40" w:line="240" w:lineRule="auto"/>
      </w:pPr>
      <w:r w:rsidRPr="00D57E5D">
        <w:t>This proposal is addressing the eResearch Tools program.</w:t>
      </w:r>
    </w:p>
    <w:p w:rsidR="00D96725" w:rsidRDefault="00D96725" w:rsidP="00A10F2F">
      <w:pPr>
        <w:pStyle w:val="Heading2"/>
        <w:numPr>
          <w:ilvl w:val="1"/>
          <w:numId w:val="21"/>
        </w:numPr>
        <w:tabs>
          <w:tab w:val="clear" w:pos="360"/>
        </w:tabs>
        <w:ind w:left="1440"/>
      </w:pPr>
      <w:r w:rsidRPr="00FF2513">
        <w:t>Executive Summary</w:t>
      </w:r>
      <w:r>
        <w:t xml:space="preserve"> (1 page)</w:t>
      </w:r>
    </w:p>
    <w:p w:rsidR="00D96725" w:rsidRPr="00B356B3" w:rsidRDefault="00D96725" w:rsidP="008C7757">
      <w:pPr>
        <w:pStyle w:val="BodyText"/>
        <w:spacing w:before="40" w:after="40" w:line="240" w:lineRule="auto"/>
        <w:rPr>
          <w:i/>
          <w:color w:val="FF0000"/>
        </w:rPr>
      </w:pPr>
      <w:r w:rsidRPr="00B356B3">
        <w:rPr>
          <w:i/>
          <w:color w:val="FF0000"/>
        </w:rPr>
        <w:t>Summarise the context that leads to this project and briefly outline the vision for the outcomes.</w:t>
      </w:r>
    </w:p>
    <w:p w:rsidR="00D96725" w:rsidRDefault="00D96725" w:rsidP="008C7757">
      <w:pPr>
        <w:spacing w:after="60"/>
      </w:pPr>
      <w:r>
        <w:t>Data is the primary asset of biomedical researchers, and the engine for both discovery and translational medical research. As the volume and sensitivity of research data increases, due to technologies such as next generation sequencing of human specimens linked to clinical datasets, so too does the requirement for access to application software for integrating and interrogating the different types of research data.  Researchers often need to execute complicated queries and conduct analysis across multiple data types, such as phenotypic, genotypic, pedigree and biospecimen data.</w:t>
      </w:r>
    </w:p>
    <w:p w:rsidR="00D96725" w:rsidRDefault="00D96725" w:rsidP="008C7757">
      <w:pPr>
        <w:spacing w:after="60"/>
      </w:pPr>
      <w:r>
        <w:t>The Ark project was established within the Centre for Genetic Epidemiology &amp; Biostatistics at the University of Western Australia in late 2009 to develop an open-source platform to support Australian and International biomedical researchers. The objective of The Ark project is to provide a suite of secure, integrated web-based applications that incorporate the majority of the functionality required to conduct a complex study or clinical trial.</w:t>
      </w:r>
    </w:p>
    <w:p w:rsidR="00D96725" w:rsidRDefault="00D96725" w:rsidP="008C7757">
      <w:pPr>
        <w:spacing w:after="60"/>
      </w:pPr>
      <w:r>
        <w:t>The project has now delivered a Java-based solution that delivers the following capabilities:</w:t>
      </w:r>
    </w:p>
    <w:p w:rsidR="00D96725" w:rsidRDefault="00D96725" w:rsidP="008C7757">
      <w:pPr>
        <w:numPr>
          <w:ilvl w:val="0"/>
          <w:numId w:val="38"/>
        </w:numPr>
        <w:spacing w:before="0" w:after="60" w:line="240" w:lineRule="auto"/>
      </w:pPr>
      <w:r>
        <w:t>Create and a configure a study;</w:t>
      </w:r>
    </w:p>
    <w:p w:rsidR="00D96725" w:rsidRDefault="00D96725" w:rsidP="008C7757">
      <w:pPr>
        <w:numPr>
          <w:ilvl w:val="0"/>
          <w:numId w:val="38"/>
        </w:numPr>
        <w:spacing w:before="0" w:after="60" w:line="240" w:lineRule="auto"/>
      </w:pPr>
      <w:r>
        <w:t>Define users and manage their roles and access permissions</w:t>
      </w:r>
    </w:p>
    <w:p w:rsidR="00D96725" w:rsidRDefault="00D96725" w:rsidP="008C7757">
      <w:pPr>
        <w:numPr>
          <w:ilvl w:val="0"/>
          <w:numId w:val="38"/>
        </w:numPr>
        <w:spacing w:before="0" w:after="60" w:line="240" w:lineRule="auto"/>
      </w:pPr>
      <w:r>
        <w:t>Define and manage a research participant pool;</w:t>
      </w:r>
    </w:p>
    <w:p w:rsidR="00D96725" w:rsidRDefault="00D96725" w:rsidP="008C7757">
      <w:pPr>
        <w:numPr>
          <w:ilvl w:val="0"/>
          <w:numId w:val="38"/>
        </w:numPr>
        <w:spacing w:before="0" w:after="60" w:line="240" w:lineRule="auto"/>
      </w:pPr>
      <w:r>
        <w:t>Define and manage the collection of phenotypic research data;</w:t>
      </w:r>
    </w:p>
    <w:p w:rsidR="00D96725" w:rsidRDefault="00D96725" w:rsidP="008C7757">
      <w:pPr>
        <w:numPr>
          <w:ilvl w:val="0"/>
          <w:numId w:val="38"/>
        </w:numPr>
        <w:spacing w:before="0" w:after="60" w:line="240" w:lineRule="auto"/>
      </w:pPr>
      <w:r>
        <w:t>Dynamically generate Electronic Data Capture (EDC) forms for collecting most types of textual research data;</w:t>
      </w:r>
    </w:p>
    <w:p w:rsidR="00D96725" w:rsidRDefault="00D96725" w:rsidP="008C7757">
      <w:pPr>
        <w:numPr>
          <w:ilvl w:val="0"/>
          <w:numId w:val="38"/>
        </w:numPr>
        <w:spacing w:before="0" w:after="60" w:line="240" w:lineRule="auto"/>
      </w:pPr>
      <w:r>
        <w:t>Manage physical biospecimens and the associated data (LIMS); and</w:t>
      </w:r>
    </w:p>
    <w:p w:rsidR="00D96725" w:rsidRDefault="00D96725" w:rsidP="008C7757">
      <w:pPr>
        <w:numPr>
          <w:ilvl w:val="0"/>
          <w:numId w:val="38"/>
        </w:numPr>
        <w:spacing w:before="0" w:after="60" w:line="240" w:lineRule="auto"/>
      </w:pPr>
      <w:r>
        <w:t>Generate reports.</w:t>
      </w:r>
    </w:p>
    <w:p w:rsidR="00D96725" w:rsidRDefault="00D96725" w:rsidP="008C7757">
      <w:pPr>
        <w:spacing w:after="60"/>
      </w:pPr>
      <w:r>
        <w:t>This functionality has now been released as Version 1.0 and is being used in production. The project team is currently focussed on supporting Version 1.0 and completing the first version of the following functionality:</w:t>
      </w:r>
    </w:p>
    <w:p w:rsidR="00D96725" w:rsidRDefault="00D96725" w:rsidP="008C7757">
      <w:pPr>
        <w:numPr>
          <w:ilvl w:val="0"/>
          <w:numId w:val="37"/>
        </w:numPr>
        <w:spacing w:before="0" w:after="60" w:line="240" w:lineRule="auto"/>
      </w:pPr>
      <w:r>
        <w:t>A flexible data extraction tool to extract de-identified data for analysis using software applications like SAS, SPSS or Stata;</w:t>
      </w:r>
    </w:p>
    <w:p w:rsidR="00D96725" w:rsidRDefault="00D96725" w:rsidP="008C7757">
      <w:pPr>
        <w:numPr>
          <w:ilvl w:val="0"/>
          <w:numId w:val="37"/>
        </w:numPr>
        <w:spacing w:before="0" w:after="60" w:line="240" w:lineRule="auto"/>
      </w:pPr>
      <w:r>
        <w:t>Additional reporting functionality to support cross-module reports.</w:t>
      </w:r>
    </w:p>
    <w:p w:rsidR="00D96725" w:rsidRDefault="00D96725" w:rsidP="008C7757">
      <w:pPr>
        <w:spacing w:after="60"/>
      </w:pPr>
      <w:r>
        <w:t>The software has been designed and developed in accordance with the following guiding principles:</w:t>
      </w:r>
    </w:p>
    <w:p w:rsidR="00D96725" w:rsidRDefault="00D96725" w:rsidP="008C7757">
      <w:pPr>
        <w:numPr>
          <w:ilvl w:val="0"/>
          <w:numId w:val="39"/>
        </w:numPr>
        <w:spacing w:before="0" w:after="60" w:line="240" w:lineRule="auto"/>
      </w:pPr>
      <w:r>
        <w:t>The software should be web-based;</w:t>
      </w:r>
    </w:p>
    <w:p w:rsidR="00D96725" w:rsidRDefault="00D96725" w:rsidP="008C7757">
      <w:pPr>
        <w:numPr>
          <w:ilvl w:val="0"/>
          <w:numId w:val="39"/>
        </w:numPr>
        <w:spacing w:before="0" w:after="60" w:line="240" w:lineRule="auto"/>
      </w:pPr>
      <w:r>
        <w:t>One instance of the software should securely support multiple research studies and multiple users;</w:t>
      </w:r>
    </w:p>
    <w:p w:rsidR="00D96725" w:rsidRDefault="00D96725" w:rsidP="008C7757">
      <w:pPr>
        <w:numPr>
          <w:ilvl w:val="0"/>
          <w:numId w:val="39"/>
        </w:numPr>
        <w:spacing w:before="0" w:after="60" w:line="240" w:lineRule="auto"/>
      </w:pPr>
      <w:r>
        <w:t>The core application software should not be developed to suit any one study/project but rather should be configurable to suit a broad range of studies;</w:t>
      </w:r>
    </w:p>
    <w:p w:rsidR="00D96725" w:rsidRDefault="00D96725" w:rsidP="008C7757">
      <w:pPr>
        <w:numPr>
          <w:ilvl w:val="0"/>
          <w:numId w:val="39"/>
        </w:numPr>
        <w:spacing w:before="0" w:after="60" w:line="240" w:lineRule="auto"/>
      </w:pPr>
      <w:r>
        <w:t>The software should be as user-configurable as feasible through a browser-based graphical user interface;</w:t>
      </w:r>
    </w:p>
    <w:p w:rsidR="00D96725" w:rsidRDefault="00D96725" w:rsidP="008C7757">
      <w:pPr>
        <w:numPr>
          <w:ilvl w:val="0"/>
          <w:numId w:val="39"/>
        </w:numPr>
        <w:spacing w:before="0" w:after="60" w:line="240" w:lineRule="auto"/>
      </w:pPr>
      <w:r>
        <w:t>The software must be highly secure; and</w:t>
      </w:r>
    </w:p>
    <w:p w:rsidR="00D96725" w:rsidRDefault="00D96725" w:rsidP="008C7757">
      <w:pPr>
        <w:numPr>
          <w:ilvl w:val="0"/>
          <w:numId w:val="39"/>
        </w:numPr>
        <w:spacing w:before="0" w:after="60" w:line="240" w:lineRule="auto"/>
      </w:pPr>
      <w:r>
        <w:t>The software modules should be well integrated.</w:t>
      </w:r>
    </w:p>
    <w:p w:rsidR="00D96725" w:rsidRDefault="00D96725" w:rsidP="008C7757">
      <w:pPr>
        <w:pStyle w:val="BodyText"/>
      </w:pPr>
      <w:r>
        <w:t>We are not aware of any</w:t>
      </w:r>
      <w:r w:rsidRPr="00295675">
        <w:t xml:space="preserve"> equivalent </w:t>
      </w:r>
      <w:r>
        <w:t>open source software applications</w:t>
      </w:r>
      <w:r w:rsidRPr="00295675">
        <w:t xml:space="preserve"> available nationally </w:t>
      </w:r>
      <w:r>
        <w:t xml:space="preserve">or internationally </w:t>
      </w:r>
      <w:r w:rsidRPr="00295675">
        <w:t xml:space="preserve">and </w:t>
      </w:r>
      <w:r>
        <w:t>we are unaware of any</w:t>
      </w:r>
      <w:r w:rsidRPr="00295675">
        <w:t xml:space="preserve"> viable alternatives for </w:t>
      </w:r>
      <w:r>
        <w:t>researchers</w:t>
      </w:r>
      <w:r w:rsidRPr="00295675">
        <w:t xml:space="preserve"> that do not have the required funding </w:t>
      </w:r>
      <w:r>
        <w:t xml:space="preserve">or expertise </w:t>
      </w:r>
      <w:r w:rsidRPr="00295675">
        <w:t>to purchase</w:t>
      </w:r>
      <w:r>
        <w:t xml:space="preserve"> commercial solutions</w:t>
      </w:r>
      <w:r w:rsidRPr="00295675">
        <w:t xml:space="preserve"> o</w:t>
      </w:r>
      <w:r>
        <w:t xml:space="preserve">r develop their own solutions. </w:t>
      </w:r>
      <w:r w:rsidRPr="00295675">
        <w:t>Smaller studies are often able to operate using simple tools, such as Microsoft Access or Microsoft Excel, but there is no doubt that the research being undertaken by these studies is being compromised by the lack of suitable informatics support.</w:t>
      </w:r>
    </w:p>
    <w:p w:rsidR="00D96725" w:rsidRPr="00FF2513" w:rsidRDefault="00D96725" w:rsidP="00A10F2F">
      <w:pPr>
        <w:pStyle w:val="Heading2"/>
        <w:numPr>
          <w:ilvl w:val="1"/>
          <w:numId w:val="21"/>
        </w:numPr>
        <w:tabs>
          <w:tab w:val="clear" w:pos="360"/>
        </w:tabs>
        <w:ind w:left="1440"/>
      </w:pPr>
      <w:r w:rsidRPr="00FF2513">
        <w:t>Research Community Profile</w:t>
      </w:r>
      <w:r>
        <w:t xml:space="preserve"> (1 page)</w:t>
      </w:r>
    </w:p>
    <w:p w:rsidR="00D96725" w:rsidRDefault="00D96725" w:rsidP="008C7757">
      <w:pPr>
        <w:pStyle w:val="BodyText"/>
        <w:spacing w:before="40" w:after="40" w:line="240" w:lineRule="auto"/>
        <w:rPr>
          <w:i/>
          <w:color w:val="FF0000"/>
        </w:rPr>
      </w:pPr>
      <w:r w:rsidRPr="00B356B3">
        <w:rPr>
          <w:i/>
          <w:color w:val="FF0000"/>
        </w:rPr>
        <w:t>Provide a profile of the research community that is sponsoring the proposal; include the aims of the community, geographic spread or location and membership size.</w:t>
      </w:r>
    </w:p>
    <w:p w:rsidR="00D96725" w:rsidRPr="00A10F2F" w:rsidRDefault="00D96725" w:rsidP="008C7757">
      <w:pPr>
        <w:pStyle w:val="BodyText"/>
        <w:spacing w:before="40" w:after="40" w:line="240" w:lineRule="auto"/>
      </w:pPr>
    </w:p>
    <w:p w:rsidR="00D96725" w:rsidRPr="00FF2513" w:rsidRDefault="00D96725" w:rsidP="00A10F2F">
      <w:pPr>
        <w:pStyle w:val="Heading2"/>
        <w:numPr>
          <w:ilvl w:val="1"/>
          <w:numId w:val="21"/>
        </w:numPr>
        <w:tabs>
          <w:tab w:val="clear" w:pos="360"/>
        </w:tabs>
        <w:ind w:left="1440"/>
      </w:pPr>
      <w:r w:rsidRPr="00FF2513">
        <w:t>Development Organisation Profile</w:t>
      </w:r>
      <w:r>
        <w:t xml:space="preserve"> (2 pages)</w:t>
      </w:r>
    </w:p>
    <w:p w:rsidR="00D96725" w:rsidRPr="00B356B3" w:rsidRDefault="00D96725" w:rsidP="008C7757">
      <w:pPr>
        <w:pStyle w:val="BodyText"/>
        <w:spacing w:before="40" w:after="40" w:line="240" w:lineRule="auto"/>
        <w:rPr>
          <w:i/>
          <w:color w:val="FF0000"/>
        </w:rPr>
      </w:pPr>
      <w:r w:rsidRPr="00B356B3">
        <w:rPr>
          <w:i/>
          <w:color w:val="FF0000"/>
        </w:rPr>
        <w:t xml:space="preserve">Provide details of the organisations that will contribute to the development of the proposed infrastructure; include information about their capacity and capabilities, their track record and relevant experience in this role, their approach to quality standards, support and warranty mechanisms, etc. Include any supporting statements from Research Users. Where specific projects are mentioned, indicate specifically the aspects which support your track record or experience. </w:t>
      </w:r>
    </w:p>
    <w:p w:rsidR="00D96725" w:rsidRDefault="00D96725" w:rsidP="008C7757">
      <w:pPr>
        <w:pStyle w:val="BodyText"/>
        <w:spacing w:before="40" w:after="40" w:line="240" w:lineRule="auto"/>
      </w:pPr>
      <w:r>
        <w:t>The software development will be undertaken primarily by the following organisations:</w:t>
      </w:r>
    </w:p>
    <w:p w:rsidR="00D96725" w:rsidRDefault="00D96725" w:rsidP="00A65D73">
      <w:pPr>
        <w:pStyle w:val="BodyText"/>
        <w:numPr>
          <w:ilvl w:val="0"/>
          <w:numId w:val="43"/>
        </w:numPr>
        <w:spacing w:before="40" w:after="40" w:line="240" w:lineRule="auto"/>
      </w:pPr>
      <w:r>
        <w:t>The Ark (</w:t>
      </w:r>
      <w:hyperlink r:id="rId18" w:history="1">
        <w:r w:rsidRPr="0007503F">
          <w:rPr>
            <w:rStyle w:val="Hyperlink"/>
          </w:rPr>
          <w:t>www.the-ark.org.au</w:t>
        </w:r>
      </w:hyperlink>
      <w:r>
        <w:t xml:space="preserve">) project team at the Centre for Genetic Epidemiology &amp; Biostistics, UWA, consists of three full-time professional software developers and one part time project manager.  The Ark team has been developing and supporting informatics software to support the Centre for Genetic Epidemiology and Biostatistics and collaborating institutions since 2004.  Software tools developed by the team has been in production since 2005 and currently provides support to </w:t>
      </w:r>
      <w:r>
        <w:rPr>
          <w:color w:val="FF0000"/>
        </w:rPr>
        <w:t>a number of</w:t>
      </w:r>
      <w:r>
        <w:t xml:space="preserve"> research groups, including:</w:t>
      </w:r>
    </w:p>
    <w:p w:rsidR="00D96725" w:rsidRDefault="00D96725" w:rsidP="00196973">
      <w:pPr>
        <w:pStyle w:val="BodyText"/>
        <w:numPr>
          <w:ilvl w:val="1"/>
          <w:numId w:val="42"/>
        </w:numPr>
        <w:spacing w:before="40" w:after="40" w:line="240" w:lineRule="auto"/>
        <w:rPr>
          <w:color w:val="FF0000"/>
        </w:rPr>
      </w:pPr>
      <w:r>
        <w:rPr>
          <w:color w:val="FF0000"/>
        </w:rPr>
        <w:t>The Western Australian Research Tissue Network at St John of God Hospital</w:t>
      </w:r>
    </w:p>
    <w:p w:rsidR="00D96725" w:rsidRDefault="00D96725" w:rsidP="00196973">
      <w:pPr>
        <w:pStyle w:val="BodyText"/>
        <w:numPr>
          <w:ilvl w:val="1"/>
          <w:numId w:val="42"/>
        </w:numPr>
        <w:spacing w:before="40" w:after="40" w:line="240" w:lineRule="auto"/>
        <w:rPr>
          <w:color w:val="FF0000"/>
        </w:rPr>
      </w:pPr>
      <w:r>
        <w:rPr>
          <w:color w:val="FF0000"/>
        </w:rPr>
        <w:t>The Busselton Healthy Aging Study (The Busselton Foundation)</w:t>
      </w:r>
    </w:p>
    <w:p w:rsidR="00D96725" w:rsidRDefault="00D96725" w:rsidP="00196973">
      <w:pPr>
        <w:pStyle w:val="BodyText"/>
        <w:numPr>
          <w:ilvl w:val="1"/>
          <w:numId w:val="42"/>
        </w:numPr>
        <w:spacing w:before="40" w:after="40" w:line="240" w:lineRule="auto"/>
        <w:rPr>
          <w:color w:val="FF0000"/>
        </w:rPr>
      </w:pPr>
      <w:r>
        <w:rPr>
          <w:color w:val="FF0000"/>
        </w:rPr>
        <w:t>The Western Australian DNA Bank (which in turns supports over 40 studies)</w:t>
      </w:r>
    </w:p>
    <w:p w:rsidR="00D96725" w:rsidRDefault="00D96725" w:rsidP="00196973">
      <w:pPr>
        <w:pStyle w:val="BodyText"/>
        <w:numPr>
          <w:ilvl w:val="1"/>
          <w:numId w:val="42"/>
        </w:numPr>
        <w:spacing w:before="40" w:after="40" w:line="240" w:lineRule="auto"/>
        <w:rPr>
          <w:color w:val="FF0000"/>
        </w:rPr>
      </w:pPr>
      <w:r>
        <w:rPr>
          <w:color w:val="FF0000"/>
        </w:rPr>
        <w:t>The National Breast Cancer Foundation</w:t>
      </w:r>
    </w:p>
    <w:p w:rsidR="00D96725" w:rsidRDefault="00D96725" w:rsidP="00196973">
      <w:pPr>
        <w:pStyle w:val="BodyText"/>
        <w:numPr>
          <w:ilvl w:val="1"/>
          <w:numId w:val="42"/>
        </w:numPr>
        <w:spacing w:before="40" w:after="40" w:line="240" w:lineRule="auto"/>
        <w:rPr>
          <w:color w:val="FF0000"/>
        </w:rPr>
      </w:pPr>
      <w:r>
        <w:rPr>
          <w:color w:val="FF0000"/>
        </w:rPr>
        <w:t>The Western Australian Institute for Medical Research</w:t>
      </w:r>
    </w:p>
    <w:p w:rsidR="00D96725" w:rsidRPr="00876064" w:rsidRDefault="00D96725" w:rsidP="00A10F2F">
      <w:pPr>
        <w:pStyle w:val="BodyText"/>
        <w:numPr>
          <w:ilvl w:val="1"/>
          <w:numId w:val="42"/>
        </w:numPr>
        <w:spacing w:before="40" w:after="40" w:line="240" w:lineRule="auto"/>
        <w:rPr>
          <w:color w:val="FF0000"/>
        </w:rPr>
      </w:pPr>
      <w:r>
        <w:rPr>
          <w:color w:val="FF0000"/>
        </w:rPr>
        <w:t>The Lions Eye Institute</w:t>
      </w:r>
    </w:p>
    <w:p w:rsidR="00D96725" w:rsidRDefault="00D96725" w:rsidP="00196973">
      <w:pPr>
        <w:pStyle w:val="BodyText"/>
        <w:spacing w:before="40" w:after="40" w:line="240" w:lineRule="auto"/>
        <w:ind w:left="720"/>
      </w:pPr>
      <w:r>
        <w:t>The earlier software tools were developed using a mix of C, Oracle 4GL and Java development languages.  Two years ago The Ark project was initiated to develop the Java-based research tools that form the basis of this bid.</w:t>
      </w:r>
    </w:p>
    <w:p w:rsidR="00D96725" w:rsidRDefault="00D96725" w:rsidP="00196973">
      <w:pPr>
        <w:pStyle w:val="BodyText"/>
        <w:spacing w:before="40" w:after="40" w:line="240" w:lineRule="auto"/>
        <w:ind w:left="720"/>
      </w:pPr>
      <w:r>
        <w:t>All software development has always and continues to be the result of close collaboration with a number of key research groups. This helps ensure that the software is always fit for purpose and is always tested using real data by future users of the applications before production deployment. Continual feedback is encouraged and managed by providing most researchers with online access to Jira (</w:t>
      </w:r>
      <w:hyperlink r:id="rId19" w:history="1">
        <w:r w:rsidRPr="003E4F3D">
          <w:rPr>
            <w:rStyle w:val="Hyperlink"/>
          </w:rPr>
          <w:t>www.atlassian.com/en_AU/software/jira/</w:t>
        </w:r>
      </w:hyperlink>
      <w:r>
        <w:t>), the web-based issue tracking system used by The Ark team. Researchers are able to submit issues and enhancements online and track their progress online. All issues are reviewed weekly and prioritised. Authorised researchers have access to view the current status of any of the issues associated with The Ark Jira instance.</w:t>
      </w:r>
    </w:p>
    <w:p w:rsidR="00D96725" w:rsidRDefault="00D96725" w:rsidP="00196973">
      <w:pPr>
        <w:pStyle w:val="BodyText"/>
        <w:spacing w:before="40" w:after="40" w:line="240" w:lineRule="auto"/>
        <w:ind w:left="720"/>
      </w:pPr>
      <w:r>
        <w:t>All researchers are also able to access The Ark’s wiki (</w:t>
      </w:r>
      <w:hyperlink r:id="rId20" w:history="1">
        <w:r w:rsidRPr="003E4F3D">
          <w:rPr>
            <w:rStyle w:val="Hyperlink"/>
          </w:rPr>
          <w:t>wiki.genepi.org.au</w:t>
        </w:r>
      </w:hyperlink>
      <w:r>
        <w:t>) to view ongoing analysis, design and user documentation.</w:t>
      </w:r>
    </w:p>
    <w:p w:rsidR="00D96725" w:rsidRDefault="00D96725" w:rsidP="00A65D73">
      <w:pPr>
        <w:pStyle w:val="BodyText"/>
        <w:spacing w:before="40" w:after="40" w:line="240" w:lineRule="auto"/>
        <w:ind w:left="720"/>
      </w:pPr>
      <w:r>
        <w:t>Primary responsibility for supporting a The Ark module is assigned to a specific developer but all developers have sufficient familiarity with all of the software to provide backup support. Care has also been taken to ensure that a shared set of design patterns is used by all of the developers.</w:t>
      </w:r>
    </w:p>
    <w:p w:rsidR="00D96725" w:rsidRDefault="00D96725" w:rsidP="00A65D73">
      <w:pPr>
        <w:pStyle w:val="BodyText"/>
        <w:numPr>
          <w:ilvl w:val="0"/>
          <w:numId w:val="43"/>
        </w:numPr>
        <w:spacing w:before="40" w:after="40" w:line="240" w:lineRule="auto"/>
      </w:pPr>
      <w:r>
        <w:t>The Ark project team at the Centre for MEGA Epidemiology, Melbourne University, consists of one developer with responsibility for contributing to the application development as well for providing technical and implementation support to Eastern States studies.</w:t>
      </w:r>
    </w:p>
    <w:p w:rsidR="00D96725" w:rsidRDefault="00D96725" w:rsidP="006C6716">
      <w:pPr>
        <w:pStyle w:val="BodyText"/>
        <w:numPr>
          <w:ilvl w:val="0"/>
          <w:numId w:val="43"/>
        </w:numPr>
        <w:spacing w:before="40" w:after="40" w:line="240" w:lineRule="auto"/>
      </w:pPr>
      <w:r>
        <w:t>OBiBa (</w:t>
      </w:r>
      <w:hyperlink r:id="rId21" w:history="1">
        <w:r w:rsidRPr="0007503F">
          <w:rPr>
            <w:rStyle w:val="Hyperlink"/>
          </w:rPr>
          <w:t>www.obiba.org</w:t>
        </w:r>
      </w:hyperlink>
      <w:r>
        <w:t>) is an international software development project based at at McGill University, Montreal, Canada.  OBiBa is committed to building a full suite of open source software for biobanks. It is comprised of several independent and self-funded teams around the world, each of which is producing stand-alone applications that support particular biobank activities. The applications can be customized and integrated to create a complete biobank information management system.</w:t>
      </w:r>
    </w:p>
    <w:p w:rsidR="00D96725" w:rsidRDefault="00D96725" w:rsidP="006C6716">
      <w:pPr>
        <w:pStyle w:val="BodyText"/>
        <w:spacing w:before="40" w:after="40" w:line="240" w:lineRule="auto"/>
        <w:ind w:left="720"/>
      </w:pPr>
      <w:r>
        <w:t>OBiBa offers a collaborative infrastructure to its teams and to other developers who may wish to join the OBiBa community. The infrastructure for developers includes integrated tools for documentation, issue tracking, deployment, and project management.  The Ark project is a member of OBiBa.  Paul White is one of the Principal Investigators of the OBiBa project.</w:t>
      </w:r>
    </w:p>
    <w:p w:rsidR="00D96725" w:rsidRDefault="00D96725" w:rsidP="00A65D73">
      <w:pPr>
        <w:pStyle w:val="BodyText"/>
        <w:numPr>
          <w:ilvl w:val="0"/>
          <w:numId w:val="43"/>
        </w:numPr>
        <w:spacing w:before="40" w:after="40" w:line="240" w:lineRule="auto"/>
      </w:pPr>
      <w:r>
        <w:t>The Australian Twin Registry at Melbourne University has been developing software to support the operation of The Australian Twin Registry for several years.  The ATR’s development and operational staff have and will continue to contribute to the specification and testing of The Ark software.</w:t>
      </w:r>
    </w:p>
    <w:p w:rsidR="00D96725" w:rsidRDefault="00D96725" w:rsidP="00A45949">
      <w:pPr>
        <w:pStyle w:val="BodyText"/>
        <w:numPr>
          <w:ilvl w:val="0"/>
          <w:numId w:val="43"/>
        </w:numPr>
        <w:spacing w:before="40" w:after="40" w:line="240" w:lineRule="auto"/>
        <w:rPr>
          <w:color w:val="FF0000"/>
        </w:rPr>
      </w:pPr>
      <w:r w:rsidRPr="00A45949">
        <w:rPr>
          <w:color w:val="FF0000"/>
        </w:rPr>
        <w:t>Texas University</w:t>
      </w:r>
    </w:p>
    <w:p w:rsidR="00D96725" w:rsidRPr="00A45949" w:rsidRDefault="00D96725" w:rsidP="00A10F2F">
      <w:pPr>
        <w:pStyle w:val="BodyText"/>
        <w:spacing w:before="40" w:after="40" w:line="240" w:lineRule="auto"/>
        <w:rPr>
          <w:color w:val="FF0000"/>
        </w:rPr>
      </w:pPr>
      <w:r>
        <w:rPr>
          <w:color w:val="FF0000"/>
        </w:rPr>
        <w:t>Include letters of support</w:t>
      </w:r>
    </w:p>
    <w:p w:rsidR="00D96725" w:rsidRPr="00FF2513" w:rsidRDefault="00D96725" w:rsidP="00A10F2F">
      <w:pPr>
        <w:pStyle w:val="Heading2"/>
        <w:numPr>
          <w:ilvl w:val="1"/>
          <w:numId w:val="21"/>
        </w:numPr>
        <w:tabs>
          <w:tab w:val="clear" w:pos="360"/>
        </w:tabs>
        <w:ind w:left="1440"/>
      </w:pPr>
      <w:r w:rsidRPr="00FF2513">
        <w:t>Operational Organisation Profile</w:t>
      </w:r>
      <w:r>
        <w:t xml:space="preserve"> (2 pages)</w:t>
      </w:r>
    </w:p>
    <w:p w:rsidR="00D96725" w:rsidRPr="003A3296" w:rsidRDefault="00D96725" w:rsidP="008C7757">
      <w:pPr>
        <w:pStyle w:val="BodyText"/>
        <w:spacing w:before="40" w:after="40" w:line="240" w:lineRule="auto"/>
        <w:rPr>
          <w:i/>
          <w:color w:val="FF0000"/>
        </w:rPr>
      </w:pPr>
      <w:r w:rsidRPr="003A3296">
        <w:rPr>
          <w:i/>
          <w:color w:val="FF0000"/>
        </w:rPr>
        <w:t>Provide details of the organisations that will contribute to the development of the proposed infrastructure</w:t>
      </w:r>
      <w:r w:rsidRPr="003A3296" w:rsidDel="00BB513C">
        <w:rPr>
          <w:i/>
          <w:color w:val="FF0000"/>
        </w:rPr>
        <w:t xml:space="preserve"> </w:t>
      </w:r>
      <w:r w:rsidRPr="003A3296">
        <w:rPr>
          <w:i/>
          <w:color w:val="FF0000"/>
        </w:rPr>
        <w:t>once they have been commissioned; include information about their capacity and capabilities, their track record and relevant experience in this role, their approach to quality standards, support and warranty mechanisms, etc. Include any supporting statements from Research Users.</w:t>
      </w:r>
    </w:p>
    <w:p w:rsidR="00D96725" w:rsidRDefault="00D96725" w:rsidP="008C7757">
      <w:pPr>
        <w:pStyle w:val="BodyText"/>
        <w:spacing w:before="40" w:after="40" w:line="240" w:lineRule="auto"/>
        <w:rPr>
          <w:i/>
          <w:color w:val="FF0000"/>
        </w:rPr>
      </w:pPr>
      <w:r w:rsidRPr="003A3296">
        <w:rPr>
          <w:i/>
          <w:color w:val="FF0000"/>
        </w:rPr>
        <w:t>Where specific projects are mentioned, indicate specifically the aspects which support your track record or experience.</w:t>
      </w:r>
    </w:p>
    <w:p w:rsidR="00D96725" w:rsidRPr="00A10F2F" w:rsidRDefault="00D96725" w:rsidP="00A10F2F">
      <w:pPr>
        <w:pStyle w:val="BodyText"/>
        <w:spacing w:before="40" w:after="40" w:line="240" w:lineRule="auto"/>
      </w:pPr>
      <w:r w:rsidRPr="00A10F2F">
        <w:t>The primary support organisations will be:</w:t>
      </w:r>
    </w:p>
    <w:p w:rsidR="00D96725" w:rsidRDefault="00D96725" w:rsidP="00A45949">
      <w:pPr>
        <w:pStyle w:val="BodyText"/>
        <w:numPr>
          <w:ilvl w:val="0"/>
          <w:numId w:val="51"/>
        </w:numPr>
        <w:spacing w:before="40" w:after="40" w:line="240" w:lineRule="auto"/>
      </w:pPr>
      <w:r>
        <w:t>The Centre for Genetic Epidemiology &amp; Biostatistics at the University of Western Australia</w:t>
      </w:r>
    </w:p>
    <w:p w:rsidR="00D96725" w:rsidRDefault="00D96725" w:rsidP="00A45949">
      <w:pPr>
        <w:pStyle w:val="BodyText"/>
        <w:numPr>
          <w:ilvl w:val="0"/>
          <w:numId w:val="51"/>
        </w:numPr>
        <w:spacing w:before="40" w:after="40" w:line="240" w:lineRule="auto"/>
      </w:pPr>
      <w:r>
        <w:t>The Centre for MEGA Epidemiology at the University of Melbourne</w:t>
      </w:r>
    </w:p>
    <w:p w:rsidR="00D96725" w:rsidRPr="00A10F2F" w:rsidRDefault="00D96725" w:rsidP="00A45949">
      <w:pPr>
        <w:pStyle w:val="BodyText"/>
        <w:numPr>
          <w:ilvl w:val="0"/>
          <w:numId w:val="51"/>
        </w:numPr>
        <w:spacing w:before="40" w:after="40" w:line="240" w:lineRule="auto"/>
      </w:pPr>
      <w:r>
        <w:t>OBiBa</w:t>
      </w:r>
    </w:p>
    <w:p w:rsidR="00D96725" w:rsidRPr="00BA6B01" w:rsidRDefault="00D96725" w:rsidP="00A10F2F">
      <w:pPr>
        <w:pStyle w:val="Heading2"/>
        <w:numPr>
          <w:ilvl w:val="1"/>
          <w:numId w:val="21"/>
        </w:numPr>
        <w:tabs>
          <w:tab w:val="clear" w:pos="360"/>
        </w:tabs>
        <w:ind w:left="1440"/>
      </w:pPr>
      <w:r w:rsidRPr="00FF2513">
        <w:t>Other Participants</w:t>
      </w:r>
      <w:r>
        <w:t xml:space="preserve"> (0.5 pages)</w:t>
      </w:r>
    </w:p>
    <w:p w:rsidR="00D96725" w:rsidRPr="003A3296" w:rsidRDefault="00D96725" w:rsidP="008C7757">
      <w:pPr>
        <w:pStyle w:val="BodyText"/>
        <w:spacing w:before="40" w:after="40" w:line="240" w:lineRule="auto"/>
        <w:rPr>
          <w:i/>
          <w:color w:val="FF0000"/>
        </w:rPr>
      </w:pPr>
      <w:r w:rsidRPr="003A3296">
        <w:rPr>
          <w:i/>
          <w:color w:val="FF0000"/>
        </w:rPr>
        <w:t>Name any other institutions or groups that will need to be involved in the project planning and execution and their roles.</w:t>
      </w:r>
    </w:p>
    <w:p w:rsidR="00D96725" w:rsidRPr="00BE12AB" w:rsidRDefault="00D96725" w:rsidP="008C7757">
      <w:pPr>
        <w:pStyle w:val="BodyText"/>
        <w:spacing w:before="40" w:after="40" w:line="240" w:lineRule="auto"/>
      </w:pPr>
      <w:r w:rsidRPr="00BE12AB">
        <w:t>Cancer Council of New South Wales</w:t>
      </w:r>
    </w:p>
    <w:p w:rsidR="00D96725" w:rsidRPr="00BE12AB" w:rsidRDefault="00D96725" w:rsidP="008C7757">
      <w:pPr>
        <w:pStyle w:val="BodyText"/>
        <w:spacing w:before="40" w:after="40" w:line="240" w:lineRule="auto"/>
      </w:pPr>
      <w:r w:rsidRPr="00BE12AB">
        <w:t>National Breast Cancer Foundation</w:t>
      </w:r>
    </w:p>
    <w:p w:rsidR="00D96725" w:rsidRPr="00BE12AB" w:rsidRDefault="00D96725" w:rsidP="008C7757">
      <w:pPr>
        <w:pStyle w:val="BodyText"/>
        <w:spacing w:before="40" w:after="40" w:line="240" w:lineRule="auto"/>
      </w:pPr>
      <w:r w:rsidRPr="00BE12AB">
        <w:t>WAIMR</w:t>
      </w:r>
    </w:p>
    <w:p w:rsidR="00D96725" w:rsidRPr="00BA6B01" w:rsidRDefault="00D96725" w:rsidP="00A10F2F">
      <w:pPr>
        <w:pStyle w:val="Heading2"/>
        <w:numPr>
          <w:ilvl w:val="1"/>
          <w:numId w:val="21"/>
        </w:numPr>
        <w:tabs>
          <w:tab w:val="clear" w:pos="360"/>
        </w:tabs>
        <w:ind w:left="1440"/>
      </w:pPr>
      <w:r w:rsidRPr="00FF2513">
        <w:t>Key Personnel</w:t>
      </w:r>
      <w:r>
        <w:t xml:space="preserve"> (0.5 pages)</w:t>
      </w:r>
    </w:p>
    <w:p w:rsidR="00D96725" w:rsidRPr="003A3296" w:rsidRDefault="00D96725" w:rsidP="008C7757">
      <w:pPr>
        <w:pStyle w:val="BodyText"/>
        <w:spacing w:before="40" w:after="40" w:line="240" w:lineRule="auto"/>
        <w:rPr>
          <w:i/>
          <w:color w:val="FF0000"/>
        </w:rPr>
      </w:pPr>
      <w:r w:rsidRPr="003A3296">
        <w:rPr>
          <w:i/>
          <w:color w:val="FF0000"/>
        </w:rPr>
        <w:t>State any key individuals that are required for specific project activities and their availability.</w:t>
      </w:r>
    </w:p>
    <w:p w:rsidR="00D96725" w:rsidRPr="003A3296" w:rsidRDefault="00D96725" w:rsidP="008C7757">
      <w:pPr>
        <w:pStyle w:val="BodyText"/>
        <w:spacing w:before="40" w:after="40" w:line="240" w:lineRule="auto"/>
        <w:rPr>
          <w:i/>
          <w:color w:val="FF0000"/>
        </w:rPr>
      </w:pPr>
      <w:r w:rsidRPr="003A3296">
        <w:rPr>
          <w:i/>
          <w:color w:val="FF0000"/>
        </w:rPr>
        <w:t>Provide names, organisational locations, and their expected roles.</w:t>
      </w:r>
    </w:p>
    <w:p w:rsidR="00D96725" w:rsidRPr="003A3296" w:rsidRDefault="00D96725" w:rsidP="008C7757">
      <w:pPr>
        <w:pStyle w:val="BodyText"/>
        <w:spacing w:before="40" w:after="40" w:line="240" w:lineRule="auto"/>
        <w:rPr>
          <w:i/>
          <w:color w:val="FF0000"/>
        </w:rPr>
      </w:pPr>
      <w:r w:rsidRPr="003A3296">
        <w:rPr>
          <w:i/>
          <w:color w:val="FF0000"/>
        </w:rPr>
        <w:t>For example; Project Managers, designers, technical experts.</w:t>
      </w:r>
    </w:p>
    <w:p w:rsidR="00D96725" w:rsidRDefault="00D96725" w:rsidP="008C7757">
      <w:pPr>
        <w:pStyle w:val="BodyText"/>
        <w:spacing w:before="40" w:after="40" w:line="240" w:lineRule="auto"/>
        <w:ind w:left="360"/>
      </w:pPr>
      <w:r w:rsidRPr="0022670A">
        <w:rPr>
          <w:b/>
        </w:rPr>
        <w:t>Name:</w:t>
      </w:r>
      <w:r>
        <w:t xml:space="preserve"> </w:t>
      </w:r>
      <w:r w:rsidRPr="00D57E5D">
        <w:t>Paul White</w:t>
      </w:r>
    </w:p>
    <w:p w:rsidR="00D96725" w:rsidRDefault="00D96725" w:rsidP="008C7757">
      <w:pPr>
        <w:pStyle w:val="BodyText"/>
        <w:spacing w:before="40" w:after="40" w:line="240" w:lineRule="auto"/>
        <w:ind w:left="360"/>
      </w:pPr>
      <w:r>
        <w:rPr>
          <w:b/>
        </w:rPr>
        <w:t>Organisation:</w:t>
      </w:r>
      <w:r>
        <w:t xml:space="preserve"> University of Western Australia </w:t>
      </w:r>
    </w:p>
    <w:p w:rsidR="00D96725" w:rsidRDefault="00D96725" w:rsidP="008C7757">
      <w:pPr>
        <w:pStyle w:val="BodyText"/>
        <w:spacing w:before="40" w:after="40" w:line="240" w:lineRule="auto"/>
        <w:ind w:left="357"/>
      </w:pPr>
      <w:r w:rsidRPr="0022670A">
        <w:rPr>
          <w:b/>
        </w:rPr>
        <w:t>Role:</w:t>
      </w:r>
      <w:r>
        <w:t xml:space="preserve"> Project Manager</w:t>
      </w:r>
    </w:p>
    <w:p w:rsidR="00D96725" w:rsidRPr="00D57E5D" w:rsidRDefault="00D96725" w:rsidP="008C7757">
      <w:pPr>
        <w:pStyle w:val="BodyText"/>
        <w:spacing w:before="40" w:after="40" w:line="240" w:lineRule="auto"/>
        <w:ind w:left="357"/>
      </w:pPr>
      <w:r w:rsidRPr="00875C78">
        <w:rPr>
          <w:b/>
        </w:rPr>
        <w:t>Availability:</w:t>
      </w:r>
      <w:r>
        <w:t xml:space="preserve"> 60%</w:t>
      </w:r>
    </w:p>
    <w:p w:rsidR="00D96725" w:rsidRDefault="00D96725" w:rsidP="008C7757">
      <w:pPr>
        <w:pStyle w:val="BodyText"/>
        <w:spacing w:before="40" w:after="40" w:line="240" w:lineRule="auto"/>
        <w:ind w:left="360"/>
        <w:rPr>
          <w:b/>
        </w:rPr>
      </w:pPr>
    </w:p>
    <w:p w:rsidR="00D96725" w:rsidRDefault="00D96725" w:rsidP="008C7757">
      <w:pPr>
        <w:pStyle w:val="BodyText"/>
        <w:spacing w:before="40" w:after="40" w:line="240" w:lineRule="auto"/>
        <w:ind w:left="360"/>
      </w:pPr>
      <w:r w:rsidRPr="0022670A">
        <w:rPr>
          <w:b/>
        </w:rPr>
        <w:t>Name:</w:t>
      </w:r>
      <w:r>
        <w:t xml:space="preserve"> </w:t>
      </w:r>
      <w:r w:rsidRPr="00D57E5D">
        <w:t>Christopher Ellis</w:t>
      </w:r>
    </w:p>
    <w:p w:rsidR="00D96725" w:rsidRDefault="00D96725" w:rsidP="008C7757">
      <w:pPr>
        <w:pStyle w:val="BodyText"/>
        <w:spacing w:before="40" w:after="40" w:line="240" w:lineRule="auto"/>
        <w:ind w:left="360"/>
      </w:pPr>
      <w:r>
        <w:rPr>
          <w:b/>
        </w:rPr>
        <w:t>Organisation:</w:t>
      </w:r>
      <w:r>
        <w:t xml:space="preserve"> University of Western Australia</w:t>
      </w:r>
    </w:p>
    <w:p w:rsidR="00D96725" w:rsidRPr="00D57E5D" w:rsidRDefault="00D96725" w:rsidP="008C7757">
      <w:pPr>
        <w:pStyle w:val="BodyText"/>
        <w:spacing w:before="40" w:after="40" w:line="240" w:lineRule="auto"/>
        <w:ind w:left="357"/>
      </w:pPr>
      <w:r w:rsidRPr="0022670A">
        <w:rPr>
          <w:b/>
        </w:rPr>
        <w:t>Role:</w:t>
      </w:r>
      <w:r>
        <w:t xml:space="preserve"> Technical Architect and Senior Developer</w:t>
      </w:r>
    </w:p>
    <w:p w:rsidR="00D96725" w:rsidRPr="00D57E5D" w:rsidRDefault="00D96725" w:rsidP="008C7757">
      <w:pPr>
        <w:pStyle w:val="BodyText"/>
        <w:spacing w:before="40" w:after="40" w:line="240" w:lineRule="auto"/>
        <w:ind w:left="357"/>
      </w:pPr>
      <w:r w:rsidRPr="00875C78">
        <w:rPr>
          <w:b/>
        </w:rPr>
        <w:t>Availability:</w:t>
      </w:r>
      <w:r>
        <w:t xml:space="preserve"> 100%</w:t>
      </w:r>
    </w:p>
    <w:p w:rsidR="00D96725" w:rsidRDefault="00D96725" w:rsidP="008C7757">
      <w:pPr>
        <w:pStyle w:val="BodyText"/>
        <w:spacing w:before="40" w:after="40" w:line="240" w:lineRule="auto"/>
        <w:ind w:left="360"/>
        <w:rPr>
          <w:b/>
        </w:rPr>
      </w:pPr>
    </w:p>
    <w:p w:rsidR="00D96725" w:rsidRDefault="00D96725" w:rsidP="008C7757">
      <w:pPr>
        <w:pStyle w:val="BodyText"/>
        <w:spacing w:before="40" w:after="40" w:line="240" w:lineRule="auto"/>
        <w:ind w:left="360"/>
      </w:pPr>
      <w:r w:rsidRPr="0022670A">
        <w:rPr>
          <w:b/>
        </w:rPr>
        <w:t>Name:</w:t>
      </w:r>
      <w:r>
        <w:t xml:space="preserve"> Eric Lam</w:t>
      </w:r>
    </w:p>
    <w:p w:rsidR="00D96725" w:rsidRDefault="00D96725" w:rsidP="008C7757">
      <w:pPr>
        <w:pStyle w:val="BodyText"/>
        <w:spacing w:before="40" w:after="40" w:line="240" w:lineRule="auto"/>
        <w:ind w:left="360"/>
      </w:pPr>
      <w:r>
        <w:rPr>
          <w:b/>
        </w:rPr>
        <w:t>Organisation:</w:t>
      </w:r>
      <w:r>
        <w:t xml:space="preserve"> University of Western Australia</w:t>
      </w:r>
    </w:p>
    <w:p w:rsidR="00D96725" w:rsidRPr="00D57E5D" w:rsidRDefault="00D96725" w:rsidP="008C7757">
      <w:pPr>
        <w:pStyle w:val="BodyText"/>
        <w:spacing w:before="40" w:after="40" w:line="240" w:lineRule="auto"/>
        <w:ind w:left="357"/>
      </w:pPr>
      <w:r w:rsidRPr="0022670A">
        <w:rPr>
          <w:b/>
        </w:rPr>
        <w:t>Role:</w:t>
      </w:r>
      <w:r>
        <w:t xml:space="preserve"> Technical Architect and Developer</w:t>
      </w:r>
    </w:p>
    <w:p w:rsidR="00D96725" w:rsidRDefault="00D96725" w:rsidP="008C7757">
      <w:pPr>
        <w:pStyle w:val="BodyText"/>
        <w:spacing w:before="40" w:after="40" w:line="240" w:lineRule="auto"/>
        <w:ind w:left="360"/>
      </w:pPr>
      <w:r w:rsidRPr="00875C78">
        <w:rPr>
          <w:b/>
        </w:rPr>
        <w:t>Availability:</w:t>
      </w:r>
      <w:r>
        <w:t xml:space="preserve"> 100%</w:t>
      </w:r>
    </w:p>
    <w:p w:rsidR="00D96725" w:rsidRDefault="00D96725" w:rsidP="008C7757">
      <w:pPr>
        <w:pStyle w:val="BodyText"/>
        <w:spacing w:before="40" w:after="40" w:line="240" w:lineRule="auto"/>
        <w:ind w:left="360"/>
        <w:rPr>
          <w:b/>
        </w:rPr>
      </w:pPr>
    </w:p>
    <w:p w:rsidR="00D96725" w:rsidRDefault="00D96725" w:rsidP="008C7757">
      <w:pPr>
        <w:pStyle w:val="BodyText"/>
        <w:spacing w:before="40" w:after="40" w:line="240" w:lineRule="auto"/>
        <w:ind w:left="360"/>
      </w:pPr>
      <w:r w:rsidRPr="0022670A">
        <w:rPr>
          <w:b/>
        </w:rPr>
        <w:t>Name:</w:t>
      </w:r>
      <w:r>
        <w:t xml:space="preserve"> </w:t>
      </w:r>
      <w:r w:rsidRPr="00D57E5D">
        <w:t>Adrian Bickerstaffe</w:t>
      </w:r>
    </w:p>
    <w:p w:rsidR="00D96725" w:rsidRPr="00D57E5D" w:rsidRDefault="00D96725" w:rsidP="008C7757">
      <w:pPr>
        <w:pStyle w:val="BodyText"/>
        <w:spacing w:before="40" w:after="40" w:line="240" w:lineRule="auto"/>
        <w:ind w:left="360"/>
      </w:pPr>
      <w:r>
        <w:rPr>
          <w:b/>
        </w:rPr>
        <w:t>Organisation:</w:t>
      </w:r>
      <w:r>
        <w:t xml:space="preserve"> Melbourne University</w:t>
      </w:r>
    </w:p>
    <w:p w:rsidR="00D96725" w:rsidRPr="00D57E5D" w:rsidRDefault="00D96725" w:rsidP="008C7757">
      <w:pPr>
        <w:pStyle w:val="BodyText"/>
        <w:spacing w:before="40" w:after="40" w:line="240" w:lineRule="auto"/>
        <w:ind w:left="357"/>
      </w:pPr>
      <w:r w:rsidRPr="0022670A">
        <w:rPr>
          <w:b/>
        </w:rPr>
        <w:t>Role:</w:t>
      </w:r>
      <w:r>
        <w:t xml:space="preserve"> Software Developer</w:t>
      </w:r>
    </w:p>
    <w:p w:rsidR="00D96725" w:rsidRDefault="00D96725" w:rsidP="008C7757">
      <w:pPr>
        <w:pStyle w:val="BodyText"/>
        <w:spacing w:before="40" w:after="40" w:line="240" w:lineRule="auto"/>
        <w:ind w:left="357"/>
      </w:pPr>
      <w:r w:rsidRPr="00875C78">
        <w:rPr>
          <w:b/>
        </w:rPr>
        <w:t>Availability:</w:t>
      </w:r>
      <w:r>
        <w:t xml:space="preserve"> 50%</w:t>
      </w:r>
    </w:p>
    <w:p w:rsidR="00D96725" w:rsidRPr="00D57E5D" w:rsidRDefault="00D96725" w:rsidP="008C7757">
      <w:pPr>
        <w:pStyle w:val="BodyText"/>
        <w:spacing w:before="40" w:after="40" w:line="240" w:lineRule="auto"/>
        <w:ind w:left="357"/>
      </w:pPr>
    </w:p>
    <w:p w:rsidR="00D96725" w:rsidRDefault="00D96725" w:rsidP="008C7757">
      <w:pPr>
        <w:pStyle w:val="BodyText"/>
        <w:spacing w:before="40" w:after="40" w:line="240" w:lineRule="auto"/>
        <w:ind w:left="360"/>
      </w:pPr>
      <w:r w:rsidRPr="0022670A">
        <w:rPr>
          <w:b/>
        </w:rPr>
        <w:t>Name:</w:t>
      </w:r>
      <w:r>
        <w:t xml:space="preserve"> </w:t>
      </w:r>
      <w:r w:rsidRPr="00D57E5D">
        <w:t>Professor Eric Moses</w:t>
      </w:r>
    </w:p>
    <w:p w:rsidR="00D96725" w:rsidRPr="00D57E5D" w:rsidRDefault="00D96725" w:rsidP="008C7757">
      <w:pPr>
        <w:pStyle w:val="BodyText"/>
        <w:spacing w:before="40" w:after="40" w:line="240" w:lineRule="auto"/>
        <w:ind w:left="360"/>
      </w:pPr>
      <w:r>
        <w:rPr>
          <w:b/>
        </w:rPr>
        <w:t>Organisation:</w:t>
      </w:r>
      <w:r>
        <w:t xml:space="preserve"> Centre for Genetic Epidemiology and Biostatistics, University of Western Australia</w:t>
      </w:r>
    </w:p>
    <w:p w:rsidR="00D96725" w:rsidRPr="00D57E5D" w:rsidRDefault="00D96725" w:rsidP="008C7757">
      <w:pPr>
        <w:pStyle w:val="BodyText"/>
        <w:spacing w:before="40" w:after="40" w:line="240" w:lineRule="auto"/>
        <w:ind w:left="357"/>
      </w:pPr>
      <w:r w:rsidRPr="0022670A">
        <w:rPr>
          <w:b/>
        </w:rPr>
        <w:t>Role:</w:t>
      </w:r>
      <w:r>
        <w:t xml:space="preserve"> XX</w:t>
      </w:r>
    </w:p>
    <w:p w:rsidR="00D96725" w:rsidRPr="00D57E5D" w:rsidRDefault="00D96725" w:rsidP="008C7757">
      <w:pPr>
        <w:pStyle w:val="BodyText"/>
        <w:spacing w:before="40" w:after="40" w:line="240" w:lineRule="auto"/>
        <w:ind w:left="357"/>
      </w:pPr>
      <w:r w:rsidRPr="00875C78">
        <w:rPr>
          <w:b/>
        </w:rPr>
        <w:t>Availability:</w:t>
      </w:r>
      <w:r>
        <w:t xml:space="preserve"> 20%</w:t>
      </w:r>
    </w:p>
    <w:p w:rsidR="00D96725" w:rsidRDefault="00D96725" w:rsidP="008C7757">
      <w:pPr>
        <w:pStyle w:val="BodyText"/>
        <w:spacing w:before="40" w:after="40" w:line="240" w:lineRule="auto"/>
        <w:ind w:left="360"/>
        <w:rPr>
          <w:b/>
        </w:rPr>
      </w:pPr>
    </w:p>
    <w:p w:rsidR="00D96725" w:rsidRDefault="00D96725" w:rsidP="008C7757">
      <w:pPr>
        <w:pStyle w:val="BodyText"/>
        <w:spacing w:before="40" w:after="40" w:line="240" w:lineRule="auto"/>
        <w:ind w:left="360"/>
      </w:pPr>
      <w:r w:rsidRPr="0022670A">
        <w:rPr>
          <w:b/>
        </w:rPr>
        <w:t>Name:</w:t>
      </w:r>
      <w:r>
        <w:t xml:space="preserve"> </w:t>
      </w:r>
      <w:r w:rsidRPr="00D57E5D">
        <w:t>Professor John Hopper</w:t>
      </w:r>
    </w:p>
    <w:p w:rsidR="00D96725" w:rsidRPr="00D57E5D" w:rsidRDefault="00D96725" w:rsidP="008C7757">
      <w:pPr>
        <w:pStyle w:val="BodyText"/>
        <w:spacing w:before="40" w:after="40" w:line="240" w:lineRule="auto"/>
        <w:ind w:left="360"/>
      </w:pPr>
      <w:r>
        <w:rPr>
          <w:b/>
        </w:rPr>
        <w:t>Organisation:</w:t>
      </w:r>
      <w:r>
        <w:t xml:space="preserve"> Australian Twin Registry, Melbourne University</w:t>
      </w:r>
    </w:p>
    <w:p w:rsidR="00D96725" w:rsidRPr="00D57E5D" w:rsidRDefault="00D96725" w:rsidP="008C7757">
      <w:pPr>
        <w:pStyle w:val="BodyText"/>
        <w:spacing w:before="40" w:after="40" w:line="240" w:lineRule="auto"/>
        <w:ind w:left="357"/>
      </w:pPr>
      <w:r w:rsidRPr="0022670A">
        <w:rPr>
          <w:b/>
        </w:rPr>
        <w:t>Role:</w:t>
      </w:r>
      <w:r>
        <w:t xml:space="preserve"> XX</w:t>
      </w:r>
    </w:p>
    <w:p w:rsidR="00D96725" w:rsidRPr="00D57E5D" w:rsidRDefault="00D96725" w:rsidP="008C7757">
      <w:pPr>
        <w:pStyle w:val="BodyText"/>
        <w:spacing w:before="40" w:after="40" w:line="240" w:lineRule="auto"/>
        <w:ind w:left="357"/>
      </w:pPr>
      <w:r w:rsidRPr="00875C78">
        <w:rPr>
          <w:b/>
        </w:rPr>
        <w:t>Availability:</w:t>
      </w:r>
      <w:r>
        <w:t xml:space="preserve"> 10%</w:t>
      </w:r>
    </w:p>
    <w:p w:rsidR="00D96725" w:rsidRDefault="00D96725" w:rsidP="008C7757">
      <w:pPr>
        <w:pStyle w:val="BodyText"/>
        <w:spacing w:before="40" w:after="40" w:line="240" w:lineRule="auto"/>
        <w:ind w:left="360"/>
        <w:rPr>
          <w:b/>
        </w:rPr>
      </w:pPr>
    </w:p>
    <w:p w:rsidR="00D96725" w:rsidRDefault="00D96725" w:rsidP="008C7757">
      <w:pPr>
        <w:pStyle w:val="BodyText"/>
        <w:spacing w:before="40" w:after="40" w:line="240" w:lineRule="auto"/>
        <w:ind w:left="360"/>
      </w:pPr>
      <w:r w:rsidRPr="0022670A">
        <w:rPr>
          <w:b/>
        </w:rPr>
        <w:t>Name:</w:t>
      </w:r>
      <w:r>
        <w:t xml:space="preserve"> </w:t>
      </w:r>
      <w:r w:rsidRPr="00D57E5D">
        <w:t>Dr Nik Zeps</w:t>
      </w:r>
    </w:p>
    <w:p w:rsidR="00D96725" w:rsidRPr="00D57E5D" w:rsidRDefault="00D96725" w:rsidP="008C7757">
      <w:pPr>
        <w:pStyle w:val="BodyText"/>
        <w:spacing w:before="40" w:after="40" w:line="240" w:lineRule="auto"/>
        <w:ind w:left="360"/>
      </w:pPr>
      <w:r>
        <w:rPr>
          <w:b/>
        </w:rPr>
        <w:t>Organisation:</w:t>
      </w:r>
      <w:r>
        <w:t xml:space="preserve"> Western Australian Research Tissue Network, St John of God Hospital</w:t>
      </w:r>
    </w:p>
    <w:p w:rsidR="00D96725" w:rsidRDefault="00D96725" w:rsidP="008C7757">
      <w:pPr>
        <w:pStyle w:val="BodyText"/>
        <w:spacing w:before="40" w:after="40" w:line="240" w:lineRule="auto"/>
        <w:ind w:left="357"/>
      </w:pPr>
      <w:r w:rsidRPr="0022670A">
        <w:rPr>
          <w:b/>
        </w:rPr>
        <w:t>Role:</w:t>
      </w:r>
      <w:r>
        <w:t xml:space="preserve"> XX</w:t>
      </w:r>
    </w:p>
    <w:p w:rsidR="00D96725" w:rsidRDefault="00D96725" w:rsidP="008C7757">
      <w:pPr>
        <w:pStyle w:val="BodyText"/>
        <w:spacing w:before="40" w:after="40" w:line="240" w:lineRule="auto"/>
        <w:ind w:left="357"/>
      </w:pPr>
      <w:r w:rsidRPr="00875C78">
        <w:rPr>
          <w:b/>
        </w:rPr>
        <w:t>Availability:</w:t>
      </w:r>
      <w:r>
        <w:t xml:space="preserve"> 20%</w:t>
      </w:r>
    </w:p>
    <w:p w:rsidR="00D96725" w:rsidRDefault="00D96725" w:rsidP="008C7757">
      <w:pPr>
        <w:pStyle w:val="BodyText"/>
        <w:spacing w:before="40" w:after="40" w:line="240" w:lineRule="auto"/>
        <w:ind w:left="357"/>
      </w:pPr>
    </w:p>
    <w:p w:rsidR="00D96725" w:rsidRDefault="00D96725" w:rsidP="00F769CF">
      <w:pPr>
        <w:pStyle w:val="BodyText"/>
        <w:spacing w:before="40" w:after="40" w:line="240" w:lineRule="auto"/>
        <w:ind w:left="360"/>
      </w:pPr>
      <w:r w:rsidRPr="0022670A">
        <w:rPr>
          <w:b/>
        </w:rPr>
        <w:t>Name:</w:t>
      </w:r>
      <w:r>
        <w:t xml:space="preserve"> Philippe Laflamme</w:t>
      </w:r>
    </w:p>
    <w:p w:rsidR="00D96725" w:rsidRPr="00D57E5D" w:rsidRDefault="00D96725" w:rsidP="00F769CF">
      <w:pPr>
        <w:pStyle w:val="BodyText"/>
        <w:spacing w:before="40" w:after="40" w:line="240" w:lineRule="auto"/>
        <w:ind w:left="360"/>
      </w:pPr>
      <w:r>
        <w:rPr>
          <w:b/>
        </w:rPr>
        <w:t>Organisation:</w:t>
      </w:r>
      <w:r>
        <w:t xml:space="preserve"> OBiBa Project</w:t>
      </w:r>
    </w:p>
    <w:p w:rsidR="00D96725" w:rsidRPr="00D57E5D" w:rsidRDefault="00D96725" w:rsidP="00F769CF">
      <w:pPr>
        <w:pStyle w:val="BodyText"/>
        <w:spacing w:before="40" w:after="40" w:line="240" w:lineRule="auto"/>
        <w:ind w:left="357"/>
      </w:pPr>
      <w:r w:rsidRPr="0022670A">
        <w:rPr>
          <w:b/>
        </w:rPr>
        <w:t>Role:</w:t>
      </w:r>
      <w:r>
        <w:t xml:space="preserve"> Technical Architect</w:t>
      </w:r>
    </w:p>
    <w:p w:rsidR="00D96725" w:rsidRDefault="00D96725" w:rsidP="00F769CF">
      <w:pPr>
        <w:pStyle w:val="BodyText"/>
        <w:spacing w:before="40" w:after="40" w:line="240" w:lineRule="auto"/>
        <w:ind w:left="357"/>
      </w:pPr>
      <w:r w:rsidRPr="00875C78">
        <w:rPr>
          <w:b/>
        </w:rPr>
        <w:t>Availability:</w:t>
      </w:r>
      <w:r>
        <w:t xml:space="preserve"> 5%</w:t>
      </w:r>
    </w:p>
    <w:p w:rsidR="00D96725" w:rsidRDefault="00D96725" w:rsidP="00A10F2F">
      <w:pPr>
        <w:pStyle w:val="Heading2"/>
        <w:numPr>
          <w:ilvl w:val="1"/>
          <w:numId w:val="21"/>
        </w:numPr>
        <w:tabs>
          <w:tab w:val="clear" w:pos="360"/>
        </w:tabs>
        <w:ind w:left="1440"/>
      </w:pPr>
      <w:r w:rsidRPr="00FF2513">
        <w:t>Infrastructure</w:t>
      </w:r>
      <w:r>
        <w:t xml:space="preserve"> (2 pages)</w:t>
      </w:r>
    </w:p>
    <w:p w:rsidR="00D96725" w:rsidRPr="003A3296" w:rsidRDefault="00D96725" w:rsidP="008C7757">
      <w:pPr>
        <w:pStyle w:val="BodyText"/>
        <w:spacing w:before="40" w:after="40" w:line="240" w:lineRule="auto"/>
        <w:rPr>
          <w:i/>
          <w:color w:val="FF0000"/>
        </w:rPr>
      </w:pPr>
      <w:r w:rsidRPr="003A3296">
        <w:rPr>
          <w:i/>
          <w:color w:val="FF0000"/>
        </w:rPr>
        <w:t>Describe the proposed infrastructure to be developed. Provide supporting documentation, specifications etc as required.</w:t>
      </w:r>
    </w:p>
    <w:p w:rsidR="00D96725" w:rsidRDefault="00D96725" w:rsidP="008C7757">
      <w:pPr>
        <w:pStyle w:val="BodyText"/>
        <w:spacing w:before="40" w:after="40" w:line="240" w:lineRule="auto"/>
        <w:rPr>
          <w:i/>
        </w:rPr>
      </w:pPr>
    </w:p>
    <w:p w:rsidR="00D96725" w:rsidRDefault="00D96725" w:rsidP="008C7757">
      <w:pPr>
        <w:spacing w:before="0" w:after="60" w:line="240" w:lineRule="auto"/>
      </w:pPr>
      <w:r>
        <w:t>In addition to ongoing enhancements to the existing software the following capabilities have been identified as necessary to support the medical research community:</w:t>
      </w:r>
    </w:p>
    <w:p w:rsidR="00D96725" w:rsidRDefault="00D96725" w:rsidP="00887FCA">
      <w:pPr>
        <w:numPr>
          <w:ilvl w:val="0"/>
          <w:numId w:val="50"/>
        </w:numPr>
        <w:spacing w:before="0" w:after="60" w:line="240" w:lineRule="auto"/>
      </w:pPr>
      <w:r>
        <w:t>A contact management and pedigree management module;</w:t>
      </w:r>
    </w:p>
    <w:p w:rsidR="00D96725" w:rsidRDefault="00D96725" w:rsidP="00887FCA">
      <w:pPr>
        <w:numPr>
          <w:ilvl w:val="0"/>
          <w:numId w:val="50"/>
        </w:numPr>
        <w:spacing w:before="0" w:after="60" w:line="240" w:lineRule="auto"/>
      </w:pPr>
      <w:r>
        <w:t>A genotypic data management module.  Note that we have developed a prototype in conjunction with researchers and developers from the OBiBa project at McGill University in Montreal;</w:t>
      </w:r>
    </w:p>
    <w:p w:rsidR="00D96725" w:rsidRDefault="00D96725" w:rsidP="00887FCA">
      <w:pPr>
        <w:numPr>
          <w:ilvl w:val="0"/>
          <w:numId w:val="50"/>
        </w:numPr>
        <w:spacing w:before="0" w:after="60" w:line="240" w:lineRule="auto"/>
      </w:pPr>
      <w:r>
        <w:t>Two and three dimensional pedigree visualisation and exploration software. Note that we have developed a prototype for a 3 dimensional pedigree visualisation tool that may be used as the basis for this module;</w:t>
      </w:r>
    </w:p>
    <w:p w:rsidR="00D96725" w:rsidRDefault="00D96725" w:rsidP="00887FCA">
      <w:pPr>
        <w:numPr>
          <w:ilvl w:val="0"/>
          <w:numId w:val="50"/>
        </w:numPr>
        <w:spacing w:before="0" w:after="60" w:line="240" w:lineRule="auto"/>
      </w:pPr>
      <w:r>
        <w:t>Integrated invoicing and billing capabilities;</w:t>
      </w:r>
    </w:p>
    <w:p w:rsidR="00D96725" w:rsidRDefault="00D96725" w:rsidP="00887FCA">
      <w:pPr>
        <w:numPr>
          <w:ilvl w:val="0"/>
          <w:numId w:val="50"/>
        </w:numPr>
        <w:spacing w:before="0" w:after="60" w:line="240" w:lineRule="auto"/>
      </w:pPr>
      <w:r>
        <w:t>Registry Management functionality for managing participant registries, such as The Australian Twin Registry; and</w:t>
      </w:r>
    </w:p>
    <w:p w:rsidR="00D96725" w:rsidRDefault="00D96725" w:rsidP="00887FCA">
      <w:pPr>
        <w:numPr>
          <w:ilvl w:val="0"/>
          <w:numId w:val="50"/>
        </w:numPr>
        <w:spacing w:before="0" w:after="60" w:line="240" w:lineRule="auto"/>
      </w:pPr>
      <w:r>
        <w:t>HPC integration.</w:t>
      </w:r>
    </w:p>
    <w:p w:rsidR="00D96725" w:rsidRDefault="00D96725" w:rsidP="00887FCA">
      <w:pPr>
        <w:spacing w:before="0" w:after="60" w:line="240" w:lineRule="auto"/>
      </w:pPr>
      <w:r>
        <w:t>Planned enhancements to the existing and new software will include:</w:t>
      </w:r>
    </w:p>
    <w:p w:rsidR="00D96725" w:rsidRDefault="00D96725" w:rsidP="00887FCA">
      <w:pPr>
        <w:numPr>
          <w:ilvl w:val="0"/>
          <w:numId w:val="49"/>
        </w:numPr>
        <w:spacing w:before="0" w:after="60" w:line="240" w:lineRule="auto"/>
      </w:pPr>
      <w:r>
        <w:t>Increased scope of web services to support loosely coupled integration with third party applications;</w:t>
      </w:r>
    </w:p>
    <w:p w:rsidR="00D96725" w:rsidRDefault="00D96725" w:rsidP="00887FCA">
      <w:pPr>
        <w:numPr>
          <w:ilvl w:val="0"/>
          <w:numId w:val="49"/>
        </w:numPr>
        <w:spacing w:before="0" w:after="60" w:line="240" w:lineRule="auto"/>
      </w:pPr>
      <w:r>
        <w:t>Increased support for localisation; and</w:t>
      </w:r>
    </w:p>
    <w:p w:rsidR="00D96725" w:rsidRDefault="00D96725" w:rsidP="00887FCA">
      <w:pPr>
        <w:numPr>
          <w:ilvl w:val="0"/>
          <w:numId w:val="49"/>
        </w:numPr>
        <w:spacing w:before="0" w:after="60" w:line="240" w:lineRule="auto"/>
      </w:pPr>
      <w:r>
        <w:t>Online training and video guides.</w:t>
      </w:r>
    </w:p>
    <w:p w:rsidR="00D96725" w:rsidRPr="0022670A" w:rsidRDefault="00D96725" w:rsidP="008C7757">
      <w:pPr>
        <w:spacing w:before="0" w:after="60" w:line="240" w:lineRule="auto"/>
        <w:rPr>
          <w:color w:val="8064A2"/>
        </w:rPr>
      </w:pPr>
      <w:r w:rsidRPr="0022670A">
        <w:rPr>
          <w:color w:val="8064A2"/>
        </w:rPr>
        <w:t>May need to write some functional specifications to submit</w:t>
      </w:r>
      <w:r>
        <w:rPr>
          <w:color w:val="8064A2"/>
        </w:rPr>
        <w:t xml:space="preserve"> as attachments.</w:t>
      </w:r>
    </w:p>
    <w:p w:rsidR="00D96725" w:rsidRPr="00D57E5D" w:rsidRDefault="00D96725" w:rsidP="008C7757">
      <w:pPr>
        <w:pStyle w:val="BodyText"/>
        <w:spacing w:before="40" w:after="40" w:line="240" w:lineRule="auto"/>
      </w:pPr>
      <w:r>
        <w:rPr>
          <w:b/>
          <w:color w:val="365F91"/>
          <w:sz w:val="24"/>
          <w:szCs w:val="24"/>
        </w:rPr>
        <w:br w:type="page"/>
      </w:r>
      <w:r w:rsidRPr="00FF2513">
        <w:rPr>
          <w:b/>
          <w:color w:val="365F91"/>
          <w:sz w:val="24"/>
          <w:szCs w:val="24"/>
        </w:rPr>
        <w:t>RESEARCH COMMUNITY NEEDS &amp; BENEFITS</w:t>
      </w:r>
    </w:p>
    <w:p w:rsidR="00D96725" w:rsidRPr="00FF2513" w:rsidRDefault="00D96725" w:rsidP="00A10F2F">
      <w:pPr>
        <w:pStyle w:val="Heading2"/>
        <w:numPr>
          <w:ilvl w:val="1"/>
          <w:numId w:val="21"/>
        </w:numPr>
        <w:tabs>
          <w:tab w:val="clear" w:pos="360"/>
        </w:tabs>
        <w:ind w:left="1440"/>
      </w:pPr>
      <w:r w:rsidRPr="00FF2513">
        <w:t>Target Research Community</w:t>
      </w:r>
      <w:r>
        <w:t xml:space="preserve"> (0.5 pages)</w:t>
      </w:r>
    </w:p>
    <w:p w:rsidR="00D96725" w:rsidRPr="003A3296" w:rsidRDefault="00D96725" w:rsidP="008C7757">
      <w:pPr>
        <w:pStyle w:val="BodyText"/>
        <w:spacing w:before="40" w:after="40" w:line="240" w:lineRule="auto"/>
        <w:rPr>
          <w:i/>
          <w:color w:val="FF0000"/>
        </w:rPr>
      </w:pPr>
      <w:r w:rsidRPr="003A3296">
        <w:rPr>
          <w:i/>
          <w:color w:val="FF0000"/>
        </w:rPr>
        <w:t>Identify the research communities and the expected number of users.</w:t>
      </w:r>
    </w:p>
    <w:p w:rsidR="00D96725" w:rsidRPr="00FF2513" w:rsidRDefault="00D96725" w:rsidP="00A10F2F">
      <w:pPr>
        <w:pStyle w:val="Heading2"/>
        <w:numPr>
          <w:ilvl w:val="1"/>
          <w:numId w:val="21"/>
        </w:numPr>
        <w:tabs>
          <w:tab w:val="clear" w:pos="360"/>
        </w:tabs>
        <w:ind w:left="1440"/>
      </w:pPr>
      <w:r w:rsidRPr="00FF2513">
        <w:t>Needs and Impact</w:t>
      </w:r>
      <w:r>
        <w:t xml:space="preserve"> (2 pages)</w:t>
      </w:r>
    </w:p>
    <w:p w:rsidR="00D96725" w:rsidRPr="003A3296" w:rsidRDefault="00D96725" w:rsidP="008C7757">
      <w:pPr>
        <w:pStyle w:val="BodyText"/>
        <w:spacing w:before="40" w:after="40" w:line="240" w:lineRule="auto"/>
        <w:rPr>
          <w:i/>
          <w:color w:val="FF0000"/>
        </w:rPr>
      </w:pPr>
      <w:r w:rsidRPr="003A3296">
        <w:rPr>
          <w:i/>
          <w:color w:val="FF0000"/>
        </w:rPr>
        <w:t>Describe the needs of the research community. Describe the impact on current research practices and any opportunities the new infrastructure will provide to those communities.</w:t>
      </w:r>
    </w:p>
    <w:p w:rsidR="00D96725" w:rsidRPr="003A3296" w:rsidRDefault="00D96725" w:rsidP="008C7757">
      <w:pPr>
        <w:pStyle w:val="BodyText"/>
        <w:spacing w:before="40" w:after="40" w:line="240" w:lineRule="auto"/>
        <w:rPr>
          <w:i/>
          <w:color w:val="FF0000"/>
        </w:rPr>
      </w:pPr>
      <w:r w:rsidRPr="003A3296">
        <w:rPr>
          <w:i/>
          <w:color w:val="FF0000"/>
        </w:rPr>
        <w:t>List the benefits to be derived from the delivered infrastructure, describe them in quantifiable terms where possible.</w:t>
      </w:r>
    </w:p>
    <w:p w:rsidR="00D96725" w:rsidRDefault="00D96725" w:rsidP="008C7757">
      <w:pPr>
        <w:pStyle w:val="BodyText"/>
        <w:spacing w:before="40" w:after="40" w:line="240" w:lineRule="auto"/>
        <w:rPr>
          <w:i/>
          <w:color w:val="FF0000"/>
        </w:rPr>
      </w:pPr>
      <w:r w:rsidRPr="003A3296">
        <w:rPr>
          <w:i/>
          <w:color w:val="FF0000"/>
        </w:rPr>
        <w:t>Outline how the impacts and benefits will be tracked, managed and measured.</w:t>
      </w:r>
    </w:p>
    <w:p w:rsidR="00D96725" w:rsidRPr="00BA6B01" w:rsidRDefault="00D96725" w:rsidP="00A10F2F">
      <w:pPr>
        <w:pStyle w:val="Heading2"/>
        <w:numPr>
          <w:ilvl w:val="1"/>
          <w:numId w:val="21"/>
        </w:numPr>
        <w:tabs>
          <w:tab w:val="clear" w:pos="360"/>
        </w:tabs>
        <w:ind w:left="1440"/>
      </w:pPr>
      <w:r w:rsidRPr="00FF2513">
        <w:t>Broader adoption</w:t>
      </w:r>
      <w:r>
        <w:t xml:space="preserve"> (0.5 pages)</w:t>
      </w:r>
    </w:p>
    <w:p w:rsidR="00D96725" w:rsidRPr="003A3296" w:rsidRDefault="00D96725" w:rsidP="008C7757">
      <w:pPr>
        <w:pStyle w:val="BodyText"/>
        <w:spacing w:before="40" w:after="40" w:line="240" w:lineRule="auto"/>
        <w:rPr>
          <w:i/>
          <w:color w:val="FF0000"/>
        </w:rPr>
      </w:pPr>
      <w:r w:rsidRPr="003A3296">
        <w:rPr>
          <w:i/>
          <w:color w:val="FF0000"/>
        </w:rPr>
        <w:t>State which additional communities, resource providers or organisations would also be expected to benefit from the use of the new infrastructure and services should the project succeed.</w:t>
      </w:r>
    </w:p>
    <w:p w:rsidR="00D96725" w:rsidRPr="00BE12AB" w:rsidRDefault="00D96725" w:rsidP="008C7757">
      <w:pPr>
        <w:pStyle w:val="BodyText"/>
        <w:spacing w:before="40" w:after="40" w:line="240" w:lineRule="auto"/>
      </w:pPr>
      <w:r w:rsidRPr="00BE12AB">
        <w:t xml:space="preserve">The Ark software is designed to be extremely flexible and user-configurable.  As a result the software </w:t>
      </w:r>
      <w:r>
        <w:t>will support a range</w:t>
      </w:r>
      <w:r w:rsidRPr="00BE12AB">
        <w:t xml:space="preserve"> of different communities where multiple data types need to be associated with a single physical entity.  For example:</w:t>
      </w:r>
    </w:p>
    <w:p w:rsidR="00D96725" w:rsidRPr="00BE12AB" w:rsidRDefault="00D96725" w:rsidP="008C7757">
      <w:pPr>
        <w:pStyle w:val="BodyText"/>
        <w:numPr>
          <w:ilvl w:val="0"/>
          <w:numId w:val="40"/>
        </w:numPr>
        <w:spacing w:before="40" w:after="40" w:line="240" w:lineRule="auto"/>
      </w:pPr>
      <w:r w:rsidRPr="00BE12AB">
        <w:t>We are currently working with a commercial partner, Patrick Rose, to configure the system to support the collection of health and incident data in remote communities in regional Western Australia;</w:t>
      </w:r>
    </w:p>
    <w:p w:rsidR="00D96725" w:rsidRPr="00BE12AB" w:rsidRDefault="00D96725" w:rsidP="008C7757">
      <w:pPr>
        <w:pStyle w:val="BodyText"/>
        <w:numPr>
          <w:ilvl w:val="0"/>
          <w:numId w:val="40"/>
        </w:numPr>
        <w:spacing w:before="40" w:after="40" w:line="240" w:lineRule="auto"/>
      </w:pPr>
      <w:r w:rsidRPr="00BE12AB">
        <w:t>The UWA Crime Research Centre has approached us to discuss using The Ark to manage crime research data;</w:t>
      </w:r>
    </w:p>
    <w:p w:rsidR="00D96725" w:rsidRPr="00BE12AB" w:rsidRDefault="00D96725" w:rsidP="008C7757">
      <w:pPr>
        <w:pStyle w:val="BodyText"/>
        <w:numPr>
          <w:ilvl w:val="0"/>
          <w:numId w:val="40"/>
        </w:numPr>
        <w:spacing w:before="40" w:after="40" w:line="240" w:lineRule="auto"/>
      </w:pPr>
    </w:p>
    <w:p w:rsidR="00D96725" w:rsidRPr="00BA6B01" w:rsidRDefault="00D96725" w:rsidP="00A10F2F">
      <w:pPr>
        <w:pStyle w:val="Heading2"/>
        <w:numPr>
          <w:ilvl w:val="1"/>
          <w:numId w:val="21"/>
        </w:numPr>
        <w:tabs>
          <w:tab w:val="clear" w:pos="360"/>
        </w:tabs>
        <w:ind w:left="1440"/>
      </w:pPr>
      <w:r w:rsidRPr="00FF2513">
        <w:t>Value adding</w:t>
      </w:r>
      <w:r>
        <w:t xml:space="preserve"> (1 page)</w:t>
      </w:r>
    </w:p>
    <w:p w:rsidR="00D96725" w:rsidRPr="003A3296" w:rsidRDefault="00D96725" w:rsidP="008C7757">
      <w:pPr>
        <w:pStyle w:val="BodyText"/>
        <w:spacing w:before="40" w:after="40" w:line="240" w:lineRule="auto"/>
        <w:rPr>
          <w:i/>
          <w:color w:val="FF0000"/>
        </w:rPr>
      </w:pPr>
      <w:r w:rsidRPr="003A3296">
        <w:rPr>
          <w:i/>
          <w:color w:val="FF0000"/>
        </w:rPr>
        <w:t>Identify the components of the project that are adding value to existing research infrastructure investment. For example; building new services on top of and using existing research infrastructure.</w:t>
      </w:r>
    </w:p>
    <w:p w:rsidR="00D96725" w:rsidRPr="003A3296" w:rsidRDefault="00D96725" w:rsidP="008C7757">
      <w:pPr>
        <w:pStyle w:val="BodyText"/>
        <w:spacing w:before="40" w:after="40" w:line="240" w:lineRule="auto"/>
        <w:rPr>
          <w:i/>
          <w:color w:val="FF0000"/>
        </w:rPr>
      </w:pPr>
      <w:r w:rsidRPr="003A3296">
        <w:rPr>
          <w:i/>
          <w:color w:val="FF0000"/>
        </w:rPr>
        <w:t xml:space="preserve">Describe the alignment with national research infrastructure and eResearch infrastructure priorities. See </w:t>
      </w:r>
      <w:hyperlink r:id="rId22" w:history="1">
        <w:r w:rsidRPr="003A3296">
          <w:rPr>
            <w:rStyle w:val="Hyperlink"/>
            <w:rFonts w:cs="Gautami"/>
            <w:i/>
            <w:color w:val="FF0000"/>
          </w:rPr>
          <w:t>http://www.innovation.gov.au/Science/ResearchInfrastructure/Pages/default.aspx</w:t>
        </w:r>
      </w:hyperlink>
      <w:r w:rsidRPr="003A3296">
        <w:rPr>
          <w:i/>
          <w:color w:val="FF0000"/>
        </w:rPr>
        <w:t>.</w:t>
      </w:r>
    </w:p>
    <w:p w:rsidR="00D96725" w:rsidRPr="003A3296" w:rsidRDefault="00D96725" w:rsidP="008C7757">
      <w:pPr>
        <w:pStyle w:val="BodyText"/>
        <w:spacing w:before="40" w:after="40" w:line="240" w:lineRule="auto"/>
        <w:rPr>
          <w:i/>
          <w:color w:val="FF0000"/>
        </w:rPr>
      </w:pPr>
      <w:r w:rsidRPr="003A3296">
        <w:rPr>
          <w:i/>
          <w:color w:val="FF0000"/>
        </w:rPr>
        <w:t>Note how this project will engage with, and leverage off, the other national infrastructure programs such as ANDS, AAF, NCI, and RDSI, as well as any other NCRIS Capability Platforms.</w:t>
      </w:r>
    </w:p>
    <w:p w:rsidR="00D96725" w:rsidRPr="001C02A6" w:rsidRDefault="00D96725" w:rsidP="008C7757">
      <w:pPr>
        <w:pStyle w:val="BodyText"/>
        <w:spacing w:before="40" w:after="40" w:line="240" w:lineRule="auto"/>
        <w:rPr>
          <w:i/>
          <w:color w:val="FF0000"/>
        </w:rPr>
      </w:pPr>
      <w:r w:rsidRPr="003A3296">
        <w:rPr>
          <w:i/>
          <w:color w:val="FF0000"/>
        </w:rPr>
        <w:t>Identify components that could be used by other research communities and organisations to resolve their problem. For example; a part of the workflow that could be used by other domains and research communities.</w:t>
      </w:r>
    </w:p>
    <w:p w:rsidR="00D96725" w:rsidRDefault="00D96725" w:rsidP="008C7757">
      <w:pPr>
        <w:pStyle w:val="BodyText"/>
        <w:spacing w:before="40" w:after="40" w:line="240" w:lineRule="auto"/>
      </w:pPr>
      <w:r>
        <w:t>The Ark project builds upon a software development and research project initially funded by an NHMRC Enabling Grant.  This predecessor project, commonly referred to as WAGER, has provided a solid foundation in terms of informing the functionality, design, development and support approaches that have been adopted by The Ark team.  Through the course of the WAGER project the team also built strong relationships with a number of Australian research groups, some of which are collaborators and supporters of this grant application.</w:t>
      </w:r>
    </w:p>
    <w:p w:rsidR="00D96725" w:rsidRPr="00F3066A" w:rsidRDefault="00D96725" w:rsidP="008C7757">
      <w:pPr>
        <w:pStyle w:val="BodyText"/>
        <w:spacing w:before="40" w:after="40" w:line="240" w:lineRule="auto"/>
      </w:pPr>
      <w:r>
        <w:t xml:space="preserve">The Ark team have been working with the Western Australian Data Linkage Unit since 2005 to facilitate the linking of research data with public health data.  The Ark team intends to continue this relationship with the Western Australian Data Linkage Unit and with the Australian-wide equivalent - </w:t>
      </w:r>
      <w:r w:rsidRPr="00F3066A">
        <w:t>The Population Health Research Network (PHRN)</w:t>
      </w:r>
      <w:r>
        <w:t>.</w:t>
      </w:r>
    </w:p>
    <w:p w:rsidR="00D96725" w:rsidRPr="00BE12AB" w:rsidRDefault="00D96725" w:rsidP="008C7757">
      <w:pPr>
        <w:pStyle w:val="BodyText"/>
        <w:spacing w:before="40" w:after="40" w:line="240" w:lineRule="auto"/>
      </w:pPr>
      <w:r w:rsidRPr="00BE12AB">
        <w:t>The Ark project will integrate with existing capability platforms as follows:</w:t>
      </w:r>
    </w:p>
    <w:p w:rsidR="00D96725" w:rsidRPr="00BE12AB" w:rsidRDefault="00D96725" w:rsidP="00A1222D">
      <w:pPr>
        <w:pStyle w:val="BodyText"/>
        <w:numPr>
          <w:ilvl w:val="0"/>
          <w:numId w:val="47"/>
        </w:numPr>
        <w:spacing w:before="40" w:after="40" w:line="240" w:lineRule="auto"/>
      </w:pPr>
      <w:r w:rsidRPr="00BE12AB">
        <w:t>The existing The Ark LDAP authentication services will be integrated with AAF so that existing researcher credentials may be used to access The Ark software;</w:t>
      </w:r>
    </w:p>
    <w:p w:rsidR="00D96725" w:rsidRPr="00BE12AB" w:rsidRDefault="00D96725" w:rsidP="00A1222D">
      <w:pPr>
        <w:pStyle w:val="BodyText"/>
        <w:numPr>
          <w:ilvl w:val="0"/>
          <w:numId w:val="47"/>
        </w:numPr>
        <w:spacing w:before="40" w:after="40" w:line="240" w:lineRule="auto"/>
      </w:pPr>
      <w:r>
        <w:t>Over the course of 2012 The Ark will retire its existing server hardware and migrate all of its existing applications to the Research Cloud.  Note that The Ark already has access to two National Server Program virtual servers.  The applications on these servers will be moved to the Research Cloud at the appropriate time</w:t>
      </w:r>
      <w:r w:rsidRPr="00BE12AB">
        <w:t>;</w:t>
      </w:r>
    </w:p>
    <w:p w:rsidR="00D96725" w:rsidRDefault="00D96725" w:rsidP="00A1222D">
      <w:pPr>
        <w:pStyle w:val="BodyText"/>
        <w:numPr>
          <w:ilvl w:val="0"/>
          <w:numId w:val="47"/>
        </w:numPr>
        <w:spacing w:before="40" w:after="40" w:line="240" w:lineRule="auto"/>
      </w:pPr>
      <w:r>
        <w:t>One of the primary objectives of The Ark project team is to position researchers to take advantage of the significant HPC capability currently being provided by NCI.  To gain new insights from the increasingly large data sets being made available through technologies such as high throughput screening will require seamless access to high performance computing hardware and the relevant software tools;</w:t>
      </w:r>
    </w:p>
    <w:p w:rsidR="00D96725" w:rsidRPr="00BE12AB" w:rsidRDefault="00D96725" w:rsidP="00A1222D">
      <w:pPr>
        <w:pStyle w:val="BodyText"/>
        <w:numPr>
          <w:ilvl w:val="0"/>
          <w:numId w:val="47"/>
        </w:numPr>
        <w:spacing w:before="40" w:after="40" w:line="240" w:lineRule="auto"/>
      </w:pPr>
      <w:r>
        <w:t>The Ark project team currently has its own SAN for data file storage.  It is planned that during the course of the NeCTAR project this will be retired and the RDSI data storage will become the preferred storage medium for image and genotypic data files.  This will not only provide access to more scalable , low cost hardware, it will facilitate the analysis of the large data sets as these data sets will no longer need to be moved over the WAN to HPC nodes for analysis; and</w:t>
      </w:r>
    </w:p>
    <w:p w:rsidR="00D96725" w:rsidRDefault="00D96725" w:rsidP="00A1222D">
      <w:pPr>
        <w:pStyle w:val="BodyText"/>
        <w:numPr>
          <w:ilvl w:val="0"/>
          <w:numId w:val="47"/>
        </w:numPr>
        <w:spacing w:before="40" w:after="40" w:line="240" w:lineRule="auto"/>
      </w:pPr>
      <w:r>
        <w:t>There is the possibility that, if the issues associated with fully de-identifying data sets can be addressed, then some of the collaborator data sets could be moved to ANDS.  This is not currently within scope for this proposal.</w:t>
      </w:r>
    </w:p>
    <w:p w:rsidR="00D96725" w:rsidRDefault="00D96725" w:rsidP="00A1222D">
      <w:pPr>
        <w:pStyle w:val="BodyText"/>
        <w:spacing w:before="40" w:after="40" w:line="240" w:lineRule="auto"/>
      </w:pPr>
      <w:r>
        <w:t>There are a number of components of The Ark solution that could be leveraged by other research communities, including:</w:t>
      </w:r>
    </w:p>
    <w:p w:rsidR="00D96725" w:rsidRDefault="00D96725" w:rsidP="00A1222D">
      <w:pPr>
        <w:pStyle w:val="BodyText"/>
        <w:numPr>
          <w:ilvl w:val="0"/>
          <w:numId w:val="48"/>
        </w:numPr>
        <w:spacing w:before="40" w:after="40" w:line="240" w:lineRule="auto"/>
      </w:pPr>
      <w:r>
        <w:t>The Laboratory Information Management System (LIMS) for biospecimen management</w:t>
      </w:r>
    </w:p>
    <w:p w:rsidR="00D96725" w:rsidRDefault="00D96725" w:rsidP="00A1222D">
      <w:pPr>
        <w:pStyle w:val="BodyText"/>
        <w:numPr>
          <w:ilvl w:val="0"/>
          <w:numId w:val="48"/>
        </w:numPr>
        <w:spacing w:before="40" w:after="40" w:line="240" w:lineRule="auto"/>
      </w:pPr>
      <w:r>
        <w:t>The Phenotypic data management module for storing phenotypic data about an entity</w:t>
      </w:r>
    </w:p>
    <w:p w:rsidR="00D96725" w:rsidRPr="00BE12AB" w:rsidRDefault="00D96725" w:rsidP="00A1222D">
      <w:pPr>
        <w:pStyle w:val="BodyText"/>
        <w:numPr>
          <w:ilvl w:val="0"/>
          <w:numId w:val="48"/>
        </w:numPr>
        <w:spacing w:before="40" w:after="40" w:line="240" w:lineRule="auto"/>
      </w:pPr>
      <w:r>
        <w:t>The genotypic data management module for managing any time of genotypic data</w:t>
      </w:r>
    </w:p>
    <w:p w:rsidR="00D96725" w:rsidRPr="00700EA3" w:rsidRDefault="00D96725" w:rsidP="008C7757">
      <w:pPr>
        <w:pStyle w:val="BodyText"/>
        <w:spacing w:before="40" w:after="40" w:line="240" w:lineRule="auto"/>
        <w:rPr>
          <w:i/>
        </w:rPr>
      </w:pPr>
      <w:r>
        <w:rPr>
          <w:b/>
          <w:color w:val="365F91"/>
          <w:sz w:val="24"/>
          <w:szCs w:val="24"/>
        </w:rPr>
        <w:br w:type="page"/>
      </w:r>
      <w:r w:rsidRPr="00FF2513">
        <w:rPr>
          <w:b/>
          <w:color w:val="365F91"/>
          <w:sz w:val="24"/>
          <w:szCs w:val="24"/>
        </w:rPr>
        <w:t>PROJECT MANAGEMENT</w:t>
      </w:r>
    </w:p>
    <w:p w:rsidR="00D96725" w:rsidRDefault="00D96725" w:rsidP="00A10F2F">
      <w:pPr>
        <w:pStyle w:val="Heading2"/>
        <w:numPr>
          <w:ilvl w:val="1"/>
          <w:numId w:val="21"/>
        </w:numPr>
        <w:tabs>
          <w:tab w:val="clear" w:pos="360"/>
        </w:tabs>
        <w:ind w:left="1440"/>
      </w:pPr>
      <w:r w:rsidRPr="00FF2513">
        <w:t>Governance</w:t>
      </w:r>
      <w:r>
        <w:t xml:space="preserve"> (1 page)</w:t>
      </w:r>
    </w:p>
    <w:p w:rsidR="00D96725" w:rsidRPr="003A3296" w:rsidRDefault="00D96725" w:rsidP="008C7757">
      <w:pPr>
        <w:pStyle w:val="BodyText"/>
        <w:spacing w:before="40" w:after="40" w:line="240" w:lineRule="auto"/>
        <w:rPr>
          <w:i/>
          <w:color w:val="FF0000"/>
        </w:rPr>
      </w:pPr>
      <w:r w:rsidRPr="003A3296">
        <w:rPr>
          <w:i/>
          <w:color w:val="FF0000"/>
        </w:rPr>
        <w:t>State who is accountable for assessing project performance, what process will they apply.</w:t>
      </w:r>
    </w:p>
    <w:p w:rsidR="00D96725" w:rsidRPr="003A3296" w:rsidRDefault="00D96725" w:rsidP="008C7757">
      <w:pPr>
        <w:pStyle w:val="BodyText"/>
        <w:spacing w:before="40" w:after="40" w:line="240" w:lineRule="auto"/>
        <w:rPr>
          <w:i/>
          <w:color w:val="FF0000"/>
        </w:rPr>
      </w:pPr>
      <w:r w:rsidRPr="003A3296">
        <w:rPr>
          <w:i/>
          <w:color w:val="FF0000"/>
        </w:rPr>
        <w:t>Describe the authority structure over resources in the proposed project.</w:t>
      </w:r>
    </w:p>
    <w:p w:rsidR="00D96725" w:rsidRPr="003A3296" w:rsidRDefault="00D96725" w:rsidP="008C7757">
      <w:pPr>
        <w:pStyle w:val="BodyText"/>
        <w:spacing w:before="40" w:after="40" w:line="240" w:lineRule="auto"/>
        <w:rPr>
          <w:i/>
          <w:color w:val="FF0000"/>
        </w:rPr>
      </w:pPr>
      <w:r w:rsidRPr="003A3296">
        <w:rPr>
          <w:i/>
          <w:color w:val="FF0000"/>
        </w:rPr>
        <w:t>List all members of the Project Governance Body.</w:t>
      </w:r>
    </w:p>
    <w:p w:rsidR="00D96725" w:rsidRPr="003A3296" w:rsidRDefault="00D96725" w:rsidP="008C7757">
      <w:pPr>
        <w:pStyle w:val="BodyText"/>
        <w:spacing w:before="40" w:after="40" w:line="240" w:lineRule="auto"/>
        <w:rPr>
          <w:i/>
          <w:color w:val="FF0000"/>
        </w:rPr>
      </w:pPr>
      <w:r w:rsidRPr="003A3296">
        <w:rPr>
          <w:i/>
          <w:color w:val="FF0000"/>
        </w:rPr>
        <w:t>Describe the organisation’s Project Management methodology, scaled as appropriate for the proposed sub-project, and the maturity of its use within the organisation.</w:t>
      </w:r>
    </w:p>
    <w:p w:rsidR="00D96725" w:rsidRPr="001C02A6" w:rsidRDefault="00D96725" w:rsidP="008C7757">
      <w:pPr>
        <w:pStyle w:val="BodyText"/>
        <w:spacing w:before="40" w:after="40" w:line="240" w:lineRule="auto"/>
        <w:rPr>
          <w:i/>
          <w:color w:val="FF0000"/>
        </w:rPr>
      </w:pPr>
      <w:r w:rsidRPr="003A3296">
        <w:rPr>
          <w:i/>
          <w:color w:val="FF0000"/>
        </w:rPr>
        <w:t>Describe the key processes and templates used internally by the organisation for governance and project management.</w:t>
      </w:r>
    </w:p>
    <w:p w:rsidR="00D96725" w:rsidRDefault="00D96725" w:rsidP="008C7757">
      <w:pPr>
        <w:pStyle w:val="BodyText"/>
        <w:spacing w:before="40" w:after="40" w:line="240" w:lineRule="auto"/>
        <w:rPr>
          <w:i/>
        </w:rPr>
      </w:pPr>
    </w:p>
    <w:p w:rsidR="00D96725" w:rsidRDefault="00D96725" w:rsidP="008C7757">
      <w:pPr>
        <w:pStyle w:val="BodyText"/>
        <w:spacing w:before="40" w:after="40" w:line="240" w:lineRule="auto"/>
        <w:rPr>
          <w:i/>
        </w:rPr>
      </w:pPr>
      <w:r>
        <w:rPr>
          <w:i/>
        </w:rPr>
        <w:t>Insert a diagram showing the governance structure – incl. Steering Committee</w:t>
      </w:r>
    </w:p>
    <w:p w:rsidR="00D96725" w:rsidRPr="00BA6B01" w:rsidRDefault="00D96725" w:rsidP="00A10F2F">
      <w:pPr>
        <w:pStyle w:val="Heading2"/>
        <w:numPr>
          <w:ilvl w:val="1"/>
          <w:numId w:val="21"/>
        </w:numPr>
        <w:tabs>
          <w:tab w:val="clear" w:pos="360"/>
        </w:tabs>
        <w:ind w:left="1440"/>
      </w:pPr>
      <w:r w:rsidRPr="00FF2513">
        <w:t>Project Scale</w:t>
      </w:r>
      <w:r>
        <w:t xml:space="preserve"> (0.5 pages)</w:t>
      </w:r>
    </w:p>
    <w:p w:rsidR="00D96725" w:rsidRDefault="00D96725" w:rsidP="008C7757">
      <w:pPr>
        <w:pStyle w:val="BodyText"/>
        <w:spacing w:before="40" w:after="40" w:line="240" w:lineRule="auto"/>
        <w:rPr>
          <w:i/>
          <w:color w:val="FF0000"/>
        </w:rPr>
      </w:pPr>
      <w:r w:rsidRPr="003A3296">
        <w:rPr>
          <w:i/>
          <w:color w:val="FF0000"/>
        </w:rPr>
        <w:t>Identify the overall scale expected in the project, total effort, amount of funding required, amount of co-investment proposed and nominate any other participants that have indicated a willingness to participate through providing resources and what they are.</w:t>
      </w:r>
    </w:p>
    <w:p w:rsidR="00D96725" w:rsidRPr="00BE12AB" w:rsidRDefault="00D96725" w:rsidP="008C7757">
      <w:pPr>
        <w:pStyle w:val="BodyText"/>
        <w:spacing w:before="40" w:after="40" w:line="240" w:lineRule="auto"/>
      </w:pPr>
    </w:p>
    <w:p w:rsidR="00D96725" w:rsidRDefault="00D96725" w:rsidP="00A10F2F">
      <w:pPr>
        <w:pStyle w:val="Heading2"/>
        <w:numPr>
          <w:ilvl w:val="1"/>
          <w:numId w:val="21"/>
        </w:numPr>
        <w:tabs>
          <w:tab w:val="clear" w:pos="360"/>
        </w:tabs>
        <w:ind w:left="1440"/>
        <w:rPr>
          <w:i/>
        </w:rPr>
      </w:pPr>
      <w:r w:rsidRPr="00FF2513">
        <w:t>Project Approach</w:t>
      </w:r>
      <w:r>
        <w:t xml:space="preserve"> (1 page)</w:t>
      </w:r>
    </w:p>
    <w:p w:rsidR="00D96725" w:rsidRPr="003A3296" w:rsidRDefault="00D96725" w:rsidP="00182948">
      <w:pPr>
        <w:pStyle w:val="BodyText"/>
        <w:spacing w:before="40" w:after="40" w:line="240" w:lineRule="auto"/>
        <w:rPr>
          <w:i/>
          <w:color w:val="FF0000"/>
        </w:rPr>
      </w:pPr>
      <w:r w:rsidRPr="003A3296">
        <w:rPr>
          <w:i/>
          <w:color w:val="FF0000"/>
        </w:rPr>
        <w:t>Detail how the required services will be developed and delivered. Outline the different stages of activity.</w:t>
      </w:r>
    </w:p>
    <w:p w:rsidR="00D96725" w:rsidRPr="00BE12AB" w:rsidRDefault="00D96725" w:rsidP="00182948">
      <w:pPr>
        <w:pStyle w:val="BodyText"/>
        <w:numPr>
          <w:ilvl w:val="0"/>
          <w:numId w:val="41"/>
        </w:numPr>
        <w:spacing w:before="40" w:after="40" w:line="240" w:lineRule="auto"/>
      </w:pPr>
      <w:r w:rsidRPr="00BE12AB">
        <w:t>Integration with existing research infrastructure – single signon etc</w:t>
      </w:r>
    </w:p>
    <w:p w:rsidR="00D96725" w:rsidRPr="00BE12AB" w:rsidRDefault="00D96725" w:rsidP="00182948">
      <w:pPr>
        <w:pStyle w:val="BodyText"/>
        <w:numPr>
          <w:ilvl w:val="0"/>
          <w:numId w:val="41"/>
        </w:numPr>
        <w:spacing w:before="40" w:after="40" w:line="240" w:lineRule="auto"/>
      </w:pPr>
      <w:r w:rsidRPr="00BE12AB">
        <w:t xml:space="preserve">Comprehensive testing to ensure </w:t>
      </w:r>
      <w:r>
        <w:t xml:space="preserve">existing software is </w:t>
      </w:r>
      <w:r w:rsidRPr="00BE12AB">
        <w:t>cloud ready</w:t>
      </w:r>
    </w:p>
    <w:p w:rsidR="00D96725" w:rsidRPr="00BE12AB" w:rsidRDefault="00D96725" w:rsidP="00182948">
      <w:pPr>
        <w:pStyle w:val="BodyText"/>
        <w:numPr>
          <w:ilvl w:val="0"/>
          <w:numId w:val="41"/>
        </w:numPr>
        <w:spacing w:before="40" w:after="40" w:line="240" w:lineRule="auto"/>
      </w:pPr>
      <w:r w:rsidRPr="00BE12AB">
        <w:t>Establishment of customer support tools and processes</w:t>
      </w:r>
    </w:p>
    <w:p w:rsidR="00D96725" w:rsidRPr="00BE12AB" w:rsidRDefault="00D96725" w:rsidP="00182948">
      <w:pPr>
        <w:pStyle w:val="BodyText"/>
        <w:numPr>
          <w:ilvl w:val="0"/>
          <w:numId w:val="41"/>
        </w:numPr>
        <w:spacing w:before="40" w:after="40" w:line="240" w:lineRule="auto"/>
      </w:pPr>
      <w:r w:rsidRPr="00BE12AB">
        <w:t>Deployment of existing functionality to the cloud</w:t>
      </w:r>
      <w:r>
        <w:t xml:space="preserve"> in a production envrionment</w:t>
      </w:r>
    </w:p>
    <w:p w:rsidR="00D96725" w:rsidRPr="00BE12AB" w:rsidRDefault="00D96725" w:rsidP="00182948">
      <w:pPr>
        <w:pStyle w:val="BodyText"/>
        <w:numPr>
          <w:ilvl w:val="0"/>
          <w:numId w:val="41"/>
        </w:numPr>
        <w:spacing w:before="40" w:after="40" w:line="240" w:lineRule="auto"/>
      </w:pPr>
      <w:r w:rsidRPr="00BE12AB">
        <w:t xml:space="preserve">Migration of existing users to the </w:t>
      </w:r>
      <w:r>
        <w:t>Reearch Cloud</w:t>
      </w:r>
    </w:p>
    <w:p w:rsidR="00D96725" w:rsidRPr="00BE12AB" w:rsidRDefault="00D96725" w:rsidP="00182948">
      <w:pPr>
        <w:pStyle w:val="BodyText"/>
        <w:numPr>
          <w:ilvl w:val="0"/>
          <w:numId w:val="41"/>
        </w:numPr>
        <w:spacing w:before="40" w:after="40" w:line="240" w:lineRule="auto"/>
      </w:pPr>
      <w:r w:rsidRPr="00BE12AB">
        <w:t xml:space="preserve">Incremental development of functionality to support collaborative </w:t>
      </w:r>
      <w:r>
        <w:t>partner requirements</w:t>
      </w:r>
      <w:r w:rsidRPr="00BE12AB">
        <w:t>:</w:t>
      </w:r>
    </w:p>
    <w:p w:rsidR="00D96725" w:rsidRDefault="00D96725" w:rsidP="00182948">
      <w:pPr>
        <w:pStyle w:val="BodyText"/>
        <w:spacing w:before="40" w:after="40" w:line="240" w:lineRule="auto"/>
        <w:rPr>
          <w:i/>
        </w:rPr>
      </w:pPr>
    </w:p>
    <w:tbl>
      <w:tblPr>
        <w:tblW w:w="0" w:type="auto"/>
        <w:tblInd w:w="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74"/>
        <w:gridCol w:w="425"/>
        <w:gridCol w:w="426"/>
        <w:gridCol w:w="426"/>
        <w:gridCol w:w="426"/>
        <w:gridCol w:w="426"/>
        <w:gridCol w:w="426"/>
      </w:tblGrid>
      <w:tr w:rsidR="00D96725" w:rsidTr="00C1496F">
        <w:trPr>
          <w:cantSplit/>
          <w:trHeight w:val="2628"/>
        </w:trPr>
        <w:tc>
          <w:tcPr>
            <w:tcW w:w="2074" w:type="dxa"/>
            <w:textDirection w:val="btLr"/>
          </w:tcPr>
          <w:p w:rsidR="00D96725" w:rsidRPr="00F62D1A" w:rsidRDefault="00D96725" w:rsidP="00C1496F">
            <w:pPr>
              <w:pStyle w:val="BodyText"/>
              <w:spacing w:before="40" w:after="40" w:line="240" w:lineRule="auto"/>
              <w:ind w:left="113" w:right="113"/>
              <w:rPr>
                <w:sz w:val="16"/>
                <w:szCs w:val="16"/>
              </w:rPr>
            </w:pPr>
          </w:p>
        </w:tc>
        <w:tc>
          <w:tcPr>
            <w:tcW w:w="425" w:type="dxa"/>
            <w:textDirection w:val="btLr"/>
          </w:tcPr>
          <w:p w:rsidR="00D96725" w:rsidRPr="00F62D1A" w:rsidRDefault="00D96725" w:rsidP="00C1496F">
            <w:pPr>
              <w:pStyle w:val="BodyText"/>
              <w:spacing w:before="40" w:after="40" w:line="240" w:lineRule="auto"/>
              <w:ind w:left="113" w:right="113"/>
              <w:rPr>
                <w:sz w:val="16"/>
                <w:szCs w:val="16"/>
              </w:rPr>
            </w:pPr>
            <w:r w:rsidRPr="00F62D1A">
              <w:rPr>
                <w:sz w:val="16"/>
                <w:szCs w:val="16"/>
              </w:rPr>
              <w:t>Pedigree Storage &amp; Visualisation</w:t>
            </w:r>
          </w:p>
        </w:tc>
        <w:tc>
          <w:tcPr>
            <w:tcW w:w="426" w:type="dxa"/>
            <w:textDirection w:val="btLr"/>
          </w:tcPr>
          <w:p w:rsidR="00D96725" w:rsidRPr="00F62D1A" w:rsidRDefault="00D96725" w:rsidP="00C1496F">
            <w:pPr>
              <w:pStyle w:val="BodyText"/>
              <w:spacing w:before="40" w:after="40" w:line="240" w:lineRule="auto"/>
              <w:ind w:left="113" w:right="113"/>
              <w:rPr>
                <w:sz w:val="16"/>
                <w:szCs w:val="16"/>
              </w:rPr>
            </w:pPr>
            <w:r w:rsidRPr="00F62D1A">
              <w:rPr>
                <w:sz w:val="16"/>
                <w:szCs w:val="16"/>
              </w:rPr>
              <w:t>Genotypic Data Management</w:t>
            </w:r>
          </w:p>
          <w:p w:rsidR="00D96725" w:rsidRPr="00F62D1A" w:rsidRDefault="00D96725" w:rsidP="00C1496F">
            <w:pPr>
              <w:pStyle w:val="BodyText"/>
              <w:spacing w:before="40" w:after="40" w:line="240" w:lineRule="auto"/>
              <w:ind w:left="113" w:right="113"/>
              <w:rPr>
                <w:sz w:val="16"/>
                <w:szCs w:val="16"/>
              </w:rPr>
            </w:pPr>
          </w:p>
        </w:tc>
        <w:tc>
          <w:tcPr>
            <w:tcW w:w="426" w:type="dxa"/>
            <w:textDirection w:val="btLr"/>
          </w:tcPr>
          <w:p w:rsidR="00D96725" w:rsidRPr="00F62D1A" w:rsidRDefault="00D96725" w:rsidP="00C1496F">
            <w:pPr>
              <w:pStyle w:val="BodyText"/>
              <w:spacing w:before="40" w:after="40" w:line="240" w:lineRule="auto"/>
              <w:ind w:left="113" w:right="113"/>
              <w:rPr>
                <w:sz w:val="16"/>
                <w:szCs w:val="16"/>
              </w:rPr>
            </w:pPr>
            <w:r w:rsidRPr="00F62D1A">
              <w:rPr>
                <w:sz w:val="16"/>
                <w:szCs w:val="16"/>
              </w:rPr>
              <w:t>Enhanced Data Linkage &amp; Reporting</w:t>
            </w:r>
          </w:p>
        </w:tc>
        <w:tc>
          <w:tcPr>
            <w:tcW w:w="426" w:type="dxa"/>
            <w:textDirection w:val="btLr"/>
          </w:tcPr>
          <w:p w:rsidR="00D96725" w:rsidRPr="00F62D1A" w:rsidRDefault="00D96725" w:rsidP="00C1496F">
            <w:pPr>
              <w:pStyle w:val="BodyText"/>
              <w:spacing w:before="40" w:after="40" w:line="240" w:lineRule="auto"/>
              <w:ind w:left="113" w:right="113"/>
              <w:rPr>
                <w:sz w:val="16"/>
                <w:szCs w:val="16"/>
              </w:rPr>
            </w:pPr>
            <w:r w:rsidRPr="00F62D1A">
              <w:rPr>
                <w:sz w:val="16"/>
                <w:szCs w:val="16"/>
              </w:rPr>
              <w:t>Integrated Invoicing &amp; Billing</w:t>
            </w:r>
          </w:p>
        </w:tc>
        <w:tc>
          <w:tcPr>
            <w:tcW w:w="426" w:type="dxa"/>
            <w:textDirection w:val="btLr"/>
          </w:tcPr>
          <w:p w:rsidR="00D96725" w:rsidRPr="00F62D1A" w:rsidRDefault="00D96725" w:rsidP="00C1496F">
            <w:pPr>
              <w:pStyle w:val="BodyText"/>
              <w:spacing w:before="40" w:after="40" w:line="240" w:lineRule="auto"/>
              <w:ind w:left="113" w:right="113"/>
              <w:rPr>
                <w:sz w:val="16"/>
                <w:szCs w:val="16"/>
              </w:rPr>
            </w:pPr>
            <w:r w:rsidRPr="00F62D1A">
              <w:rPr>
                <w:sz w:val="16"/>
                <w:szCs w:val="16"/>
              </w:rPr>
              <w:t>Registry Management</w:t>
            </w:r>
          </w:p>
        </w:tc>
        <w:tc>
          <w:tcPr>
            <w:tcW w:w="426" w:type="dxa"/>
            <w:textDirection w:val="btLr"/>
          </w:tcPr>
          <w:p w:rsidR="00D96725" w:rsidRPr="00F62D1A" w:rsidRDefault="00D96725" w:rsidP="00C1496F">
            <w:pPr>
              <w:pStyle w:val="BodyText"/>
              <w:spacing w:before="40" w:after="40" w:line="240" w:lineRule="auto"/>
              <w:ind w:left="113" w:right="113"/>
              <w:rPr>
                <w:sz w:val="16"/>
                <w:szCs w:val="16"/>
              </w:rPr>
            </w:pPr>
            <w:r w:rsidRPr="00F62D1A">
              <w:rPr>
                <w:sz w:val="16"/>
                <w:szCs w:val="16"/>
              </w:rPr>
              <w:t>HPC Integration</w:t>
            </w:r>
          </w:p>
        </w:tc>
      </w:tr>
      <w:tr w:rsidR="00D96725" w:rsidTr="00C1496F">
        <w:tc>
          <w:tcPr>
            <w:tcW w:w="2074" w:type="dxa"/>
          </w:tcPr>
          <w:p w:rsidR="00D96725" w:rsidRPr="00F62D1A" w:rsidRDefault="00D96725" w:rsidP="00C1496F">
            <w:pPr>
              <w:pStyle w:val="BodyText"/>
              <w:spacing w:before="40" w:after="40" w:line="240" w:lineRule="auto"/>
              <w:rPr>
                <w:sz w:val="16"/>
                <w:szCs w:val="16"/>
              </w:rPr>
            </w:pPr>
            <w:r w:rsidRPr="00F62D1A">
              <w:rPr>
                <w:sz w:val="16"/>
                <w:szCs w:val="16"/>
              </w:rPr>
              <w:t>Clinical Oncological Society</w:t>
            </w:r>
          </w:p>
        </w:tc>
        <w:tc>
          <w:tcPr>
            <w:tcW w:w="425" w:type="dxa"/>
          </w:tcPr>
          <w:p w:rsidR="00D96725" w:rsidRPr="00F62D1A" w:rsidRDefault="00D96725" w:rsidP="00C1496F">
            <w:pPr>
              <w:pStyle w:val="BodyText"/>
              <w:spacing w:before="40" w:after="40" w:line="240" w:lineRule="auto"/>
              <w:rPr>
                <w:sz w:val="16"/>
                <w:szCs w:val="16"/>
              </w:rPr>
            </w:pPr>
            <w:r w:rsidRPr="00F62D1A">
              <w:rPr>
                <w:sz w:val="16"/>
                <w:szCs w:val="16"/>
              </w:rPr>
              <w:t>X</w:t>
            </w:r>
          </w:p>
        </w:tc>
        <w:tc>
          <w:tcPr>
            <w:tcW w:w="426" w:type="dxa"/>
          </w:tcPr>
          <w:p w:rsidR="00D96725" w:rsidRPr="00F62D1A" w:rsidRDefault="00D96725" w:rsidP="00C1496F">
            <w:pPr>
              <w:pStyle w:val="BodyText"/>
              <w:spacing w:before="40" w:after="40" w:line="240" w:lineRule="auto"/>
              <w:rPr>
                <w:sz w:val="16"/>
                <w:szCs w:val="16"/>
              </w:rPr>
            </w:pPr>
            <w:r w:rsidRPr="00F62D1A">
              <w:rPr>
                <w:sz w:val="16"/>
                <w:szCs w:val="16"/>
              </w:rPr>
              <w:t>X</w:t>
            </w:r>
          </w:p>
        </w:tc>
        <w:tc>
          <w:tcPr>
            <w:tcW w:w="426" w:type="dxa"/>
          </w:tcPr>
          <w:p w:rsidR="00D96725" w:rsidRPr="00F62D1A" w:rsidRDefault="00D96725" w:rsidP="00C1496F">
            <w:pPr>
              <w:pStyle w:val="BodyText"/>
              <w:spacing w:before="40" w:after="40" w:line="240" w:lineRule="auto"/>
              <w:rPr>
                <w:sz w:val="16"/>
                <w:szCs w:val="16"/>
              </w:rPr>
            </w:pPr>
            <w:r w:rsidRPr="00F62D1A">
              <w:rPr>
                <w:sz w:val="16"/>
                <w:szCs w:val="16"/>
              </w:rPr>
              <w:t>X</w:t>
            </w:r>
          </w:p>
        </w:tc>
        <w:tc>
          <w:tcPr>
            <w:tcW w:w="426" w:type="dxa"/>
          </w:tcPr>
          <w:p w:rsidR="00D96725" w:rsidRPr="00F62D1A" w:rsidRDefault="00D96725" w:rsidP="00C1496F">
            <w:pPr>
              <w:pStyle w:val="BodyText"/>
              <w:spacing w:before="40" w:after="40" w:line="240" w:lineRule="auto"/>
              <w:rPr>
                <w:sz w:val="16"/>
                <w:szCs w:val="16"/>
              </w:rPr>
            </w:pPr>
            <w:r w:rsidRPr="00F62D1A">
              <w:rPr>
                <w:sz w:val="16"/>
                <w:szCs w:val="16"/>
              </w:rPr>
              <w:t>X</w:t>
            </w:r>
          </w:p>
        </w:tc>
        <w:tc>
          <w:tcPr>
            <w:tcW w:w="426" w:type="dxa"/>
          </w:tcPr>
          <w:p w:rsidR="00D96725" w:rsidRPr="00F62D1A" w:rsidRDefault="00D96725" w:rsidP="00C1496F">
            <w:pPr>
              <w:pStyle w:val="BodyText"/>
              <w:spacing w:before="40" w:after="40" w:line="240" w:lineRule="auto"/>
              <w:rPr>
                <w:sz w:val="16"/>
                <w:szCs w:val="16"/>
              </w:rPr>
            </w:pPr>
          </w:p>
        </w:tc>
        <w:tc>
          <w:tcPr>
            <w:tcW w:w="426" w:type="dxa"/>
          </w:tcPr>
          <w:p w:rsidR="00D96725" w:rsidRPr="00F62D1A" w:rsidRDefault="00D96725" w:rsidP="00C1496F">
            <w:pPr>
              <w:pStyle w:val="BodyText"/>
              <w:spacing w:before="40" w:after="40" w:line="240" w:lineRule="auto"/>
              <w:rPr>
                <w:sz w:val="16"/>
                <w:szCs w:val="16"/>
              </w:rPr>
            </w:pPr>
          </w:p>
        </w:tc>
      </w:tr>
      <w:tr w:rsidR="00D96725" w:rsidTr="00C1496F">
        <w:tc>
          <w:tcPr>
            <w:tcW w:w="2074" w:type="dxa"/>
          </w:tcPr>
          <w:p w:rsidR="00D96725" w:rsidRPr="00F62D1A" w:rsidRDefault="00D96725" w:rsidP="00C1496F">
            <w:pPr>
              <w:pStyle w:val="BodyText"/>
              <w:spacing w:before="40" w:after="40" w:line="240" w:lineRule="auto"/>
              <w:rPr>
                <w:sz w:val="16"/>
                <w:szCs w:val="16"/>
              </w:rPr>
            </w:pPr>
            <w:r w:rsidRPr="00F62D1A">
              <w:rPr>
                <w:sz w:val="16"/>
                <w:szCs w:val="16"/>
              </w:rPr>
              <w:t>Busselton Health Study</w:t>
            </w:r>
          </w:p>
        </w:tc>
        <w:tc>
          <w:tcPr>
            <w:tcW w:w="425" w:type="dxa"/>
          </w:tcPr>
          <w:p w:rsidR="00D96725" w:rsidRPr="00F62D1A" w:rsidRDefault="00D96725" w:rsidP="00C1496F">
            <w:pPr>
              <w:pStyle w:val="BodyText"/>
              <w:spacing w:before="40" w:after="40" w:line="240" w:lineRule="auto"/>
              <w:rPr>
                <w:sz w:val="16"/>
                <w:szCs w:val="16"/>
              </w:rPr>
            </w:pPr>
            <w:r w:rsidRPr="00F62D1A">
              <w:rPr>
                <w:sz w:val="16"/>
                <w:szCs w:val="16"/>
              </w:rPr>
              <w:t>X</w:t>
            </w:r>
          </w:p>
        </w:tc>
        <w:tc>
          <w:tcPr>
            <w:tcW w:w="426" w:type="dxa"/>
          </w:tcPr>
          <w:p w:rsidR="00D96725" w:rsidRPr="00F62D1A" w:rsidRDefault="00D96725" w:rsidP="00C1496F">
            <w:pPr>
              <w:pStyle w:val="BodyText"/>
              <w:spacing w:before="40" w:after="40" w:line="240" w:lineRule="auto"/>
              <w:rPr>
                <w:sz w:val="16"/>
                <w:szCs w:val="16"/>
              </w:rPr>
            </w:pPr>
            <w:r w:rsidRPr="00F62D1A">
              <w:rPr>
                <w:sz w:val="16"/>
                <w:szCs w:val="16"/>
              </w:rPr>
              <w:t>X</w:t>
            </w:r>
          </w:p>
        </w:tc>
        <w:tc>
          <w:tcPr>
            <w:tcW w:w="426" w:type="dxa"/>
          </w:tcPr>
          <w:p w:rsidR="00D96725" w:rsidRPr="00F62D1A" w:rsidRDefault="00D96725" w:rsidP="00C1496F">
            <w:pPr>
              <w:pStyle w:val="BodyText"/>
              <w:spacing w:before="40" w:after="40" w:line="240" w:lineRule="auto"/>
              <w:rPr>
                <w:sz w:val="16"/>
                <w:szCs w:val="16"/>
              </w:rPr>
            </w:pPr>
            <w:r w:rsidRPr="00F62D1A">
              <w:rPr>
                <w:sz w:val="16"/>
                <w:szCs w:val="16"/>
              </w:rPr>
              <w:t>X</w:t>
            </w:r>
          </w:p>
        </w:tc>
        <w:tc>
          <w:tcPr>
            <w:tcW w:w="426" w:type="dxa"/>
          </w:tcPr>
          <w:p w:rsidR="00D96725" w:rsidRPr="00F62D1A" w:rsidRDefault="00D96725" w:rsidP="00C1496F">
            <w:pPr>
              <w:pStyle w:val="BodyText"/>
              <w:spacing w:before="40" w:after="40" w:line="240" w:lineRule="auto"/>
              <w:rPr>
                <w:sz w:val="16"/>
                <w:szCs w:val="16"/>
              </w:rPr>
            </w:pPr>
          </w:p>
        </w:tc>
        <w:tc>
          <w:tcPr>
            <w:tcW w:w="426" w:type="dxa"/>
          </w:tcPr>
          <w:p w:rsidR="00D96725" w:rsidRPr="00F62D1A" w:rsidRDefault="00D96725" w:rsidP="00C1496F">
            <w:pPr>
              <w:pStyle w:val="BodyText"/>
              <w:spacing w:before="40" w:after="40" w:line="240" w:lineRule="auto"/>
              <w:rPr>
                <w:sz w:val="16"/>
                <w:szCs w:val="16"/>
              </w:rPr>
            </w:pPr>
          </w:p>
        </w:tc>
        <w:tc>
          <w:tcPr>
            <w:tcW w:w="426" w:type="dxa"/>
          </w:tcPr>
          <w:p w:rsidR="00D96725" w:rsidRPr="00F62D1A" w:rsidRDefault="00D96725" w:rsidP="00C1496F">
            <w:pPr>
              <w:pStyle w:val="BodyText"/>
              <w:spacing w:before="40" w:after="40" w:line="240" w:lineRule="auto"/>
              <w:rPr>
                <w:sz w:val="16"/>
                <w:szCs w:val="16"/>
              </w:rPr>
            </w:pPr>
            <w:r w:rsidRPr="00F62D1A">
              <w:rPr>
                <w:sz w:val="16"/>
                <w:szCs w:val="16"/>
              </w:rPr>
              <w:t>X</w:t>
            </w:r>
          </w:p>
        </w:tc>
      </w:tr>
      <w:tr w:rsidR="00D96725" w:rsidTr="00C1496F">
        <w:tc>
          <w:tcPr>
            <w:tcW w:w="2074" w:type="dxa"/>
          </w:tcPr>
          <w:p w:rsidR="00D96725" w:rsidRPr="00F62D1A" w:rsidRDefault="00D96725" w:rsidP="00C1496F">
            <w:pPr>
              <w:pStyle w:val="BodyText"/>
              <w:spacing w:before="40" w:after="40" w:line="240" w:lineRule="auto"/>
              <w:rPr>
                <w:sz w:val="16"/>
                <w:szCs w:val="16"/>
              </w:rPr>
            </w:pPr>
            <w:r w:rsidRPr="00F62D1A">
              <w:rPr>
                <w:sz w:val="16"/>
                <w:szCs w:val="16"/>
              </w:rPr>
              <w:t>Australian Twin Registry</w:t>
            </w:r>
          </w:p>
        </w:tc>
        <w:tc>
          <w:tcPr>
            <w:tcW w:w="425" w:type="dxa"/>
          </w:tcPr>
          <w:p w:rsidR="00D96725" w:rsidRPr="00F62D1A" w:rsidRDefault="00D96725" w:rsidP="00C1496F">
            <w:pPr>
              <w:pStyle w:val="BodyText"/>
              <w:spacing w:before="40" w:after="40" w:line="240" w:lineRule="auto"/>
              <w:rPr>
                <w:sz w:val="16"/>
                <w:szCs w:val="16"/>
              </w:rPr>
            </w:pPr>
            <w:r w:rsidRPr="00F62D1A">
              <w:rPr>
                <w:sz w:val="16"/>
                <w:szCs w:val="16"/>
              </w:rPr>
              <w:t>X</w:t>
            </w:r>
          </w:p>
        </w:tc>
        <w:tc>
          <w:tcPr>
            <w:tcW w:w="426" w:type="dxa"/>
          </w:tcPr>
          <w:p w:rsidR="00D96725" w:rsidRPr="00F62D1A" w:rsidRDefault="00D96725" w:rsidP="00C1496F">
            <w:pPr>
              <w:pStyle w:val="BodyText"/>
              <w:spacing w:before="40" w:after="40" w:line="240" w:lineRule="auto"/>
              <w:rPr>
                <w:sz w:val="16"/>
                <w:szCs w:val="16"/>
              </w:rPr>
            </w:pPr>
          </w:p>
        </w:tc>
        <w:tc>
          <w:tcPr>
            <w:tcW w:w="426" w:type="dxa"/>
          </w:tcPr>
          <w:p w:rsidR="00D96725" w:rsidRPr="00F62D1A" w:rsidRDefault="00D96725" w:rsidP="00C1496F">
            <w:pPr>
              <w:pStyle w:val="BodyText"/>
              <w:spacing w:before="40" w:after="40" w:line="240" w:lineRule="auto"/>
              <w:rPr>
                <w:sz w:val="16"/>
                <w:szCs w:val="16"/>
              </w:rPr>
            </w:pPr>
            <w:r w:rsidRPr="00F62D1A">
              <w:rPr>
                <w:sz w:val="16"/>
                <w:szCs w:val="16"/>
              </w:rPr>
              <w:t>X</w:t>
            </w:r>
          </w:p>
        </w:tc>
        <w:tc>
          <w:tcPr>
            <w:tcW w:w="426" w:type="dxa"/>
          </w:tcPr>
          <w:p w:rsidR="00D96725" w:rsidRPr="00F62D1A" w:rsidRDefault="00D96725" w:rsidP="00C1496F">
            <w:pPr>
              <w:pStyle w:val="BodyText"/>
              <w:spacing w:before="40" w:after="40" w:line="240" w:lineRule="auto"/>
              <w:rPr>
                <w:sz w:val="16"/>
                <w:szCs w:val="16"/>
              </w:rPr>
            </w:pPr>
            <w:r w:rsidRPr="00F62D1A">
              <w:rPr>
                <w:sz w:val="16"/>
                <w:szCs w:val="16"/>
              </w:rPr>
              <w:t>X</w:t>
            </w:r>
          </w:p>
        </w:tc>
        <w:tc>
          <w:tcPr>
            <w:tcW w:w="426" w:type="dxa"/>
          </w:tcPr>
          <w:p w:rsidR="00D96725" w:rsidRPr="00F62D1A" w:rsidRDefault="00D96725" w:rsidP="00C1496F">
            <w:pPr>
              <w:pStyle w:val="BodyText"/>
              <w:spacing w:before="40" w:after="40" w:line="240" w:lineRule="auto"/>
              <w:rPr>
                <w:sz w:val="16"/>
                <w:szCs w:val="16"/>
              </w:rPr>
            </w:pPr>
            <w:r w:rsidRPr="00F62D1A">
              <w:rPr>
                <w:sz w:val="16"/>
                <w:szCs w:val="16"/>
              </w:rPr>
              <w:t>X</w:t>
            </w:r>
          </w:p>
        </w:tc>
        <w:tc>
          <w:tcPr>
            <w:tcW w:w="426" w:type="dxa"/>
          </w:tcPr>
          <w:p w:rsidR="00D96725" w:rsidRPr="00F62D1A" w:rsidRDefault="00D96725" w:rsidP="00C1496F">
            <w:pPr>
              <w:pStyle w:val="BodyText"/>
              <w:spacing w:before="40" w:after="40" w:line="240" w:lineRule="auto"/>
              <w:rPr>
                <w:sz w:val="16"/>
                <w:szCs w:val="16"/>
              </w:rPr>
            </w:pPr>
          </w:p>
        </w:tc>
      </w:tr>
      <w:tr w:rsidR="00D96725" w:rsidTr="00C1496F">
        <w:tc>
          <w:tcPr>
            <w:tcW w:w="2074" w:type="dxa"/>
          </w:tcPr>
          <w:p w:rsidR="00D96725" w:rsidRPr="00F62D1A" w:rsidRDefault="00D96725" w:rsidP="00C1496F">
            <w:pPr>
              <w:pStyle w:val="BodyText"/>
              <w:spacing w:before="40" w:after="40" w:line="240" w:lineRule="auto"/>
              <w:rPr>
                <w:sz w:val="16"/>
                <w:szCs w:val="16"/>
              </w:rPr>
            </w:pPr>
            <w:r w:rsidRPr="00F62D1A">
              <w:rPr>
                <w:sz w:val="16"/>
                <w:szCs w:val="16"/>
              </w:rPr>
              <w:t>National Breast Cancer Foundation</w:t>
            </w:r>
          </w:p>
        </w:tc>
        <w:tc>
          <w:tcPr>
            <w:tcW w:w="425" w:type="dxa"/>
          </w:tcPr>
          <w:p w:rsidR="00D96725" w:rsidRPr="00F62D1A" w:rsidRDefault="00D96725" w:rsidP="00C1496F">
            <w:pPr>
              <w:pStyle w:val="BodyText"/>
              <w:spacing w:before="40" w:after="40" w:line="240" w:lineRule="auto"/>
              <w:rPr>
                <w:sz w:val="16"/>
                <w:szCs w:val="16"/>
              </w:rPr>
            </w:pPr>
          </w:p>
        </w:tc>
        <w:tc>
          <w:tcPr>
            <w:tcW w:w="426" w:type="dxa"/>
          </w:tcPr>
          <w:p w:rsidR="00D96725" w:rsidRPr="00F62D1A" w:rsidRDefault="00D96725" w:rsidP="00C1496F">
            <w:pPr>
              <w:pStyle w:val="BodyText"/>
              <w:spacing w:before="40" w:after="40" w:line="240" w:lineRule="auto"/>
              <w:rPr>
                <w:sz w:val="16"/>
                <w:szCs w:val="16"/>
              </w:rPr>
            </w:pPr>
          </w:p>
        </w:tc>
        <w:tc>
          <w:tcPr>
            <w:tcW w:w="426" w:type="dxa"/>
          </w:tcPr>
          <w:p w:rsidR="00D96725" w:rsidRPr="00F62D1A" w:rsidRDefault="00D96725" w:rsidP="00C1496F">
            <w:pPr>
              <w:pStyle w:val="BodyText"/>
              <w:spacing w:before="40" w:after="40" w:line="240" w:lineRule="auto"/>
              <w:rPr>
                <w:sz w:val="16"/>
                <w:szCs w:val="16"/>
              </w:rPr>
            </w:pPr>
            <w:r w:rsidRPr="00F62D1A">
              <w:rPr>
                <w:sz w:val="16"/>
                <w:szCs w:val="16"/>
              </w:rPr>
              <w:t>X</w:t>
            </w:r>
          </w:p>
        </w:tc>
        <w:tc>
          <w:tcPr>
            <w:tcW w:w="426" w:type="dxa"/>
          </w:tcPr>
          <w:p w:rsidR="00D96725" w:rsidRPr="00F62D1A" w:rsidRDefault="00D96725" w:rsidP="00C1496F">
            <w:pPr>
              <w:pStyle w:val="BodyText"/>
              <w:spacing w:before="40" w:after="40" w:line="240" w:lineRule="auto"/>
              <w:rPr>
                <w:sz w:val="16"/>
                <w:szCs w:val="16"/>
              </w:rPr>
            </w:pPr>
          </w:p>
        </w:tc>
        <w:tc>
          <w:tcPr>
            <w:tcW w:w="426" w:type="dxa"/>
          </w:tcPr>
          <w:p w:rsidR="00D96725" w:rsidRPr="00F62D1A" w:rsidRDefault="00D96725" w:rsidP="00C1496F">
            <w:pPr>
              <w:pStyle w:val="BodyText"/>
              <w:spacing w:before="40" w:after="40" w:line="240" w:lineRule="auto"/>
              <w:rPr>
                <w:sz w:val="16"/>
                <w:szCs w:val="16"/>
              </w:rPr>
            </w:pPr>
            <w:r w:rsidRPr="00F62D1A">
              <w:rPr>
                <w:sz w:val="16"/>
                <w:szCs w:val="16"/>
              </w:rPr>
              <w:t>X</w:t>
            </w:r>
          </w:p>
        </w:tc>
        <w:tc>
          <w:tcPr>
            <w:tcW w:w="426" w:type="dxa"/>
          </w:tcPr>
          <w:p w:rsidR="00D96725" w:rsidRPr="00F62D1A" w:rsidRDefault="00D96725" w:rsidP="00C1496F">
            <w:pPr>
              <w:pStyle w:val="BodyText"/>
              <w:spacing w:before="40" w:after="40" w:line="240" w:lineRule="auto"/>
              <w:rPr>
                <w:sz w:val="16"/>
                <w:szCs w:val="16"/>
              </w:rPr>
            </w:pPr>
          </w:p>
        </w:tc>
      </w:tr>
      <w:tr w:rsidR="00D96725" w:rsidTr="00C1496F">
        <w:tc>
          <w:tcPr>
            <w:tcW w:w="2074" w:type="dxa"/>
          </w:tcPr>
          <w:p w:rsidR="00D96725" w:rsidRPr="00F62D1A" w:rsidRDefault="00D96725" w:rsidP="00C1496F">
            <w:pPr>
              <w:pStyle w:val="BodyText"/>
              <w:spacing w:before="40" w:after="40" w:line="240" w:lineRule="auto"/>
              <w:rPr>
                <w:sz w:val="16"/>
                <w:szCs w:val="16"/>
              </w:rPr>
            </w:pPr>
            <w:r w:rsidRPr="00F62D1A">
              <w:rPr>
                <w:sz w:val="16"/>
                <w:szCs w:val="16"/>
              </w:rPr>
              <w:t>Cancer Council of New South Wales</w:t>
            </w:r>
          </w:p>
        </w:tc>
        <w:tc>
          <w:tcPr>
            <w:tcW w:w="425" w:type="dxa"/>
          </w:tcPr>
          <w:p w:rsidR="00D96725" w:rsidRPr="00F62D1A" w:rsidRDefault="00D96725" w:rsidP="00C1496F">
            <w:pPr>
              <w:pStyle w:val="BodyText"/>
              <w:spacing w:before="40" w:after="40" w:line="240" w:lineRule="auto"/>
              <w:rPr>
                <w:sz w:val="16"/>
                <w:szCs w:val="16"/>
              </w:rPr>
            </w:pPr>
          </w:p>
        </w:tc>
        <w:tc>
          <w:tcPr>
            <w:tcW w:w="426" w:type="dxa"/>
          </w:tcPr>
          <w:p w:rsidR="00D96725" w:rsidRPr="00F62D1A" w:rsidRDefault="00D96725" w:rsidP="00C1496F">
            <w:pPr>
              <w:pStyle w:val="BodyText"/>
              <w:spacing w:before="40" w:after="40" w:line="240" w:lineRule="auto"/>
              <w:rPr>
                <w:sz w:val="16"/>
                <w:szCs w:val="16"/>
              </w:rPr>
            </w:pPr>
            <w:r w:rsidRPr="00F62D1A">
              <w:rPr>
                <w:sz w:val="16"/>
                <w:szCs w:val="16"/>
              </w:rPr>
              <w:t>X</w:t>
            </w:r>
          </w:p>
        </w:tc>
        <w:tc>
          <w:tcPr>
            <w:tcW w:w="426" w:type="dxa"/>
          </w:tcPr>
          <w:p w:rsidR="00D96725" w:rsidRPr="00F62D1A" w:rsidRDefault="00D96725" w:rsidP="00C1496F">
            <w:pPr>
              <w:pStyle w:val="BodyText"/>
              <w:spacing w:before="40" w:after="40" w:line="240" w:lineRule="auto"/>
              <w:rPr>
                <w:sz w:val="16"/>
                <w:szCs w:val="16"/>
              </w:rPr>
            </w:pPr>
            <w:r w:rsidRPr="00F62D1A">
              <w:rPr>
                <w:sz w:val="16"/>
                <w:szCs w:val="16"/>
              </w:rPr>
              <w:t>X</w:t>
            </w:r>
          </w:p>
        </w:tc>
        <w:tc>
          <w:tcPr>
            <w:tcW w:w="426" w:type="dxa"/>
          </w:tcPr>
          <w:p w:rsidR="00D96725" w:rsidRPr="00F62D1A" w:rsidRDefault="00D96725" w:rsidP="00C1496F">
            <w:pPr>
              <w:pStyle w:val="BodyText"/>
              <w:spacing w:before="40" w:after="40" w:line="240" w:lineRule="auto"/>
              <w:rPr>
                <w:sz w:val="16"/>
                <w:szCs w:val="16"/>
              </w:rPr>
            </w:pPr>
            <w:r w:rsidRPr="00F62D1A">
              <w:rPr>
                <w:sz w:val="16"/>
                <w:szCs w:val="16"/>
              </w:rPr>
              <w:t>X</w:t>
            </w:r>
          </w:p>
        </w:tc>
        <w:tc>
          <w:tcPr>
            <w:tcW w:w="426" w:type="dxa"/>
          </w:tcPr>
          <w:p w:rsidR="00D96725" w:rsidRPr="00F62D1A" w:rsidRDefault="00D96725" w:rsidP="00C1496F">
            <w:pPr>
              <w:pStyle w:val="BodyText"/>
              <w:spacing w:before="40" w:after="40" w:line="240" w:lineRule="auto"/>
              <w:rPr>
                <w:sz w:val="16"/>
                <w:szCs w:val="16"/>
              </w:rPr>
            </w:pPr>
          </w:p>
        </w:tc>
        <w:tc>
          <w:tcPr>
            <w:tcW w:w="426" w:type="dxa"/>
          </w:tcPr>
          <w:p w:rsidR="00D96725" w:rsidRPr="00F62D1A" w:rsidRDefault="00D96725" w:rsidP="00C1496F">
            <w:pPr>
              <w:pStyle w:val="BodyText"/>
              <w:spacing w:before="40" w:after="40" w:line="240" w:lineRule="auto"/>
              <w:rPr>
                <w:sz w:val="16"/>
                <w:szCs w:val="16"/>
              </w:rPr>
            </w:pPr>
          </w:p>
        </w:tc>
      </w:tr>
      <w:tr w:rsidR="00D96725" w:rsidTr="00C1496F">
        <w:tc>
          <w:tcPr>
            <w:tcW w:w="2074" w:type="dxa"/>
          </w:tcPr>
          <w:p w:rsidR="00D96725" w:rsidRPr="00F62D1A" w:rsidRDefault="00D96725" w:rsidP="00C1496F">
            <w:pPr>
              <w:pStyle w:val="BodyText"/>
              <w:spacing w:before="40" w:after="40" w:line="240" w:lineRule="auto"/>
              <w:rPr>
                <w:sz w:val="16"/>
                <w:szCs w:val="16"/>
              </w:rPr>
            </w:pPr>
            <w:r w:rsidRPr="00F62D1A">
              <w:rPr>
                <w:sz w:val="16"/>
                <w:szCs w:val="16"/>
              </w:rPr>
              <w:t>Western Australian Institute for Medical Research</w:t>
            </w:r>
          </w:p>
        </w:tc>
        <w:tc>
          <w:tcPr>
            <w:tcW w:w="425" w:type="dxa"/>
          </w:tcPr>
          <w:p w:rsidR="00D96725" w:rsidRPr="00F62D1A" w:rsidRDefault="00D96725" w:rsidP="00C1496F">
            <w:pPr>
              <w:pStyle w:val="BodyText"/>
              <w:spacing w:before="40" w:after="40" w:line="240" w:lineRule="auto"/>
              <w:rPr>
                <w:sz w:val="16"/>
                <w:szCs w:val="16"/>
              </w:rPr>
            </w:pPr>
            <w:r w:rsidRPr="00F62D1A">
              <w:rPr>
                <w:sz w:val="16"/>
                <w:szCs w:val="16"/>
              </w:rPr>
              <w:t>X</w:t>
            </w:r>
          </w:p>
        </w:tc>
        <w:tc>
          <w:tcPr>
            <w:tcW w:w="426" w:type="dxa"/>
          </w:tcPr>
          <w:p w:rsidR="00D96725" w:rsidRPr="00F62D1A" w:rsidRDefault="00D96725" w:rsidP="00C1496F">
            <w:pPr>
              <w:pStyle w:val="BodyText"/>
              <w:spacing w:before="40" w:after="40" w:line="240" w:lineRule="auto"/>
              <w:rPr>
                <w:sz w:val="16"/>
                <w:szCs w:val="16"/>
              </w:rPr>
            </w:pPr>
            <w:r w:rsidRPr="00F62D1A">
              <w:rPr>
                <w:sz w:val="16"/>
                <w:szCs w:val="16"/>
              </w:rPr>
              <w:t>X</w:t>
            </w:r>
          </w:p>
        </w:tc>
        <w:tc>
          <w:tcPr>
            <w:tcW w:w="426" w:type="dxa"/>
          </w:tcPr>
          <w:p w:rsidR="00D96725" w:rsidRPr="00F62D1A" w:rsidRDefault="00D96725" w:rsidP="00C1496F">
            <w:pPr>
              <w:pStyle w:val="BodyText"/>
              <w:spacing w:before="40" w:after="40" w:line="240" w:lineRule="auto"/>
              <w:rPr>
                <w:sz w:val="16"/>
                <w:szCs w:val="16"/>
              </w:rPr>
            </w:pPr>
            <w:r w:rsidRPr="00F62D1A">
              <w:rPr>
                <w:sz w:val="16"/>
                <w:szCs w:val="16"/>
              </w:rPr>
              <w:t>X</w:t>
            </w:r>
          </w:p>
        </w:tc>
        <w:tc>
          <w:tcPr>
            <w:tcW w:w="426" w:type="dxa"/>
          </w:tcPr>
          <w:p w:rsidR="00D96725" w:rsidRPr="00F62D1A" w:rsidRDefault="00D96725" w:rsidP="00C1496F">
            <w:pPr>
              <w:pStyle w:val="BodyText"/>
              <w:spacing w:before="40" w:after="40" w:line="240" w:lineRule="auto"/>
              <w:rPr>
                <w:sz w:val="16"/>
                <w:szCs w:val="16"/>
              </w:rPr>
            </w:pPr>
          </w:p>
        </w:tc>
        <w:tc>
          <w:tcPr>
            <w:tcW w:w="426" w:type="dxa"/>
          </w:tcPr>
          <w:p w:rsidR="00D96725" w:rsidRPr="00F62D1A" w:rsidRDefault="00D96725" w:rsidP="00C1496F">
            <w:pPr>
              <w:pStyle w:val="BodyText"/>
              <w:spacing w:before="40" w:after="40" w:line="240" w:lineRule="auto"/>
              <w:rPr>
                <w:sz w:val="16"/>
                <w:szCs w:val="16"/>
              </w:rPr>
            </w:pPr>
          </w:p>
        </w:tc>
        <w:tc>
          <w:tcPr>
            <w:tcW w:w="426" w:type="dxa"/>
          </w:tcPr>
          <w:p w:rsidR="00D96725" w:rsidRPr="00F62D1A" w:rsidRDefault="00D96725" w:rsidP="00C1496F">
            <w:pPr>
              <w:pStyle w:val="BodyText"/>
              <w:spacing w:before="40" w:after="40" w:line="240" w:lineRule="auto"/>
              <w:rPr>
                <w:sz w:val="16"/>
                <w:szCs w:val="16"/>
              </w:rPr>
            </w:pPr>
            <w:r w:rsidRPr="00F62D1A">
              <w:rPr>
                <w:sz w:val="16"/>
                <w:szCs w:val="16"/>
              </w:rPr>
              <w:t>X</w:t>
            </w:r>
          </w:p>
        </w:tc>
      </w:tr>
      <w:tr w:rsidR="00D96725" w:rsidTr="00C1496F">
        <w:tc>
          <w:tcPr>
            <w:tcW w:w="2074" w:type="dxa"/>
          </w:tcPr>
          <w:p w:rsidR="00D96725" w:rsidRPr="00F62D1A" w:rsidRDefault="00D96725" w:rsidP="00C1496F">
            <w:pPr>
              <w:pStyle w:val="BodyText"/>
              <w:spacing w:before="40" w:after="40" w:line="240" w:lineRule="auto"/>
              <w:rPr>
                <w:sz w:val="16"/>
                <w:szCs w:val="16"/>
              </w:rPr>
            </w:pPr>
          </w:p>
        </w:tc>
        <w:tc>
          <w:tcPr>
            <w:tcW w:w="425" w:type="dxa"/>
          </w:tcPr>
          <w:p w:rsidR="00D96725" w:rsidRPr="00F62D1A" w:rsidRDefault="00D96725" w:rsidP="00C1496F">
            <w:pPr>
              <w:pStyle w:val="BodyText"/>
              <w:spacing w:before="40" w:after="40" w:line="240" w:lineRule="auto"/>
              <w:rPr>
                <w:sz w:val="16"/>
                <w:szCs w:val="16"/>
              </w:rPr>
            </w:pPr>
          </w:p>
        </w:tc>
        <w:tc>
          <w:tcPr>
            <w:tcW w:w="426" w:type="dxa"/>
          </w:tcPr>
          <w:p w:rsidR="00D96725" w:rsidRPr="00F62D1A" w:rsidRDefault="00D96725" w:rsidP="00C1496F">
            <w:pPr>
              <w:pStyle w:val="BodyText"/>
              <w:spacing w:before="40" w:after="40" w:line="240" w:lineRule="auto"/>
              <w:rPr>
                <w:sz w:val="16"/>
                <w:szCs w:val="16"/>
              </w:rPr>
            </w:pPr>
          </w:p>
        </w:tc>
        <w:tc>
          <w:tcPr>
            <w:tcW w:w="426" w:type="dxa"/>
          </w:tcPr>
          <w:p w:rsidR="00D96725" w:rsidRPr="00F62D1A" w:rsidRDefault="00D96725" w:rsidP="00C1496F">
            <w:pPr>
              <w:pStyle w:val="BodyText"/>
              <w:spacing w:before="40" w:after="40" w:line="240" w:lineRule="auto"/>
              <w:rPr>
                <w:sz w:val="16"/>
                <w:szCs w:val="16"/>
              </w:rPr>
            </w:pPr>
          </w:p>
        </w:tc>
        <w:tc>
          <w:tcPr>
            <w:tcW w:w="426" w:type="dxa"/>
          </w:tcPr>
          <w:p w:rsidR="00D96725" w:rsidRPr="00F62D1A" w:rsidRDefault="00D96725" w:rsidP="00C1496F">
            <w:pPr>
              <w:pStyle w:val="BodyText"/>
              <w:spacing w:before="40" w:after="40" w:line="240" w:lineRule="auto"/>
              <w:rPr>
                <w:sz w:val="16"/>
                <w:szCs w:val="16"/>
              </w:rPr>
            </w:pPr>
          </w:p>
        </w:tc>
        <w:tc>
          <w:tcPr>
            <w:tcW w:w="426" w:type="dxa"/>
          </w:tcPr>
          <w:p w:rsidR="00D96725" w:rsidRPr="00F62D1A" w:rsidRDefault="00D96725" w:rsidP="00C1496F">
            <w:pPr>
              <w:pStyle w:val="BodyText"/>
              <w:spacing w:before="40" w:after="40" w:line="240" w:lineRule="auto"/>
              <w:rPr>
                <w:sz w:val="16"/>
                <w:szCs w:val="16"/>
              </w:rPr>
            </w:pPr>
          </w:p>
        </w:tc>
        <w:tc>
          <w:tcPr>
            <w:tcW w:w="426" w:type="dxa"/>
          </w:tcPr>
          <w:p w:rsidR="00D96725" w:rsidRPr="00F62D1A" w:rsidRDefault="00D96725" w:rsidP="00C1496F">
            <w:pPr>
              <w:pStyle w:val="BodyText"/>
              <w:spacing w:before="40" w:after="40" w:line="240" w:lineRule="auto"/>
              <w:rPr>
                <w:sz w:val="16"/>
                <w:szCs w:val="16"/>
              </w:rPr>
            </w:pPr>
          </w:p>
        </w:tc>
      </w:tr>
    </w:tbl>
    <w:p w:rsidR="00D96725" w:rsidRDefault="00D96725" w:rsidP="00182948">
      <w:pPr>
        <w:pStyle w:val="BodyText"/>
        <w:spacing w:before="40" w:after="40" w:line="240" w:lineRule="auto"/>
        <w:rPr>
          <w:i/>
        </w:rPr>
      </w:pPr>
    </w:p>
    <w:p w:rsidR="00D96725" w:rsidRPr="00BE12AB" w:rsidRDefault="00D96725" w:rsidP="00182948">
      <w:pPr>
        <w:pStyle w:val="BodyText"/>
        <w:numPr>
          <w:ilvl w:val="0"/>
          <w:numId w:val="41"/>
        </w:numPr>
        <w:spacing w:before="40" w:after="40" w:line="240" w:lineRule="auto"/>
      </w:pPr>
      <w:r w:rsidRPr="00BE12AB">
        <w:t>Staged deployment to the broader research community</w:t>
      </w:r>
    </w:p>
    <w:p w:rsidR="00D96725" w:rsidRDefault="00D96725" w:rsidP="00A10F2F">
      <w:pPr>
        <w:pStyle w:val="Heading2"/>
        <w:numPr>
          <w:ilvl w:val="1"/>
          <w:numId w:val="21"/>
        </w:numPr>
        <w:tabs>
          <w:tab w:val="clear" w:pos="360"/>
        </w:tabs>
        <w:ind w:left="1440"/>
      </w:pPr>
      <w:r w:rsidRPr="00FF2513">
        <w:t>Key Deliverables and Acceptance Criteria</w:t>
      </w:r>
      <w:r>
        <w:t xml:space="preserve"> (1 page)</w:t>
      </w:r>
    </w:p>
    <w:p w:rsidR="00D96725" w:rsidRPr="003A3296" w:rsidRDefault="00D96725" w:rsidP="00182948">
      <w:pPr>
        <w:pStyle w:val="BodyText"/>
        <w:spacing w:before="40" w:after="40" w:line="240" w:lineRule="auto"/>
        <w:rPr>
          <w:i/>
          <w:color w:val="FF0000"/>
        </w:rPr>
      </w:pPr>
      <w:r w:rsidRPr="003A3296">
        <w:rPr>
          <w:i/>
          <w:color w:val="FF0000"/>
        </w:rPr>
        <w:t>Define the key project deliverables.</w:t>
      </w:r>
    </w:p>
    <w:p w:rsidR="00D96725" w:rsidRPr="003A3296" w:rsidRDefault="00D96725" w:rsidP="00182948">
      <w:pPr>
        <w:pStyle w:val="BodyText"/>
        <w:spacing w:before="40" w:after="40" w:line="240" w:lineRule="auto"/>
        <w:rPr>
          <w:i/>
          <w:color w:val="FF0000"/>
        </w:rPr>
      </w:pPr>
      <w:r w:rsidRPr="003A3296">
        <w:rPr>
          <w:i/>
          <w:color w:val="FF0000"/>
        </w:rPr>
        <w:t>Deliverables include the services, infrastructure and functionality specified above for development by the sub-project as well as any required project management artefacts.</w:t>
      </w:r>
    </w:p>
    <w:p w:rsidR="00D96725" w:rsidRPr="003A3296" w:rsidRDefault="00D96725" w:rsidP="00182948">
      <w:pPr>
        <w:pStyle w:val="BodyText"/>
        <w:spacing w:before="40" w:after="40" w:line="240" w:lineRule="auto"/>
        <w:rPr>
          <w:i/>
          <w:color w:val="FF0000"/>
        </w:rPr>
      </w:pPr>
      <w:r w:rsidRPr="003A3296">
        <w:rPr>
          <w:i/>
          <w:color w:val="FF0000"/>
        </w:rPr>
        <w:t>Show the Acceptance Criteria against each deliverable. These will be further elaborated during project delivery when Commissioning Tests are prepared.</w:t>
      </w:r>
    </w:p>
    <w:p w:rsidR="00D96725" w:rsidRDefault="00D96725" w:rsidP="00182948">
      <w:pPr>
        <w:pStyle w:val="BodyText"/>
        <w:spacing w:before="40" w:after="40" w:line="240" w:lineRule="auto"/>
        <w:rPr>
          <w:i/>
          <w:color w:val="FF0000"/>
        </w:rPr>
      </w:pPr>
      <w:r w:rsidRPr="003A3296">
        <w:rPr>
          <w:i/>
          <w:color w:val="FF0000"/>
        </w:rPr>
        <w:t>Define the Acceptance Criteria specific to Commissioning.</w:t>
      </w:r>
    </w:p>
    <w:p w:rsidR="00D96725" w:rsidRDefault="00D96725" w:rsidP="00182948">
      <w:pPr>
        <w:pStyle w:val="BodyText"/>
        <w:spacing w:before="40" w:after="40" w:line="240" w:lineRule="auto"/>
        <w:rPr>
          <w:i/>
        </w:rPr>
      </w:pPr>
    </w:p>
    <w:p w:rsidR="00D96725" w:rsidRPr="00BE12AB" w:rsidRDefault="00D96725" w:rsidP="00182948">
      <w:pPr>
        <w:pStyle w:val="BodyText"/>
        <w:spacing w:before="40" w:after="40" w:line="240" w:lineRule="auto"/>
      </w:pPr>
      <w:r w:rsidRPr="00BE12AB">
        <w:t xml:space="preserve">Key </w:t>
      </w:r>
    </w:p>
    <w:p w:rsidR="00D96725" w:rsidRDefault="00D96725" w:rsidP="00A10F2F">
      <w:pPr>
        <w:pStyle w:val="Heading2"/>
        <w:numPr>
          <w:ilvl w:val="1"/>
          <w:numId w:val="21"/>
        </w:numPr>
        <w:tabs>
          <w:tab w:val="clear" w:pos="360"/>
        </w:tabs>
        <w:ind w:left="1440"/>
        <w:rPr>
          <w:i/>
        </w:rPr>
      </w:pPr>
      <w:r w:rsidRPr="00FF2513">
        <w:t>Quality Control</w:t>
      </w:r>
      <w:r>
        <w:t xml:space="preserve"> (1 page)</w:t>
      </w:r>
    </w:p>
    <w:p w:rsidR="00D96725" w:rsidRPr="003A3296" w:rsidRDefault="00D96725" w:rsidP="00182948">
      <w:pPr>
        <w:pStyle w:val="BodyText"/>
        <w:spacing w:before="40" w:after="40" w:line="240" w:lineRule="auto"/>
        <w:rPr>
          <w:i/>
          <w:color w:val="FF0000"/>
        </w:rPr>
      </w:pPr>
      <w:r w:rsidRPr="003A3296">
        <w:rPr>
          <w:i/>
          <w:color w:val="FF0000"/>
        </w:rPr>
        <w:t>Identify the personnel, processes and any special resources that will be required for Quality Control, Acceptance and Commissioning Testing activities on the proposed project.</w:t>
      </w:r>
    </w:p>
    <w:p w:rsidR="00D96725" w:rsidRPr="003A3296" w:rsidRDefault="00D96725" w:rsidP="00182948">
      <w:pPr>
        <w:pStyle w:val="BodyText"/>
        <w:spacing w:before="40" w:after="40" w:line="240" w:lineRule="auto"/>
        <w:rPr>
          <w:i/>
          <w:color w:val="FF0000"/>
        </w:rPr>
      </w:pPr>
      <w:r w:rsidRPr="003A3296">
        <w:rPr>
          <w:i/>
          <w:color w:val="FF0000"/>
        </w:rPr>
        <w:t>State who is responsible for the completion of each deliverable.</w:t>
      </w:r>
    </w:p>
    <w:p w:rsidR="00D96725" w:rsidRPr="003A3296" w:rsidRDefault="00D96725" w:rsidP="00182948">
      <w:pPr>
        <w:pStyle w:val="BodyText"/>
        <w:spacing w:before="40" w:after="40" w:line="240" w:lineRule="auto"/>
        <w:rPr>
          <w:i/>
          <w:color w:val="FF0000"/>
        </w:rPr>
      </w:pPr>
      <w:r w:rsidRPr="003A3296">
        <w:rPr>
          <w:i/>
          <w:color w:val="FF0000"/>
        </w:rPr>
        <w:t>State who is accountable, within the sub-contracted organisation, for the acceptance of each deliverable.</w:t>
      </w:r>
    </w:p>
    <w:p w:rsidR="00D96725" w:rsidRDefault="00D96725" w:rsidP="00182948">
      <w:pPr>
        <w:pStyle w:val="BodyText"/>
        <w:spacing w:before="40" w:after="40" w:line="240" w:lineRule="auto"/>
        <w:rPr>
          <w:i/>
          <w:color w:val="FF0000"/>
        </w:rPr>
      </w:pPr>
      <w:r w:rsidRPr="003A3296">
        <w:rPr>
          <w:i/>
          <w:color w:val="FF0000"/>
        </w:rPr>
        <w:t>In contrast to “what we will test” described earlier, this is a “how we test” description.</w:t>
      </w:r>
    </w:p>
    <w:p w:rsidR="00D96725" w:rsidRPr="00D6781A" w:rsidRDefault="00D96725" w:rsidP="00182948">
      <w:pPr>
        <w:pStyle w:val="BodyText"/>
        <w:spacing w:before="40" w:after="40" w:line="240" w:lineRule="auto"/>
      </w:pPr>
      <w:r w:rsidRPr="00D6781A">
        <w:t>Members of The Ark project team will be responsible for developing the functional requirement and user interface design specifications.  Representatives from the key project collaborators, St John of God Hospital, The Australian Twin Registry, and XXX will be responsible for signing off these specifications.</w:t>
      </w:r>
    </w:p>
    <w:p w:rsidR="00D96725" w:rsidRPr="00D6781A" w:rsidRDefault="00D96725" w:rsidP="00182948">
      <w:pPr>
        <w:pStyle w:val="BodyText"/>
        <w:spacing w:before="40" w:after="40" w:line="240" w:lineRule="auto"/>
      </w:pPr>
      <w:r w:rsidRPr="00D6781A">
        <w:t>System specifications describing how new functionality will be developed will be developed by The Ark project team and signed off internally.</w:t>
      </w:r>
    </w:p>
    <w:p w:rsidR="00D96725" w:rsidRPr="00D6781A" w:rsidRDefault="00D96725" w:rsidP="00182948">
      <w:pPr>
        <w:pStyle w:val="BodyText"/>
        <w:spacing w:before="40" w:after="40" w:line="240" w:lineRule="auto"/>
      </w:pPr>
      <w:r w:rsidRPr="00D6781A">
        <w:t>Most software code written by The Ark team undergoes peer review by other members of the development team.  Programmers are responsible for their own unit testing.</w:t>
      </w:r>
    </w:p>
    <w:p w:rsidR="00D96725" w:rsidRPr="00D6781A" w:rsidRDefault="00D96725" w:rsidP="00182948">
      <w:pPr>
        <w:pStyle w:val="BodyText"/>
        <w:spacing w:before="40" w:after="40" w:line="240" w:lineRule="auto"/>
      </w:pPr>
      <w:r w:rsidRPr="00D6781A">
        <w:t>Software developed within each project sprint will be submitted to uTest, a Massachusetts-based company that provides a virtual testing service with over 45,000 professional software testers worldwide.</w:t>
      </w:r>
    </w:p>
    <w:p w:rsidR="00D96725" w:rsidRPr="00D6781A" w:rsidRDefault="00D96725" w:rsidP="00182948">
      <w:pPr>
        <w:pStyle w:val="BodyText"/>
        <w:spacing w:before="40" w:after="40" w:line="240" w:lineRule="auto"/>
        <w:rPr>
          <w:b/>
          <w:u w:val="single"/>
        </w:rPr>
      </w:pPr>
      <w:r w:rsidRPr="00D6781A">
        <w:rPr>
          <w:b/>
          <w:u w:val="single"/>
        </w:rPr>
        <w:t>Functional Testing</w:t>
      </w:r>
    </w:p>
    <w:p w:rsidR="00D96725" w:rsidRPr="00D6781A" w:rsidRDefault="00D96725" w:rsidP="008C29C4">
      <w:pPr>
        <w:rPr>
          <w:lang w:val="en-US"/>
        </w:rPr>
      </w:pPr>
      <w:r w:rsidRPr="00D6781A">
        <w:rPr>
          <w:lang w:val="en-US"/>
        </w:rPr>
        <w:t>After reviewing each application uTest will develop a scope of work for the testers including a short description of the product, areas that are in scope and out, the kind of issues we are most interested in and any special instructions around product access, bug reporting or communication.  All of this testing will be driven by test.</w:t>
      </w:r>
    </w:p>
    <w:p w:rsidR="00D96725" w:rsidRPr="00D6781A" w:rsidRDefault="00D96725" w:rsidP="008C29C4">
      <w:pPr>
        <w:rPr>
          <w:b/>
          <w:u w:val="single"/>
          <w:lang w:val="en-US"/>
        </w:rPr>
      </w:pPr>
      <w:r w:rsidRPr="00D6781A">
        <w:rPr>
          <w:b/>
          <w:u w:val="single"/>
          <w:lang w:val="en-US"/>
        </w:rPr>
        <w:t>Usability Testing</w:t>
      </w:r>
    </w:p>
    <w:p w:rsidR="00D96725" w:rsidRPr="00D6781A" w:rsidRDefault="00D96725" w:rsidP="008C29C4">
      <w:pPr>
        <w:rPr>
          <w:lang w:val="en-US"/>
        </w:rPr>
      </w:pPr>
      <w:r w:rsidRPr="00D6781A">
        <w:rPr>
          <w:lang w:val="en-US"/>
        </w:rPr>
        <w:t>At the GUI design stage we will consult with a uTest UX Expert to generate a holistic review of the product for usability and to develop a usability survey. Then we have a number of testers from the uTest crowd complete this custom survey giving their opinion of the usability of the product. Finally, the UX Expert will submit a single report providing us with a complete product review with specific recommendations on how to better design and deploy the product for heightened usability.</w:t>
      </w:r>
    </w:p>
    <w:p w:rsidR="00D96725" w:rsidRPr="00D6781A" w:rsidRDefault="00D96725" w:rsidP="008C29C4">
      <w:pPr>
        <w:rPr>
          <w:b/>
          <w:u w:val="single"/>
          <w:lang w:val="en-US"/>
        </w:rPr>
      </w:pPr>
      <w:r w:rsidRPr="00D6781A">
        <w:rPr>
          <w:b/>
          <w:u w:val="single"/>
          <w:lang w:val="en-US"/>
        </w:rPr>
        <w:t>Security Testing</w:t>
      </w:r>
    </w:p>
    <w:p w:rsidR="00D96725" w:rsidRPr="00D6781A" w:rsidRDefault="00D96725" w:rsidP="008C29C4">
      <w:pPr>
        <w:rPr>
          <w:lang w:val="en-US"/>
        </w:rPr>
      </w:pPr>
      <w:r w:rsidRPr="00D6781A">
        <w:rPr>
          <w:lang w:val="en-US"/>
        </w:rPr>
        <w:t xml:space="preserve">We will utilise uTest’s manual penetration services to identify vulnerabilities in the software. </w:t>
      </w:r>
    </w:p>
    <w:p w:rsidR="00D96725" w:rsidRPr="00D6781A" w:rsidRDefault="00D96725" w:rsidP="00182948">
      <w:pPr>
        <w:pStyle w:val="BodyText"/>
        <w:spacing w:before="40" w:after="40" w:line="240" w:lineRule="auto"/>
        <w:rPr>
          <w:b/>
          <w:u w:val="single"/>
        </w:rPr>
      </w:pPr>
      <w:r w:rsidRPr="00D6781A">
        <w:rPr>
          <w:b/>
          <w:u w:val="single"/>
        </w:rPr>
        <w:t xml:space="preserve">User Acceptance Testing </w:t>
      </w:r>
    </w:p>
    <w:p w:rsidR="00D96725" w:rsidRPr="00D6781A" w:rsidRDefault="00D96725" w:rsidP="00182948">
      <w:pPr>
        <w:pStyle w:val="BodyText"/>
        <w:spacing w:before="40" w:after="40" w:line="240" w:lineRule="auto"/>
      </w:pPr>
      <w:r w:rsidRPr="00D6781A">
        <w:t>User Acceptance Testing will be undertaken by our partner organisations in order to test the software in real production environments using real data.  Prior to each cycle of User Acceptance testing we will migrate production data into a secure testing instance for these partners to test in order to ensure that both the migration scripts and the application functionality, performance, security, etc. meet the required levels.</w:t>
      </w:r>
    </w:p>
    <w:p w:rsidR="00D96725" w:rsidRDefault="00D96725" w:rsidP="00A10F2F">
      <w:pPr>
        <w:pStyle w:val="Heading2"/>
        <w:numPr>
          <w:ilvl w:val="1"/>
          <w:numId w:val="21"/>
        </w:numPr>
        <w:tabs>
          <w:tab w:val="clear" w:pos="360"/>
        </w:tabs>
        <w:ind w:left="1440"/>
      </w:pPr>
      <w:r w:rsidRPr="00FF2513">
        <w:t>Risk and Issue Management</w:t>
      </w:r>
      <w:r>
        <w:t xml:space="preserve"> (1 page)</w:t>
      </w:r>
    </w:p>
    <w:p w:rsidR="00D96725" w:rsidRPr="003A3296" w:rsidRDefault="00D96725" w:rsidP="00182948">
      <w:pPr>
        <w:pStyle w:val="BodyText"/>
        <w:spacing w:before="40" w:after="40" w:line="240" w:lineRule="auto"/>
        <w:rPr>
          <w:i/>
          <w:color w:val="FF0000"/>
        </w:rPr>
      </w:pPr>
      <w:r w:rsidRPr="003A3296">
        <w:rPr>
          <w:i/>
          <w:color w:val="FF0000"/>
        </w:rPr>
        <w:t>Define the key risks to the successful delivery of the proposed project.</w:t>
      </w:r>
    </w:p>
    <w:p w:rsidR="00D96725" w:rsidRPr="003A3296" w:rsidRDefault="00D96725" w:rsidP="00182948">
      <w:pPr>
        <w:pStyle w:val="BodyText"/>
        <w:spacing w:before="40" w:after="40" w:line="240" w:lineRule="auto"/>
        <w:rPr>
          <w:i/>
          <w:color w:val="FF0000"/>
        </w:rPr>
      </w:pPr>
      <w:r w:rsidRPr="003A3296">
        <w:rPr>
          <w:i/>
          <w:color w:val="FF0000"/>
        </w:rPr>
        <w:t>Define any open issues that need resolving before the proposed project can start delivery.</w:t>
      </w:r>
    </w:p>
    <w:p w:rsidR="00D96725" w:rsidRPr="003A3296" w:rsidRDefault="00D96725" w:rsidP="00182948">
      <w:pPr>
        <w:pStyle w:val="BodyText"/>
        <w:spacing w:before="40" w:after="40" w:line="240" w:lineRule="auto"/>
        <w:rPr>
          <w:i/>
          <w:color w:val="FF0000"/>
        </w:rPr>
      </w:pPr>
      <w:r w:rsidRPr="003A3296">
        <w:rPr>
          <w:i/>
          <w:color w:val="FF0000"/>
        </w:rPr>
        <w:t>Detail any key questions that will affect the operation of the proposed project pending a decision.</w:t>
      </w:r>
    </w:p>
    <w:p w:rsidR="00D96725" w:rsidRDefault="00D96725" w:rsidP="00182948">
      <w:pPr>
        <w:pStyle w:val="BodyText"/>
        <w:rPr>
          <w:i/>
          <w:color w:val="FF0000"/>
        </w:rPr>
      </w:pPr>
      <w:r w:rsidRPr="003A3296">
        <w:rPr>
          <w:i/>
          <w:color w:val="FF0000"/>
        </w:rPr>
        <w:t>Define how the major risks and issues to the proposed project</w:t>
      </w:r>
    </w:p>
    <w:p w:rsidR="00D96725" w:rsidRPr="00BE12AB" w:rsidRDefault="00D96725" w:rsidP="00182948">
      <w:pPr>
        <w:pStyle w:val="BodyText"/>
      </w:pPr>
    </w:p>
    <w:p w:rsidR="00D96725" w:rsidRDefault="00D96725" w:rsidP="00182948">
      <w:pPr>
        <w:pStyle w:val="BodyText"/>
        <w:rPr>
          <w:b/>
          <w:color w:val="365F91"/>
          <w:sz w:val="24"/>
          <w:szCs w:val="24"/>
        </w:rPr>
      </w:pPr>
      <w:r>
        <w:rPr>
          <w:b/>
          <w:color w:val="365F91"/>
          <w:sz w:val="24"/>
          <w:szCs w:val="24"/>
        </w:rPr>
        <w:br w:type="page"/>
      </w:r>
      <w:r w:rsidRPr="00FF2513">
        <w:rPr>
          <w:b/>
          <w:color w:val="365F91"/>
          <w:sz w:val="24"/>
          <w:szCs w:val="24"/>
        </w:rPr>
        <w:t>LEVERAGING</w:t>
      </w:r>
    </w:p>
    <w:p w:rsidR="00D96725" w:rsidRDefault="00D96725" w:rsidP="00A10F2F">
      <w:pPr>
        <w:pStyle w:val="Heading2"/>
        <w:numPr>
          <w:ilvl w:val="1"/>
          <w:numId w:val="21"/>
        </w:numPr>
        <w:tabs>
          <w:tab w:val="clear" w:pos="360"/>
        </w:tabs>
        <w:ind w:left="1440"/>
      </w:pPr>
      <w:r w:rsidRPr="00FF2513">
        <w:t>Standardisation and Interoperability</w:t>
      </w:r>
      <w:r>
        <w:t xml:space="preserve"> (0.5 pages)</w:t>
      </w:r>
    </w:p>
    <w:p w:rsidR="00D96725" w:rsidRPr="003A3296" w:rsidRDefault="00D96725" w:rsidP="00182948">
      <w:pPr>
        <w:pStyle w:val="BodyText"/>
        <w:spacing w:before="40" w:after="40" w:line="240" w:lineRule="auto"/>
        <w:rPr>
          <w:i/>
          <w:color w:val="FF0000"/>
        </w:rPr>
      </w:pPr>
      <w:r w:rsidRPr="003A3296">
        <w:rPr>
          <w:i/>
          <w:color w:val="FF0000"/>
        </w:rPr>
        <w:t>Describe the global technology development or standardisation work that will be adopted, adapted or extended within the project and any risk reduction or additional value available by collaboration with similar activities occurring elsewhere in the world.</w:t>
      </w:r>
    </w:p>
    <w:p w:rsidR="00D96725" w:rsidRPr="003A3296" w:rsidRDefault="00D96725" w:rsidP="00182948">
      <w:pPr>
        <w:pStyle w:val="BodyText"/>
        <w:spacing w:before="40" w:after="40" w:line="240" w:lineRule="auto"/>
        <w:rPr>
          <w:i/>
          <w:color w:val="FF0000"/>
        </w:rPr>
      </w:pPr>
      <w:r w:rsidRPr="003A3296">
        <w:rPr>
          <w:i/>
          <w:color w:val="FF0000"/>
        </w:rPr>
        <w:t xml:space="preserve">Identify any local or emerging standards that will </w:t>
      </w:r>
      <w:r>
        <w:rPr>
          <w:i/>
          <w:color w:val="FF0000"/>
        </w:rPr>
        <w:t xml:space="preserve">be </w:t>
      </w:r>
      <w:r w:rsidRPr="003A3296">
        <w:rPr>
          <w:i/>
          <w:color w:val="FF0000"/>
        </w:rPr>
        <w:t>incorporated by the project.</w:t>
      </w:r>
    </w:p>
    <w:p w:rsidR="00D96725" w:rsidRDefault="00D96725" w:rsidP="00182948">
      <w:pPr>
        <w:pStyle w:val="BodyText"/>
        <w:spacing w:before="40" w:after="40" w:line="240" w:lineRule="auto"/>
        <w:rPr>
          <w:i/>
        </w:rPr>
      </w:pPr>
      <w:r>
        <w:rPr>
          <w:i/>
        </w:rPr>
        <w:t>The Ark team is developing all of the software to be as flexible as possible so that it can be used to support studies that have chosen to adopt specific ontologies or have developed their own coding standards for data storage.  The ability for researchers to define their own data dictionary and data entry forms as well as to define custom fields exists in all modules.  All field definition is by way of a graphical user interface.</w:t>
      </w:r>
    </w:p>
    <w:p w:rsidR="00D96725" w:rsidRDefault="00D96725" w:rsidP="00182948">
      <w:pPr>
        <w:pStyle w:val="BodyText"/>
        <w:spacing w:before="40" w:after="40" w:line="240" w:lineRule="auto"/>
        <w:rPr>
          <w:i/>
        </w:rPr>
      </w:pPr>
      <w:r>
        <w:rPr>
          <w:i/>
        </w:rPr>
        <w:t>The Ark team will also work with the (P3G) Public Population Project in Genomics’ DataShaper group (</w:t>
      </w:r>
      <w:hyperlink r:id="rId23" w:history="1">
        <w:r w:rsidRPr="0007503F">
          <w:rPr>
            <w:rStyle w:val="Hyperlink"/>
            <w:i/>
          </w:rPr>
          <w:t>www.datashaper.org</w:t>
        </w:r>
      </w:hyperlink>
      <w:r>
        <w:rPr>
          <w:i/>
        </w:rPr>
        <w:t xml:space="preserve">) to encourage the adoption of their </w:t>
      </w:r>
      <w:r w:rsidRPr="00EC1055">
        <w:rPr>
          <w:i/>
        </w:rPr>
        <w:t>Data Schema and Harmonization Platform for Epidemiological Research</w:t>
      </w:r>
      <w:r>
        <w:rPr>
          <w:i/>
        </w:rPr>
        <w:t>.</w:t>
      </w:r>
    </w:p>
    <w:p w:rsidR="00D96725" w:rsidRDefault="00D96725" w:rsidP="00182948">
      <w:pPr>
        <w:pStyle w:val="BodyText"/>
        <w:spacing w:before="40" w:after="40" w:line="240" w:lineRule="auto"/>
        <w:rPr>
          <w:i/>
        </w:rPr>
      </w:pPr>
      <w:r>
        <w:rPr>
          <w:i/>
        </w:rPr>
        <w:t>All software development will be done according to the relevant W3C software development standards.</w:t>
      </w:r>
    </w:p>
    <w:p w:rsidR="00D96725" w:rsidRDefault="00D96725" w:rsidP="00182948">
      <w:pPr>
        <w:pStyle w:val="BodyText"/>
        <w:spacing w:before="40" w:after="40" w:line="240" w:lineRule="auto"/>
        <w:rPr>
          <w:i/>
        </w:rPr>
      </w:pPr>
      <w:r>
        <w:rPr>
          <w:b/>
          <w:color w:val="365F91"/>
          <w:sz w:val="24"/>
          <w:szCs w:val="24"/>
        </w:rPr>
        <w:br w:type="page"/>
      </w:r>
      <w:r w:rsidRPr="00FF2513">
        <w:rPr>
          <w:b/>
          <w:color w:val="365F91"/>
          <w:sz w:val="24"/>
          <w:szCs w:val="24"/>
        </w:rPr>
        <w:t>FINANCIAL</w:t>
      </w:r>
    </w:p>
    <w:p w:rsidR="00D96725" w:rsidRDefault="00D96725" w:rsidP="00A10F2F">
      <w:pPr>
        <w:pStyle w:val="Heading2"/>
        <w:numPr>
          <w:ilvl w:val="1"/>
          <w:numId w:val="21"/>
        </w:numPr>
        <w:tabs>
          <w:tab w:val="clear" w:pos="360"/>
        </w:tabs>
        <w:ind w:left="1440"/>
      </w:pPr>
      <w:r w:rsidRPr="00FF2513">
        <w:t>Budget Breakdown</w:t>
      </w:r>
      <w:r>
        <w:t xml:space="preserve"> (1 page)</w:t>
      </w:r>
    </w:p>
    <w:p w:rsidR="00D96725" w:rsidRPr="003A3296" w:rsidRDefault="00D96725" w:rsidP="00182948">
      <w:pPr>
        <w:pStyle w:val="BodyText"/>
        <w:spacing w:before="40" w:after="40" w:line="240" w:lineRule="auto"/>
        <w:rPr>
          <w:i/>
          <w:color w:val="FF0000"/>
        </w:rPr>
      </w:pPr>
      <w:r w:rsidRPr="003A3296">
        <w:rPr>
          <w:i/>
          <w:color w:val="FF0000"/>
        </w:rPr>
        <w:t>Provide a proposal breakdown of the project budget by the milestones, which are described as an attachment to the Proposal in the format described below.</w:t>
      </w:r>
    </w:p>
    <w:p w:rsidR="00D96725" w:rsidRPr="003A3296" w:rsidRDefault="00D96725" w:rsidP="00182948">
      <w:pPr>
        <w:pStyle w:val="BodyText"/>
        <w:spacing w:before="40" w:after="40" w:line="240" w:lineRule="auto"/>
        <w:rPr>
          <w:i/>
          <w:color w:val="FF0000"/>
        </w:rPr>
      </w:pPr>
      <w:r w:rsidRPr="003A3296">
        <w:rPr>
          <w:i/>
          <w:color w:val="FF0000"/>
        </w:rPr>
        <w:t>Include proposed staffing levels; where actual individuals have not been allocated to the sub-project, use a role name and Full Time Equivalents (FTE) to show the number and value of budgeted staff that will be working on the sub-project at that milestone. For example; Software Designer by 2 or two Software Designers working full time on the sub-project. Each individual or FTE role is to be included as a separate line item.</w:t>
      </w:r>
    </w:p>
    <w:p w:rsidR="00D96725" w:rsidRPr="003A3296" w:rsidRDefault="00D96725" w:rsidP="00182948">
      <w:pPr>
        <w:pStyle w:val="BodyText"/>
        <w:spacing w:before="40" w:after="40" w:line="240" w:lineRule="auto"/>
        <w:rPr>
          <w:i/>
          <w:color w:val="FF0000"/>
        </w:rPr>
      </w:pPr>
      <w:r w:rsidRPr="003A3296">
        <w:rPr>
          <w:i/>
          <w:color w:val="FF0000"/>
        </w:rPr>
        <w:t>Break down the budget into EIF (NeCTAR) funding or co-investment funding.</w:t>
      </w:r>
    </w:p>
    <w:p w:rsidR="00D96725" w:rsidRDefault="00D96725" w:rsidP="00182948">
      <w:pPr>
        <w:pStyle w:val="BodyText"/>
      </w:pPr>
      <w:r>
        <w:rPr>
          <w:b/>
          <w:color w:val="365F91"/>
          <w:sz w:val="24"/>
          <w:szCs w:val="24"/>
        </w:rPr>
        <w:br w:type="page"/>
      </w:r>
      <w:r w:rsidRPr="00FF2513">
        <w:rPr>
          <w:b/>
          <w:color w:val="365F91"/>
          <w:sz w:val="24"/>
          <w:szCs w:val="24"/>
        </w:rPr>
        <w:t>SERVICES AND SUPPORT</w:t>
      </w:r>
    </w:p>
    <w:p w:rsidR="00D96725" w:rsidRDefault="00D96725" w:rsidP="00A10F2F">
      <w:pPr>
        <w:pStyle w:val="Heading2"/>
        <w:numPr>
          <w:ilvl w:val="1"/>
          <w:numId w:val="21"/>
        </w:numPr>
        <w:tabs>
          <w:tab w:val="clear" w:pos="360"/>
        </w:tabs>
        <w:ind w:left="1440"/>
      </w:pPr>
      <w:r w:rsidRPr="00FF2513">
        <w:t>Service Levels</w:t>
      </w:r>
      <w:r>
        <w:t xml:space="preserve"> (0.5 pages)</w:t>
      </w:r>
    </w:p>
    <w:p w:rsidR="00D96725" w:rsidRDefault="00D96725" w:rsidP="00182948">
      <w:pPr>
        <w:pStyle w:val="BodyText"/>
        <w:spacing w:before="40" w:after="40" w:line="240" w:lineRule="auto"/>
        <w:rPr>
          <w:i/>
          <w:color w:val="FF0000"/>
        </w:rPr>
      </w:pPr>
      <w:r w:rsidRPr="003A3296">
        <w:rPr>
          <w:i/>
          <w:color w:val="FF0000"/>
        </w:rPr>
        <w:t>Specify the service level that will be offered for each service in relation to the levels discussed in the relevant Part B document.</w:t>
      </w:r>
    </w:p>
    <w:p w:rsidR="00D96725" w:rsidRDefault="00D96725" w:rsidP="00182948">
      <w:pPr>
        <w:pStyle w:val="BodyText"/>
        <w:spacing w:before="40" w:after="40" w:line="240" w:lineRule="auto"/>
      </w:pPr>
      <w:r>
        <w:t>The Ark service desk personnel will primarily be located at the Centre for Genetic Epidemiology at the University of Western Australia with additional support being provided out of the Centre for MEGA Epidemiology at the University of Melbourne.  This will ensure that support personnel will be available from 9am to 5pm Monday to Friday for all Australian locations.</w:t>
      </w:r>
    </w:p>
    <w:p w:rsidR="00D96725" w:rsidRDefault="00D96725" w:rsidP="00182948">
      <w:pPr>
        <w:pStyle w:val="BodyText"/>
        <w:spacing w:before="40" w:after="40" w:line="240" w:lineRule="auto"/>
      </w:pPr>
      <w:r>
        <w:t>All The Ark users will have access to an instance of the Jira issue tracking tool running in the Reearch Cloud to enable them to log and then follow the progress of issues, including bugs, enhancements and requests for assistance with tasks like project configuration and data migration.</w:t>
      </w:r>
    </w:p>
    <w:p w:rsidR="00D96725" w:rsidRPr="002264AF" w:rsidRDefault="00D96725" w:rsidP="00182948">
      <w:pPr>
        <w:pStyle w:val="BodyText"/>
        <w:spacing w:before="40" w:after="40" w:line="240" w:lineRule="auto"/>
        <w:rPr>
          <w:color w:val="FF0000"/>
        </w:rPr>
      </w:pPr>
      <w:r w:rsidRPr="002264AF">
        <w:rPr>
          <w:color w:val="FF0000"/>
        </w:rPr>
        <w:t>The Ark team will ensure that the firewall software used provides …..</w:t>
      </w:r>
    </w:p>
    <w:p w:rsidR="00D96725" w:rsidRDefault="00D96725" w:rsidP="00EB28C2">
      <w:pPr>
        <w:pStyle w:val="BodyText"/>
        <w:spacing w:before="40" w:after="40" w:line="240" w:lineRule="auto"/>
        <w:rPr>
          <w:color w:val="FF0000"/>
        </w:rPr>
      </w:pPr>
      <w:r w:rsidRPr="00EB28C2">
        <w:rPr>
          <w:color w:val="FF0000"/>
        </w:rPr>
        <w:t>•</w:t>
      </w:r>
      <w:r w:rsidRPr="00EB28C2">
        <w:rPr>
          <w:color w:val="FF0000"/>
        </w:rPr>
        <w:tab/>
        <w:t>operational scripts and tools, e.g. to support triage, monitoring, security, etc.;</w:t>
      </w:r>
    </w:p>
    <w:p w:rsidR="00D96725" w:rsidRDefault="00D96725" w:rsidP="00182948">
      <w:pPr>
        <w:pStyle w:val="BodyText"/>
        <w:spacing w:before="40" w:after="40" w:line="240" w:lineRule="auto"/>
      </w:pPr>
      <w:r>
        <w:t>The service levels provided by The Ark software will be very dependant on the service levels being offered by the NeCTAR Research Cloud as it is intended that all The Ark software will be hosted in the cloud.  Independent of the Research Cloud availability, The Ark will endeavour to provide access to the application software at a 95% level between the hours of 9am EST time to 5pm WA time.  All major software upgrades will be conducted after 3pm WA time to ensure maximum availability for Eastern States users.</w:t>
      </w:r>
    </w:p>
    <w:p w:rsidR="00D96725" w:rsidRDefault="00D96725" w:rsidP="00182948">
      <w:pPr>
        <w:pStyle w:val="BodyText"/>
        <w:spacing w:before="40" w:after="40" w:line="240" w:lineRule="auto"/>
      </w:pPr>
      <w:r>
        <w:t>All The Ark documentation is currently and will continue to be hosted on The Ark’s Confluence wiki.  This is currently hosted on our own servers but will be migrated to the Research Cloud in the near future.</w:t>
      </w:r>
    </w:p>
    <w:p w:rsidR="00D96725" w:rsidRDefault="00D96725" w:rsidP="00182948">
      <w:pPr>
        <w:pStyle w:val="BodyText"/>
        <w:spacing w:before="40" w:after="40" w:line="240" w:lineRule="auto"/>
      </w:pPr>
      <w:r>
        <w:t>Training will be conducted using a number of mechanisms:</w:t>
      </w:r>
    </w:p>
    <w:p w:rsidR="00D96725" w:rsidRDefault="00D96725" w:rsidP="002264AF">
      <w:pPr>
        <w:pStyle w:val="BodyText"/>
        <w:numPr>
          <w:ilvl w:val="0"/>
          <w:numId w:val="44"/>
        </w:numPr>
        <w:spacing w:before="40" w:after="40" w:line="240" w:lineRule="auto"/>
      </w:pPr>
      <w:r>
        <w:t>Face-to-face training will be conducted by The Ark staff from either Melbourne or Perth.  Where travel is required then these costs will be borne by the research institution receiving training.</w:t>
      </w:r>
    </w:p>
    <w:p w:rsidR="00D96725" w:rsidRDefault="00D96725" w:rsidP="002264AF">
      <w:pPr>
        <w:pStyle w:val="BodyText"/>
        <w:numPr>
          <w:ilvl w:val="0"/>
          <w:numId w:val="44"/>
        </w:numPr>
        <w:spacing w:before="40" w:after="40" w:line="240" w:lineRule="auto"/>
      </w:pPr>
      <w:r>
        <w:t>Online video presentations.  The intent is to develop a number of online video training sessions that will be accessible from The Ark website.</w:t>
      </w:r>
    </w:p>
    <w:p w:rsidR="00D96725" w:rsidRDefault="00D96725" w:rsidP="002264AF">
      <w:pPr>
        <w:pStyle w:val="BodyText"/>
        <w:numPr>
          <w:ilvl w:val="0"/>
          <w:numId w:val="44"/>
        </w:numPr>
        <w:spacing w:before="40" w:after="40" w:line="240" w:lineRule="auto"/>
      </w:pPr>
      <w:r>
        <w:t>How-to documentation will be developed that provides a step-by-step approach to configuring and using The Ark tools.</w:t>
      </w:r>
    </w:p>
    <w:p w:rsidR="00D96725" w:rsidRDefault="00D96725" w:rsidP="00A10F2F">
      <w:pPr>
        <w:pStyle w:val="Heading2"/>
        <w:numPr>
          <w:ilvl w:val="1"/>
          <w:numId w:val="21"/>
        </w:numPr>
        <w:tabs>
          <w:tab w:val="clear" w:pos="360"/>
        </w:tabs>
        <w:ind w:left="1440"/>
      </w:pPr>
      <w:r w:rsidRPr="00FF2513">
        <w:t>Operations and User Support</w:t>
      </w:r>
      <w:r>
        <w:t xml:space="preserve"> (1 page)</w:t>
      </w:r>
    </w:p>
    <w:p w:rsidR="00D96725" w:rsidRDefault="00D96725" w:rsidP="00182948">
      <w:pPr>
        <w:pStyle w:val="BodyText"/>
        <w:spacing w:before="40" w:after="40" w:line="240" w:lineRule="auto"/>
        <w:rPr>
          <w:i/>
          <w:color w:val="FF0000"/>
        </w:rPr>
      </w:pPr>
      <w:r w:rsidRPr="003A3296">
        <w:rPr>
          <w:i/>
          <w:color w:val="FF0000"/>
        </w:rPr>
        <w:t>Detail the proposed operator of each service, what support will be provided to users and by whom.</w:t>
      </w:r>
    </w:p>
    <w:p w:rsidR="00D96725" w:rsidRDefault="00D96725" w:rsidP="00182948">
      <w:pPr>
        <w:pStyle w:val="BodyText"/>
        <w:spacing w:before="40" w:after="40" w:line="240" w:lineRule="auto"/>
      </w:pPr>
      <w:r>
        <w:t>The Centre for Genetic Epidemiology and Biostatistics at the University of Western Australia will operate the software tools implemented by The Ark project.  The support mechanisms provided to users will include:</w:t>
      </w:r>
    </w:p>
    <w:p w:rsidR="00D96725" w:rsidRDefault="00D96725" w:rsidP="00176F60">
      <w:pPr>
        <w:pStyle w:val="BodyText"/>
        <w:numPr>
          <w:ilvl w:val="0"/>
          <w:numId w:val="45"/>
        </w:numPr>
        <w:spacing w:before="40" w:after="40" w:line="240" w:lineRule="auto"/>
      </w:pPr>
      <w:r>
        <w:t>Online support by providing all users with access to the Jira issue management tracking tools;</w:t>
      </w:r>
    </w:p>
    <w:p w:rsidR="00D96725" w:rsidRDefault="00D96725" w:rsidP="00176F60">
      <w:pPr>
        <w:pStyle w:val="BodyText"/>
        <w:numPr>
          <w:ilvl w:val="0"/>
          <w:numId w:val="45"/>
        </w:numPr>
        <w:spacing w:before="40" w:after="40" w:line="240" w:lineRule="auto"/>
      </w:pPr>
      <w:r>
        <w:t>Telephone support as appropriate;</w:t>
      </w:r>
    </w:p>
    <w:p w:rsidR="00D96725" w:rsidRDefault="00D96725" w:rsidP="00176F60">
      <w:pPr>
        <w:pStyle w:val="BodyText"/>
        <w:numPr>
          <w:ilvl w:val="0"/>
          <w:numId w:val="45"/>
        </w:numPr>
        <w:spacing w:before="40" w:after="40" w:line="240" w:lineRule="auto"/>
      </w:pPr>
      <w:r>
        <w:t>Access to online documentation through The Ark’s wiki; and</w:t>
      </w:r>
    </w:p>
    <w:p w:rsidR="00D96725" w:rsidRDefault="00D96725" w:rsidP="00176F60">
      <w:pPr>
        <w:pStyle w:val="BodyText"/>
        <w:numPr>
          <w:ilvl w:val="0"/>
          <w:numId w:val="45"/>
        </w:numPr>
        <w:spacing w:before="40" w:after="40" w:line="240" w:lineRule="auto"/>
      </w:pPr>
      <w:r>
        <w:t>Access to answers to frequently asked questions on The Ark’s wiki.</w:t>
      </w:r>
    </w:p>
    <w:p w:rsidR="00D96725" w:rsidRDefault="00D96725" w:rsidP="00176F60">
      <w:pPr>
        <w:pStyle w:val="BodyText"/>
        <w:spacing w:before="40" w:after="40" w:line="240" w:lineRule="auto"/>
      </w:pPr>
      <w:r>
        <w:t>Significant face-to-face support will also be provided to the project collaborator’s during the development and implementation stages of the project.</w:t>
      </w:r>
    </w:p>
    <w:p w:rsidR="00D96725" w:rsidRPr="00176F60" w:rsidRDefault="00D96725" w:rsidP="00176F60">
      <w:pPr>
        <w:pStyle w:val="BodyText"/>
        <w:spacing w:before="40" w:after="40" w:line="240" w:lineRule="auto"/>
        <w:rPr>
          <w:color w:val="FF0000"/>
        </w:rPr>
      </w:pPr>
      <w:r w:rsidRPr="00176F60">
        <w:rPr>
          <w:color w:val="FF0000"/>
        </w:rPr>
        <w:t>MORE DETAIL</w:t>
      </w:r>
    </w:p>
    <w:p w:rsidR="00D96725" w:rsidRDefault="00D96725" w:rsidP="00A10F2F">
      <w:pPr>
        <w:pStyle w:val="Heading2"/>
        <w:numPr>
          <w:ilvl w:val="1"/>
          <w:numId w:val="21"/>
        </w:numPr>
        <w:tabs>
          <w:tab w:val="clear" w:pos="360"/>
        </w:tabs>
        <w:ind w:left="1440"/>
      </w:pPr>
      <w:r w:rsidRPr="00FF2513">
        <w:t>Sustainability</w:t>
      </w:r>
      <w:r>
        <w:t xml:space="preserve"> (0.5 pages)</w:t>
      </w:r>
    </w:p>
    <w:p w:rsidR="00D96725" w:rsidRDefault="00D96725" w:rsidP="00182948">
      <w:pPr>
        <w:pStyle w:val="BodyText"/>
        <w:spacing w:before="40" w:after="40" w:line="240" w:lineRule="auto"/>
        <w:rPr>
          <w:i/>
          <w:color w:val="FF0000"/>
        </w:rPr>
      </w:pPr>
      <w:r w:rsidRPr="003A3296">
        <w:rPr>
          <w:i/>
          <w:color w:val="FF0000"/>
        </w:rPr>
        <w:t>Describe how the project infrastructure will be made sustainable following the completion of the project and becoming operational, when EIF funds cannot be used. Include information on the proposed business/financial model and the timeframes to which they apply.</w:t>
      </w:r>
    </w:p>
    <w:p w:rsidR="00D96725" w:rsidRDefault="00D96725" w:rsidP="00182948">
      <w:pPr>
        <w:pStyle w:val="BodyText"/>
        <w:spacing w:before="40" w:after="40" w:line="240" w:lineRule="auto"/>
      </w:pPr>
      <w:r>
        <w:t>During the development stages of the project under the NeCTAR grant the project infrastructure will be funded by a mix of key collaborator in-kind and cash contributions and a fee-for service model.  A fee-for service model is already in use with 12 research projects already paying for access to the pre-existing non open-source version of The Ark’s software.  It is proposed that over the course of 2012 these projects will be migrated to the open-source version of The Ark software.  The current fee for service model has the following features:</w:t>
      </w:r>
    </w:p>
    <w:p w:rsidR="00D96725" w:rsidRDefault="00D96725" w:rsidP="00CB7BE4">
      <w:pPr>
        <w:pStyle w:val="BodyText"/>
        <w:numPr>
          <w:ilvl w:val="0"/>
          <w:numId w:val="46"/>
        </w:numPr>
        <w:spacing w:before="40" w:after="40" w:line="240" w:lineRule="auto"/>
      </w:pPr>
      <w:r>
        <w:t>Hosting and support charges are on a per-module basis.  Researchers have access to and only pay for the modules that they require;</w:t>
      </w:r>
    </w:p>
    <w:p w:rsidR="00D96725" w:rsidRDefault="00D96725" w:rsidP="00CB7BE4">
      <w:pPr>
        <w:pStyle w:val="BodyText"/>
        <w:numPr>
          <w:ilvl w:val="0"/>
          <w:numId w:val="46"/>
        </w:numPr>
        <w:spacing w:before="40" w:after="40" w:line="240" w:lineRule="auto"/>
      </w:pPr>
      <w:r>
        <w:t>Hosting and support charges are independent of the size of the research project;</w:t>
      </w:r>
    </w:p>
    <w:p w:rsidR="00D96725" w:rsidRDefault="00D96725" w:rsidP="00CB7BE4">
      <w:pPr>
        <w:pStyle w:val="BodyText"/>
        <w:numPr>
          <w:ilvl w:val="0"/>
          <w:numId w:val="46"/>
        </w:numPr>
        <w:spacing w:before="40" w:after="40" w:line="240" w:lineRule="auto"/>
      </w:pPr>
      <w:r>
        <w:t>Configuration and training is charged on a per module basis;</w:t>
      </w:r>
    </w:p>
    <w:p w:rsidR="00D96725" w:rsidRDefault="00D96725" w:rsidP="00CB7BE4">
      <w:pPr>
        <w:pStyle w:val="BodyText"/>
        <w:numPr>
          <w:ilvl w:val="0"/>
          <w:numId w:val="46"/>
        </w:numPr>
        <w:spacing w:before="40" w:after="40" w:line="240" w:lineRule="auto"/>
      </w:pPr>
      <w:r>
        <w:t>A certain amount of disk storage is available for each study.  Additional storage attracts a per Terabyte charge;</w:t>
      </w:r>
    </w:p>
    <w:p w:rsidR="00D96725" w:rsidRDefault="00D96725" w:rsidP="00CB7BE4">
      <w:pPr>
        <w:pStyle w:val="BodyText"/>
        <w:numPr>
          <w:ilvl w:val="0"/>
          <w:numId w:val="46"/>
        </w:numPr>
        <w:spacing w:before="40" w:after="40" w:line="240" w:lineRule="auto"/>
      </w:pPr>
      <w:r>
        <w:t>Fees are for access within a calendar year – charged pro rata;</w:t>
      </w:r>
    </w:p>
    <w:p w:rsidR="00D96725" w:rsidRDefault="00D96725" w:rsidP="00CB7BE4">
      <w:pPr>
        <w:pStyle w:val="BodyText"/>
        <w:numPr>
          <w:ilvl w:val="0"/>
          <w:numId w:val="46"/>
        </w:numPr>
        <w:spacing w:before="40" w:after="40" w:line="240" w:lineRule="auto"/>
      </w:pPr>
      <w:r>
        <w:t>All client-specific work is charged on a per hourly basis;</w:t>
      </w:r>
    </w:p>
    <w:p w:rsidR="00D96725" w:rsidRDefault="00D96725" w:rsidP="00CB7BE4">
      <w:pPr>
        <w:pStyle w:val="BodyText"/>
        <w:spacing w:before="40" w:after="40" w:line="240" w:lineRule="auto"/>
      </w:pPr>
      <w:r>
        <w:t>Changes to the existing business model to support the open-source software include:</w:t>
      </w:r>
    </w:p>
    <w:p w:rsidR="00D96725" w:rsidRDefault="00D96725" w:rsidP="00CB7BE4">
      <w:pPr>
        <w:pStyle w:val="BodyText"/>
        <w:numPr>
          <w:ilvl w:val="0"/>
          <w:numId w:val="46"/>
        </w:numPr>
        <w:spacing w:before="40" w:after="40" w:line="240" w:lineRule="auto"/>
      </w:pPr>
      <w:r>
        <w:t>Researchers may choose to host their own instance of the software and may elect to enter into a technical support contract as long as they are running a supported, non-modified version of the software;</w:t>
      </w:r>
    </w:p>
    <w:p w:rsidR="00D96725" w:rsidRDefault="00D96725" w:rsidP="00182948">
      <w:pPr>
        <w:pStyle w:val="BodyText"/>
        <w:spacing w:before="40" w:after="40" w:line="240" w:lineRule="auto"/>
      </w:pPr>
      <w:r>
        <w:t>Subsequent to the completion of the development phase of the NeCTAR project the operational costs will be funded through the fee-for-service model.</w:t>
      </w:r>
    </w:p>
    <w:p w:rsidR="00D96725" w:rsidRDefault="00D96725" w:rsidP="00182948">
      <w:pPr>
        <w:pStyle w:val="BodyText"/>
        <w:spacing w:before="40" w:after="40" w:line="240" w:lineRule="auto"/>
      </w:pPr>
      <w:r>
        <w:t>The intent is to have the production and test instances of the software hosted in the Research Cloud.  Costs for this are as yet unknown but if this does incur a charge then this will be passed onto the organisations using the software on a pro-rata basis.</w:t>
      </w:r>
    </w:p>
    <w:p w:rsidR="00D96725" w:rsidRPr="00176F60" w:rsidRDefault="00D96725" w:rsidP="00182948">
      <w:pPr>
        <w:pStyle w:val="BodyText"/>
        <w:spacing w:before="40" w:after="40" w:line="240" w:lineRule="auto"/>
      </w:pPr>
      <w:r>
        <w:t>Currently if new The Ark functionality is requested by a specific client then the work is typically only undertaken if will contribute to the main branch of the software, even if the client is willing to pay for the development.  During the course of the NeCTAR project the new functionality will be driven by the requirements of the key project collaborators.</w:t>
      </w:r>
    </w:p>
    <w:p w:rsidR="00D96725" w:rsidRDefault="00D96725" w:rsidP="00A10F2F">
      <w:pPr>
        <w:pStyle w:val="Heading2"/>
        <w:numPr>
          <w:ilvl w:val="1"/>
          <w:numId w:val="21"/>
        </w:numPr>
        <w:tabs>
          <w:tab w:val="clear" w:pos="360"/>
        </w:tabs>
        <w:ind w:left="1440"/>
        <w:rPr>
          <w:i/>
        </w:rPr>
      </w:pPr>
      <w:r w:rsidRPr="00FF2513">
        <w:t>IP, Licensing and Access</w:t>
      </w:r>
      <w:r>
        <w:t xml:space="preserve"> (0.5 pages)</w:t>
      </w:r>
    </w:p>
    <w:p w:rsidR="00D96725" w:rsidRPr="003A3296" w:rsidRDefault="00D96725" w:rsidP="00182948">
      <w:pPr>
        <w:pStyle w:val="BodyText"/>
        <w:spacing w:before="40" w:after="40" w:line="240" w:lineRule="auto"/>
        <w:rPr>
          <w:i/>
          <w:color w:val="FF0000"/>
        </w:rPr>
      </w:pPr>
      <w:r w:rsidRPr="003A3296">
        <w:rPr>
          <w:i/>
          <w:color w:val="FF0000"/>
        </w:rPr>
        <w:t>State if any software licenses will be used for software developed by the proposed project, or other software used for the services to be delivered by the proposed project.</w:t>
      </w:r>
    </w:p>
    <w:p w:rsidR="00D96725" w:rsidRPr="003A3296" w:rsidRDefault="00D96725" w:rsidP="00182948">
      <w:pPr>
        <w:pStyle w:val="BodyText"/>
        <w:spacing w:before="40" w:after="40" w:line="240" w:lineRule="auto"/>
        <w:rPr>
          <w:i/>
          <w:color w:val="FF0000"/>
        </w:rPr>
      </w:pPr>
      <w:r w:rsidRPr="003A3296">
        <w:rPr>
          <w:i/>
          <w:color w:val="FF0000"/>
        </w:rPr>
        <w:t>State if software developed by the project will be made available under an open-source license.</w:t>
      </w:r>
    </w:p>
    <w:p w:rsidR="00D96725" w:rsidRPr="003A3296" w:rsidRDefault="00D96725" w:rsidP="00182948">
      <w:pPr>
        <w:pStyle w:val="BodyText"/>
        <w:spacing w:before="40" w:after="40" w:line="240" w:lineRule="auto"/>
        <w:rPr>
          <w:i/>
          <w:color w:val="FF0000"/>
        </w:rPr>
      </w:pPr>
      <w:r w:rsidRPr="003A3296">
        <w:rPr>
          <w:i/>
          <w:color w:val="FF0000"/>
        </w:rPr>
        <w:t>State if other Intellectual Property (IP) or licensing restrictions are relevant to the services that will be delivered.</w:t>
      </w:r>
    </w:p>
    <w:p w:rsidR="00D96725" w:rsidRPr="003A3296" w:rsidRDefault="00D96725" w:rsidP="00182948">
      <w:pPr>
        <w:pStyle w:val="BodyText"/>
        <w:spacing w:before="40" w:after="40" w:line="240" w:lineRule="auto"/>
        <w:rPr>
          <w:i/>
          <w:color w:val="FF0000"/>
        </w:rPr>
      </w:pPr>
      <w:r w:rsidRPr="003A3296">
        <w:rPr>
          <w:i/>
          <w:color w:val="FF0000"/>
        </w:rPr>
        <w:t>State if there are any restrictions on access to the services that will be delivered.</w:t>
      </w:r>
    </w:p>
    <w:p w:rsidR="00D96725" w:rsidRPr="00D57E5D" w:rsidRDefault="00D96725" w:rsidP="00182948">
      <w:pPr>
        <w:pStyle w:val="BodyText"/>
        <w:spacing w:before="40" w:after="40" w:line="240" w:lineRule="auto"/>
      </w:pPr>
      <w:r w:rsidRPr="00D57E5D">
        <w:t>All software development will be undertaken under the GPLv3 open source software license.  The GNU General Public license is a copyleft license for general use, which means that derived works can only be distributed under the same license terms. Under this philosophy, the GPL grants the recipients of a computer program the rights of the free software definition and uses copyleft to ensure the freedoms are preserved, even when the work is changed or added to.</w:t>
      </w:r>
    </w:p>
    <w:p w:rsidR="00D96725" w:rsidRPr="00D57E5D" w:rsidRDefault="00D96725" w:rsidP="00182948">
      <w:pPr>
        <w:pStyle w:val="BodyText"/>
        <w:spacing w:before="40" w:after="40" w:line="240" w:lineRule="auto"/>
      </w:pPr>
      <w:r w:rsidRPr="00D57E5D">
        <w:t>There will be no other Intellectual Property or licensing restrictions relevant to the services that will be delivered.</w:t>
      </w:r>
    </w:p>
    <w:p w:rsidR="00D96725" w:rsidRPr="00D57E5D" w:rsidRDefault="00D96725" w:rsidP="00182948">
      <w:pPr>
        <w:pStyle w:val="BodyText"/>
        <w:spacing w:before="40" w:after="40" w:line="240" w:lineRule="auto"/>
      </w:pPr>
      <w:r w:rsidRPr="00D57E5D">
        <w:t>There will be no restrictions on access to the services that will be delivered.</w:t>
      </w:r>
    </w:p>
    <w:p w:rsidR="00D96725" w:rsidRPr="00D57E5D" w:rsidRDefault="00D96725" w:rsidP="00182948">
      <w:pPr>
        <w:pStyle w:val="BodyText"/>
        <w:spacing w:before="40" w:after="40" w:line="240" w:lineRule="auto"/>
      </w:pPr>
      <w:r w:rsidRPr="00D57E5D">
        <w:t>Software licenses used for software development will include:</w:t>
      </w:r>
    </w:p>
    <w:p w:rsidR="00D96725" w:rsidRPr="00D57E5D" w:rsidRDefault="00D96725" w:rsidP="00182948">
      <w:pPr>
        <w:pStyle w:val="BodyText"/>
        <w:numPr>
          <w:ilvl w:val="0"/>
          <w:numId w:val="36"/>
        </w:numPr>
        <w:spacing w:before="40" w:after="40" w:line="240" w:lineRule="auto"/>
      </w:pPr>
      <w:r w:rsidRPr="00D57E5D">
        <w:t>Macintosh Operating System</w:t>
      </w:r>
    </w:p>
    <w:p w:rsidR="00D96725" w:rsidRPr="00D57E5D" w:rsidRDefault="00D96725" w:rsidP="00182948">
      <w:pPr>
        <w:pStyle w:val="BodyText"/>
        <w:numPr>
          <w:ilvl w:val="0"/>
          <w:numId w:val="36"/>
        </w:numPr>
        <w:spacing w:before="40" w:after="40" w:line="240" w:lineRule="auto"/>
      </w:pPr>
      <w:r w:rsidRPr="00D57E5D">
        <w:t>Windows Operating System</w:t>
      </w:r>
    </w:p>
    <w:p w:rsidR="00D96725" w:rsidRPr="00D57E5D" w:rsidRDefault="00D96725" w:rsidP="00182948">
      <w:pPr>
        <w:pStyle w:val="BodyText"/>
        <w:numPr>
          <w:ilvl w:val="0"/>
          <w:numId w:val="36"/>
        </w:numPr>
        <w:spacing w:before="40" w:after="40" w:line="240" w:lineRule="auto"/>
      </w:pPr>
      <w:r w:rsidRPr="00D57E5D">
        <w:t>Centos Linux Operating System (Local &amp; NeCTAR Research Cloud)</w:t>
      </w:r>
    </w:p>
    <w:p w:rsidR="00D96725" w:rsidRPr="00D57E5D" w:rsidRDefault="00D96725" w:rsidP="00182948">
      <w:pPr>
        <w:pStyle w:val="BodyText"/>
        <w:numPr>
          <w:ilvl w:val="0"/>
          <w:numId w:val="36"/>
        </w:numPr>
        <w:spacing w:before="40" w:after="40" w:line="240" w:lineRule="auto"/>
      </w:pPr>
      <w:r w:rsidRPr="00D57E5D">
        <w:t>Navicat Data Modelling Tool</w:t>
      </w:r>
    </w:p>
    <w:p w:rsidR="00D96725" w:rsidRPr="00D57E5D" w:rsidRDefault="00D96725" w:rsidP="00182948">
      <w:pPr>
        <w:pStyle w:val="BodyText"/>
        <w:numPr>
          <w:ilvl w:val="0"/>
          <w:numId w:val="36"/>
        </w:numPr>
        <w:spacing w:before="40" w:after="40" w:line="240" w:lineRule="auto"/>
      </w:pPr>
      <w:r w:rsidRPr="00D57E5D">
        <w:t>MySQL Database (open source license)</w:t>
      </w:r>
    </w:p>
    <w:p w:rsidR="00D96725" w:rsidRPr="00D57E5D" w:rsidRDefault="00D96725" w:rsidP="00182948">
      <w:pPr>
        <w:pStyle w:val="BodyText"/>
        <w:numPr>
          <w:ilvl w:val="0"/>
          <w:numId w:val="36"/>
        </w:numPr>
        <w:spacing w:before="40" w:after="40" w:line="240" w:lineRule="auto"/>
      </w:pPr>
      <w:r w:rsidRPr="00D57E5D">
        <w:t>Atlassian Jira issue tracking and project management (open source license)</w:t>
      </w:r>
    </w:p>
    <w:p w:rsidR="00D96725" w:rsidRPr="00D57E5D" w:rsidRDefault="00D96725" w:rsidP="00182948">
      <w:pPr>
        <w:pStyle w:val="BodyText"/>
        <w:numPr>
          <w:ilvl w:val="0"/>
          <w:numId w:val="36"/>
        </w:numPr>
        <w:spacing w:before="40" w:after="40" w:line="240" w:lineRule="auto"/>
      </w:pPr>
      <w:r w:rsidRPr="00D57E5D">
        <w:t>Atlassian Confluence wiki (open source license)</w:t>
      </w:r>
    </w:p>
    <w:p w:rsidR="00D96725" w:rsidRPr="00D57E5D" w:rsidRDefault="00D96725" w:rsidP="00182948">
      <w:pPr>
        <w:pStyle w:val="BodyText"/>
        <w:numPr>
          <w:ilvl w:val="0"/>
          <w:numId w:val="36"/>
        </w:numPr>
        <w:spacing w:before="40" w:after="40" w:line="240" w:lineRule="auto"/>
      </w:pPr>
      <w:r w:rsidRPr="00D57E5D">
        <w:t>Subversion source code management</w:t>
      </w:r>
    </w:p>
    <w:p w:rsidR="00D96725" w:rsidRPr="00D57E5D" w:rsidRDefault="00D96725" w:rsidP="00182948">
      <w:pPr>
        <w:pStyle w:val="BodyText"/>
        <w:numPr>
          <w:ilvl w:val="0"/>
          <w:numId w:val="36"/>
        </w:numPr>
        <w:spacing w:before="40" w:after="40" w:line="240" w:lineRule="auto"/>
      </w:pPr>
      <w:r w:rsidRPr="00D57E5D">
        <w:t>Drupal web content management</w:t>
      </w:r>
    </w:p>
    <w:p w:rsidR="00D96725" w:rsidRPr="00D57E5D" w:rsidRDefault="00D96725" w:rsidP="00182948">
      <w:pPr>
        <w:pStyle w:val="BodyText"/>
        <w:numPr>
          <w:ilvl w:val="0"/>
          <w:numId w:val="36"/>
        </w:numPr>
        <w:spacing w:before="40" w:after="40" w:line="240" w:lineRule="auto"/>
      </w:pPr>
      <w:r w:rsidRPr="00D57E5D">
        <w:t>Limesurvey</w:t>
      </w:r>
    </w:p>
    <w:p w:rsidR="00D96725" w:rsidRPr="00D57E5D" w:rsidRDefault="00D96725" w:rsidP="00182948">
      <w:pPr>
        <w:pStyle w:val="BodyText"/>
        <w:numPr>
          <w:ilvl w:val="0"/>
          <w:numId w:val="36"/>
        </w:numPr>
        <w:spacing w:before="40" w:after="40" w:line="240" w:lineRule="auto"/>
      </w:pPr>
      <w:r w:rsidRPr="00D57E5D">
        <w:t>Hudson Continuous Integration</w:t>
      </w:r>
    </w:p>
    <w:p w:rsidR="00D96725" w:rsidRPr="00D57E5D" w:rsidRDefault="00D96725" w:rsidP="00182948">
      <w:pPr>
        <w:pStyle w:val="BodyText"/>
        <w:numPr>
          <w:ilvl w:val="0"/>
          <w:numId w:val="36"/>
        </w:numPr>
        <w:spacing w:before="40" w:after="40" w:line="240" w:lineRule="auto"/>
      </w:pPr>
      <w:r w:rsidRPr="00D57E5D">
        <w:t>Microsoft Project</w:t>
      </w:r>
    </w:p>
    <w:p w:rsidR="00D96725" w:rsidRPr="004136DD" w:rsidRDefault="00D96725" w:rsidP="00182948">
      <w:pPr>
        <w:pStyle w:val="BodyText"/>
        <w:numPr>
          <w:ilvl w:val="0"/>
          <w:numId w:val="36"/>
        </w:numPr>
        <w:spacing w:before="40" w:after="40" w:line="240" w:lineRule="auto"/>
      </w:pPr>
      <w:r w:rsidRPr="004136DD">
        <w:t>OpenLDAP</w:t>
      </w:r>
    </w:p>
    <w:p w:rsidR="00D96725" w:rsidRDefault="00D96725" w:rsidP="00A10F2F">
      <w:pPr>
        <w:pStyle w:val="Heading2"/>
        <w:numPr>
          <w:ilvl w:val="1"/>
          <w:numId w:val="21"/>
        </w:numPr>
        <w:tabs>
          <w:tab w:val="clear" w:pos="360"/>
        </w:tabs>
        <w:ind w:left="1440"/>
        <w:rPr>
          <w:i/>
        </w:rPr>
      </w:pPr>
      <w:r w:rsidRPr="00FF2513">
        <w:t>Communications and Engagement</w:t>
      </w:r>
      <w:r>
        <w:t xml:space="preserve"> (0.5 pages)</w:t>
      </w:r>
    </w:p>
    <w:p w:rsidR="00D96725" w:rsidRPr="003A3296" w:rsidRDefault="00D96725" w:rsidP="00182948">
      <w:pPr>
        <w:pStyle w:val="BodyText"/>
        <w:spacing w:before="40" w:after="40" w:line="240" w:lineRule="auto"/>
        <w:rPr>
          <w:i/>
          <w:color w:val="FF0000"/>
        </w:rPr>
      </w:pPr>
      <w:r w:rsidRPr="003A3296">
        <w:rPr>
          <w:i/>
          <w:color w:val="FF0000"/>
        </w:rPr>
        <w:t>Describe the means by which customer satisfaction with the proposed project’s planning, requirements gathering, scoping decisions, progress, quality and outputs will be measured.</w:t>
      </w:r>
    </w:p>
    <w:p w:rsidR="00D96725" w:rsidRDefault="00D96725" w:rsidP="00182948">
      <w:pPr>
        <w:pStyle w:val="BodyText"/>
        <w:spacing w:before="40" w:after="40" w:line="240" w:lineRule="auto"/>
      </w:pPr>
      <w:r w:rsidRPr="00D57E5D">
        <w:t>An Agile software development approach will be used for the project.</w:t>
      </w:r>
      <w:r>
        <w:t xml:space="preserve"> Software will be developed in short iterations, typically 4 weeks. Each iteration will involve a team working through a full software development cycle including planning</w:t>
      </w:r>
      <w:r w:rsidRPr="00D57E5D">
        <w:t>, requirements analysis, design, coding, unit testing, and acceptance testing</w:t>
      </w:r>
      <w:r>
        <w:t>.  At the end of each iteration a working product will be demonstrated to stakeholders. This will minimise overall risk and allow the project to adapt to changes quickly. This approach will provide the project customers the opportunity to provide timely feedback that can rapidly be integrated into the software development process.</w:t>
      </w:r>
    </w:p>
    <w:p w:rsidR="00D96725" w:rsidRDefault="00D96725" w:rsidP="00182948">
      <w:pPr>
        <w:pStyle w:val="BodyText"/>
        <w:spacing w:before="40" w:after="40" w:line="240" w:lineRule="auto"/>
      </w:pPr>
    </w:p>
    <w:p w:rsidR="00D96725" w:rsidRDefault="00D96725" w:rsidP="00A10F2F">
      <w:pPr>
        <w:pStyle w:val="Heading2"/>
        <w:numPr>
          <w:ilvl w:val="1"/>
          <w:numId w:val="21"/>
        </w:numPr>
        <w:tabs>
          <w:tab w:val="clear" w:pos="360"/>
        </w:tabs>
        <w:ind w:left="1440"/>
      </w:pPr>
      <w:r w:rsidRPr="00FF2513">
        <w:t>Constraints and Dependencies</w:t>
      </w:r>
      <w:r>
        <w:t xml:space="preserve"> (0.5 pages)</w:t>
      </w:r>
    </w:p>
    <w:p w:rsidR="00D96725" w:rsidRPr="003A3296" w:rsidRDefault="00D96725" w:rsidP="00182948">
      <w:pPr>
        <w:pStyle w:val="BodyText"/>
        <w:spacing w:before="40" w:after="40" w:line="240" w:lineRule="auto"/>
        <w:rPr>
          <w:i/>
          <w:color w:val="FF0000"/>
        </w:rPr>
      </w:pPr>
      <w:r w:rsidRPr="003A3296">
        <w:rPr>
          <w:i/>
          <w:color w:val="FF0000"/>
        </w:rPr>
        <w:t>Define and explicitly quantify any schedule, expenditure, resource, scalability, performance, and quality constraints or limitations on the project and its deliverables.</w:t>
      </w:r>
    </w:p>
    <w:p w:rsidR="00D96725" w:rsidRPr="003A3296" w:rsidRDefault="00D96725" w:rsidP="00182948">
      <w:pPr>
        <w:pStyle w:val="BodyText"/>
        <w:spacing w:before="40" w:after="40" w:line="240" w:lineRule="auto"/>
        <w:rPr>
          <w:i/>
          <w:color w:val="FF0000"/>
        </w:rPr>
      </w:pPr>
      <w:r w:rsidRPr="003A3296">
        <w:rPr>
          <w:i/>
          <w:color w:val="FF0000"/>
        </w:rPr>
        <w:t>State the dependencies with external parties, including other NeCTAR projects, which have been identified in planning the proposed project.</w:t>
      </w:r>
    </w:p>
    <w:p w:rsidR="00D96725" w:rsidRDefault="00D96725" w:rsidP="00182948">
      <w:pPr>
        <w:pStyle w:val="BodyText"/>
        <w:spacing w:before="40" w:after="40" w:line="240" w:lineRule="auto"/>
        <w:rPr>
          <w:i/>
        </w:rPr>
      </w:pPr>
    </w:p>
    <w:p w:rsidR="00D96725" w:rsidRDefault="00D96725">
      <w:pPr>
        <w:spacing w:before="0" w:after="0" w:line="240" w:lineRule="auto"/>
        <w:rPr>
          <w:rFonts w:cs="Gautami"/>
          <w:szCs w:val="20"/>
          <w:lang w:eastAsia="ar-SA"/>
        </w:rPr>
      </w:pPr>
      <w:r>
        <w:br w:type="page"/>
      </w:r>
    </w:p>
    <w:p w:rsidR="00D96725" w:rsidRDefault="00D96725" w:rsidP="00046413">
      <w:pPr>
        <w:pStyle w:val="Heading1"/>
        <w:numPr>
          <w:ilvl w:val="0"/>
          <w:numId w:val="30"/>
        </w:numPr>
      </w:pPr>
      <w:bookmarkStart w:id="23" w:name="_Toc303782280"/>
      <w:r>
        <w:t>Selection Criteria</w:t>
      </w:r>
      <w:bookmarkEnd w:id="23"/>
    </w:p>
    <w:p w:rsidR="00D96725" w:rsidRPr="00F14A26" w:rsidRDefault="00D96725" w:rsidP="00A72CC3">
      <w:pPr>
        <w:rPr>
          <w:lang w:val="en-US"/>
        </w:rPr>
      </w:pPr>
      <w:r>
        <w:rPr>
          <w:lang w:val="en-US"/>
        </w:rPr>
        <w:t>The following table outlines the criteria that will be used to assess proposals, based on the responses to Section 5 above. They are provided here only for the information of respondents and to ensure that responses consider the key elements being sought.</w:t>
      </w:r>
    </w:p>
    <w:p w:rsidR="00D96725" w:rsidRDefault="00D96725" w:rsidP="00310BF3">
      <w:pPr>
        <w:pStyle w:val="Heading2"/>
        <w:numPr>
          <w:ilvl w:val="1"/>
          <w:numId w:val="30"/>
        </w:numPr>
        <w:spacing w:after="120"/>
      </w:pPr>
      <w:bookmarkStart w:id="24" w:name="_Toc303782281"/>
      <w:r>
        <w:t>Criteria for Virtual Laboratory and eResearch T</w:t>
      </w:r>
      <w:bookmarkEnd w:id="24"/>
      <w:r>
        <w:t>ools Proposals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60"/>
        <w:gridCol w:w="952"/>
        <w:gridCol w:w="6008"/>
      </w:tblGrid>
      <w:tr w:rsidR="00D96725" w:rsidTr="00FF2513">
        <w:tc>
          <w:tcPr>
            <w:tcW w:w="1760" w:type="dxa"/>
            <w:tcBorders>
              <w:top w:val="single" w:sz="12" w:space="0" w:color="auto"/>
              <w:left w:val="single" w:sz="12" w:space="0" w:color="auto"/>
              <w:bottom w:val="single" w:sz="12" w:space="0" w:color="auto"/>
            </w:tcBorders>
            <w:vAlign w:val="center"/>
          </w:tcPr>
          <w:p w:rsidR="00D96725" w:rsidRPr="00FF2513" w:rsidRDefault="00D96725" w:rsidP="00FF2513">
            <w:pPr>
              <w:pStyle w:val="BodyText"/>
              <w:spacing w:before="40" w:after="40" w:line="240" w:lineRule="auto"/>
              <w:rPr>
                <w:b/>
                <w:color w:val="365F91"/>
                <w:szCs w:val="22"/>
              </w:rPr>
            </w:pPr>
            <w:r w:rsidRPr="00FF2513">
              <w:rPr>
                <w:b/>
                <w:color w:val="365F91"/>
                <w:szCs w:val="22"/>
              </w:rPr>
              <w:t>Category</w:t>
            </w:r>
          </w:p>
        </w:tc>
        <w:tc>
          <w:tcPr>
            <w:tcW w:w="952" w:type="dxa"/>
            <w:tcBorders>
              <w:top w:val="single" w:sz="12" w:space="0" w:color="auto"/>
              <w:bottom w:val="single" w:sz="12" w:space="0" w:color="auto"/>
            </w:tcBorders>
            <w:vAlign w:val="center"/>
          </w:tcPr>
          <w:p w:rsidR="00D96725" w:rsidRPr="00FF2513" w:rsidRDefault="00D96725" w:rsidP="00FF2513">
            <w:pPr>
              <w:pStyle w:val="BodyText"/>
              <w:spacing w:before="40" w:after="40" w:line="240" w:lineRule="auto"/>
              <w:jc w:val="center"/>
              <w:rPr>
                <w:b/>
                <w:color w:val="365F91"/>
                <w:szCs w:val="22"/>
              </w:rPr>
            </w:pPr>
            <w:r w:rsidRPr="00FF2513">
              <w:rPr>
                <w:b/>
                <w:color w:val="365F91"/>
                <w:szCs w:val="22"/>
              </w:rPr>
              <w:t>Weight (%)</w:t>
            </w:r>
          </w:p>
        </w:tc>
        <w:tc>
          <w:tcPr>
            <w:tcW w:w="6008" w:type="dxa"/>
            <w:tcBorders>
              <w:top w:val="single" w:sz="12" w:space="0" w:color="auto"/>
              <w:bottom w:val="single" w:sz="12" w:space="0" w:color="auto"/>
              <w:right w:val="single" w:sz="12" w:space="0" w:color="auto"/>
            </w:tcBorders>
            <w:vAlign w:val="center"/>
          </w:tcPr>
          <w:p w:rsidR="00D96725" w:rsidRPr="00FF2513" w:rsidRDefault="00D96725" w:rsidP="00FF2513">
            <w:pPr>
              <w:pStyle w:val="BodyText"/>
              <w:spacing w:before="40" w:after="40" w:line="240" w:lineRule="auto"/>
              <w:rPr>
                <w:b/>
                <w:color w:val="365F91"/>
                <w:szCs w:val="22"/>
              </w:rPr>
            </w:pPr>
            <w:r w:rsidRPr="00FF2513">
              <w:rPr>
                <w:b/>
                <w:color w:val="365F91"/>
                <w:szCs w:val="22"/>
              </w:rPr>
              <w:t>Criteria</w:t>
            </w:r>
          </w:p>
        </w:tc>
      </w:tr>
      <w:tr w:rsidR="00D96725" w:rsidTr="00FF2513">
        <w:trPr>
          <w:trHeight w:val="496"/>
        </w:trPr>
        <w:tc>
          <w:tcPr>
            <w:tcW w:w="1760" w:type="dxa"/>
            <w:tcBorders>
              <w:top w:val="single" w:sz="12" w:space="0" w:color="auto"/>
              <w:left w:val="single" w:sz="12" w:space="0" w:color="auto"/>
              <w:bottom w:val="single" w:sz="12" w:space="0" w:color="auto"/>
            </w:tcBorders>
            <w:shd w:val="clear" w:color="auto" w:fill="C6D9F1"/>
            <w:vAlign w:val="center"/>
          </w:tcPr>
          <w:p w:rsidR="00D96725" w:rsidRPr="00FF2513" w:rsidRDefault="00D96725" w:rsidP="00FF2513">
            <w:pPr>
              <w:pStyle w:val="BodyText"/>
              <w:spacing w:before="0" w:after="0" w:line="240" w:lineRule="auto"/>
              <w:rPr>
                <w:b/>
                <w:bCs/>
                <w:color w:val="000000"/>
                <w:szCs w:val="22"/>
              </w:rPr>
            </w:pPr>
            <w:r w:rsidRPr="00FF2513">
              <w:rPr>
                <w:b/>
                <w:color w:val="365F91"/>
                <w:szCs w:val="22"/>
              </w:rPr>
              <w:t>Research Community</w:t>
            </w:r>
          </w:p>
        </w:tc>
        <w:tc>
          <w:tcPr>
            <w:tcW w:w="952" w:type="dxa"/>
            <w:tcBorders>
              <w:top w:val="single" w:sz="12" w:space="0" w:color="auto"/>
              <w:bottom w:val="single" w:sz="12" w:space="0" w:color="auto"/>
            </w:tcBorders>
            <w:shd w:val="clear" w:color="auto" w:fill="C6D9F1"/>
            <w:vAlign w:val="center"/>
          </w:tcPr>
          <w:p w:rsidR="00D96725" w:rsidRPr="00FF2513" w:rsidRDefault="00D96725" w:rsidP="00FF2513">
            <w:pPr>
              <w:pStyle w:val="BodyText"/>
              <w:spacing w:before="0" w:after="0" w:line="240" w:lineRule="auto"/>
              <w:jc w:val="center"/>
              <w:rPr>
                <w:b/>
                <w:bCs/>
                <w:color w:val="000000"/>
                <w:szCs w:val="22"/>
              </w:rPr>
            </w:pPr>
            <w:r w:rsidRPr="00FF2513">
              <w:rPr>
                <w:b/>
                <w:color w:val="365F91"/>
                <w:szCs w:val="22"/>
              </w:rPr>
              <w:t>20%</w:t>
            </w:r>
          </w:p>
        </w:tc>
        <w:tc>
          <w:tcPr>
            <w:tcW w:w="6008" w:type="dxa"/>
            <w:tcBorders>
              <w:top w:val="single" w:sz="12" w:space="0" w:color="auto"/>
              <w:bottom w:val="single" w:sz="12" w:space="0" w:color="auto"/>
              <w:right w:val="single" w:sz="12" w:space="0" w:color="auto"/>
            </w:tcBorders>
            <w:shd w:val="clear" w:color="auto" w:fill="C6D9F1"/>
            <w:vAlign w:val="center"/>
          </w:tcPr>
          <w:p w:rsidR="00D96725" w:rsidRPr="00FF2513" w:rsidRDefault="00D96725" w:rsidP="00FF2513">
            <w:pPr>
              <w:spacing w:before="0" w:after="0" w:line="240" w:lineRule="auto"/>
              <w:rPr>
                <w:color w:val="000000"/>
              </w:rPr>
            </w:pPr>
            <w:r w:rsidRPr="00FF2513">
              <w:rPr>
                <w:color w:val="000000"/>
              </w:rPr>
              <w:t> </w:t>
            </w:r>
          </w:p>
        </w:tc>
      </w:tr>
      <w:tr w:rsidR="00D96725" w:rsidTr="00FF2513">
        <w:tc>
          <w:tcPr>
            <w:tcW w:w="8720" w:type="dxa"/>
            <w:gridSpan w:val="3"/>
            <w:tcBorders>
              <w:top w:val="single" w:sz="12" w:space="0" w:color="auto"/>
              <w:left w:val="single" w:sz="12" w:space="0" w:color="auto"/>
              <w:right w:val="single" w:sz="12" w:space="0" w:color="auto"/>
            </w:tcBorders>
            <w:vAlign w:val="center"/>
          </w:tcPr>
          <w:p w:rsidR="00D96725" w:rsidRPr="00FF2513" w:rsidRDefault="00D96725" w:rsidP="00FF2513">
            <w:pPr>
              <w:spacing w:before="0" w:after="0" w:line="240" w:lineRule="auto"/>
              <w:rPr>
                <w:b/>
                <w:bCs/>
                <w:color w:val="000000"/>
              </w:rPr>
            </w:pPr>
            <w:r w:rsidRPr="00FF2513">
              <w:rPr>
                <w:b/>
                <w:bCs/>
                <w:color w:val="000000"/>
              </w:rPr>
              <w:t> </w:t>
            </w:r>
            <w:r w:rsidRPr="00FF2513">
              <w:rPr>
                <w:color w:val="000000"/>
              </w:rPr>
              <w:t>Research community to benefit is well-defined (by location, institutions, size), nationally significant and the proposal is well supported by the research community</w:t>
            </w:r>
          </w:p>
        </w:tc>
      </w:tr>
      <w:tr w:rsidR="00D96725" w:rsidTr="00FF2513">
        <w:tc>
          <w:tcPr>
            <w:tcW w:w="8720" w:type="dxa"/>
            <w:gridSpan w:val="3"/>
            <w:tcBorders>
              <w:left w:val="single" w:sz="12" w:space="0" w:color="auto"/>
              <w:right w:val="single" w:sz="12" w:space="0" w:color="auto"/>
            </w:tcBorders>
            <w:vAlign w:val="center"/>
          </w:tcPr>
          <w:p w:rsidR="00D96725" w:rsidRPr="00FF2513" w:rsidRDefault="00D96725" w:rsidP="00FF2513">
            <w:pPr>
              <w:spacing w:before="0" w:after="0" w:line="240" w:lineRule="auto"/>
              <w:rPr>
                <w:color w:val="000000"/>
              </w:rPr>
            </w:pPr>
            <w:r w:rsidRPr="00FF2513">
              <w:rPr>
                <w:color w:val="000000"/>
              </w:rPr>
              <w:t>The needs of the research community to be addressed by the proposal are well defined and significant</w:t>
            </w:r>
          </w:p>
        </w:tc>
      </w:tr>
      <w:tr w:rsidR="00D96725" w:rsidTr="00FF2513">
        <w:tc>
          <w:tcPr>
            <w:tcW w:w="8720" w:type="dxa"/>
            <w:gridSpan w:val="3"/>
            <w:tcBorders>
              <w:left w:val="single" w:sz="12" w:space="0" w:color="auto"/>
              <w:right w:val="single" w:sz="12" w:space="0" w:color="auto"/>
            </w:tcBorders>
            <w:vAlign w:val="center"/>
          </w:tcPr>
          <w:p w:rsidR="00D96725" w:rsidRPr="00FF2513" w:rsidRDefault="00D96725" w:rsidP="00FF2513">
            <w:pPr>
              <w:spacing w:before="0" w:after="0" w:line="240" w:lineRule="auto"/>
              <w:rPr>
                <w:color w:val="000000"/>
              </w:rPr>
            </w:pPr>
            <w:r w:rsidRPr="00FF2513">
              <w:rPr>
                <w:color w:val="000000"/>
              </w:rPr>
              <w:t>Researcher participation in the proposal is well defined, significant and national or international in scale, supporting outreach, uptake, testing and evaluation of the project infrastructure</w:t>
            </w:r>
          </w:p>
        </w:tc>
      </w:tr>
      <w:tr w:rsidR="00D96725" w:rsidTr="00FF2513">
        <w:tc>
          <w:tcPr>
            <w:tcW w:w="8720" w:type="dxa"/>
            <w:gridSpan w:val="3"/>
            <w:tcBorders>
              <w:left w:val="single" w:sz="12" w:space="0" w:color="auto"/>
              <w:right w:val="single" w:sz="12" w:space="0" w:color="auto"/>
            </w:tcBorders>
            <w:vAlign w:val="center"/>
          </w:tcPr>
          <w:p w:rsidR="00D96725" w:rsidRPr="00FF2513" w:rsidRDefault="00D96725" w:rsidP="00FF2513">
            <w:pPr>
              <w:spacing w:before="0" w:after="0" w:line="240" w:lineRule="auto"/>
              <w:rPr>
                <w:color w:val="000000"/>
              </w:rPr>
            </w:pPr>
            <w:r w:rsidRPr="00FF2513">
              <w:rPr>
                <w:color w:val="000000"/>
              </w:rPr>
              <w:t>The proposal is aligned to national research priorities</w:t>
            </w:r>
          </w:p>
        </w:tc>
      </w:tr>
      <w:tr w:rsidR="00D96725" w:rsidTr="00FF2513">
        <w:tc>
          <w:tcPr>
            <w:tcW w:w="8720" w:type="dxa"/>
            <w:gridSpan w:val="3"/>
            <w:tcBorders>
              <w:left w:val="single" w:sz="12" w:space="0" w:color="auto"/>
              <w:bottom w:val="single" w:sz="12" w:space="0" w:color="auto"/>
              <w:right w:val="single" w:sz="12" w:space="0" w:color="auto"/>
            </w:tcBorders>
            <w:vAlign w:val="center"/>
          </w:tcPr>
          <w:p w:rsidR="00D96725" w:rsidRPr="00FF2513" w:rsidRDefault="00D96725" w:rsidP="00FF2513">
            <w:pPr>
              <w:spacing w:before="0" w:after="0" w:line="240" w:lineRule="auto"/>
              <w:rPr>
                <w:color w:val="000000"/>
              </w:rPr>
            </w:pPr>
            <w:r w:rsidRPr="00FF2513">
              <w:rPr>
                <w:color w:val="000000"/>
              </w:rPr>
              <w:t>The proposal is aligned with, and contributes to implementation of, national research infrastructure and eResearch priorities</w:t>
            </w:r>
          </w:p>
        </w:tc>
      </w:tr>
      <w:tr w:rsidR="00D96725" w:rsidTr="00FF2513">
        <w:tc>
          <w:tcPr>
            <w:tcW w:w="1760" w:type="dxa"/>
            <w:tcBorders>
              <w:top w:val="single" w:sz="12" w:space="0" w:color="auto"/>
              <w:left w:val="single" w:sz="12" w:space="0" w:color="auto"/>
              <w:bottom w:val="single" w:sz="12" w:space="0" w:color="auto"/>
            </w:tcBorders>
            <w:shd w:val="clear" w:color="auto" w:fill="C6D9F1"/>
            <w:vAlign w:val="center"/>
          </w:tcPr>
          <w:p w:rsidR="00D96725" w:rsidRPr="00FF2513" w:rsidRDefault="00D96725" w:rsidP="00FF2513">
            <w:pPr>
              <w:pStyle w:val="BodyText"/>
              <w:spacing w:before="0" w:after="0" w:line="240" w:lineRule="auto"/>
              <w:rPr>
                <w:b/>
                <w:color w:val="365F91"/>
                <w:szCs w:val="22"/>
              </w:rPr>
            </w:pPr>
            <w:r w:rsidRPr="00FF2513">
              <w:rPr>
                <w:b/>
                <w:color w:val="365F91"/>
                <w:szCs w:val="22"/>
              </w:rPr>
              <w:t>Research Impact</w:t>
            </w:r>
          </w:p>
        </w:tc>
        <w:tc>
          <w:tcPr>
            <w:tcW w:w="952" w:type="dxa"/>
            <w:tcBorders>
              <w:top w:val="single" w:sz="12" w:space="0" w:color="auto"/>
              <w:bottom w:val="single" w:sz="12" w:space="0" w:color="auto"/>
            </w:tcBorders>
            <w:shd w:val="clear" w:color="auto" w:fill="C6D9F1"/>
            <w:vAlign w:val="center"/>
          </w:tcPr>
          <w:p w:rsidR="00D96725" w:rsidRPr="00FF2513" w:rsidRDefault="00D96725" w:rsidP="00FF2513">
            <w:pPr>
              <w:pStyle w:val="BodyText"/>
              <w:spacing w:before="0" w:after="0" w:line="240" w:lineRule="auto"/>
              <w:jc w:val="center"/>
              <w:rPr>
                <w:b/>
                <w:color w:val="365F91"/>
                <w:szCs w:val="22"/>
              </w:rPr>
            </w:pPr>
            <w:r w:rsidRPr="00FF2513">
              <w:rPr>
                <w:b/>
                <w:color w:val="365F91"/>
                <w:szCs w:val="22"/>
              </w:rPr>
              <w:t>30%</w:t>
            </w:r>
          </w:p>
        </w:tc>
        <w:tc>
          <w:tcPr>
            <w:tcW w:w="6008" w:type="dxa"/>
            <w:tcBorders>
              <w:top w:val="single" w:sz="12" w:space="0" w:color="auto"/>
              <w:bottom w:val="single" w:sz="12" w:space="0" w:color="auto"/>
              <w:right w:val="single" w:sz="12" w:space="0" w:color="auto"/>
            </w:tcBorders>
            <w:shd w:val="clear" w:color="auto" w:fill="C6D9F1"/>
            <w:vAlign w:val="center"/>
          </w:tcPr>
          <w:p w:rsidR="00D96725" w:rsidRPr="00FF2513" w:rsidRDefault="00D96725" w:rsidP="00FF2513">
            <w:pPr>
              <w:spacing w:before="0" w:after="0" w:line="240" w:lineRule="auto"/>
              <w:rPr>
                <w:rFonts w:cs="Gautami"/>
                <w:b/>
                <w:color w:val="365F91"/>
                <w:lang w:eastAsia="ar-SA"/>
              </w:rPr>
            </w:pPr>
          </w:p>
          <w:p w:rsidR="00D96725" w:rsidRPr="00FF2513" w:rsidRDefault="00D96725" w:rsidP="00FF2513">
            <w:pPr>
              <w:spacing w:before="0" w:after="0" w:line="240" w:lineRule="auto"/>
              <w:rPr>
                <w:rFonts w:cs="Gautami"/>
                <w:b/>
                <w:color w:val="365F91"/>
                <w:lang w:eastAsia="ar-SA"/>
              </w:rPr>
            </w:pPr>
          </w:p>
        </w:tc>
      </w:tr>
      <w:tr w:rsidR="00D96725" w:rsidTr="00FF2513">
        <w:tc>
          <w:tcPr>
            <w:tcW w:w="8720" w:type="dxa"/>
            <w:gridSpan w:val="3"/>
            <w:tcBorders>
              <w:top w:val="single" w:sz="12" w:space="0" w:color="auto"/>
              <w:left w:val="single" w:sz="12" w:space="0" w:color="auto"/>
              <w:right w:val="single" w:sz="12" w:space="0" w:color="auto"/>
            </w:tcBorders>
            <w:vAlign w:val="center"/>
          </w:tcPr>
          <w:p w:rsidR="00D96725" w:rsidRPr="00FF2513" w:rsidRDefault="00D96725" w:rsidP="00FF2513">
            <w:pPr>
              <w:spacing w:before="0" w:after="0" w:line="240" w:lineRule="auto"/>
              <w:rPr>
                <w:color w:val="000000"/>
              </w:rPr>
            </w:pPr>
            <w:r w:rsidRPr="00FF2513">
              <w:rPr>
                <w:color w:val="000000"/>
              </w:rPr>
              <w:t>The benefits to be delivered to the identified research community are well described, achievable, significant and measurable</w:t>
            </w:r>
          </w:p>
        </w:tc>
      </w:tr>
      <w:tr w:rsidR="00D96725" w:rsidTr="00FF2513">
        <w:tc>
          <w:tcPr>
            <w:tcW w:w="8720" w:type="dxa"/>
            <w:gridSpan w:val="3"/>
            <w:tcBorders>
              <w:left w:val="single" w:sz="12" w:space="0" w:color="auto"/>
              <w:bottom w:val="single" w:sz="12" w:space="0" w:color="auto"/>
              <w:right w:val="single" w:sz="12" w:space="0" w:color="auto"/>
            </w:tcBorders>
            <w:vAlign w:val="center"/>
          </w:tcPr>
          <w:p w:rsidR="00D96725" w:rsidRPr="00FF2513" w:rsidRDefault="00D96725" w:rsidP="00FF2513">
            <w:pPr>
              <w:spacing w:before="0" w:after="0" w:line="240" w:lineRule="auto"/>
              <w:rPr>
                <w:color w:val="000000"/>
              </w:rPr>
            </w:pPr>
            <w:r w:rsidRPr="00FF2513">
              <w:rPr>
                <w:color w:val="000000"/>
              </w:rPr>
              <w:t>The process for tracking and measuring the benefits is defined and achievable</w:t>
            </w:r>
          </w:p>
        </w:tc>
      </w:tr>
      <w:tr w:rsidR="00D96725" w:rsidTr="00FF2513">
        <w:tc>
          <w:tcPr>
            <w:tcW w:w="8720" w:type="dxa"/>
            <w:gridSpan w:val="3"/>
            <w:tcBorders>
              <w:top w:val="single" w:sz="12" w:space="0" w:color="auto"/>
              <w:left w:val="single" w:sz="12" w:space="0" w:color="auto"/>
              <w:right w:val="single" w:sz="12" w:space="0" w:color="auto"/>
            </w:tcBorders>
            <w:vAlign w:val="center"/>
          </w:tcPr>
          <w:p w:rsidR="00D96725" w:rsidRPr="00FF2513" w:rsidRDefault="00D96725" w:rsidP="00FF2513">
            <w:pPr>
              <w:spacing w:before="0" w:after="0" w:line="240" w:lineRule="auto"/>
              <w:jc w:val="center"/>
              <w:rPr>
                <w:b/>
                <w:bCs/>
                <w:color w:val="000000"/>
              </w:rPr>
            </w:pPr>
            <w:r w:rsidRPr="00FF2513">
              <w:rPr>
                <w:b/>
                <w:bCs/>
                <w:color w:val="000000"/>
              </w:rPr>
              <w:t>Virtual Laboratories:</w:t>
            </w:r>
          </w:p>
        </w:tc>
      </w:tr>
      <w:tr w:rsidR="00D96725" w:rsidTr="00FF2513">
        <w:trPr>
          <w:trHeight w:val="3494"/>
        </w:trPr>
        <w:tc>
          <w:tcPr>
            <w:tcW w:w="8720" w:type="dxa"/>
            <w:gridSpan w:val="3"/>
            <w:tcBorders>
              <w:left w:val="single" w:sz="12" w:space="0" w:color="auto"/>
              <w:right w:val="single" w:sz="12" w:space="0" w:color="auto"/>
            </w:tcBorders>
          </w:tcPr>
          <w:p w:rsidR="00D96725" w:rsidRPr="00FF2513" w:rsidRDefault="00D96725" w:rsidP="00FF2513">
            <w:pPr>
              <w:spacing w:before="0" w:after="0" w:line="240" w:lineRule="auto"/>
              <w:rPr>
                <w:color w:val="000000"/>
              </w:rPr>
            </w:pPr>
            <w:r w:rsidRPr="00FF2513">
              <w:rPr>
                <w:color w:val="000000"/>
              </w:rPr>
              <w:t>The proposal integrates significant infrastructure and research capabilities on a national scale to deliver a transformative impact for the research community identified in the proposal:</w:t>
            </w:r>
          </w:p>
          <w:p w:rsidR="00D96725" w:rsidRPr="00FF2513" w:rsidRDefault="00D96725" w:rsidP="00A10F2F">
            <w:pPr>
              <w:pStyle w:val="ListParagraph"/>
              <w:numPr>
                <w:ilvl w:val="0"/>
                <w:numId w:val="35"/>
              </w:numPr>
              <w:spacing w:before="0" w:after="0" w:line="240" w:lineRule="auto"/>
              <w:ind w:left="371" w:hanging="371"/>
              <w:rPr>
                <w:color w:val="000000"/>
              </w:rPr>
            </w:pPr>
            <w:r w:rsidRPr="00FF2513">
              <w:rPr>
                <w:color w:val="000000"/>
              </w:rPr>
              <w:t>Improving access to instruments, data, compute and other research infrastructure</w:t>
            </w:r>
          </w:p>
          <w:p w:rsidR="00D96725" w:rsidRPr="00FF2513" w:rsidRDefault="00D96725" w:rsidP="00A10F2F">
            <w:pPr>
              <w:pStyle w:val="ListParagraph"/>
              <w:numPr>
                <w:ilvl w:val="0"/>
                <w:numId w:val="35"/>
              </w:numPr>
              <w:spacing w:before="0" w:after="0" w:line="240" w:lineRule="auto"/>
              <w:ind w:left="371" w:hanging="371"/>
              <w:rPr>
                <w:color w:val="000000"/>
              </w:rPr>
            </w:pPr>
            <w:r w:rsidRPr="00FF2513">
              <w:rPr>
                <w:color w:val="000000"/>
              </w:rPr>
              <w:t>Enables new research practices through research workflows</w:t>
            </w:r>
          </w:p>
          <w:p w:rsidR="00D96725" w:rsidRPr="00FF2513" w:rsidRDefault="00D96725" w:rsidP="00A10F2F">
            <w:pPr>
              <w:pStyle w:val="ListParagraph"/>
              <w:numPr>
                <w:ilvl w:val="0"/>
                <w:numId w:val="35"/>
              </w:numPr>
              <w:spacing w:before="0" w:after="0" w:line="240" w:lineRule="auto"/>
              <w:ind w:left="371" w:hanging="371"/>
              <w:rPr>
                <w:color w:val="000000"/>
              </w:rPr>
            </w:pPr>
            <w:r w:rsidRPr="00FF2513">
              <w:rPr>
                <w:color w:val="000000"/>
              </w:rPr>
              <w:t>Address emerging research challenges</w:t>
            </w:r>
          </w:p>
          <w:p w:rsidR="00D96725" w:rsidRPr="00FF2513" w:rsidRDefault="00D96725" w:rsidP="00A10F2F">
            <w:pPr>
              <w:pStyle w:val="ListParagraph"/>
              <w:numPr>
                <w:ilvl w:val="0"/>
                <w:numId w:val="35"/>
              </w:numPr>
              <w:spacing w:before="0" w:after="0" w:line="240" w:lineRule="auto"/>
              <w:ind w:left="371" w:hanging="371"/>
              <w:rPr>
                <w:color w:val="000000"/>
              </w:rPr>
            </w:pPr>
            <w:r w:rsidRPr="00FF2513">
              <w:rPr>
                <w:color w:val="000000"/>
              </w:rPr>
              <w:t>Support cross-institutional and cross-disciplinary research workflows through the provision of integrated collaborative ICT infrastructure</w:t>
            </w:r>
          </w:p>
          <w:p w:rsidR="00D96725" w:rsidRPr="00FF2513" w:rsidRDefault="00D96725" w:rsidP="00A10F2F">
            <w:pPr>
              <w:pStyle w:val="ListParagraph"/>
              <w:numPr>
                <w:ilvl w:val="0"/>
                <w:numId w:val="35"/>
              </w:numPr>
              <w:spacing w:before="0" w:after="0" w:line="240" w:lineRule="auto"/>
              <w:ind w:left="371" w:hanging="371"/>
              <w:rPr>
                <w:color w:val="000000"/>
              </w:rPr>
            </w:pPr>
            <w:r w:rsidRPr="00FF2513">
              <w:rPr>
                <w:color w:val="000000"/>
              </w:rPr>
              <w:t>Connect significant infrastructure capabilities to support discipline and problem oriented research workflows: e.g. remote laboratory access, computation, research data repositories, workflow tools and sensor networks</w:t>
            </w:r>
          </w:p>
          <w:p w:rsidR="00D96725" w:rsidRPr="00FF2513" w:rsidRDefault="00D96725" w:rsidP="00A10F2F">
            <w:pPr>
              <w:pStyle w:val="ListParagraph"/>
              <w:numPr>
                <w:ilvl w:val="0"/>
                <w:numId w:val="35"/>
              </w:numPr>
              <w:ind w:left="371" w:hanging="371"/>
              <w:rPr>
                <w:color w:val="000000"/>
              </w:rPr>
            </w:pPr>
            <w:r w:rsidRPr="00FF2513">
              <w:rPr>
                <w:color w:val="000000"/>
              </w:rPr>
              <w:t>Provide an exemplar to research communities of the benefits of integrating significant research support capabilities into a rich online collaborative environment.</w:t>
            </w:r>
          </w:p>
        </w:tc>
      </w:tr>
      <w:tr w:rsidR="00D96725" w:rsidTr="00FF2513">
        <w:tc>
          <w:tcPr>
            <w:tcW w:w="8720" w:type="dxa"/>
            <w:gridSpan w:val="3"/>
            <w:tcBorders>
              <w:top w:val="single" w:sz="12" w:space="0" w:color="auto"/>
              <w:left w:val="single" w:sz="12" w:space="0" w:color="auto"/>
              <w:right w:val="single" w:sz="12" w:space="0" w:color="auto"/>
            </w:tcBorders>
            <w:vAlign w:val="center"/>
          </w:tcPr>
          <w:p w:rsidR="00D96725" w:rsidRPr="00FF2513" w:rsidRDefault="00D96725" w:rsidP="00FF2513">
            <w:pPr>
              <w:spacing w:before="0" w:after="0" w:line="240" w:lineRule="auto"/>
              <w:jc w:val="center"/>
              <w:rPr>
                <w:b/>
                <w:bCs/>
                <w:color w:val="000000"/>
              </w:rPr>
            </w:pPr>
            <w:r w:rsidRPr="00FF2513">
              <w:rPr>
                <w:b/>
                <w:bCs/>
                <w:color w:val="000000"/>
              </w:rPr>
              <w:t>eResearch Tools:</w:t>
            </w:r>
          </w:p>
        </w:tc>
      </w:tr>
      <w:tr w:rsidR="00D96725" w:rsidTr="00FF2513">
        <w:trPr>
          <w:trHeight w:val="2222"/>
        </w:trPr>
        <w:tc>
          <w:tcPr>
            <w:tcW w:w="8720" w:type="dxa"/>
            <w:gridSpan w:val="3"/>
            <w:tcBorders>
              <w:left w:val="single" w:sz="12" w:space="0" w:color="auto"/>
              <w:right w:val="single" w:sz="12" w:space="0" w:color="auto"/>
            </w:tcBorders>
            <w:vAlign w:val="center"/>
          </w:tcPr>
          <w:p w:rsidR="00D96725" w:rsidRPr="00FF2513" w:rsidRDefault="00D96725" w:rsidP="00FF2513">
            <w:pPr>
              <w:spacing w:before="0" w:after="0" w:line="240" w:lineRule="auto"/>
              <w:rPr>
                <w:color w:val="000000"/>
              </w:rPr>
            </w:pPr>
            <w:r w:rsidRPr="00FF2513">
              <w:rPr>
                <w:color w:val="000000"/>
              </w:rPr>
              <w:t>The proposal delivers software infrastructure which improves existing tools to:</w:t>
            </w:r>
          </w:p>
          <w:p w:rsidR="00D96725" w:rsidRPr="00FF2513" w:rsidRDefault="00D96725" w:rsidP="00A10F2F">
            <w:pPr>
              <w:pStyle w:val="ListParagraph"/>
              <w:numPr>
                <w:ilvl w:val="0"/>
                <w:numId w:val="35"/>
              </w:numPr>
              <w:spacing w:before="0" w:after="0" w:line="240" w:lineRule="auto"/>
              <w:ind w:left="371" w:hanging="371"/>
              <w:rPr>
                <w:color w:val="000000"/>
              </w:rPr>
            </w:pPr>
            <w:r w:rsidRPr="00FF2513">
              <w:rPr>
                <w:color w:val="000000"/>
              </w:rPr>
              <w:t>Enhance support for research collaboration</w:t>
            </w:r>
          </w:p>
          <w:p w:rsidR="00D96725" w:rsidRPr="00FF2513" w:rsidRDefault="00D96725" w:rsidP="00A10F2F">
            <w:pPr>
              <w:pStyle w:val="ListParagraph"/>
              <w:numPr>
                <w:ilvl w:val="0"/>
                <w:numId w:val="35"/>
              </w:numPr>
              <w:spacing w:before="0" w:after="0" w:line="240" w:lineRule="auto"/>
              <w:ind w:left="371" w:hanging="371"/>
              <w:rPr>
                <w:color w:val="000000"/>
              </w:rPr>
            </w:pPr>
            <w:r w:rsidRPr="00FF2513">
              <w:rPr>
                <w:color w:val="000000"/>
              </w:rPr>
              <w:t>Improve remote access to underlying research facilities and infrastructure</w:t>
            </w:r>
          </w:p>
          <w:p w:rsidR="00D96725" w:rsidRPr="00FF2513" w:rsidRDefault="00D96725" w:rsidP="00A10F2F">
            <w:pPr>
              <w:pStyle w:val="ListParagraph"/>
              <w:numPr>
                <w:ilvl w:val="0"/>
                <w:numId w:val="35"/>
              </w:numPr>
              <w:spacing w:before="0" w:after="0" w:line="240" w:lineRule="auto"/>
              <w:ind w:left="371" w:hanging="371"/>
              <w:rPr>
                <w:color w:val="000000"/>
              </w:rPr>
            </w:pPr>
            <w:r w:rsidRPr="00FF2513">
              <w:rPr>
                <w:color w:val="000000"/>
              </w:rPr>
              <w:t>Enhance support for research workflows, including cross-institutional and cross-disciplinary workflows, and/or</w:t>
            </w:r>
          </w:p>
          <w:p w:rsidR="00D96725" w:rsidRPr="00FF2513" w:rsidRDefault="00D96725" w:rsidP="00A10F2F">
            <w:pPr>
              <w:pStyle w:val="ListParagraph"/>
              <w:numPr>
                <w:ilvl w:val="0"/>
                <w:numId w:val="35"/>
              </w:numPr>
              <w:spacing w:before="0" w:after="0" w:line="240" w:lineRule="auto"/>
              <w:ind w:left="371" w:hanging="371"/>
              <w:rPr>
                <w:color w:val="000000"/>
              </w:rPr>
            </w:pPr>
            <w:r w:rsidRPr="00FF2513">
              <w:rPr>
                <w:color w:val="000000"/>
              </w:rPr>
              <w:t>Enable the connection of research data sets and repositories with research tools and workflows.</w:t>
            </w:r>
          </w:p>
        </w:tc>
      </w:tr>
      <w:tr w:rsidR="00D96725" w:rsidTr="00FF2513">
        <w:trPr>
          <w:trHeight w:val="830"/>
        </w:trPr>
        <w:tc>
          <w:tcPr>
            <w:tcW w:w="8720" w:type="dxa"/>
            <w:gridSpan w:val="3"/>
            <w:tcBorders>
              <w:left w:val="single" w:sz="12" w:space="0" w:color="auto"/>
              <w:right w:val="single" w:sz="12" w:space="0" w:color="auto"/>
            </w:tcBorders>
            <w:vAlign w:val="center"/>
          </w:tcPr>
          <w:p w:rsidR="00D96725" w:rsidRPr="00FF2513" w:rsidRDefault="00D96725" w:rsidP="00FF2513">
            <w:pPr>
              <w:spacing w:before="0" w:after="0" w:line="240" w:lineRule="auto"/>
              <w:rPr>
                <w:color w:val="000000"/>
              </w:rPr>
            </w:pPr>
            <w:r w:rsidRPr="00FF2513">
              <w:rPr>
                <w:color w:val="000000"/>
              </w:rPr>
              <w:t>Potential benefits from re-use across research disciplines are well described, realisable and significant</w:t>
            </w:r>
          </w:p>
          <w:p w:rsidR="00D96725" w:rsidRPr="00FF2513" w:rsidRDefault="00D96725" w:rsidP="00FF2513">
            <w:pPr>
              <w:spacing w:before="0" w:after="0" w:line="240" w:lineRule="auto"/>
              <w:rPr>
                <w:color w:val="000000"/>
              </w:rPr>
            </w:pPr>
          </w:p>
        </w:tc>
      </w:tr>
      <w:tr w:rsidR="00D96725" w:rsidTr="00FF2513">
        <w:tc>
          <w:tcPr>
            <w:tcW w:w="1760" w:type="dxa"/>
            <w:tcBorders>
              <w:top w:val="single" w:sz="12" w:space="0" w:color="auto"/>
              <w:left w:val="single" w:sz="12" w:space="0" w:color="auto"/>
              <w:bottom w:val="single" w:sz="12" w:space="0" w:color="auto"/>
            </w:tcBorders>
            <w:shd w:val="clear" w:color="auto" w:fill="C6D9F1"/>
            <w:vAlign w:val="center"/>
          </w:tcPr>
          <w:p w:rsidR="00D96725" w:rsidRPr="00FF2513" w:rsidRDefault="00D96725" w:rsidP="00FF2513">
            <w:pPr>
              <w:pStyle w:val="BodyText"/>
              <w:spacing w:before="0" w:after="0" w:line="240" w:lineRule="auto"/>
              <w:rPr>
                <w:b/>
                <w:color w:val="365F91"/>
                <w:szCs w:val="22"/>
              </w:rPr>
            </w:pPr>
            <w:r w:rsidRPr="00FF2513">
              <w:rPr>
                <w:b/>
                <w:color w:val="365F91"/>
                <w:szCs w:val="22"/>
              </w:rPr>
              <w:t>Implementation</w:t>
            </w:r>
          </w:p>
        </w:tc>
        <w:tc>
          <w:tcPr>
            <w:tcW w:w="952" w:type="dxa"/>
            <w:tcBorders>
              <w:top w:val="single" w:sz="12" w:space="0" w:color="auto"/>
              <w:bottom w:val="single" w:sz="12" w:space="0" w:color="auto"/>
            </w:tcBorders>
            <w:shd w:val="clear" w:color="auto" w:fill="C6D9F1"/>
            <w:vAlign w:val="center"/>
          </w:tcPr>
          <w:p w:rsidR="00D96725" w:rsidRPr="00FF2513" w:rsidRDefault="00D96725" w:rsidP="00FF2513">
            <w:pPr>
              <w:pStyle w:val="BodyText"/>
              <w:spacing w:before="0" w:after="0" w:line="240" w:lineRule="auto"/>
              <w:jc w:val="center"/>
              <w:rPr>
                <w:b/>
                <w:color w:val="365F91"/>
                <w:szCs w:val="22"/>
              </w:rPr>
            </w:pPr>
            <w:r w:rsidRPr="00FF2513">
              <w:rPr>
                <w:b/>
                <w:color w:val="365F91"/>
                <w:szCs w:val="22"/>
              </w:rPr>
              <w:t>30%</w:t>
            </w:r>
          </w:p>
        </w:tc>
        <w:tc>
          <w:tcPr>
            <w:tcW w:w="6008" w:type="dxa"/>
            <w:tcBorders>
              <w:top w:val="single" w:sz="12" w:space="0" w:color="auto"/>
              <w:bottom w:val="single" w:sz="12" w:space="0" w:color="auto"/>
              <w:right w:val="single" w:sz="12" w:space="0" w:color="auto"/>
            </w:tcBorders>
            <w:shd w:val="clear" w:color="auto" w:fill="C6D9F1"/>
            <w:vAlign w:val="center"/>
          </w:tcPr>
          <w:p w:rsidR="00D96725" w:rsidRPr="00FF2513" w:rsidRDefault="00D96725" w:rsidP="00FF2513">
            <w:pPr>
              <w:pStyle w:val="BodyText"/>
              <w:spacing w:before="0" w:after="0" w:line="240" w:lineRule="auto"/>
              <w:rPr>
                <w:b/>
                <w:color w:val="365F91"/>
                <w:szCs w:val="22"/>
              </w:rPr>
            </w:pPr>
          </w:p>
          <w:p w:rsidR="00D96725" w:rsidRPr="00FF2513" w:rsidRDefault="00D96725" w:rsidP="00FF2513">
            <w:pPr>
              <w:pStyle w:val="BodyText"/>
              <w:spacing w:before="0" w:after="0" w:line="240" w:lineRule="auto"/>
              <w:rPr>
                <w:b/>
                <w:color w:val="365F91"/>
                <w:szCs w:val="22"/>
              </w:rPr>
            </w:pPr>
          </w:p>
        </w:tc>
      </w:tr>
      <w:tr w:rsidR="00D96725" w:rsidTr="00FF2513">
        <w:trPr>
          <w:trHeight w:val="1350"/>
        </w:trPr>
        <w:tc>
          <w:tcPr>
            <w:tcW w:w="8720" w:type="dxa"/>
            <w:gridSpan w:val="3"/>
            <w:tcBorders>
              <w:top w:val="single" w:sz="12" w:space="0" w:color="auto"/>
              <w:left w:val="single" w:sz="12" w:space="0" w:color="auto"/>
              <w:right w:val="single" w:sz="12" w:space="0" w:color="auto"/>
            </w:tcBorders>
            <w:vAlign w:val="center"/>
          </w:tcPr>
          <w:p w:rsidR="00D96725" w:rsidRPr="00FF2513" w:rsidRDefault="00D96725" w:rsidP="00FF2513">
            <w:pPr>
              <w:spacing w:before="0" w:after="0" w:line="240" w:lineRule="auto"/>
              <w:rPr>
                <w:color w:val="000000"/>
              </w:rPr>
            </w:pPr>
            <w:r w:rsidRPr="00FF2513">
              <w:rPr>
                <w:color w:val="000000"/>
              </w:rPr>
              <w:t>An appropriate Governance structure has been defined for the Project</w:t>
            </w:r>
          </w:p>
          <w:p w:rsidR="00D96725" w:rsidRPr="00FF2513" w:rsidRDefault="00D96725" w:rsidP="00A10F2F">
            <w:pPr>
              <w:pStyle w:val="ListParagraph"/>
              <w:numPr>
                <w:ilvl w:val="0"/>
                <w:numId w:val="35"/>
              </w:numPr>
              <w:spacing w:before="0" w:after="0" w:line="240" w:lineRule="auto"/>
              <w:ind w:left="371" w:hanging="371"/>
              <w:rPr>
                <w:rFonts w:ascii="Symbol" w:hAnsi="Symbol"/>
                <w:color w:val="000000"/>
              </w:rPr>
            </w:pPr>
            <w:r w:rsidRPr="00FF2513">
              <w:rPr>
                <w:color w:val="000000"/>
              </w:rPr>
              <w:t>A Governance body appropriate to the project has been defined</w:t>
            </w:r>
          </w:p>
          <w:p w:rsidR="00D96725" w:rsidRPr="00FF2513" w:rsidRDefault="00D96725" w:rsidP="00A10F2F">
            <w:pPr>
              <w:pStyle w:val="ListParagraph"/>
              <w:numPr>
                <w:ilvl w:val="0"/>
                <w:numId w:val="35"/>
              </w:numPr>
              <w:spacing w:before="0" w:after="0" w:line="240" w:lineRule="auto"/>
              <w:ind w:left="371" w:hanging="371"/>
              <w:rPr>
                <w:rFonts w:ascii="Symbol" w:hAnsi="Symbol"/>
                <w:color w:val="000000"/>
              </w:rPr>
            </w:pPr>
            <w:r w:rsidRPr="00FF2513">
              <w:rPr>
                <w:color w:val="000000"/>
              </w:rPr>
              <w:t>Authority structure over resources in the project has been described</w:t>
            </w:r>
          </w:p>
          <w:p w:rsidR="00D96725" w:rsidRPr="00FF2513" w:rsidRDefault="00D96725" w:rsidP="00A10F2F">
            <w:pPr>
              <w:pStyle w:val="ListParagraph"/>
              <w:numPr>
                <w:ilvl w:val="0"/>
                <w:numId w:val="35"/>
              </w:numPr>
              <w:ind w:left="371" w:hanging="371"/>
              <w:rPr>
                <w:color w:val="000000"/>
              </w:rPr>
            </w:pPr>
            <w:r w:rsidRPr="00FF2513">
              <w:rPr>
                <w:color w:val="000000"/>
              </w:rPr>
              <w:t>Key personnel (if required) and their roles have been clearly defined</w:t>
            </w:r>
          </w:p>
        </w:tc>
      </w:tr>
      <w:tr w:rsidR="00D96725" w:rsidTr="00FF2513">
        <w:trPr>
          <w:trHeight w:val="2140"/>
        </w:trPr>
        <w:tc>
          <w:tcPr>
            <w:tcW w:w="8720" w:type="dxa"/>
            <w:gridSpan w:val="3"/>
            <w:tcBorders>
              <w:top w:val="single" w:sz="8" w:space="0" w:color="auto"/>
              <w:left w:val="single" w:sz="12" w:space="0" w:color="auto"/>
              <w:right w:val="single" w:sz="12" w:space="0" w:color="auto"/>
            </w:tcBorders>
            <w:vAlign w:val="center"/>
          </w:tcPr>
          <w:p w:rsidR="00D96725" w:rsidRPr="00FF2513" w:rsidRDefault="00D96725" w:rsidP="00FF2513">
            <w:pPr>
              <w:spacing w:before="0" w:after="0" w:line="240" w:lineRule="auto"/>
              <w:rPr>
                <w:color w:val="000000"/>
              </w:rPr>
            </w:pPr>
            <w:r w:rsidRPr="00FF2513">
              <w:rPr>
                <w:color w:val="000000"/>
              </w:rPr>
              <w:t>The infrastructure to be created by the proposal is well-described, achievable and will deliver the research impacts described.</w:t>
            </w:r>
          </w:p>
          <w:p w:rsidR="00D96725" w:rsidRPr="00FF2513" w:rsidRDefault="00D96725" w:rsidP="00A10F2F">
            <w:pPr>
              <w:pStyle w:val="ListParagraph"/>
              <w:numPr>
                <w:ilvl w:val="0"/>
                <w:numId w:val="35"/>
              </w:numPr>
              <w:spacing w:before="0" w:after="0" w:line="240" w:lineRule="auto"/>
              <w:ind w:left="371" w:hanging="371"/>
              <w:rPr>
                <w:rFonts w:ascii="Symbol" w:hAnsi="Symbol"/>
                <w:color w:val="000000"/>
              </w:rPr>
            </w:pPr>
            <w:r w:rsidRPr="00FF2513">
              <w:rPr>
                <w:color w:val="000000"/>
              </w:rPr>
              <w:t>The scope is realistic and outcomes are achievable</w:t>
            </w:r>
          </w:p>
          <w:p w:rsidR="00D96725" w:rsidRPr="00FF2513" w:rsidRDefault="00D96725" w:rsidP="00A10F2F">
            <w:pPr>
              <w:pStyle w:val="ListParagraph"/>
              <w:numPr>
                <w:ilvl w:val="0"/>
                <w:numId w:val="35"/>
              </w:numPr>
              <w:spacing w:before="0" w:after="0" w:line="240" w:lineRule="auto"/>
              <w:ind w:left="371" w:hanging="371"/>
              <w:rPr>
                <w:rFonts w:ascii="Symbol" w:hAnsi="Symbol"/>
                <w:color w:val="000000"/>
              </w:rPr>
            </w:pPr>
            <w:r w:rsidRPr="00FF2513">
              <w:rPr>
                <w:color w:val="000000"/>
              </w:rPr>
              <w:t>Project Management is well-described and appropriate to the proposal scale</w:t>
            </w:r>
          </w:p>
          <w:p w:rsidR="00D96725" w:rsidRPr="00FF2513" w:rsidRDefault="00D96725" w:rsidP="00A10F2F">
            <w:pPr>
              <w:pStyle w:val="ListParagraph"/>
              <w:numPr>
                <w:ilvl w:val="0"/>
                <w:numId w:val="35"/>
              </w:numPr>
              <w:spacing w:before="0" w:after="0" w:line="240" w:lineRule="auto"/>
              <w:ind w:left="371" w:hanging="371"/>
              <w:rPr>
                <w:rFonts w:ascii="Symbol" w:hAnsi="Symbol"/>
                <w:color w:val="000000"/>
              </w:rPr>
            </w:pPr>
            <w:r w:rsidRPr="00FF2513">
              <w:rPr>
                <w:color w:val="000000"/>
              </w:rPr>
              <w:t>Key risks have been identified and are manageable</w:t>
            </w:r>
          </w:p>
          <w:p w:rsidR="00D96725" w:rsidRPr="00FF2513" w:rsidRDefault="00D96725" w:rsidP="00A10F2F">
            <w:pPr>
              <w:pStyle w:val="ListParagraph"/>
              <w:numPr>
                <w:ilvl w:val="0"/>
                <w:numId w:val="35"/>
              </w:numPr>
              <w:spacing w:before="0" w:after="0" w:line="240" w:lineRule="auto"/>
              <w:ind w:left="371" w:hanging="371"/>
              <w:rPr>
                <w:rFonts w:ascii="Symbol" w:hAnsi="Symbol"/>
                <w:color w:val="000000"/>
              </w:rPr>
            </w:pPr>
            <w:r w:rsidRPr="00FF2513">
              <w:rPr>
                <w:color w:val="000000"/>
              </w:rPr>
              <w:t>Issues that require solving have been identified</w:t>
            </w:r>
          </w:p>
          <w:p w:rsidR="00D96725" w:rsidRPr="00FF2513" w:rsidRDefault="00D96725" w:rsidP="00A10F2F">
            <w:pPr>
              <w:pStyle w:val="ListParagraph"/>
              <w:numPr>
                <w:ilvl w:val="0"/>
                <w:numId w:val="35"/>
              </w:numPr>
              <w:ind w:left="371" w:hanging="371"/>
              <w:rPr>
                <w:color w:val="000000"/>
              </w:rPr>
            </w:pPr>
            <w:r w:rsidRPr="00FF2513">
              <w:rPr>
                <w:color w:val="000000"/>
              </w:rPr>
              <w:t>Dependencies with third parties have been listed</w:t>
            </w:r>
          </w:p>
        </w:tc>
      </w:tr>
      <w:tr w:rsidR="00D96725" w:rsidTr="00FF2513">
        <w:trPr>
          <w:trHeight w:val="1420"/>
        </w:trPr>
        <w:tc>
          <w:tcPr>
            <w:tcW w:w="8720" w:type="dxa"/>
            <w:gridSpan w:val="3"/>
            <w:tcBorders>
              <w:top w:val="single" w:sz="8" w:space="0" w:color="auto"/>
              <w:left w:val="single" w:sz="12" w:space="0" w:color="auto"/>
              <w:right w:val="single" w:sz="12" w:space="0" w:color="auto"/>
            </w:tcBorders>
            <w:vAlign w:val="center"/>
          </w:tcPr>
          <w:p w:rsidR="00D96725" w:rsidRPr="00FF2513" w:rsidRDefault="00D96725" w:rsidP="00FF2513">
            <w:pPr>
              <w:spacing w:before="0" w:after="0" w:line="240" w:lineRule="auto"/>
              <w:rPr>
                <w:color w:val="000000"/>
              </w:rPr>
            </w:pPr>
            <w:r w:rsidRPr="00FF2513">
              <w:rPr>
                <w:color w:val="000000"/>
              </w:rPr>
              <w:t>Capability and track record in development and operation of eresearch infrastructure</w:t>
            </w:r>
          </w:p>
          <w:p w:rsidR="00D96725" w:rsidRPr="00FF2513" w:rsidRDefault="00D96725" w:rsidP="00A10F2F">
            <w:pPr>
              <w:pStyle w:val="ListParagraph"/>
              <w:numPr>
                <w:ilvl w:val="0"/>
                <w:numId w:val="35"/>
              </w:numPr>
              <w:ind w:left="371" w:hanging="371"/>
              <w:rPr>
                <w:color w:val="000000"/>
              </w:rPr>
            </w:pPr>
            <w:r w:rsidRPr="00FF2513">
              <w:rPr>
                <w:color w:val="000000"/>
              </w:rPr>
              <w:t>The contribution and track record of each organisation in the proposal to development and operation of the infrastructure is well-described and appropriate to the successful delivery of the proposal infrastructure</w:t>
            </w:r>
          </w:p>
        </w:tc>
      </w:tr>
      <w:tr w:rsidR="00D96725" w:rsidTr="00FF2513">
        <w:trPr>
          <w:trHeight w:val="1540"/>
        </w:trPr>
        <w:tc>
          <w:tcPr>
            <w:tcW w:w="8720" w:type="dxa"/>
            <w:gridSpan w:val="3"/>
            <w:tcBorders>
              <w:top w:val="single" w:sz="8" w:space="0" w:color="auto"/>
              <w:left w:val="single" w:sz="12" w:space="0" w:color="auto"/>
              <w:right w:val="single" w:sz="12" w:space="0" w:color="auto"/>
            </w:tcBorders>
            <w:vAlign w:val="center"/>
          </w:tcPr>
          <w:p w:rsidR="00D96725" w:rsidRPr="00FF2513" w:rsidRDefault="00D96725" w:rsidP="00FF2513">
            <w:pPr>
              <w:spacing w:before="0" w:after="0" w:line="240" w:lineRule="auto"/>
              <w:rPr>
                <w:color w:val="000000"/>
              </w:rPr>
            </w:pPr>
            <w:r w:rsidRPr="00FF2513">
              <w:rPr>
                <w:color w:val="000000"/>
              </w:rPr>
              <w:t>The proposal leverages or builds upon existing research infrastructure where appropriate:</w:t>
            </w:r>
          </w:p>
          <w:p w:rsidR="00D96725" w:rsidRPr="00FF2513" w:rsidRDefault="00D96725" w:rsidP="00A10F2F">
            <w:pPr>
              <w:pStyle w:val="ListParagraph"/>
              <w:numPr>
                <w:ilvl w:val="0"/>
                <w:numId w:val="35"/>
              </w:numPr>
              <w:spacing w:before="0" w:after="0" w:line="240" w:lineRule="auto"/>
              <w:ind w:left="371" w:hanging="371"/>
              <w:rPr>
                <w:rFonts w:ascii="Symbol" w:hAnsi="Symbol"/>
                <w:color w:val="000000"/>
              </w:rPr>
            </w:pPr>
            <w:r w:rsidRPr="00FF2513">
              <w:rPr>
                <w:color w:val="000000"/>
              </w:rPr>
              <w:t>the NeCTAR Research Cloud and NSP for infrastructure hosting and computation</w:t>
            </w:r>
          </w:p>
          <w:p w:rsidR="00D96725" w:rsidRPr="00FF2513" w:rsidRDefault="00D96725" w:rsidP="00A10F2F">
            <w:pPr>
              <w:pStyle w:val="ListParagraph"/>
              <w:numPr>
                <w:ilvl w:val="0"/>
                <w:numId w:val="35"/>
              </w:numPr>
              <w:ind w:left="371" w:hanging="371"/>
              <w:rPr>
                <w:color w:val="000000"/>
              </w:rPr>
            </w:pPr>
            <w:r w:rsidRPr="00FF2513">
              <w:rPr>
                <w:color w:val="000000"/>
              </w:rPr>
              <w:t>existing research and eresearch infrastructure (eg. RDSI, ANDS, NCI, Pawsey, Super Science, NCRIS Capabilities, State and Institutional infrastructure)</w:t>
            </w:r>
          </w:p>
          <w:p w:rsidR="00D96725" w:rsidRPr="00FF2513" w:rsidRDefault="00D96725" w:rsidP="00B72807">
            <w:pPr>
              <w:rPr>
                <w:color w:val="000000"/>
              </w:rPr>
            </w:pPr>
            <w:bookmarkStart w:id="25" w:name="OLE_LINK1"/>
            <w:bookmarkStart w:id="26" w:name="OLE_LINK2"/>
            <w:r w:rsidRPr="00FF2513">
              <w:rPr>
                <w:color w:val="000000"/>
              </w:rPr>
              <w:t>It is expected that proposals will utilise the AAF for common authentication services. Where it is not possible for the proposed infrastructure to utilise the AAF for authentication purposes, appropriate and reasonable justification has been provided.</w:t>
            </w:r>
            <w:bookmarkEnd w:id="25"/>
            <w:bookmarkEnd w:id="26"/>
          </w:p>
        </w:tc>
      </w:tr>
      <w:tr w:rsidR="00D96725" w:rsidTr="00FF2513">
        <w:tc>
          <w:tcPr>
            <w:tcW w:w="1760" w:type="dxa"/>
            <w:tcBorders>
              <w:top w:val="single" w:sz="12" w:space="0" w:color="auto"/>
              <w:left w:val="single" w:sz="12" w:space="0" w:color="auto"/>
              <w:bottom w:val="single" w:sz="12" w:space="0" w:color="auto"/>
              <w:right w:val="single" w:sz="8" w:space="0" w:color="auto"/>
            </w:tcBorders>
            <w:shd w:val="clear" w:color="auto" w:fill="C6D9F1"/>
            <w:vAlign w:val="center"/>
          </w:tcPr>
          <w:p w:rsidR="00D96725" w:rsidRPr="00FF2513" w:rsidRDefault="00D96725" w:rsidP="00FF2513">
            <w:pPr>
              <w:pStyle w:val="BodyText"/>
              <w:spacing w:before="0" w:after="0" w:line="240" w:lineRule="auto"/>
              <w:rPr>
                <w:b/>
                <w:color w:val="365F91"/>
                <w:szCs w:val="22"/>
              </w:rPr>
            </w:pPr>
            <w:r w:rsidRPr="00FF2513">
              <w:rPr>
                <w:b/>
                <w:color w:val="365F91"/>
                <w:szCs w:val="22"/>
              </w:rPr>
              <w:t>Financial and Co-investment</w:t>
            </w:r>
          </w:p>
        </w:tc>
        <w:tc>
          <w:tcPr>
            <w:tcW w:w="952" w:type="dxa"/>
            <w:tcBorders>
              <w:top w:val="single" w:sz="12" w:space="0" w:color="auto"/>
              <w:left w:val="single" w:sz="8" w:space="0" w:color="auto"/>
              <w:bottom w:val="single" w:sz="12" w:space="0" w:color="auto"/>
              <w:right w:val="single" w:sz="8" w:space="0" w:color="auto"/>
            </w:tcBorders>
            <w:shd w:val="clear" w:color="auto" w:fill="C6D9F1"/>
            <w:vAlign w:val="center"/>
          </w:tcPr>
          <w:p w:rsidR="00D96725" w:rsidRPr="00FF2513" w:rsidRDefault="00D96725" w:rsidP="00FF2513">
            <w:pPr>
              <w:pStyle w:val="BodyText"/>
              <w:spacing w:before="0" w:after="0" w:line="240" w:lineRule="auto"/>
              <w:jc w:val="center"/>
              <w:rPr>
                <w:b/>
                <w:color w:val="365F91"/>
                <w:szCs w:val="22"/>
              </w:rPr>
            </w:pPr>
            <w:r w:rsidRPr="00FF2513">
              <w:rPr>
                <w:b/>
                <w:color w:val="365F91"/>
                <w:szCs w:val="22"/>
              </w:rPr>
              <w:t>20%</w:t>
            </w:r>
          </w:p>
        </w:tc>
        <w:tc>
          <w:tcPr>
            <w:tcW w:w="6008" w:type="dxa"/>
            <w:tcBorders>
              <w:top w:val="single" w:sz="12" w:space="0" w:color="auto"/>
              <w:left w:val="single" w:sz="8" w:space="0" w:color="auto"/>
              <w:bottom w:val="single" w:sz="12" w:space="0" w:color="auto"/>
              <w:right w:val="single" w:sz="12" w:space="0" w:color="auto"/>
            </w:tcBorders>
            <w:shd w:val="clear" w:color="auto" w:fill="C6D9F1"/>
            <w:vAlign w:val="center"/>
          </w:tcPr>
          <w:p w:rsidR="00D96725" w:rsidRPr="00FF2513" w:rsidRDefault="00D96725" w:rsidP="00FF2513">
            <w:pPr>
              <w:pStyle w:val="BodyText"/>
              <w:spacing w:before="0" w:after="0" w:line="240" w:lineRule="auto"/>
              <w:rPr>
                <w:b/>
                <w:color w:val="365F91"/>
                <w:szCs w:val="22"/>
              </w:rPr>
            </w:pPr>
          </w:p>
        </w:tc>
      </w:tr>
      <w:tr w:rsidR="00D96725" w:rsidTr="00FF2513">
        <w:trPr>
          <w:trHeight w:val="690"/>
        </w:trPr>
        <w:tc>
          <w:tcPr>
            <w:tcW w:w="8720" w:type="dxa"/>
            <w:gridSpan w:val="3"/>
            <w:tcBorders>
              <w:top w:val="single" w:sz="12" w:space="0" w:color="auto"/>
              <w:left w:val="single" w:sz="12" w:space="0" w:color="auto"/>
              <w:bottom w:val="single" w:sz="8" w:space="0" w:color="auto"/>
              <w:right w:val="single" w:sz="12" w:space="0" w:color="auto"/>
            </w:tcBorders>
            <w:vAlign w:val="center"/>
          </w:tcPr>
          <w:p w:rsidR="00D96725" w:rsidRPr="00FF2513" w:rsidRDefault="00D96725" w:rsidP="00FF2513">
            <w:pPr>
              <w:spacing w:before="0" w:after="0" w:line="240" w:lineRule="auto"/>
              <w:rPr>
                <w:color w:val="000000"/>
              </w:rPr>
            </w:pPr>
            <w:r w:rsidRPr="00FF2513">
              <w:rPr>
                <w:color w:val="000000"/>
              </w:rPr>
              <w:t>The project budget is well-described, matched to appropriate milestones and appropriate to the needs of the project</w:t>
            </w:r>
          </w:p>
        </w:tc>
      </w:tr>
      <w:tr w:rsidR="00D96725"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D96725" w:rsidRPr="00FF2513" w:rsidRDefault="00D96725" w:rsidP="00FF2513">
            <w:pPr>
              <w:spacing w:before="0" w:after="0" w:line="240" w:lineRule="auto"/>
              <w:rPr>
                <w:color w:val="000000"/>
              </w:rPr>
            </w:pPr>
            <w:r w:rsidRPr="00FF2513">
              <w:rPr>
                <w:color w:val="000000"/>
              </w:rPr>
              <w:t>The identified co-investment achieves the target level, is appropriate to the needs of the project, and adequately covers the operational requirements of the proposal</w:t>
            </w:r>
          </w:p>
        </w:tc>
      </w:tr>
      <w:tr w:rsidR="00D96725"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D96725" w:rsidRPr="00FF2513" w:rsidRDefault="00D96725" w:rsidP="00FF2513">
            <w:pPr>
              <w:spacing w:before="0" w:after="0" w:line="240" w:lineRule="auto"/>
              <w:rPr>
                <w:color w:val="000000"/>
              </w:rPr>
            </w:pPr>
            <w:r w:rsidRPr="00FF2513">
              <w:rPr>
                <w:color w:val="000000"/>
              </w:rPr>
              <w:t>The proposal identifies an appropriate model for delivering future sustainability of the infrastructure</w:t>
            </w:r>
          </w:p>
        </w:tc>
      </w:tr>
      <w:tr w:rsidR="00D96725"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D96725" w:rsidRPr="00FF2513" w:rsidRDefault="00D96725" w:rsidP="00FF2513">
            <w:pPr>
              <w:spacing w:before="0" w:after="0" w:line="240" w:lineRule="auto"/>
              <w:rPr>
                <w:color w:val="000000"/>
              </w:rPr>
            </w:pPr>
            <w:r w:rsidRPr="00FF2513">
              <w:rPr>
                <w:color w:val="000000"/>
              </w:rPr>
              <w:t>Proposed expenditure of EIF funds is adequately described and conforms to the EIF funding guidelines (Mandatory)</w:t>
            </w:r>
          </w:p>
        </w:tc>
      </w:tr>
      <w:tr w:rsidR="00D96725" w:rsidTr="00FF2513">
        <w:trPr>
          <w:trHeight w:val="700"/>
        </w:trPr>
        <w:tc>
          <w:tcPr>
            <w:tcW w:w="8720" w:type="dxa"/>
            <w:gridSpan w:val="3"/>
            <w:tcBorders>
              <w:top w:val="single" w:sz="8" w:space="0" w:color="auto"/>
              <w:left w:val="single" w:sz="12" w:space="0" w:color="auto"/>
              <w:bottom w:val="single" w:sz="12" w:space="0" w:color="auto"/>
              <w:right w:val="single" w:sz="12" w:space="0" w:color="auto"/>
            </w:tcBorders>
            <w:vAlign w:val="center"/>
          </w:tcPr>
          <w:p w:rsidR="00D96725" w:rsidRPr="00FF2513" w:rsidRDefault="00D96725" w:rsidP="00FF2513">
            <w:pPr>
              <w:spacing w:before="0" w:after="0" w:line="240" w:lineRule="auto"/>
              <w:rPr>
                <w:color w:val="000000"/>
              </w:rPr>
            </w:pPr>
            <w:r w:rsidRPr="00FF2513">
              <w:rPr>
                <w:color w:val="000000"/>
              </w:rPr>
              <w:t>The proposal conforms to the principles on Access and Pricing as described in Part B of the NeCTAR RFP (Mandatory)</w:t>
            </w:r>
          </w:p>
        </w:tc>
      </w:tr>
    </w:tbl>
    <w:p w:rsidR="00D96725" w:rsidRDefault="00D96725" w:rsidP="00310BF3">
      <w:pPr>
        <w:pStyle w:val="Heading2"/>
        <w:numPr>
          <w:ilvl w:val="1"/>
          <w:numId w:val="30"/>
        </w:numPr>
        <w:spacing w:after="120"/>
      </w:pPr>
      <w:bookmarkStart w:id="27" w:name="_Toc303782282"/>
      <w:r>
        <w:t>Criteria for Research Cloud and National Server P</w:t>
      </w:r>
      <w:bookmarkEnd w:id="27"/>
      <w:r>
        <w:t>rogram Proposals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60"/>
        <w:gridCol w:w="952"/>
        <w:gridCol w:w="6008"/>
      </w:tblGrid>
      <w:tr w:rsidR="00D96725" w:rsidTr="00FF2513">
        <w:tc>
          <w:tcPr>
            <w:tcW w:w="1760" w:type="dxa"/>
            <w:tcBorders>
              <w:top w:val="single" w:sz="12" w:space="0" w:color="auto"/>
              <w:left w:val="single" w:sz="12" w:space="0" w:color="auto"/>
              <w:bottom w:val="single" w:sz="12" w:space="0" w:color="auto"/>
            </w:tcBorders>
            <w:vAlign w:val="center"/>
          </w:tcPr>
          <w:p w:rsidR="00D96725" w:rsidRPr="00FF2513" w:rsidRDefault="00D96725" w:rsidP="00FF2513">
            <w:pPr>
              <w:pStyle w:val="BodyText"/>
              <w:spacing w:before="40" w:after="40" w:line="240" w:lineRule="auto"/>
              <w:rPr>
                <w:b/>
                <w:color w:val="365F91"/>
                <w:szCs w:val="22"/>
              </w:rPr>
            </w:pPr>
            <w:r w:rsidRPr="00FF2513">
              <w:rPr>
                <w:b/>
                <w:color w:val="365F91"/>
                <w:szCs w:val="22"/>
              </w:rPr>
              <w:t>Category</w:t>
            </w:r>
          </w:p>
        </w:tc>
        <w:tc>
          <w:tcPr>
            <w:tcW w:w="952" w:type="dxa"/>
            <w:tcBorders>
              <w:top w:val="single" w:sz="12" w:space="0" w:color="auto"/>
              <w:bottom w:val="single" w:sz="12" w:space="0" w:color="auto"/>
            </w:tcBorders>
            <w:vAlign w:val="center"/>
          </w:tcPr>
          <w:p w:rsidR="00D96725" w:rsidRPr="00FF2513" w:rsidRDefault="00D96725" w:rsidP="00FF2513">
            <w:pPr>
              <w:pStyle w:val="BodyText"/>
              <w:spacing w:before="40" w:after="40" w:line="240" w:lineRule="auto"/>
              <w:jc w:val="center"/>
              <w:rPr>
                <w:b/>
                <w:color w:val="365F91"/>
                <w:szCs w:val="22"/>
              </w:rPr>
            </w:pPr>
            <w:r w:rsidRPr="00FF2513">
              <w:rPr>
                <w:b/>
                <w:color w:val="365F91"/>
                <w:szCs w:val="22"/>
              </w:rPr>
              <w:t>Weight (%)</w:t>
            </w:r>
          </w:p>
        </w:tc>
        <w:tc>
          <w:tcPr>
            <w:tcW w:w="6008" w:type="dxa"/>
            <w:tcBorders>
              <w:top w:val="single" w:sz="12" w:space="0" w:color="auto"/>
              <w:bottom w:val="single" w:sz="12" w:space="0" w:color="auto"/>
              <w:right w:val="single" w:sz="12" w:space="0" w:color="auto"/>
            </w:tcBorders>
            <w:vAlign w:val="center"/>
          </w:tcPr>
          <w:p w:rsidR="00D96725" w:rsidRPr="00FF2513" w:rsidRDefault="00D96725" w:rsidP="00FF2513">
            <w:pPr>
              <w:pStyle w:val="BodyText"/>
              <w:spacing w:before="40" w:after="40" w:line="240" w:lineRule="auto"/>
              <w:rPr>
                <w:b/>
                <w:color w:val="365F91"/>
                <w:szCs w:val="22"/>
              </w:rPr>
            </w:pPr>
            <w:r w:rsidRPr="00FF2513">
              <w:rPr>
                <w:b/>
                <w:color w:val="365F91"/>
                <w:szCs w:val="22"/>
              </w:rPr>
              <w:t>Criteria</w:t>
            </w:r>
          </w:p>
        </w:tc>
      </w:tr>
      <w:tr w:rsidR="00D96725" w:rsidTr="00FF2513">
        <w:trPr>
          <w:trHeight w:val="496"/>
        </w:trPr>
        <w:tc>
          <w:tcPr>
            <w:tcW w:w="1760" w:type="dxa"/>
            <w:tcBorders>
              <w:top w:val="single" w:sz="12" w:space="0" w:color="auto"/>
              <w:left w:val="single" w:sz="12" w:space="0" w:color="auto"/>
              <w:bottom w:val="single" w:sz="12" w:space="0" w:color="auto"/>
            </w:tcBorders>
            <w:shd w:val="clear" w:color="auto" w:fill="C6D9F1"/>
            <w:vAlign w:val="center"/>
          </w:tcPr>
          <w:p w:rsidR="00D96725" w:rsidRPr="00FF2513" w:rsidRDefault="00D96725" w:rsidP="00FF2513">
            <w:pPr>
              <w:pStyle w:val="BodyText"/>
              <w:spacing w:before="0" w:after="0" w:line="240" w:lineRule="auto"/>
              <w:rPr>
                <w:b/>
                <w:bCs/>
                <w:color w:val="000000"/>
                <w:szCs w:val="22"/>
              </w:rPr>
            </w:pPr>
            <w:r w:rsidRPr="00FF2513">
              <w:rPr>
                <w:b/>
                <w:color w:val="365F91"/>
                <w:szCs w:val="22"/>
              </w:rPr>
              <w:t>Research Community</w:t>
            </w:r>
          </w:p>
        </w:tc>
        <w:tc>
          <w:tcPr>
            <w:tcW w:w="952" w:type="dxa"/>
            <w:tcBorders>
              <w:top w:val="single" w:sz="12" w:space="0" w:color="auto"/>
              <w:bottom w:val="single" w:sz="12" w:space="0" w:color="auto"/>
            </w:tcBorders>
            <w:shd w:val="clear" w:color="auto" w:fill="C6D9F1"/>
            <w:vAlign w:val="center"/>
          </w:tcPr>
          <w:p w:rsidR="00D96725" w:rsidRPr="00FF2513" w:rsidRDefault="00D96725" w:rsidP="00FF2513">
            <w:pPr>
              <w:pStyle w:val="BodyText"/>
              <w:spacing w:before="0" w:after="0" w:line="240" w:lineRule="auto"/>
              <w:jc w:val="center"/>
              <w:rPr>
                <w:b/>
                <w:bCs/>
                <w:color w:val="000000"/>
                <w:szCs w:val="22"/>
              </w:rPr>
            </w:pPr>
            <w:r w:rsidRPr="00FF2513">
              <w:rPr>
                <w:b/>
                <w:color w:val="365F91"/>
                <w:szCs w:val="22"/>
              </w:rPr>
              <w:t>10%</w:t>
            </w:r>
          </w:p>
        </w:tc>
        <w:tc>
          <w:tcPr>
            <w:tcW w:w="6008" w:type="dxa"/>
            <w:tcBorders>
              <w:top w:val="single" w:sz="12" w:space="0" w:color="auto"/>
              <w:bottom w:val="single" w:sz="12" w:space="0" w:color="auto"/>
              <w:right w:val="single" w:sz="12" w:space="0" w:color="auto"/>
            </w:tcBorders>
            <w:shd w:val="clear" w:color="auto" w:fill="C6D9F1"/>
            <w:vAlign w:val="center"/>
          </w:tcPr>
          <w:p w:rsidR="00D96725" w:rsidRPr="00FF2513" w:rsidRDefault="00D96725" w:rsidP="00FF2513">
            <w:pPr>
              <w:spacing w:before="0" w:after="0" w:line="240" w:lineRule="auto"/>
              <w:rPr>
                <w:color w:val="000000"/>
              </w:rPr>
            </w:pPr>
            <w:r w:rsidRPr="00FF2513">
              <w:rPr>
                <w:color w:val="000000"/>
              </w:rPr>
              <w:t> </w:t>
            </w:r>
          </w:p>
        </w:tc>
      </w:tr>
      <w:tr w:rsidR="00D96725" w:rsidTr="00FF2513">
        <w:trPr>
          <w:trHeight w:val="714"/>
        </w:trPr>
        <w:tc>
          <w:tcPr>
            <w:tcW w:w="8720" w:type="dxa"/>
            <w:gridSpan w:val="3"/>
            <w:tcBorders>
              <w:top w:val="single" w:sz="12" w:space="0" w:color="auto"/>
              <w:left w:val="single" w:sz="12" w:space="0" w:color="auto"/>
              <w:right w:val="single" w:sz="12" w:space="0" w:color="auto"/>
            </w:tcBorders>
          </w:tcPr>
          <w:p w:rsidR="00D96725" w:rsidRPr="00FF2513" w:rsidRDefault="00D96725" w:rsidP="00FF2513">
            <w:pPr>
              <w:spacing w:before="0" w:after="0" w:line="240" w:lineRule="auto"/>
              <w:rPr>
                <w:color w:val="000000"/>
              </w:rPr>
            </w:pPr>
            <w:r w:rsidRPr="00FF2513">
              <w:rPr>
                <w:b/>
                <w:bCs/>
                <w:color w:val="000000"/>
              </w:rPr>
              <w:t> </w:t>
            </w:r>
            <w:r w:rsidRPr="00FF2513">
              <w:rPr>
                <w:color w:val="000000"/>
              </w:rPr>
              <w:t>Research community to benefit is well-defined (by location, institutions, size), nationally significant and the proposal is well supported by the research community</w:t>
            </w:r>
          </w:p>
        </w:tc>
      </w:tr>
      <w:tr w:rsidR="00D96725" w:rsidTr="00FF2513">
        <w:trPr>
          <w:trHeight w:val="722"/>
        </w:trPr>
        <w:tc>
          <w:tcPr>
            <w:tcW w:w="8720" w:type="dxa"/>
            <w:gridSpan w:val="3"/>
            <w:tcBorders>
              <w:left w:val="single" w:sz="12" w:space="0" w:color="auto"/>
              <w:right w:val="single" w:sz="12" w:space="0" w:color="auto"/>
            </w:tcBorders>
            <w:vAlign w:val="center"/>
          </w:tcPr>
          <w:p w:rsidR="00D96725" w:rsidRPr="00FF2513" w:rsidRDefault="00D96725" w:rsidP="00FF2513">
            <w:pPr>
              <w:spacing w:before="0" w:after="0" w:line="240" w:lineRule="auto"/>
              <w:rPr>
                <w:color w:val="000000"/>
              </w:rPr>
            </w:pPr>
            <w:r w:rsidRPr="00FF2513">
              <w:rPr>
                <w:color w:val="000000"/>
              </w:rPr>
              <w:t>The needs of the research community to be addressed by the proposal are well defined and significant</w:t>
            </w:r>
          </w:p>
        </w:tc>
      </w:tr>
      <w:tr w:rsidR="00D96725" w:rsidTr="00FF2513">
        <w:trPr>
          <w:trHeight w:val="710"/>
        </w:trPr>
        <w:tc>
          <w:tcPr>
            <w:tcW w:w="8720" w:type="dxa"/>
            <w:gridSpan w:val="3"/>
            <w:tcBorders>
              <w:left w:val="single" w:sz="12" w:space="0" w:color="auto"/>
              <w:right w:val="single" w:sz="12" w:space="0" w:color="auto"/>
            </w:tcBorders>
            <w:vAlign w:val="center"/>
          </w:tcPr>
          <w:p w:rsidR="00D96725" w:rsidRPr="00FF2513" w:rsidRDefault="00D96725" w:rsidP="00FF2513">
            <w:pPr>
              <w:spacing w:before="0" w:after="0" w:line="240" w:lineRule="auto"/>
              <w:rPr>
                <w:color w:val="000000"/>
              </w:rPr>
            </w:pPr>
            <w:r w:rsidRPr="00FF2513">
              <w:rPr>
                <w:color w:val="000000"/>
              </w:rPr>
              <w:t>Researcher participation in the proposal is well defined, significant and national or international in scale</w:t>
            </w:r>
          </w:p>
        </w:tc>
      </w:tr>
      <w:tr w:rsidR="00D96725" w:rsidTr="00FF2513">
        <w:trPr>
          <w:trHeight w:val="374"/>
        </w:trPr>
        <w:tc>
          <w:tcPr>
            <w:tcW w:w="8720" w:type="dxa"/>
            <w:gridSpan w:val="3"/>
            <w:tcBorders>
              <w:left w:val="single" w:sz="12" w:space="0" w:color="auto"/>
              <w:bottom w:val="single" w:sz="12" w:space="0" w:color="auto"/>
              <w:right w:val="single" w:sz="12" w:space="0" w:color="auto"/>
            </w:tcBorders>
            <w:vAlign w:val="center"/>
          </w:tcPr>
          <w:p w:rsidR="00D96725" w:rsidRPr="00FF2513" w:rsidRDefault="00D96725" w:rsidP="00FF2513">
            <w:pPr>
              <w:spacing w:before="0" w:after="0" w:line="240" w:lineRule="auto"/>
              <w:rPr>
                <w:color w:val="000000"/>
              </w:rPr>
            </w:pPr>
            <w:r w:rsidRPr="00FF2513">
              <w:rPr>
                <w:color w:val="000000"/>
              </w:rPr>
              <w:t>The proposal is aligned to national research priorities</w:t>
            </w:r>
          </w:p>
        </w:tc>
      </w:tr>
      <w:tr w:rsidR="00D96725" w:rsidTr="00FF2513">
        <w:tc>
          <w:tcPr>
            <w:tcW w:w="8720" w:type="dxa"/>
            <w:gridSpan w:val="3"/>
            <w:tcBorders>
              <w:left w:val="single" w:sz="12" w:space="0" w:color="auto"/>
              <w:bottom w:val="single" w:sz="12" w:space="0" w:color="auto"/>
              <w:right w:val="single" w:sz="12" w:space="0" w:color="auto"/>
            </w:tcBorders>
            <w:vAlign w:val="center"/>
          </w:tcPr>
          <w:p w:rsidR="00D96725" w:rsidRPr="00FF2513" w:rsidRDefault="00D96725" w:rsidP="00FF2513">
            <w:pPr>
              <w:spacing w:before="0" w:after="0" w:line="240" w:lineRule="auto"/>
              <w:rPr>
                <w:color w:val="000000"/>
              </w:rPr>
            </w:pPr>
            <w:r w:rsidRPr="00FF2513">
              <w:rPr>
                <w:color w:val="000000"/>
              </w:rPr>
              <w:t>The proposal is aligned with, and contributes to implementation of, national research infrastructure and eResearch priorities</w:t>
            </w:r>
          </w:p>
        </w:tc>
      </w:tr>
      <w:tr w:rsidR="00D96725" w:rsidTr="00FF2513">
        <w:tc>
          <w:tcPr>
            <w:tcW w:w="1760" w:type="dxa"/>
            <w:tcBorders>
              <w:top w:val="single" w:sz="12" w:space="0" w:color="auto"/>
              <w:left w:val="single" w:sz="12" w:space="0" w:color="auto"/>
              <w:bottom w:val="single" w:sz="12" w:space="0" w:color="auto"/>
            </w:tcBorders>
            <w:shd w:val="clear" w:color="auto" w:fill="C6D9F1"/>
            <w:vAlign w:val="center"/>
          </w:tcPr>
          <w:p w:rsidR="00D96725" w:rsidRPr="00FF2513" w:rsidRDefault="00D96725" w:rsidP="00FF2513">
            <w:pPr>
              <w:pStyle w:val="BodyText"/>
              <w:spacing w:before="0" w:after="0" w:line="240" w:lineRule="auto"/>
              <w:rPr>
                <w:b/>
                <w:color w:val="365F91"/>
                <w:szCs w:val="22"/>
              </w:rPr>
            </w:pPr>
            <w:r w:rsidRPr="00FF2513">
              <w:rPr>
                <w:b/>
                <w:color w:val="365F91"/>
                <w:szCs w:val="22"/>
              </w:rPr>
              <w:t>Research Impact</w:t>
            </w:r>
          </w:p>
        </w:tc>
        <w:tc>
          <w:tcPr>
            <w:tcW w:w="952" w:type="dxa"/>
            <w:tcBorders>
              <w:top w:val="single" w:sz="12" w:space="0" w:color="auto"/>
              <w:bottom w:val="single" w:sz="12" w:space="0" w:color="auto"/>
            </w:tcBorders>
            <w:shd w:val="clear" w:color="auto" w:fill="C6D9F1"/>
            <w:vAlign w:val="center"/>
          </w:tcPr>
          <w:p w:rsidR="00D96725" w:rsidRPr="00FF2513" w:rsidRDefault="00D96725" w:rsidP="00FF2513">
            <w:pPr>
              <w:pStyle w:val="BodyText"/>
              <w:spacing w:before="0" w:after="0" w:line="240" w:lineRule="auto"/>
              <w:jc w:val="center"/>
              <w:rPr>
                <w:b/>
                <w:color w:val="365F91"/>
                <w:szCs w:val="22"/>
              </w:rPr>
            </w:pPr>
            <w:r w:rsidRPr="00FF2513">
              <w:rPr>
                <w:b/>
                <w:color w:val="365F91"/>
                <w:szCs w:val="22"/>
              </w:rPr>
              <w:t>20%</w:t>
            </w:r>
          </w:p>
        </w:tc>
        <w:tc>
          <w:tcPr>
            <w:tcW w:w="6008" w:type="dxa"/>
            <w:tcBorders>
              <w:top w:val="single" w:sz="12" w:space="0" w:color="auto"/>
              <w:bottom w:val="single" w:sz="12" w:space="0" w:color="auto"/>
              <w:right w:val="single" w:sz="12" w:space="0" w:color="auto"/>
            </w:tcBorders>
            <w:shd w:val="clear" w:color="auto" w:fill="C6D9F1"/>
            <w:vAlign w:val="center"/>
          </w:tcPr>
          <w:p w:rsidR="00D96725" w:rsidRPr="00FF2513" w:rsidRDefault="00D96725" w:rsidP="00FF2513">
            <w:pPr>
              <w:spacing w:before="0" w:after="0" w:line="240" w:lineRule="auto"/>
              <w:rPr>
                <w:rFonts w:cs="Gautami"/>
                <w:b/>
                <w:color w:val="365F91"/>
                <w:lang w:eastAsia="ar-SA"/>
              </w:rPr>
            </w:pPr>
          </w:p>
          <w:p w:rsidR="00D96725" w:rsidRPr="00FF2513" w:rsidRDefault="00D96725" w:rsidP="00FF2513">
            <w:pPr>
              <w:spacing w:before="0" w:after="0" w:line="240" w:lineRule="auto"/>
              <w:rPr>
                <w:rFonts w:cs="Gautami"/>
                <w:b/>
                <w:color w:val="365F91"/>
                <w:lang w:eastAsia="ar-SA"/>
              </w:rPr>
            </w:pPr>
          </w:p>
        </w:tc>
      </w:tr>
      <w:tr w:rsidR="00D96725" w:rsidTr="00FF2513">
        <w:trPr>
          <w:trHeight w:val="1182"/>
        </w:trPr>
        <w:tc>
          <w:tcPr>
            <w:tcW w:w="8720" w:type="dxa"/>
            <w:gridSpan w:val="3"/>
            <w:tcBorders>
              <w:top w:val="single" w:sz="12" w:space="0" w:color="auto"/>
              <w:left w:val="single" w:sz="12" w:space="0" w:color="auto"/>
              <w:right w:val="single" w:sz="12" w:space="0" w:color="auto"/>
            </w:tcBorders>
            <w:vAlign w:val="center"/>
          </w:tcPr>
          <w:p w:rsidR="00D96725" w:rsidRPr="00FF2513" w:rsidRDefault="00D96725" w:rsidP="00FF2513">
            <w:pPr>
              <w:spacing w:before="0" w:after="0" w:line="240" w:lineRule="auto"/>
              <w:rPr>
                <w:color w:val="000000"/>
              </w:rPr>
            </w:pPr>
            <w:r w:rsidRPr="00FF2513">
              <w:rPr>
                <w:color w:val="000000"/>
              </w:rPr>
              <w:t>The benefits to be delivered to the identified research community are well described, achievable, significant and measurable</w:t>
            </w:r>
          </w:p>
          <w:p w:rsidR="00D96725" w:rsidRPr="00FF2513" w:rsidRDefault="00D96725" w:rsidP="00A10F2F">
            <w:pPr>
              <w:pStyle w:val="ListParagraph"/>
              <w:numPr>
                <w:ilvl w:val="0"/>
                <w:numId w:val="35"/>
              </w:numPr>
              <w:ind w:left="371" w:hanging="371"/>
              <w:rPr>
                <w:color w:val="000000"/>
              </w:rPr>
            </w:pPr>
            <w:r w:rsidRPr="00FF2513">
              <w:rPr>
                <w:color w:val="000000"/>
              </w:rPr>
              <w:t>Process for tracking and measuring the benefits is defined and achievable</w:t>
            </w:r>
          </w:p>
        </w:tc>
      </w:tr>
      <w:tr w:rsidR="00D96725" w:rsidTr="00FF2513">
        <w:trPr>
          <w:trHeight w:val="700"/>
        </w:trPr>
        <w:tc>
          <w:tcPr>
            <w:tcW w:w="8720" w:type="dxa"/>
            <w:gridSpan w:val="3"/>
            <w:tcBorders>
              <w:top w:val="single" w:sz="8" w:space="0" w:color="auto"/>
              <w:left w:val="single" w:sz="12" w:space="0" w:color="auto"/>
              <w:bottom w:val="single" w:sz="12" w:space="0" w:color="auto"/>
              <w:right w:val="single" w:sz="12" w:space="0" w:color="auto"/>
            </w:tcBorders>
            <w:vAlign w:val="center"/>
          </w:tcPr>
          <w:p w:rsidR="00D96725" w:rsidRPr="00FF2513" w:rsidRDefault="00D96725" w:rsidP="00FF2513">
            <w:pPr>
              <w:spacing w:before="0" w:after="0" w:line="240" w:lineRule="auto"/>
              <w:rPr>
                <w:color w:val="000000"/>
              </w:rPr>
            </w:pPr>
            <w:r w:rsidRPr="00FF2513">
              <w:rPr>
                <w:color w:val="000000"/>
              </w:rPr>
              <w:t>Potential benefits from re-use across research disciplines are well described, realisable and significant</w:t>
            </w:r>
          </w:p>
        </w:tc>
      </w:tr>
      <w:tr w:rsidR="00D96725" w:rsidTr="00FF2513">
        <w:tc>
          <w:tcPr>
            <w:tcW w:w="1760" w:type="dxa"/>
            <w:tcBorders>
              <w:top w:val="single" w:sz="12" w:space="0" w:color="auto"/>
              <w:left w:val="single" w:sz="12" w:space="0" w:color="auto"/>
              <w:bottom w:val="single" w:sz="12" w:space="0" w:color="auto"/>
            </w:tcBorders>
            <w:shd w:val="clear" w:color="auto" w:fill="C6D9F1"/>
            <w:vAlign w:val="center"/>
          </w:tcPr>
          <w:p w:rsidR="00D96725" w:rsidRPr="00FF2513" w:rsidRDefault="00D96725" w:rsidP="00FF2513">
            <w:pPr>
              <w:pStyle w:val="BodyText"/>
              <w:spacing w:before="0" w:after="0" w:line="240" w:lineRule="auto"/>
              <w:rPr>
                <w:b/>
                <w:color w:val="365F91"/>
                <w:szCs w:val="22"/>
              </w:rPr>
            </w:pPr>
            <w:r w:rsidRPr="00FF2513">
              <w:rPr>
                <w:b/>
                <w:color w:val="365F91"/>
                <w:szCs w:val="22"/>
              </w:rPr>
              <w:t>Implementation</w:t>
            </w:r>
          </w:p>
        </w:tc>
        <w:tc>
          <w:tcPr>
            <w:tcW w:w="952" w:type="dxa"/>
            <w:tcBorders>
              <w:top w:val="single" w:sz="12" w:space="0" w:color="auto"/>
              <w:bottom w:val="single" w:sz="12" w:space="0" w:color="auto"/>
            </w:tcBorders>
            <w:shd w:val="clear" w:color="auto" w:fill="C6D9F1"/>
            <w:vAlign w:val="center"/>
          </w:tcPr>
          <w:p w:rsidR="00D96725" w:rsidRPr="00FF2513" w:rsidRDefault="00D96725" w:rsidP="00FF2513">
            <w:pPr>
              <w:pStyle w:val="BodyText"/>
              <w:spacing w:before="0" w:after="0" w:line="240" w:lineRule="auto"/>
              <w:jc w:val="center"/>
              <w:rPr>
                <w:b/>
                <w:color w:val="365F91"/>
                <w:szCs w:val="22"/>
              </w:rPr>
            </w:pPr>
            <w:r w:rsidRPr="00FF2513">
              <w:rPr>
                <w:b/>
                <w:color w:val="365F91"/>
                <w:szCs w:val="22"/>
              </w:rPr>
              <w:t>40%</w:t>
            </w:r>
          </w:p>
        </w:tc>
        <w:tc>
          <w:tcPr>
            <w:tcW w:w="6008" w:type="dxa"/>
            <w:tcBorders>
              <w:top w:val="single" w:sz="12" w:space="0" w:color="auto"/>
              <w:bottom w:val="single" w:sz="12" w:space="0" w:color="auto"/>
              <w:right w:val="single" w:sz="12" w:space="0" w:color="auto"/>
            </w:tcBorders>
            <w:shd w:val="clear" w:color="auto" w:fill="C6D9F1"/>
            <w:vAlign w:val="center"/>
          </w:tcPr>
          <w:p w:rsidR="00D96725" w:rsidRPr="00FF2513" w:rsidRDefault="00D96725" w:rsidP="00FF2513">
            <w:pPr>
              <w:pStyle w:val="BodyText"/>
              <w:spacing w:before="0" w:after="0" w:line="240" w:lineRule="auto"/>
              <w:rPr>
                <w:b/>
                <w:color w:val="365F91"/>
                <w:szCs w:val="22"/>
              </w:rPr>
            </w:pPr>
          </w:p>
          <w:p w:rsidR="00D96725" w:rsidRPr="00FF2513" w:rsidRDefault="00D96725" w:rsidP="00FF2513">
            <w:pPr>
              <w:pStyle w:val="BodyText"/>
              <w:spacing w:before="0" w:after="0" w:line="240" w:lineRule="auto"/>
              <w:rPr>
                <w:b/>
                <w:color w:val="365F91"/>
                <w:szCs w:val="22"/>
              </w:rPr>
            </w:pPr>
          </w:p>
        </w:tc>
      </w:tr>
      <w:tr w:rsidR="00D96725" w:rsidTr="00FF2513">
        <w:trPr>
          <w:trHeight w:val="2394"/>
        </w:trPr>
        <w:tc>
          <w:tcPr>
            <w:tcW w:w="8720" w:type="dxa"/>
            <w:gridSpan w:val="3"/>
            <w:tcBorders>
              <w:top w:val="single" w:sz="12" w:space="0" w:color="auto"/>
              <w:left w:val="single" w:sz="12" w:space="0" w:color="auto"/>
              <w:right w:val="single" w:sz="12" w:space="0" w:color="auto"/>
            </w:tcBorders>
            <w:vAlign w:val="center"/>
          </w:tcPr>
          <w:p w:rsidR="00D96725" w:rsidRPr="00FF2513" w:rsidRDefault="00D96725" w:rsidP="00FF2513">
            <w:pPr>
              <w:spacing w:before="0" w:after="0" w:line="240" w:lineRule="auto"/>
              <w:rPr>
                <w:color w:val="000000"/>
              </w:rPr>
            </w:pPr>
            <w:r w:rsidRPr="00FF2513">
              <w:rPr>
                <w:color w:val="000000"/>
              </w:rPr>
              <w:t>An appropriate Governance structure has been defined for the Project</w:t>
            </w:r>
          </w:p>
          <w:p w:rsidR="00D96725" w:rsidRPr="00FF2513" w:rsidRDefault="00D96725" w:rsidP="00A10F2F">
            <w:pPr>
              <w:pStyle w:val="ListParagraph"/>
              <w:numPr>
                <w:ilvl w:val="0"/>
                <w:numId w:val="35"/>
              </w:numPr>
              <w:spacing w:before="0" w:after="0" w:line="240" w:lineRule="auto"/>
              <w:ind w:left="371" w:hanging="371"/>
              <w:rPr>
                <w:rFonts w:ascii="Symbol" w:hAnsi="Symbol"/>
                <w:color w:val="000000"/>
              </w:rPr>
            </w:pPr>
            <w:r w:rsidRPr="00FF2513">
              <w:rPr>
                <w:color w:val="000000"/>
              </w:rPr>
              <w:t>Proposers commit to operate under the Governance arrangements for the RC and NSP as described in the NeCTAR Final Project Plan (Section 4.3)</w:t>
            </w:r>
          </w:p>
          <w:p w:rsidR="00D96725" w:rsidRPr="00FF2513" w:rsidRDefault="00D96725" w:rsidP="00A10F2F">
            <w:pPr>
              <w:pStyle w:val="ListParagraph"/>
              <w:numPr>
                <w:ilvl w:val="0"/>
                <w:numId w:val="35"/>
              </w:numPr>
              <w:spacing w:before="0" w:after="0" w:line="240" w:lineRule="auto"/>
              <w:ind w:left="371" w:hanging="371"/>
              <w:rPr>
                <w:rFonts w:ascii="Symbol" w:hAnsi="Symbol"/>
                <w:color w:val="000000"/>
              </w:rPr>
            </w:pPr>
            <w:r w:rsidRPr="00FF2513">
              <w:rPr>
                <w:color w:val="000000"/>
              </w:rPr>
              <w:t>Research Cloud node proposers commit to operate in accordance with the principles described in Section 4.3.1.3 of the NeCTAR Final Project Plan</w:t>
            </w:r>
          </w:p>
          <w:p w:rsidR="00D96725" w:rsidRPr="00FF2513" w:rsidRDefault="00D96725" w:rsidP="00A10F2F">
            <w:pPr>
              <w:pStyle w:val="ListParagraph"/>
              <w:numPr>
                <w:ilvl w:val="0"/>
                <w:numId w:val="35"/>
              </w:numPr>
              <w:spacing w:before="0" w:after="0" w:line="240" w:lineRule="auto"/>
              <w:ind w:left="371" w:hanging="371"/>
              <w:rPr>
                <w:rFonts w:ascii="Symbol" w:hAnsi="Symbol"/>
                <w:color w:val="000000"/>
              </w:rPr>
            </w:pPr>
            <w:r w:rsidRPr="00FF2513">
              <w:rPr>
                <w:color w:val="000000"/>
              </w:rPr>
              <w:t>Authority structure over resources in the project has been described</w:t>
            </w:r>
          </w:p>
          <w:p w:rsidR="00D96725" w:rsidRPr="00FF2513" w:rsidRDefault="00D96725" w:rsidP="00A10F2F">
            <w:pPr>
              <w:pStyle w:val="ListParagraph"/>
              <w:numPr>
                <w:ilvl w:val="0"/>
                <w:numId w:val="35"/>
              </w:numPr>
              <w:ind w:left="371" w:hanging="371"/>
              <w:rPr>
                <w:color w:val="000000"/>
              </w:rPr>
            </w:pPr>
            <w:r w:rsidRPr="00FF2513">
              <w:rPr>
                <w:color w:val="000000"/>
              </w:rPr>
              <w:t>Key personnel (if required) and their roles have been clearly defined</w:t>
            </w:r>
          </w:p>
        </w:tc>
      </w:tr>
      <w:tr w:rsidR="00D96725" w:rsidTr="00FF2513">
        <w:trPr>
          <w:trHeight w:val="2020"/>
        </w:trPr>
        <w:tc>
          <w:tcPr>
            <w:tcW w:w="8720" w:type="dxa"/>
            <w:gridSpan w:val="3"/>
            <w:tcBorders>
              <w:top w:val="single" w:sz="8" w:space="0" w:color="auto"/>
              <w:left w:val="single" w:sz="12" w:space="0" w:color="auto"/>
              <w:right w:val="single" w:sz="12" w:space="0" w:color="auto"/>
            </w:tcBorders>
            <w:vAlign w:val="center"/>
          </w:tcPr>
          <w:p w:rsidR="00D96725" w:rsidRPr="00FF2513" w:rsidRDefault="00D96725" w:rsidP="00FF2513">
            <w:pPr>
              <w:spacing w:before="0" w:after="0" w:line="240" w:lineRule="auto"/>
              <w:rPr>
                <w:color w:val="000000"/>
              </w:rPr>
            </w:pPr>
            <w:r w:rsidRPr="00FF2513">
              <w:rPr>
                <w:color w:val="000000"/>
              </w:rPr>
              <w:t>The infrastructure to be created by the proposal is well-described, achievable and will deliver infrastructure in a timely manner.</w:t>
            </w:r>
          </w:p>
          <w:p w:rsidR="00D96725" w:rsidRPr="00FF2513" w:rsidRDefault="00D96725" w:rsidP="00A10F2F">
            <w:pPr>
              <w:pStyle w:val="ListParagraph"/>
              <w:numPr>
                <w:ilvl w:val="0"/>
                <w:numId w:val="35"/>
              </w:numPr>
              <w:spacing w:before="0" w:after="0" w:line="240" w:lineRule="auto"/>
              <w:ind w:left="371" w:hanging="371"/>
              <w:rPr>
                <w:rFonts w:ascii="Symbol" w:hAnsi="Symbol"/>
                <w:color w:val="000000"/>
              </w:rPr>
            </w:pPr>
            <w:r w:rsidRPr="00FF2513">
              <w:rPr>
                <w:color w:val="000000"/>
              </w:rPr>
              <w:t>Project Management is well-described and appropriate to the proposal scale</w:t>
            </w:r>
          </w:p>
          <w:p w:rsidR="00D96725" w:rsidRPr="00FF2513" w:rsidRDefault="00D96725" w:rsidP="00A10F2F">
            <w:pPr>
              <w:pStyle w:val="ListParagraph"/>
              <w:numPr>
                <w:ilvl w:val="0"/>
                <w:numId w:val="35"/>
              </w:numPr>
              <w:spacing w:before="0" w:after="0" w:line="240" w:lineRule="auto"/>
              <w:ind w:left="371" w:hanging="371"/>
              <w:rPr>
                <w:rFonts w:ascii="Symbol" w:hAnsi="Symbol"/>
                <w:color w:val="000000"/>
              </w:rPr>
            </w:pPr>
            <w:r w:rsidRPr="00FF2513">
              <w:rPr>
                <w:color w:val="000000"/>
              </w:rPr>
              <w:t>Key risks have been identified and are manageable</w:t>
            </w:r>
          </w:p>
          <w:p w:rsidR="00D96725" w:rsidRPr="00FF2513" w:rsidRDefault="00D96725" w:rsidP="00A10F2F">
            <w:pPr>
              <w:pStyle w:val="ListParagraph"/>
              <w:numPr>
                <w:ilvl w:val="0"/>
                <w:numId w:val="35"/>
              </w:numPr>
              <w:spacing w:before="0" w:after="0" w:line="240" w:lineRule="auto"/>
              <w:ind w:left="371" w:hanging="371"/>
              <w:rPr>
                <w:rFonts w:ascii="Symbol" w:hAnsi="Symbol"/>
                <w:color w:val="000000"/>
              </w:rPr>
            </w:pPr>
            <w:r w:rsidRPr="00FF2513">
              <w:rPr>
                <w:color w:val="000000"/>
              </w:rPr>
              <w:t>Issues that require solving have been identified</w:t>
            </w:r>
          </w:p>
          <w:p w:rsidR="00D96725" w:rsidRPr="00FF2513" w:rsidRDefault="00D96725" w:rsidP="00A10F2F">
            <w:pPr>
              <w:pStyle w:val="ListParagraph"/>
              <w:numPr>
                <w:ilvl w:val="0"/>
                <w:numId w:val="35"/>
              </w:numPr>
              <w:ind w:left="371" w:hanging="371"/>
              <w:rPr>
                <w:color w:val="000000"/>
              </w:rPr>
            </w:pPr>
            <w:r w:rsidRPr="00FF2513">
              <w:rPr>
                <w:color w:val="000000"/>
              </w:rPr>
              <w:t>Dependencies with third parties have been listed</w:t>
            </w:r>
          </w:p>
        </w:tc>
      </w:tr>
      <w:tr w:rsidR="00D96725" w:rsidTr="00FF2513">
        <w:trPr>
          <w:trHeight w:val="1643"/>
        </w:trPr>
        <w:tc>
          <w:tcPr>
            <w:tcW w:w="8720" w:type="dxa"/>
            <w:gridSpan w:val="3"/>
            <w:tcBorders>
              <w:top w:val="single" w:sz="8" w:space="0" w:color="auto"/>
              <w:left w:val="single" w:sz="12" w:space="0" w:color="auto"/>
              <w:right w:val="single" w:sz="12" w:space="0" w:color="auto"/>
            </w:tcBorders>
            <w:vAlign w:val="center"/>
          </w:tcPr>
          <w:p w:rsidR="00D96725" w:rsidRPr="00FF2513" w:rsidRDefault="00D96725" w:rsidP="00FF2513">
            <w:pPr>
              <w:spacing w:before="0" w:after="0" w:line="240" w:lineRule="auto"/>
              <w:rPr>
                <w:color w:val="000000"/>
              </w:rPr>
            </w:pPr>
            <w:r w:rsidRPr="00FF2513">
              <w:rPr>
                <w:color w:val="000000"/>
              </w:rPr>
              <w:t>Capability and track record in development and operation of signifcant ICT infrastructure for research users</w:t>
            </w:r>
          </w:p>
          <w:p w:rsidR="00D96725" w:rsidRPr="00FF2513" w:rsidRDefault="00D96725" w:rsidP="00A10F2F">
            <w:pPr>
              <w:pStyle w:val="ListParagraph"/>
              <w:numPr>
                <w:ilvl w:val="0"/>
                <w:numId w:val="35"/>
              </w:numPr>
              <w:ind w:left="371" w:hanging="371"/>
              <w:rPr>
                <w:color w:val="000000"/>
              </w:rPr>
            </w:pPr>
            <w:r w:rsidRPr="00FF2513">
              <w:rPr>
                <w:color w:val="000000"/>
              </w:rPr>
              <w:t>The contribution and track record of each organisation in the proposal to development and operation of the infrastructure is well-described and appropriate to the successful delivery of the proposal infrastructure</w:t>
            </w:r>
          </w:p>
        </w:tc>
      </w:tr>
      <w:tr w:rsidR="00D96725" w:rsidTr="00FF2513">
        <w:trPr>
          <w:trHeight w:val="1975"/>
        </w:trPr>
        <w:tc>
          <w:tcPr>
            <w:tcW w:w="8720" w:type="dxa"/>
            <w:gridSpan w:val="3"/>
            <w:tcBorders>
              <w:top w:val="single" w:sz="8" w:space="0" w:color="auto"/>
              <w:left w:val="single" w:sz="12" w:space="0" w:color="auto"/>
              <w:right w:val="single" w:sz="12" w:space="0" w:color="auto"/>
            </w:tcBorders>
            <w:vAlign w:val="center"/>
          </w:tcPr>
          <w:p w:rsidR="00D96725" w:rsidRPr="00FF2513" w:rsidRDefault="00D96725" w:rsidP="00FF2513">
            <w:pPr>
              <w:spacing w:before="0" w:after="0" w:line="240" w:lineRule="auto"/>
              <w:rPr>
                <w:color w:val="000000"/>
              </w:rPr>
            </w:pPr>
            <w:r w:rsidRPr="00FF2513">
              <w:rPr>
                <w:color w:val="000000"/>
              </w:rPr>
              <w:t>The proposal leverages or builds upon existing research infrastructure where appropriate:</w:t>
            </w:r>
          </w:p>
          <w:p w:rsidR="00D96725" w:rsidRPr="00FF2513" w:rsidRDefault="00D96725" w:rsidP="00A10F2F">
            <w:pPr>
              <w:pStyle w:val="ListParagraph"/>
              <w:numPr>
                <w:ilvl w:val="0"/>
                <w:numId w:val="35"/>
              </w:numPr>
              <w:spacing w:before="0" w:after="0" w:line="240" w:lineRule="auto"/>
              <w:ind w:left="371" w:hanging="371"/>
              <w:rPr>
                <w:rFonts w:ascii="Symbol" w:hAnsi="Symbol"/>
                <w:color w:val="000000"/>
              </w:rPr>
            </w:pPr>
            <w:r w:rsidRPr="00FF2513">
              <w:rPr>
                <w:color w:val="000000"/>
              </w:rPr>
              <w:t>Co-location with proposed nodes of the RDSI Project</w:t>
            </w:r>
          </w:p>
          <w:p w:rsidR="00D96725" w:rsidRPr="00FF2513" w:rsidRDefault="00D96725" w:rsidP="00A10F2F">
            <w:pPr>
              <w:pStyle w:val="ListParagraph"/>
              <w:numPr>
                <w:ilvl w:val="0"/>
                <w:numId w:val="35"/>
              </w:numPr>
              <w:spacing w:before="0" w:after="0" w:line="240" w:lineRule="auto"/>
              <w:ind w:left="371" w:hanging="371"/>
              <w:rPr>
                <w:rFonts w:ascii="Symbol" w:hAnsi="Symbol"/>
                <w:color w:val="000000"/>
              </w:rPr>
            </w:pPr>
            <w:r w:rsidRPr="00FF2513">
              <w:rPr>
                <w:color w:val="000000"/>
              </w:rPr>
              <w:t>Co-location of proposed Research Cloud and NSP nodes to achieve cost reductions</w:t>
            </w:r>
          </w:p>
          <w:p w:rsidR="00D96725" w:rsidRPr="00FF2513" w:rsidRDefault="00D96725" w:rsidP="00A10F2F">
            <w:pPr>
              <w:pStyle w:val="ListParagraph"/>
              <w:numPr>
                <w:ilvl w:val="0"/>
                <w:numId w:val="35"/>
              </w:numPr>
              <w:ind w:left="371" w:hanging="371"/>
              <w:rPr>
                <w:color w:val="000000"/>
              </w:rPr>
            </w:pPr>
            <w:r w:rsidRPr="00FF2513">
              <w:rPr>
                <w:color w:val="000000"/>
              </w:rPr>
              <w:t>Co-location with other significant eresearch infrastructure (eg. HPC, Repositories Instruments)</w:t>
            </w:r>
          </w:p>
        </w:tc>
      </w:tr>
      <w:tr w:rsidR="00D96725" w:rsidTr="00FF2513">
        <w:tc>
          <w:tcPr>
            <w:tcW w:w="1760" w:type="dxa"/>
            <w:tcBorders>
              <w:top w:val="single" w:sz="12" w:space="0" w:color="auto"/>
              <w:left w:val="single" w:sz="12" w:space="0" w:color="auto"/>
              <w:bottom w:val="single" w:sz="12" w:space="0" w:color="auto"/>
              <w:right w:val="single" w:sz="8" w:space="0" w:color="auto"/>
            </w:tcBorders>
            <w:shd w:val="clear" w:color="auto" w:fill="C6D9F1"/>
            <w:vAlign w:val="center"/>
          </w:tcPr>
          <w:p w:rsidR="00D96725" w:rsidRPr="00FF2513" w:rsidRDefault="00D96725" w:rsidP="00FF2513">
            <w:pPr>
              <w:pStyle w:val="BodyText"/>
              <w:spacing w:before="0" w:after="0" w:line="240" w:lineRule="auto"/>
              <w:rPr>
                <w:b/>
                <w:color w:val="365F91"/>
                <w:szCs w:val="22"/>
              </w:rPr>
            </w:pPr>
            <w:r w:rsidRPr="00FF2513">
              <w:rPr>
                <w:b/>
                <w:color w:val="365F91"/>
                <w:szCs w:val="22"/>
              </w:rPr>
              <w:t>Financial and Co-investment</w:t>
            </w:r>
          </w:p>
        </w:tc>
        <w:tc>
          <w:tcPr>
            <w:tcW w:w="952" w:type="dxa"/>
            <w:tcBorders>
              <w:top w:val="single" w:sz="12" w:space="0" w:color="auto"/>
              <w:left w:val="single" w:sz="8" w:space="0" w:color="auto"/>
              <w:bottom w:val="single" w:sz="12" w:space="0" w:color="auto"/>
              <w:right w:val="single" w:sz="8" w:space="0" w:color="auto"/>
            </w:tcBorders>
            <w:shd w:val="clear" w:color="auto" w:fill="C6D9F1"/>
            <w:vAlign w:val="center"/>
          </w:tcPr>
          <w:p w:rsidR="00D96725" w:rsidRPr="00FF2513" w:rsidRDefault="00D96725" w:rsidP="00FF2513">
            <w:pPr>
              <w:pStyle w:val="BodyText"/>
              <w:spacing w:before="0" w:after="0" w:line="240" w:lineRule="auto"/>
              <w:jc w:val="center"/>
              <w:rPr>
                <w:b/>
                <w:color w:val="365F91"/>
                <w:szCs w:val="22"/>
              </w:rPr>
            </w:pPr>
            <w:r w:rsidRPr="00FF2513">
              <w:rPr>
                <w:b/>
                <w:color w:val="365F91"/>
                <w:szCs w:val="22"/>
              </w:rPr>
              <w:t>30%</w:t>
            </w:r>
          </w:p>
        </w:tc>
        <w:tc>
          <w:tcPr>
            <w:tcW w:w="6008" w:type="dxa"/>
            <w:tcBorders>
              <w:top w:val="single" w:sz="12" w:space="0" w:color="auto"/>
              <w:left w:val="single" w:sz="8" w:space="0" w:color="auto"/>
              <w:bottom w:val="single" w:sz="12" w:space="0" w:color="auto"/>
              <w:right w:val="single" w:sz="12" w:space="0" w:color="auto"/>
            </w:tcBorders>
            <w:shd w:val="clear" w:color="auto" w:fill="C6D9F1"/>
            <w:vAlign w:val="center"/>
          </w:tcPr>
          <w:p w:rsidR="00D96725" w:rsidRPr="00FF2513" w:rsidRDefault="00D96725" w:rsidP="00FF2513">
            <w:pPr>
              <w:pStyle w:val="BodyText"/>
              <w:spacing w:before="0" w:after="0" w:line="240" w:lineRule="auto"/>
              <w:rPr>
                <w:b/>
                <w:color w:val="365F91"/>
                <w:szCs w:val="22"/>
              </w:rPr>
            </w:pPr>
          </w:p>
        </w:tc>
      </w:tr>
      <w:tr w:rsidR="00D96725" w:rsidTr="00FF2513">
        <w:trPr>
          <w:trHeight w:val="642"/>
        </w:trPr>
        <w:tc>
          <w:tcPr>
            <w:tcW w:w="8720" w:type="dxa"/>
            <w:gridSpan w:val="3"/>
            <w:tcBorders>
              <w:top w:val="single" w:sz="12" w:space="0" w:color="auto"/>
              <w:left w:val="single" w:sz="12" w:space="0" w:color="auto"/>
              <w:bottom w:val="single" w:sz="8" w:space="0" w:color="auto"/>
              <w:right w:val="single" w:sz="12" w:space="0" w:color="auto"/>
            </w:tcBorders>
            <w:vAlign w:val="center"/>
          </w:tcPr>
          <w:p w:rsidR="00D96725" w:rsidRPr="00FF2513" w:rsidRDefault="00D96725" w:rsidP="00FF2513">
            <w:pPr>
              <w:spacing w:before="0" w:after="0" w:line="240" w:lineRule="auto"/>
              <w:rPr>
                <w:color w:val="000000"/>
              </w:rPr>
            </w:pPr>
            <w:r w:rsidRPr="00FF2513">
              <w:rPr>
                <w:color w:val="000000"/>
              </w:rPr>
              <w:t>The project budget is well-described, matched to appropriate milestones and appropriate to the needs of the project</w:t>
            </w:r>
          </w:p>
        </w:tc>
      </w:tr>
      <w:tr w:rsidR="00D96725"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D96725" w:rsidRPr="00FF2513" w:rsidRDefault="00D96725" w:rsidP="00FF2513">
            <w:pPr>
              <w:spacing w:before="0" w:after="0" w:line="240" w:lineRule="auto"/>
              <w:rPr>
                <w:color w:val="000000"/>
              </w:rPr>
            </w:pPr>
            <w:r w:rsidRPr="00FF2513">
              <w:rPr>
                <w:color w:val="000000"/>
              </w:rPr>
              <w:t>The identified co-investment achieves the target level, is appropriate to the needs of the project, and adequately covers the operational requirements of the proposal</w:t>
            </w:r>
          </w:p>
        </w:tc>
      </w:tr>
      <w:tr w:rsidR="00D96725"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D96725" w:rsidRPr="00FF2513" w:rsidRDefault="00D96725" w:rsidP="00FF2513">
            <w:pPr>
              <w:spacing w:before="0" w:after="0" w:line="240" w:lineRule="auto"/>
              <w:rPr>
                <w:color w:val="000000"/>
              </w:rPr>
            </w:pPr>
            <w:r w:rsidRPr="00FF2513">
              <w:rPr>
                <w:color w:val="000000"/>
              </w:rPr>
              <w:t>The proposal identifies an appropriate model for delivering future sustainability of the infrastructure</w:t>
            </w:r>
          </w:p>
        </w:tc>
      </w:tr>
      <w:tr w:rsidR="00D96725"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D96725" w:rsidRPr="00FF2513" w:rsidRDefault="00D96725" w:rsidP="00FF2513">
            <w:pPr>
              <w:spacing w:before="0" w:after="0" w:line="240" w:lineRule="auto"/>
              <w:rPr>
                <w:color w:val="000000"/>
              </w:rPr>
            </w:pPr>
            <w:r w:rsidRPr="00FF2513">
              <w:rPr>
                <w:color w:val="000000"/>
              </w:rPr>
              <w:t>Proposed expenditure of EIF funds is adequately described and conforms to the EIF funding guidelines (Mandatory)</w:t>
            </w:r>
          </w:p>
        </w:tc>
      </w:tr>
      <w:tr w:rsidR="00D96725" w:rsidTr="00FF2513">
        <w:trPr>
          <w:trHeight w:val="700"/>
        </w:trPr>
        <w:tc>
          <w:tcPr>
            <w:tcW w:w="8720" w:type="dxa"/>
            <w:gridSpan w:val="3"/>
            <w:tcBorders>
              <w:top w:val="single" w:sz="8" w:space="0" w:color="auto"/>
              <w:left w:val="single" w:sz="12" w:space="0" w:color="auto"/>
              <w:bottom w:val="single" w:sz="12" w:space="0" w:color="auto"/>
              <w:right w:val="single" w:sz="12" w:space="0" w:color="auto"/>
            </w:tcBorders>
            <w:vAlign w:val="center"/>
          </w:tcPr>
          <w:p w:rsidR="00D96725" w:rsidRPr="00FF2513" w:rsidRDefault="00D96725" w:rsidP="00FF2513">
            <w:pPr>
              <w:spacing w:before="0" w:after="0" w:line="240" w:lineRule="auto"/>
              <w:rPr>
                <w:color w:val="000000"/>
              </w:rPr>
            </w:pPr>
            <w:r w:rsidRPr="00FF2513">
              <w:rPr>
                <w:color w:val="000000"/>
              </w:rPr>
              <w:t>The proposal conforms to the principles on Access and Pricing as described in Part B of the NeCTAR RFP (Mandatory)</w:t>
            </w:r>
          </w:p>
        </w:tc>
      </w:tr>
    </w:tbl>
    <w:p w:rsidR="00D96725" w:rsidRDefault="00D96725" w:rsidP="00046413">
      <w:pPr>
        <w:pStyle w:val="Heading1"/>
        <w:numPr>
          <w:ilvl w:val="0"/>
          <w:numId w:val="30"/>
        </w:numPr>
      </w:pPr>
      <w:bookmarkStart w:id="28" w:name="_Toc303782283"/>
      <w:r w:rsidRPr="00D33458">
        <w:t>Milestone and Funding Milestone Template</w:t>
      </w:r>
      <w:bookmarkEnd w:id="28"/>
    </w:p>
    <w:p w:rsidR="00D96725" w:rsidRDefault="00D96725" w:rsidP="00046413">
      <w:pPr>
        <w:pStyle w:val="Heading2"/>
        <w:numPr>
          <w:ilvl w:val="1"/>
          <w:numId w:val="30"/>
        </w:numPr>
      </w:pPr>
      <w:bookmarkStart w:id="29" w:name="_Toc303782284"/>
      <w:r>
        <w:t>Funding Estimate</w:t>
      </w:r>
      <w:bookmarkEnd w:id="29"/>
    </w:p>
    <w:p w:rsidR="00D96725" w:rsidRPr="00895F3A" w:rsidRDefault="00D96725" w:rsidP="00046413">
      <w:pPr>
        <w:rPr>
          <w:lang w:val="en-US"/>
        </w:rPr>
      </w:pPr>
      <w:r>
        <w:t>Please add the details of any anticipated participating organisations in the below table along with their anticipated Funding Allocation as a percentage of the Proposer’s Total Funding estimate.</w:t>
      </w: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4311"/>
        <w:gridCol w:w="4409"/>
      </w:tblGrid>
      <w:tr w:rsidR="00D96725" w:rsidRPr="00AB2580" w:rsidTr="00A164F3">
        <w:tc>
          <w:tcPr>
            <w:tcW w:w="2472" w:type="pct"/>
            <w:tcBorders>
              <w:top w:val="single" w:sz="2" w:space="0" w:color="808080"/>
            </w:tcBorders>
            <w:shd w:val="clear" w:color="auto" w:fill="FFFFCC"/>
            <w:vAlign w:val="center"/>
          </w:tcPr>
          <w:p w:rsidR="00D96725" w:rsidRPr="00AB2580" w:rsidRDefault="00D96725" w:rsidP="00EE4EEC">
            <w:pPr>
              <w:pStyle w:val="TableHead"/>
              <w:spacing w:line="240" w:lineRule="auto"/>
              <w:jc w:val="center"/>
            </w:pPr>
            <w:r>
              <w:t>Organisation / Group Name</w:t>
            </w:r>
          </w:p>
        </w:tc>
        <w:tc>
          <w:tcPr>
            <w:tcW w:w="2528" w:type="pct"/>
            <w:tcBorders>
              <w:top w:val="single" w:sz="2" w:space="0" w:color="808080"/>
            </w:tcBorders>
            <w:shd w:val="clear" w:color="auto" w:fill="FFFFCC"/>
            <w:vAlign w:val="center"/>
          </w:tcPr>
          <w:p w:rsidR="00D96725" w:rsidRPr="002C0110" w:rsidRDefault="00D96725" w:rsidP="00EE4EEC">
            <w:pPr>
              <w:pStyle w:val="TableHead"/>
              <w:spacing w:line="240" w:lineRule="auto"/>
              <w:jc w:val="center"/>
              <w:rPr>
                <w:highlight w:val="yellow"/>
              </w:rPr>
            </w:pPr>
            <w:r>
              <w:t>Anticipated Distribution of EIF Funds</w:t>
            </w:r>
            <w:r w:rsidRPr="00842690">
              <w:t xml:space="preserve"> </w:t>
            </w:r>
            <w:r>
              <w:t>(</w:t>
            </w:r>
            <w:r w:rsidRPr="00842690">
              <w:t>%</w:t>
            </w:r>
            <w:r>
              <w:t>)</w:t>
            </w:r>
          </w:p>
        </w:tc>
      </w:tr>
      <w:tr w:rsidR="00D96725" w:rsidRPr="00AB2580" w:rsidTr="00A164F3">
        <w:tc>
          <w:tcPr>
            <w:tcW w:w="2472" w:type="pct"/>
            <w:tcBorders>
              <w:top w:val="single" w:sz="2" w:space="0" w:color="808080"/>
            </w:tcBorders>
            <w:shd w:val="clear" w:color="auto" w:fill="FFFFCC"/>
          </w:tcPr>
          <w:p w:rsidR="00D96725" w:rsidRPr="00AB2580" w:rsidRDefault="00D96725" w:rsidP="00EE4EEC">
            <w:pPr>
              <w:pStyle w:val="TableHead"/>
              <w:spacing w:line="240" w:lineRule="auto"/>
            </w:pPr>
          </w:p>
        </w:tc>
        <w:tc>
          <w:tcPr>
            <w:tcW w:w="2528" w:type="pct"/>
            <w:tcBorders>
              <w:top w:val="single" w:sz="2" w:space="0" w:color="808080"/>
            </w:tcBorders>
            <w:shd w:val="clear" w:color="auto" w:fill="FFFFCC"/>
          </w:tcPr>
          <w:p w:rsidR="00D96725" w:rsidRPr="00AB2580" w:rsidRDefault="00D96725" w:rsidP="00EE4EEC">
            <w:pPr>
              <w:pStyle w:val="TableHead"/>
              <w:spacing w:line="240" w:lineRule="auto"/>
            </w:pPr>
          </w:p>
        </w:tc>
      </w:tr>
      <w:tr w:rsidR="00D96725" w:rsidRPr="00AB2580" w:rsidTr="00A164F3">
        <w:tc>
          <w:tcPr>
            <w:tcW w:w="2472" w:type="pct"/>
            <w:shd w:val="clear" w:color="auto" w:fill="FFFFCC"/>
          </w:tcPr>
          <w:p w:rsidR="00D96725" w:rsidRPr="00AB2580" w:rsidRDefault="00D96725" w:rsidP="00EE4EEC">
            <w:pPr>
              <w:pStyle w:val="TableData"/>
              <w:spacing w:line="240" w:lineRule="auto"/>
            </w:pPr>
          </w:p>
        </w:tc>
        <w:tc>
          <w:tcPr>
            <w:tcW w:w="2528" w:type="pct"/>
            <w:shd w:val="clear" w:color="auto" w:fill="FFFFCC"/>
          </w:tcPr>
          <w:p w:rsidR="00D96725" w:rsidRPr="00AB2580" w:rsidRDefault="00D96725" w:rsidP="00EE4EEC">
            <w:pPr>
              <w:pStyle w:val="TableData"/>
              <w:spacing w:line="240" w:lineRule="auto"/>
            </w:pPr>
          </w:p>
        </w:tc>
      </w:tr>
      <w:tr w:rsidR="00D96725" w:rsidRPr="00AB2580" w:rsidTr="00A164F3">
        <w:tc>
          <w:tcPr>
            <w:tcW w:w="2472" w:type="pct"/>
            <w:shd w:val="clear" w:color="auto" w:fill="FFFFCC"/>
          </w:tcPr>
          <w:p w:rsidR="00D96725" w:rsidRPr="00AB2580" w:rsidRDefault="00D96725" w:rsidP="00EE4EEC">
            <w:pPr>
              <w:pStyle w:val="TableData"/>
              <w:spacing w:line="240" w:lineRule="auto"/>
            </w:pPr>
          </w:p>
        </w:tc>
        <w:tc>
          <w:tcPr>
            <w:tcW w:w="2528" w:type="pct"/>
            <w:shd w:val="clear" w:color="auto" w:fill="FFFFCC"/>
          </w:tcPr>
          <w:p w:rsidR="00D96725" w:rsidRPr="00AB2580" w:rsidRDefault="00D96725" w:rsidP="00EE4EEC">
            <w:pPr>
              <w:pStyle w:val="TableData"/>
              <w:spacing w:line="240" w:lineRule="auto"/>
            </w:pPr>
          </w:p>
        </w:tc>
      </w:tr>
      <w:tr w:rsidR="00D96725" w:rsidRPr="00AB2580" w:rsidTr="00A164F3">
        <w:tc>
          <w:tcPr>
            <w:tcW w:w="2472" w:type="pct"/>
            <w:tcBorders>
              <w:bottom w:val="single" w:sz="2" w:space="0" w:color="808080"/>
            </w:tcBorders>
            <w:shd w:val="clear" w:color="auto" w:fill="FFFFCC"/>
          </w:tcPr>
          <w:p w:rsidR="00D96725" w:rsidRPr="00AB2580" w:rsidRDefault="00D96725" w:rsidP="00EE4EEC">
            <w:pPr>
              <w:pStyle w:val="TableData"/>
              <w:spacing w:line="240" w:lineRule="auto"/>
            </w:pPr>
          </w:p>
        </w:tc>
        <w:tc>
          <w:tcPr>
            <w:tcW w:w="2528" w:type="pct"/>
            <w:tcBorders>
              <w:bottom w:val="single" w:sz="2" w:space="0" w:color="808080"/>
            </w:tcBorders>
            <w:shd w:val="clear" w:color="auto" w:fill="FFFFCC"/>
          </w:tcPr>
          <w:p w:rsidR="00D96725" w:rsidRPr="00AB2580" w:rsidRDefault="00D96725" w:rsidP="00EE4EEC">
            <w:pPr>
              <w:pStyle w:val="TableData"/>
              <w:spacing w:line="240" w:lineRule="auto"/>
            </w:pPr>
          </w:p>
        </w:tc>
      </w:tr>
    </w:tbl>
    <w:p w:rsidR="00D96725" w:rsidRDefault="00D96725" w:rsidP="00046413">
      <w:pPr>
        <w:pStyle w:val="Heading2"/>
        <w:numPr>
          <w:ilvl w:val="1"/>
          <w:numId w:val="30"/>
        </w:numPr>
      </w:pPr>
      <w:bookmarkStart w:id="30" w:name="_Toc303782285"/>
      <w:r>
        <w:t>Milestone Template</w:t>
      </w:r>
      <w:bookmarkEnd w:id="30"/>
    </w:p>
    <w:p w:rsidR="00D96725" w:rsidRDefault="00D96725" w:rsidP="00046413">
      <w:pPr>
        <w:pStyle w:val="BodyText"/>
      </w:pPr>
      <w:r w:rsidRPr="00895F3A">
        <w:t xml:space="preserve">Complete the table </w:t>
      </w:r>
      <w:r>
        <w:t>overleaf</w:t>
      </w:r>
      <w:r w:rsidRPr="00895F3A">
        <w:t xml:space="preserve"> with proposed milestones and the associated budgets and proposed funding amounts to be drawn down from NeCTAR. The submitted table must form an attachment to the Proposal and will be used to prepare the contract Schedules. </w:t>
      </w:r>
      <w:r>
        <w:t>Deliverables are to be described in as much detail as necessary to show that careful thought has been spent on planning. Example milestones shown may apply to a particular type of project, but are expected to be adapted to suit the needs of the project and NeCTAR Program.</w:t>
      </w:r>
    </w:p>
    <w:p w:rsidR="00D96725" w:rsidRDefault="00D96725" w:rsidP="003E45D8">
      <w:pPr>
        <w:pStyle w:val="BodyText"/>
      </w:pPr>
    </w:p>
    <w:p w:rsidR="00D96725" w:rsidRPr="00DB2D0F" w:rsidRDefault="00D96725" w:rsidP="003E45D8">
      <w:pPr>
        <w:pStyle w:val="BodyText"/>
        <w:sectPr w:rsidR="00D96725" w:rsidRPr="00DB2D0F" w:rsidSect="00BC0DFB">
          <w:headerReference w:type="default" r:id="rId24"/>
          <w:footerReference w:type="default" r:id="rId25"/>
          <w:headerReference w:type="first" r:id="rId26"/>
          <w:pgSz w:w="11906" w:h="16838"/>
          <w:pgMar w:top="1440" w:right="1701" w:bottom="1134" w:left="1701" w:header="709" w:footer="709" w:gutter="0"/>
          <w:pgNumType w:start="1"/>
          <w:cols w:space="720"/>
          <w:docGrid w:linePitch="360"/>
        </w:sectPr>
      </w:pPr>
    </w:p>
    <w:p w:rsidR="00D96725" w:rsidRPr="00895F3A" w:rsidRDefault="00D96725" w:rsidP="00895F3A">
      <w:pPr>
        <w:rPr>
          <w:rFonts w:cs="Gautami"/>
        </w:rPr>
      </w:pPr>
      <w:r w:rsidRPr="00895F3A">
        <w:rPr>
          <w:rFonts w:cs="Gautami"/>
          <w:b/>
          <w:u w:val="single"/>
        </w:rPr>
        <w:t>Note</w:t>
      </w:r>
      <w:r w:rsidRPr="00895F3A">
        <w:rPr>
          <w:rFonts w:cs="Gautami"/>
        </w:rPr>
        <w:t xml:space="preserve"> – </w:t>
      </w:r>
      <w:r w:rsidRPr="00420205">
        <w:rPr>
          <w:rFonts w:cs="Gautami"/>
          <w:b/>
        </w:rPr>
        <w:t>Items in “Deliverables/Completed Activity” are mandatory.</w:t>
      </w: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34"/>
        <w:gridCol w:w="1275"/>
        <w:gridCol w:w="2410"/>
        <w:gridCol w:w="4253"/>
        <w:gridCol w:w="1276"/>
        <w:gridCol w:w="1275"/>
        <w:gridCol w:w="745"/>
        <w:gridCol w:w="1098"/>
        <w:gridCol w:w="709"/>
        <w:gridCol w:w="1417"/>
      </w:tblGrid>
      <w:tr w:rsidR="00D96725" w:rsidRPr="004A73C5" w:rsidTr="003E45D8">
        <w:trPr>
          <w:trHeight w:val="170"/>
        </w:trPr>
        <w:tc>
          <w:tcPr>
            <w:tcW w:w="534" w:type="dxa"/>
            <w:vMerge w:val="restart"/>
            <w:vAlign w:val="center"/>
          </w:tcPr>
          <w:p w:rsidR="00D96725" w:rsidRPr="004A73C5" w:rsidRDefault="00D96725" w:rsidP="001572C6">
            <w:pPr>
              <w:jc w:val="center"/>
              <w:rPr>
                <w:rFonts w:cs="Gautami"/>
                <w:b/>
                <w:sz w:val="18"/>
                <w:szCs w:val="18"/>
              </w:rPr>
            </w:pPr>
            <w:r w:rsidRPr="004A73C5">
              <w:rPr>
                <w:rFonts w:cs="Gautami"/>
                <w:b/>
                <w:sz w:val="18"/>
                <w:szCs w:val="18"/>
              </w:rPr>
              <w:t>No.</w:t>
            </w:r>
          </w:p>
        </w:tc>
        <w:tc>
          <w:tcPr>
            <w:tcW w:w="1275" w:type="dxa"/>
            <w:vMerge w:val="restart"/>
            <w:vAlign w:val="center"/>
          </w:tcPr>
          <w:p w:rsidR="00D96725" w:rsidRPr="004A73C5" w:rsidRDefault="00D96725" w:rsidP="001572C6">
            <w:pPr>
              <w:jc w:val="center"/>
              <w:rPr>
                <w:rFonts w:cs="Gautami"/>
                <w:b/>
                <w:sz w:val="18"/>
                <w:szCs w:val="18"/>
              </w:rPr>
            </w:pPr>
            <w:r w:rsidRPr="004A73C5">
              <w:rPr>
                <w:rFonts w:cs="Gautami"/>
                <w:b/>
                <w:sz w:val="18"/>
                <w:szCs w:val="18"/>
              </w:rPr>
              <w:t>Funding Milestone</w:t>
            </w:r>
          </w:p>
          <w:p w:rsidR="00D96725" w:rsidRPr="004A73C5" w:rsidRDefault="00D96725" w:rsidP="001572C6">
            <w:pPr>
              <w:jc w:val="center"/>
              <w:rPr>
                <w:rFonts w:cs="Gautami"/>
                <w:b/>
                <w:sz w:val="18"/>
                <w:szCs w:val="18"/>
              </w:rPr>
            </w:pPr>
            <w:r w:rsidRPr="004A73C5">
              <w:rPr>
                <w:rFonts w:cs="Gautami"/>
                <w:b/>
                <w:sz w:val="18"/>
                <w:szCs w:val="18"/>
              </w:rPr>
              <w:t>Yes / blank</w:t>
            </w:r>
          </w:p>
        </w:tc>
        <w:tc>
          <w:tcPr>
            <w:tcW w:w="2410" w:type="dxa"/>
            <w:vMerge w:val="restart"/>
            <w:vAlign w:val="center"/>
          </w:tcPr>
          <w:p w:rsidR="00D96725" w:rsidRPr="004A73C5" w:rsidRDefault="00D96725" w:rsidP="001572C6">
            <w:pPr>
              <w:jc w:val="center"/>
              <w:rPr>
                <w:rFonts w:cs="Gautami"/>
                <w:b/>
                <w:sz w:val="18"/>
                <w:szCs w:val="18"/>
              </w:rPr>
            </w:pPr>
            <w:r w:rsidRPr="004A73C5">
              <w:rPr>
                <w:rFonts w:cs="Gautami"/>
                <w:b/>
                <w:sz w:val="18"/>
                <w:szCs w:val="18"/>
              </w:rPr>
              <w:t>Milestone Title</w:t>
            </w:r>
          </w:p>
        </w:tc>
        <w:tc>
          <w:tcPr>
            <w:tcW w:w="4253" w:type="dxa"/>
            <w:vMerge w:val="restart"/>
            <w:vAlign w:val="center"/>
          </w:tcPr>
          <w:p w:rsidR="00D96725" w:rsidRPr="004A73C5" w:rsidRDefault="00D96725" w:rsidP="001572C6">
            <w:pPr>
              <w:jc w:val="center"/>
              <w:rPr>
                <w:rFonts w:cs="Gautami"/>
                <w:b/>
                <w:sz w:val="18"/>
                <w:szCs w:val="18"/>
              </w:rPr>
            </w:pPr>
            <w:r w:rsidRPr="004A73C5">
              <w:rPr>
                <w:rFonts w:cs="Gautami"/>
                <w:b/>
                <w:sz w:val="18"/>
                <w:szCs w:val="18"/>
              </w:rPr>
              <w:t>Deliverables/Completed Activity</w:t>
            </w:r>
          </w:p>
        </w:tc>
        <w:tc>
          <w:tcPr>
            <w:tcW w:w="1276" w:type="dxa"/>
            <w:vMerge w:val="restart"/>
            <w:vAlign w:val="center"/>
          </w:tcPr>
          <w:p w:rsidR="00D96725" w:rsidRPr="004A73C5" w:rsidRDefault="00D96725" w:rsidP="001572C6">
            <w:pPr>
              <w:jc w:val="center"/>
              <w:rPr>
                <w:rFonts w:cs="Gautami"/>
                <w:b/>
                <w:sz w:val="18"/>
                <w:szCs w:val="18"/>
              </w:rPr>
            </w:pPr>
            <w:r w:rsidRPr="004A73C5">
              <w:rPr>
                <w:rFonts w:cs="Gautami"/>
                <w:b/>
                <w:sz w:val="18"/>
                <w:szCs w:val="18"/>
              </w:rPr>
              <w:t>Target Milestone Date</w:t>
            </w:r>
          </w:p>
        </w:tc>
        <w:tc>
          <w:tcPr>
            <w:tcW w:w="3827" w:type="dxa"/>
            <w:gridSpan w:val="4"/>
            <w:vAlign w:val="center"/>
          </w:tcPr>
          <w:p w:rsidR="00D96725" w:rsidRPr="0067082C" w:rsidRDefault="00D96725" w:rsidP="001572C6">
            <w:pPr>
              <w:jc w:val="center"/>
              <w:rPr>
                <w:rFonts w:cs="Gautami"/>
                <w:b/>
                <w:sz w:val="18"/>
                <w:szCs w:val="18"/>
              </w:rPr>
            </w:pPr>
            <w:r w:rsidRPr="0067082C">
              <w:rPr>
                <w:rFonts w:cs="Gautami"/>
                <w:b/>
                <w:sz w:val="18"/>
                <w:szCs w:val="18"/>
              </w:rPr>
              <w:t>NeCTAR (EIF) funds ($thousands)</w:t>
            </w:r>
          </w:p>
        </w:tc>
        <w:tc>
          <w:tcPr>
            <w:tcW w:w="1417" w:type="dxa"/>
            <w:vMerge w:val="restart"/>
            <w:vAlign w:val="center"/>
          </w:tcPr>
          <w:p w:rsidR="00D96725" w:rsidRPr="004A73C5" w:rsidRDefault="00D96725" w:rsidP="001572C6">
            <w:pPr>
              <w:jc w:val="center"/>
              <w:rPr>
                <w:rFonts w:cs="Gautami"/>
                <w:b/>
                <w:sz w:val="18"/>
                <w:szCs w:val="18"/>
              </w:rPr>
            </w:pPr>
            <w:r w:rsidRPr="004A73C5">
              <w:rPr>
                <w:rFonts w:cs="Gautami"/>
                <w:b/>
                <w:sz w:val="18"/>
                <w:szCs w:val="18"/>
              </w:rPr>
              <w:t>Co-investment</w:t>
            </w:r>
          </w:p>
          <w:p w:rsidR="00D96725" w:rsidRPr="004A73C5" w:rsidRDefault="00D96725" w:rsidP="001572C6">
            <w:pPr>
              <w:jc w:val="center"/>
              <w:rPr>
                <w:rFonts w:cs="Gautami"/>
                <w:b/>
                <w:sz w:val="18"/>
                <w:szCs w:val="18"/>
              </w:rPr>
            </w:pPr>
            <w:r w:rsidRPr="004A73C5">
              <w:rPr>
                <w:rFonts w:cs="Gautami"/>
                <w:b/>
                <w:sz w:val="18"/>
                <w:szCs w:val="18"/>
              </w:rPr>
              <w:t>(budgeted contribution value) (‘000)</w:t>
            </w:r>
          </w:p>
        </w:tc>
      </w:tr>
      <w:tr w:rsidR="00D96725" w:rsidRPr="004A73C5" w:rsidTr="003E45D8">
        <w:trPr>
          <w:trHeight w:val="170"/>
        </w:trPr>
        <w:tc>
          <w:tcPr>
            <w:tcW w:w="534" w:type="dxa"/>
            <w:vMerge/>
            <w:vAlign w:val="center"/>
          </w:tcPr>
          <w:p w:rsidR="00D96725" w:rsidRPr="004A73C5" w:rsidRDefault="00D96725" w:rsidP="001572C6">
            <w:pPr>
              <w:jc w:val="center"/>
              <w:rPr>
                <w:rFonts w:cs="Gautami"/>
                <w:sz w:val="18"/>
                <w:szCs w:val="18"/>
              </w:rPr>
            </w:pPr>
          </w:p>
        </w:tc>
        <w:tc>
          <w:tcPr>
            <w:tcW w:w="1275" w:type="dxa"/>
            <w:vMerge/>
            <w:vAlign w:val="center"/>
          </w:tcPr>
          <w:p w:rsidR="00D96725" w:rsidRPr="004A73C5" w:rsidRDefault="00D96725" w:rsidP="001572C6">
            <w:pPr>
              <w:jc w:val="center"/>
              <w:rPr>
                <w:rFonts w:cs="Gautami"/>
                <w:sz w:val="18"/>
                <w:szCs w:val="18"/>
              </w:rPr>
            </w:pPr>
          </w:p>
        </w:tc>
        <w:tc>
          <w:tcPr>
            <w:tcW w:w="2410" w:type="dxa"/>
            <w:vMerge/>
            <w:vAlign w:val="center"/>
          </w:tcPr>
          <w:p w:rsidR="00D96725" w:rsidRPr="004A73C5" w:rsidRDefault="00D96725" w:rsidP="001572C6">
            <w:pPr>
              <w:jc w:val="center"/>
              <w:rPr>
                <w:rFonts w:cs="Gautami"/>
                <w:sz w:val="18"/>
                <w:szCs w:val="18"/>
              </w:rPr>
            </w:pPr>
          </w:p>
        </w:tc>
        <w:tc>
          <w:tcPr>
            <w:tcW w:w="4253" w:type="dxa"/>
            <w:vMerge/>
            <w:vAlign w:val="center"/>
          </w:tcPr>
          <w:p w:rsidR="00D96725" w:rsidRPr="004A73C5" w:rsidRDefault="00D96725" w:rsidP="001572C6">
            <w:pPr>
              <w:jc w:val="center"/>
              <w:rPr>
                <w:rFonts w:cs="Gautami"/>
                <w:sz w:val="18"/>
                <w:szCs w:val="18"/>
              </w:rPr>
            </w:pPr>
          </w:p>
        </w:tc>
        <w:tc>
          <w:tcPr>
            <w:tcW w:w="1276" w:type="dxa"/>
            <w:vMerge/>
            <w:vAlign w:val="center"/>
          </w:tcPr>
          <w:p w:rsidR="00D96725" w:rsidRPr="004A73C5" w:rsidRDefault="00D96725" w:rsidP="001572C6">
            <w:pPr>
              <w:jc w:val="center"/>
              <w:rPr>
                <w:rFonts w:cs="Gautami"/>
                <w:sz w:val="18"/>
                <w:szCs w:val="18"/>
              </w:rPr>
            </w:pPr>
          </w:p>
        </w:tc>
        <w:tc>
          <w:tcPr>
            <w:tcW w:w="1275" w:type="dxa"/>
            <w:vMerge w:val="restart"/>
            <w:vAlign w:val="center"/>
          </w:tcPr>
          <w:p w:rsidR="00D96725" w:rsidRPr="004A73C5" w:rsidRDefault="00D96725" w:rsidP="001572C6">
            <w:pPr>
              <w:jc w:val="center"/>
              <w:rPr>
                <w:rFonts w:cs="Gautami"/>
                <w:b/>
                <w:sz w:val="18"/>
                <w:szCs w:val="18"/>
              </w:rPr>
            </w:pPr>
            <w:r w:rsidRPr="004A73C5">
              <w:rPr>
                <w:rFonts w:cs="Gautami"/>
                <w:b/>
                <w:sz w:val="18"/>
                <w:szCs w:val="18"/>
              </w:rPr>
              <w:t>Requested</w:t>
            </w:r>
          </w:p>
          <w:p w:rsidR="00D96725" w:rsidRPr="004A73C5" w:rsidRDefault="00D96725" w:rsidP="001572C6">
            <w:pPr>
              <w:jc w:val="center"/>
              <w:rPr>
                <w:rFonts w:cs="Gautami"/>
                <w:b/>
                <w:sz w:val="18"/>
                <w:szCs w:val="18"/>
              </w:rPr>
            </w:pPr>
            <w:r w:rsidRPr="004A73C5">
              <w:rPr>
                <w:rFonts w:cs="Gautami"/>
                <w:b/>
                <w:sz w:val="18"/>
                <w:szCs w:val="18"/>
              </w:rPr>
              <w:t>(‘000)</w:t>
            </w:r>
          </w:p>
        </w:tc>
        <w:tc>
          <w:tcPr>
            <w:tcW w:w="2552" w:type="dxa"/>
            <w:gridSpan w:val="3"/>
            <w:vAlign w:val="center"/>
          </w:tcPr>
          <w:p w:rsidR="00D96725" w:rsidRPr="0067082C" w:rsidRDefault="00D96725" w:rsidP="001572C6">
            <w:pPr>
              <w:jc w:val="center"/>
              <w:rPr>
                <w:rFonts w:cs="Gautami"/>
                <w:b/>
                <w:sz w:val="18"/>
                <w:szCs w:val="18"/>
              </w:rPr>
            </w:pPr>
            <w:r w:rsidRPr="0067082C">
              <w:rPr>
                <w:rFonts w:cs="Gautami"/>
                <w:b/>
                <w:sz w:val="18"/>
                <w:szCs w:val="18"/>
              </w:rPr>
              <w:t>Planned Expenditure breakdown</w:t>
            </w:r>
          </w:p>
        </w:tc>
        <w:tc>
          <w:tcPr>
            <w:tcW w:w="1417" w:type="dxa"/>
            <w:vMerge/>
            <w:vAlign w:val="center"/>
          </w:tcPr>
          <w:p w:rsidR="00D96725" w:rsidRPr="004A73C5" w:rsidRDefault="00D96725" w:rsidP="001572C6">
            <w:pPr>
              <w:jc w:val="center"/>
              <w:rPr>
                <w:rFonts w:cs="Gautami"/>
                <w:sz w:val="18"/>
                <w:szCs w:val="18"/>
              </w:rPr>
            </w:pPr>
          </w:p>
        </w:tc>
      </w:tr>
      <w:tr w:rsidR="00D96725" w:rsidRPr="004A73C5" w:rsidTr="009E4471">
        <w:trPr>
          <w:trHeight w:val="170"/>
        </w:trPr>
        <w:tc>
          <w:tcPr>
            <w:tcW w:w="534" w:type="dxa"/>
            <w:vMerge/>
            <w:vAlign w:val="center"/>
          </w:tcPr>
          <w:p w:rsidR="00D96725" w:rsidRPr="004A73C5" w:rsidRDefault="00D96725" w:rsidP="001572C6">
            <w:pPr>
              <w:jc w:val="center"/>
              <w:rPr>
                <w:rFonts w:cs="Gautami"/>
                <w:sz w:val="18"/>
                <w:szCs w:val="18"/>
              </w:rPr>
            </w:pPr>
          </w:p>
        </w:tc>
        <w:tc>
          <w:tcPr>
            <w:tcW w:w="1275" w:type="dxa"/>
            <w:vMerge/>
            <w:vAlign w:val="center"/>
          </w:tcPr>
          <w:p w:rsidR="00D96725" w:rsidRPr="004A73C5" w:rsidRDefault="00D96725" w:rsidP="001572C6">
            <w:pPr>
              <w:jc w:val="center"/>
              <w:rPr>
                <w:rFonts w:cs="Gautami"/>
                <w:sz w:val="18"/>
                <w:szCs w:val="18"/>
              </w:rPr>
            </w:pPr>
          </w:p>
        </w:tc>
        <w:tc>
          <w:tcPr>
            <w:tcW w:w="2410" w:type="dxa"/>
            <w:vMerge/>
            <w:vAlign w:val="center"/>
          </w:tcPr>
          <w:p w:rsidR="00D96725" w:rsidRPr="004A73C5" w:rsidRDefault="00D96725" w:rsidP="001572C6">
            <w:pPr>
              <w:jc w:val="center"/>
              <w:rPr>
                <w:rFonts w:cs="Gautami"/>
                <w:sz w:val="18"/>
                <w:szCs w:val="18"/>
              </w:rPr>
            </w:pPr>
          </w:p>
        </w:tc>
        <w:tc>
          <w:tcPr>
            <w:tcW w:w="4253" w:type="dxa"/>
            <w:vMerge/>
            <w:vAlign w:val="center"/>
          </w:tcPr>
          <w:p w:rsidR="00D96725" w:rsidRPr="004A73C5" w:rsidRDefault="00D96725" w:rsidP="001572C6">
            <w:pPr>
              <w:jc w:val="center"/>
              <w:rPr>
                <w:rFonts w:cs="Gautami"/>
                <w:sz w:val="18"/>
                <w:szCs w:val="18"/>
              </w:rPr>
            </w:pPr>
          </w:p>
        </w:tc>
        <w:tc>
          <w:tcPr>
            <w:tcW w:w="1276" w:type="dxa"/>
            <w:vMerge/>
            <w:vAlign w:val="center"/>
          </w:tcPr>
          <w:p w:rsidR="00D96725" w:rsidRPr="004A73C5" w:rsidRDefault="00D96725" w:rsidP="001572C6">
            <w:pPr>
              <w:jc w:val="center"/>
              <w:rPr>
                <w:rFonts w:cs="Gautami"/>
                <w:sz w:val="18"/>
                <w:szCs w:val="18"/>
              </w:rPr>
            </w:pPr>
          </w:p>
        </w:tc>
        <w:tc>
          <w:tcPr>
            <w:tcW w:w="1275" w:type="dxa"/>
            <w:vMerge/>
            <w:vAlign w:val="center"/>
          </w:tcPr>
          <w:p w:rsidR="00D96725" w:rsidRPr="004A73C5" w:rsidRDefault="00D96725" w:rsidP="001572C6">
            <w:pPr>
              <w:jc w:val="center"/>
              <w:rPr>
                <w:rFonts w:cs="Gautami"/>
                <w:b/>
                <w:sz w:val="18"/>
                <w:szCs w:val="18"/>
              </w:rPr>
            </w:pPr>
          </w:p>
        </w:tc>
        <w:tc>
          <w:tcPr>
            <w:tcW w:w="745" w:type="dxa"/>
            <w:vAlign w:val="center"/>
          </w:tcPr>
          <w:p w:rsidR="00D96725" w:rsidRPr="0067082C" w:rsidRDefault="00D96725" w:rsidP="001572C6">
            <w:pPr>
              <w:jc w:val="center"/>
              <w:rPr>
                <w:rFonts w:cs="Gautami"/>
                <w:b/>
                <w:sz w:val="18"/>
                <w:szCs w:val="18"/>
              </w:rPr>
            </w:pPr>
            <w:r w:rsidRPr="0067082C">
              <w:rPr>
                <w:rFonts w:cs="Gautami"/>
                <w:b/>
                <w:sz w:val="18"/>
                <w:szCs w:val="18"/>
              </w:rPr>
              <w:t>Labour</w:t>
            </w:r>
          </w:p>
          <w:p w:rsidR="00D96725" w:rsidRPr="0067082C" w:rsidRDefault="00D96725" w:rsidP="001572C6">
            <w:pPr>
              <w:jc w:val="center"/>
              <w:rPr>
                <w:rFonts w:cs="Gautami"/>
                <w:b/>
                <w:sz w:val="18"/>
                <w:szCs w:val="18"/>
              </w:rPr>
            </w:pPr>
            <w:r w:rsidRPr="0067082C">
              <w:rPr>
                <w:rFonts w:cs="Gautami"/>
                <w:b/>
                <w:sz w:val="18"/>
                <w:szCs w:val="18"/>
              </w:rPr>
              <w:t>(‘000)</w:t>
            </w:r>
          </w:p>
        </w:tc>
        <w:tc>
          <w:tcPr>
            <w:tcW w:w="1098" w:type="dxa"/>
            <w:vAlign w:val="center"/>
          </w:tcPr>
          <w:p w:rsidR="00D96725" w:rsidRPr="0067082C" w:rsidRDefault="00D96725" w:rsidP="001572C6">
            <w:pPr>
              <w:jc w:val="center"/>
              <w:rPr>
                <w:rFonts w:cs="Gautami"/>
                <w:b/>
                <w:sz w:val="18"/>
                <w:szCs w:val="18"/>
              </w:rPr>
            </w:pPr>
            <w:r>
              <w:rPr>
                <w:rFonts w:cs="Gautami"/>
                <w:b/>
                <w:sz w:val="18"/>
                <w:szCs w:val="18"/>
              </w:rPr>
              <w:t>Equipment</w:t>
            </w:r>
          </w:p>
          <w:p w:rsidR="00D96725" w:rsidRPr="0067082C" w:rsidRDefault="00D96725" w:rsidP="001572C6">
            <w:pPr>
              <w:jc w:val="center"/>
              <w:rPr>
                <w:rFonts w:cs="Gautami"/>
                <w:b/>
                <w:sz w:val="18"/>
                <w:szCs w:val="18"/>
              </w:rPr>
            </w:pPr>
            <w:r w:rsidRPr="0067082C">
              <w:rPr>
                <w:rFonts w:cs="Gautami"/>
                <w:b/>
                <w:sz w:val="18"/>
                <w:szCs w:val="18"/>
              </w:rPr>
              <w:t>(‘000)</w:t>
            </w:r>
          </w:p>
        </w:tc>
        <w:tc>
          <w:tcPr>
            <w:tcW w:w="709" w:type="dxa"/>
            <w:vAlign w:val="center"/>
          </w:tcPr>
          <w:p w:rsidR="00D96725" w:rsidRPr="0067082C" w:rsidRDefault="00D96725" w:rsidP="001572C6">
            <w:pPr>
              <w:jc w:val="center"/>
              <w:rPr>
                <w:rFonts w:cs="Gautami"/>
                <w:b/>
                <w:sz w:val="18"/>
                <w:szCs w:val="18"/>
              </w:rPr>
            </w:pPr>
            <w:r w:rsidRPr="0067082C">
              <w:rPr>
                <w:rFonts w:cs="Gautami"/>
                <w:b/>
                <w:sz w:val="18"/>
                <w:szCs w:val="18"/>
              </w:rPr>
              <w:t>Other</w:t>
            </w:r>
          </w:p>
          <w:p w:rsidR="00D96725" w:rsidRPr="0067082C" w:rsidRDefault="00D96725" w:rsidP="001572C6">
            <w:pPr>
              <w:jc w:val="center"/>
              <w:rPr>
                <w:rFonts w:cs="Gautami"/>
                <w:b/>
                <w:sz w:val="18"/>
                <w:szCs w:val="18"/>
              </w:rPr>
            </w:pPr>
            <w:r w:rsidRPr="0067082C">
              <w:rPr>
                <w:rFonts w:cs="Gautami"/>
                <w:b/>
                <w:sz w:val="18"/>
                <w:szCs w:val="18"/>
              </w:rPr>
              <w:t>(‘000)</w:t>
            </w:r>
          </w:p>
        </w:tc>
        <w:tc>
          <w:tcPr>
            <w:tcW w:w="1417" w:type="dxa"/>
            <w:vMerge/>
            <w:vAlign w:val="center"/>
          </w:tcPr>
          <w:p w:rsidR="00D96725" w:rsidRPr="004A73C5" w:rsidRDefault="00D96725" w:rsidP="001572C6">
            <w:pPr>
              <w:jc w:val="center"/>
              <w:rPr>
                <w:rFonts w:cs="Gautami"/>
                <w:sz w:val="18"/>
                <w:szCs w:val="18"/>
              </w:rPr>
            </w:pPr>
          </w:p>
        </w:tc>
      </w:tr>
      <w:tr w:rsidR="00D96725" w:rsidRPr="004A73C5" w:rsidTr="009E4471">
        <w:trPr>
          <w:trHeight w:val="170"/>
        </w:trPr>
        <w:tc>
          <w:tcPr>
            <w:tcW w:w="534" w:type="dxa"/>
            <w:vAlign w:val="center"/>
          </w:tcPr>
          <w:p w:rsidR="00D96725" w:rsidRPr="004A73C5" w:rsidRDefault="00D96725" w:rsidP="002E2944">
            <w:pPr>
              <w:spacing w:beforeLines="20" w:afterLines="20"/>
              <w:jc w:val="center"/>
              <w:rPr>
                <w:rFonts w:cs="Gautami"/>
                <w:sz w:val="18"/>
                <w:szCs w:val="18"/>
              </w:rPr>
            </w:pPr>
            <w:r w:rsidRPr="004A73C5">
              <w:rPr>
                <w:rFonts w:cs="Gautami"/>
                <w:sz w:val="18"/>
                <w:szCs w:val="18"/>
              </w:rPr>
              <w:t>1</w:t>
            </w:r>
          </w:p>
        </w:tc>
        <w:tc>
          <w:tcPr>
            <w:tcW w:w="1275" w:type="dxa"/>
            <w:vAlign w:val="center"/>
          </w:tcPr>
          <w:p w:rsidR="00D96725" w:rsidRDefault="00D96725" w:rsidP="002E2944">
            <w:pPr>
              <w:spacing w:beforeLines="20" w:afterLines="20"/>
              <w:jc w:val="center"/>
              <w:rPr>
                <w:rFonts w:cs="Gautami"/>
                <w:sz w:val="18"/>
                <w:szCs w:val="18"/>
              </w:rPr>
            </w:pPr>
            <w:r w:rsidRPr="004A73C5">
              <w:rPr>
                <w:rFonts w:cs="Gautami"/>
                <w:sz w:val="18"/>
                <w:szCs w:val="18"/>
              </w:rPr>
              <w:t>Yes</w:t>
            </w:r>
          </w:p>
        </w:tc>
        <w:tc>
          <w:tcPr>
            <w:tcW w:w="2410" w:type="dxa"/>
            <w:vAlign w:val="center"/>
          </w:tcPr>
          <w:p w:rsidR="00D96725" w:rsidRDefault="00D96725" w:rsidP="002E2944">
            <w:pPr>
              <w:spacing w:beforeLines="20" w:afterLines="20"/>
              <w:rPr>
                <w:rFonts w:cs="Gautami"/>
                <w:sz w:val="18"/>
                <w:szCs w:val="18"/>
              </w:rPr>
            </w:pPr>
            <w:r w:rsidRPr="004A73C5">
              <w:rPr>
                <w:rFonts w:cs="Gautami"/>
                <w:sz w:val="18"/>
                <w:szCs w:val="18"/>
              </w:rPr>
              <w:t>Sub-contract signed</w:t>
            </w:r>
          </w:p>
        </w:tc>
        <w:tc>
          <w:tcPr>
            <w:tcW w:w="4253" w:type="dxa"/>
            <w:vAlign w:val="center"/>
          </w:tcPr>
          <w:p w:rsidR="00D96725" w:rsidRDefault="00D96725" w:rsidP="002E2944">
            <w:pPr>
              <w:spacing w:beforeLines="20" w:afterLines="20"/>
              <w:rPr>
                <w:rFonts w:cs="Gautami"/>
                <w:sz w:val="18"/>
                <w:szCs w:val="18"/>
              </w:rPr>
            </w:pPr>
          </w:p>
        </w:tc>
        <w:tc>
          <w:tcPr>
            <w:tcW w:w="1276" w:type="dxa"/>
            <w:vAlign w:val="center"/>
          </w:tcPr>
          <w:p w:rsidR="00D96725" w:rsidRDefault="00D96725" w:rsidP="002E2944">
            <w:pPr>
              <w:spacing w:beforeLines="20" w:afterLines="20"/>
              <w:rPr>
                <w:rFonts w:cs="Gautami"/>
                <w:sz w:val="18"/>
                <w:szCs w:val="18"/>
              </w:rPr>
            </w:pPr>
            <w:r w:rsidRPr="004A73C5">
              <w:rPr>
                <w:rFonts w:cs="Gautami"/>
                <w:sz w:val="18"/>
                <w:szCs w:val="18"/>
              </w:rPr>
              <w:t>31 Jan 2012</w:t>
            </w:r>
          </w:p>
        </w:tc>
        <w:tc>
          <w:tcPr>
            <w:tcW w:w="1275" w:type="dxa"/>
            <w:vAlign w:val="center"/>
          </w:tcPr>
          <w:p w:rsidR="00D96725" w:rsidRDefault="00D96725" w:rsidP="002E2944">
            <w:pPr>
              <w:spacing w:beforeLines="20" w:afterLines="20"/>
              <w:jc w:val="center"/>
              <w:rPr>
                <w:rFonts w:cs="Gautami"/>
                <w:sz w:val="18"/>
                <w:szCs w:val="18"/>
              </w:rPr>
            </w:pPr>
          </w:p>
        </w:tc>
        <w:tc>
          <w:tcPr>
            <w:tcW w:w="745" w:type="dxa"/>
            <w:vAlign w:val="center"/>
          </w:tcPr>
          <w:p w:rsidR="00D96725" w:rsidRDefault="00D96725" w:rsidP="002E2944">
            <w:pPr>
              <w:spacing w:beforeLines="20" w:afterLines="20"/>
              <w:jc w:val="center"/>
              <w:rPr>
                <w:rFonts w:cs="Gautami"/>
                <w:sz w:val="18"/>
                <w:szCs w:val="18"/>
              </w:rPr>
            </w:pPr>
          </w:p>
        </w:tc>
        <w:tc>
          <w:tcPr>
            <w:tcW w:w="1098" w:type="dxa"/>
            <w:vAlign w:val="center"/>
          </w:tcPr>
          <w:p w:rsidR="00D96725" w:rsidRDefault="00D96725" w:rsidP="002E2944">
            <w:pPr>
              <w:spacing w:beforeLines="20" w:afterLines="20"/>
              <w:jc w:val="center"/>
              <w:rPr>
                <w:rFonts w:cs="Gautami"/>
                <w:sz w:val="18"/>
                <w:szCs w:val="18"/>
              </w:rPr>
            </w:pPr>
          </w:p>
        </w:tc>
        <w:tc>
          <w:tcPr>
            <w:tcW w:w="709" w:type="dxa"/>
            <w:vAlign w:val="center"/>
          </w:tcPr>
          <w:p w:rsidR="00D96725" w:rsidRDefault="00D96725" w:rsidP="002E2944">
            <w:pPr>
              <w:spacing w:beforeLines="20" w:afterLines="20"/>
              <w:jc w:val="center"/>
              <w:rPr>
                <w:rFonts w:cs="Gautami"/>
                <w:sz w:val="18"/>
                <w:szCs w:val="18"/>
              </w:rPr>
            </w:pPr>
          </w:p>
        </w:tc>
        <w:tc>
          <w:tcPr>
            <w:tcW w:w="1417" w:type="dxa"/>
            <w:vAlign w:val="center"/>
          </w:tcPr>
          <w:p w:rsidR="00D96725" w:rsidRDefault="00D96725" w:rsidP="002E2944">
            <w:pPr>
              <w:spacing w:beforeLines="20" w:afterLines="20"/>
              <w:jc w:val="center"/>
              <w:rPr>
                <w:rFonts w:cs="Gautami"/>
                <w:sz w:val="18"/>
                <w:szCs w:val="18"/>
              </w:rPr>
            </w:pPr>
          </w:p>
        </w:tc>
      </w:tr>
      <w:tr w:rsidR="00D96725" w:rsidRPr="004A73C5" w:rsidTr="009E4471">
        <w:trPr>
          <w:trHeight w:val="170"/>
        </w:trPr>
        <w:tc>
          <w:tcPr>
            <w:tcW w:w="534" w:type="dxa"/>
            <w:vAlign w:val="center"/>
          </w:tcPr>
          <w:p w:rsidR="00D96725" w:rsidRPr="004A73C5" w:rsidRDefault="00D96725" w:rsidP="002E2944">
            <w:pPr>
              <w:spacing w:beforeLines="20" w:afterLines="20"/>
              <w:jc w:val="center"/>
              <w:rPr>
                <w:rFonts w:cs="Gautami"/>
                <w:sz w:val="18"/>
                <w:szCs w:val="18"/>
              </w:rPr>
            </w:pPr>
            <w:r w:rsidRPr="004A73C5">
              <w:rPr>
                <w:rFonts w:cs="Gautami"/>
                <w:sz w:val="18"/>
                <w:szCs w:val="18"/>
              </w:rPr>
              <w:t>2</w:t>
            </w:r>
          </w:p>
        </w:tc>
        <w:tc>
          <w:tcPr>
            <w:tcW w:w="1275" w:type="dxa"/>
            <w:vAlign w:val="center"/>
          </w:tcPr>
          <w:p w:rsidR="00D96725" w:rsidRDefault="00D96725" w:rsidP="002E2944">
            <w:pPr>
              <w:spacing w:beforeLines="20" w:afterLines="20"/>
              <w:jc w:val="center"/>
              <w:rPr>
                <w:rFonts w:cs="Gautami"/>
                <w:sz w:val="18"/>
                <w:szCs w:val="18"/>
              </w:rPr>
            </w:pPr>
          </w:p>
        </w:tc>
        <w:tc>
          <w:tcPr>
            <w:tcW w:w="2410" w:type="dxa"/>
            <w:vAlign w:val="center"/>
          </w:tcPr>
          <w:p w:rsidR="00D96725" w:rsidRDefault="00D96725" w:rsidP="002E2944">
            <w:pPr>
              <w:spacing w:beforeLines="20" w:afterLines="20"/>
              <w:rPr>
                <w:rFonts w:cs="Gautami"/>
                <w:sz w:val="18"/>
                <w:szCs w:val="18"/>
              </w:rPr>
            </w:pPr>
            <w:r w:rsidRPr="004A73C5">
              <w:rPr>
                <w:rFonts w:cs="Gautami"/>
                <w:sz w:val="18"/>
                <w:szCs w:val="18"/>
              </w:rPr>
              <w:t>Project Initiation complete</w:t>
            </w:r>
          </w:p>
        </w:tc>
        <w:tc>
          <w:tcPr>
            <w:tcW w:w="4253" w:type="dxa"/>
            <w:vAlign w:val="center"/>
          </w:tcPr>
          <w:p w:rsidR="00D96725" w:rsidRDefault="00D96725" w:rsidP="002E2944">
            <w:pPr>
              <w:spacing w:beforeLines="20" w:afterLines="20"/>
              <w:rPr>
                <w:rFonts w:cs="Gautami"/>
                <w:i/>
                <w:sz w:val="18"/>
                <w:szCs w:val="18"/>
              </w:rPr>
            </w:pPr>
            <w:r w:rsidRPr="004A73C5">
              <w:rPr>
                <w:rFonts w:cs="Gautami"/>
                <w:i/>
                <w:sz w:val="18"/>
                <w:szCs w:val="18"/>
              </w:rPr>
              <w:t>Communications plan prepared and sent to NeCTAR (Signed contract + two months).</w:t>
            </w:r>
          </w:p>
        </w:tc>
        <w:tc>
          <w:tcPr>
            <w:tcW w:w="1276" w:type="dxa"/>
            <w:vAlign w:val="center"/>
          </w:tcPr>
          <w:p w:rsidR="00D96725" w:rsidRDefault="00D96725" w:rsidP="002E2944">
            <w:pPr>
              <w:spacing w:beforeLines="20" w:afterLines="20"/>
              <w:rPr>
                <w:rFonts w:cs="Gautami"/>
                <w:sz w:val="18"/>
                <w:szCs w:val="18"/>
              </w:rPr>
            </w:pPr>
            <w:r w:rsidRPr="004A73C5">
              <w:rPr>
                <w:rFonts w:cs="Gautami"/>
                <w:sz w:val="18"/>
                <w:szCs w:val="18"/>
              </w:rPr>
              <w:t>31Mar 2012</w:t>
            </w:r>
          </w:p>
        </w:tc>
        <w:tc>
          <w:tcPr>
            <w:tcW w:w="1275" w:type="dxa"/>
            <w:vAlign w:val="center"/>
          </w:tcPr>
          <w:p w:rsidR="00D96725" w:rsidRDefault="00D96725" w:rsidP="002E2944">
            <w:pPr>
              <w:spacing w:beforeLines="20" w:afterLines="20"/>
              <w:jc w:val="center"/>
              <w:rPr>
                <w:rFonts w:cs="Gautami"/>
                <w:sz w:val="18"/>
                <w:szCs w:val="18"/>
              </w:rPr>
            </w:pPr>
          </w:p>
        </w:tc>
        <w:tc>
          <w:tcPr>
            <w:tcW w:w="745" w:type="dxa"/>
            <w:vAlign w:val="center"/>
          </w:tcPr>
          <w:p w:rsidR="00D96725" w:rsidRDefault="00D96725" w:rsidP="002E2944">
            <w:pPr>
              <w:spacing w:beforeLines="20" w:afterLines="20"/>
              <w:jc w:val="center"/>
              <w:rPr>
                <w:rFonts w:cs="Gautami"/>
                <w:sz w:val="18"/>
                <w:szCs w:val="18"/>
              </w:rPr>
            </w:pPr>
          </w:p>
        </w:tc>
        <w:tc>
          <w:tcPr>
            <w:tcW w:w="1098" w:type="dxa"/>
            <w:vAlign w:val="center"/>
          </w:tcPr>
          <w:p w:rsidR="00D96725" w:rsidRDefault="00D96725" w:rsidP="002E2944">
            <w:pPr>
              <w:spacing w:beforeLines="20" w:afterLines="20"/>
              <w:jc w:val="center"/>
              <w:rPr>
                <w:rFonts w:cs="Gautami"/>
                <w:sz w:val="18"/>
                <w:szCs w:val="18"/>
              </w:rPr>
            </w:pPr>
          </w:p>
        </w:tc>
        <w:tc>
          <w:tcPr>
            <w:tcW w:w="709" w:type="dxa"/>
            <w:vAlign w:val="center"/>
          </w:tcPr>
          <w:p w:rsidR="00D96725" w:rsidRDefault="00D96725" w:rsidP="002E2944">
            <w:pPr>
              <w:spacing w:beforeLines="20" w:afterLines="20"/>
              <w:jc w:val="center"/>
              <w:rPr>
                <w:rFonts w:cs="Gautami"/>
                <w:sz w:val="18"/>
                <w:szCs w:val="18"/>
              </w:rPr>
            </w:pPr>
          </w:p>
        </w:tc>
        <w:tc>
          <w:tcPr>
            <w:tcW w:w="1417" w:type="dxa"/>
            <w:vAlign w:val="center"/>
          </w:tcPr>
          <w:p w:rsidR="00D96725" w:rsidRDefault="00D96725" w:rsidP="002E2944">
            <w:pPr>
              <w:spacing w:beforeLines="20" w:afterLines="20"/>
              <w:jc w:val="center"/>
              <w:rPr>
                <w:rFonts w:cs="Gautami"/>
                <w:sz w:val="18"/>
                <w:szCs w:val="18"/>
              </w:rPr>
            </w:pPr>
          </w:p>
        </w:tc>
      </w:tr>
      <w:tr w:rsidR="00D96725" w:rsidRPr="004A73C5" w:rsidTr="009E4471">
        <w:trPr>
          <w:trHeight w:val="170"/>
        </w:trPr>
        <w:tc>
          <w:tcPr>
            <w:tcW w:w="534" w:type="dxa"/>
            <w:vAlign w:val="center"/>
          </w:tcPr>
          <w:p w:rsidR="00D96725" w:rsidRPr="004A73C5" w:rsidRDefault="00D96725" w:rsidP="002E2944">
            <w:pPr>
              <w:spacing w:beforeLines="20" w:afterLines="20"/>
              <w:jc w:val="center"/>
              <w:rPr>
                <w:rFonts w:cs="Gautami"/>
                <w:sz w:val="18"/>
                <w:szCs w:val="18"/>
              </w:rPr>
            </w:pPr>
            <w:r w:rsidRPr="004A73C5">
              <w:rPr>
                <w:rFonts w:cs="Gautami"/>
                <w:sz w:val="18"/>
                <w:szCs w:val="18"/>
              </w:rPr>
              <w:t>3</w:t>
            </w:r>
          </w:p>
        </w:tc>
        <w:tc>
          <w:tcPr>
            <w:tcW w:w="1275" w:type="dxa"/>
            <w:vAlign w:val="center"/>
          </w:tcPr>
          <w:p w:rsidR="00D96725" w:rsidRDefault="00D96725" w:rsidP="002E2944">
            <w:pPr>
              <w:spacing w:beforeLines="20" w:afterLines="20"/>
              <w:jc w:val="center"/>
              <w:rPr>
                <w:rFonts w:cs="Gautami"/>
                <w:sz w:val="18"/>
                <w:szCs w:val="18"/>
              </w:rPr>
            </w:pPr>
          </w:p>
        </w:tc>
        <w:tc>
          <w:tcPr>
            <w:tcW w:w="2410" w:type="dxa"/>
            <w:vAlign w:val="center"/>
          </w:tcPr>
          <w:p w:rsidR="00D96725" w:rsidRDefault="00D96725" w:rsidP="002E2944">
            <w:pPr>
              <w:spacing w:beforeLines="20" w:afterLines="20"/>
              <w:rPr>
                <w:rFonts w:cs="Gautami"/>
                <w:sz w:val="18"/>
                <w:szCs w:val="18"/>
              </w:rPr>
            </w:pPr>
          </w:p>
        </w:tc>
        <w:tc>
          <w:tcPr>
            <w:tcW w:w="4253" w:type="dxa"/>
            <w:vAlign w:val="center"/>
          </w:tcPr>
          <w:p w:rsidR="00D96725" w:rsidRDefault="00D96725" w:rsidP="002E2944">
            <w:pPr>
              <w:spacing w:beforeLines="20" w:afterLines="20"/>
              <w:rPr>
                <w:rFonts w:cs="Gautami"/>
                <w:sz w:val="18"/>
                <w:szCs w:val="18"/>
              </w:rPr>
            </w:pPr>
          </w:p>
        </w:tc>
        <w:tc>
          <w:tcPr>
            <w:tcW w:w="1276" w:type="dxa"/>
            <w:vAlign w:val="center"/>
          </w:tcPr>
          <w:p w:rsidR="00D96725" w:rsidRDefault="00D96725" w:rsidP="002E2944">
            <w:pPr>
              <w:spacing w:beforeLines="20" w:afterLines="20"/>
              <w:rPr>
                <w:rFonts w:cs="Gautami"/>
                <w:sz w:val="18"/>
                <w:szCs w:val="18"/>
              </w:rPr>
            </w:pPr>
          </w:p>
        </w:tc>
        <w:tc>
          <w:tcPr>
            <w:tcW w:w="1275" w:type="dxa"/>
            <w:vAlign w:val="center"/>
          </w:tcPr>
          <w:p w:rsidR="00D96725" w:rsidRDefault="00D96725" w:rsidP="002E2944">
            <w:pPr>
              <w:spacing w:beforeLines="20" w:afterLines="20"/>
              <w:jc w:val="center"/>
              <w:rPr>
                <w:rFonts w:cs="Gautami"/>
                <w:sz w:val="18"/>
                <w:szCs w:val="18"/>
              </w:rPr>
            </w:pPr>
          </w:p>
        </w:tc>
        <w:tc>
          <w:tcPr>
            <w:tcW w:w="745" w:type="dxa"/>
            <w:vAlign w:val="center"/>
          </w:tcPr>
          <w:p w:rsidR="00D96725" w:rsidRDefault="00D96725" w:rsidP="002E2944">
            <w:pPr>
              <w:spacing w:beforeLines="20" w:afterLines="20"/>
              <w:jc w:val="center"/>
              <w:rPr>
                <w:rFonts w:cs="Gautami"/>
                <w:sz w:val="18"/>
                <w:szCs w:val="18"/>
              </w:rPr>
            </w:pPr>
          </w:p>
        </w:tc>
        <w:tc>
          <w:tcPr>
            <w:tcW w:w="1098" w:type="dxa"/>
            <w:vAlign w:val="center"/>
          </w:tcPr>
          <w:p w:rsidR="00D96725" w:rsidRDefault="00D96725" w:rsidP="002E2944">
            <w:pPr>
              <w:spacing w:beforeLines="20" w:afterLines="20"/>
              <w:jc w:val="center"/>
              <w:rPr>
                <w:rFonts w:cs="Gautami"/>
                <w:sz w:val="18"/>
                <w:szCs w:val="18"/>
              </w:rPr>
            </w:pPr>
          </w:p>
        </w:tc>
        <w:tc>
          <w:tcPr>
            <w:tcW w:w="709" w:type="dxa"/>
            <w:vAlign w:val="center"/>
          </w:tcPr>
          <w:p w:rsidR="00D96725" w:rsidRDefault="00D96725" w:rsidP="002E2944">
            <w:pPr>
              <w:spacing w:beforeLines="20" w:afterLines="20"/>
              <w:jc w:val="center"/>
              <w:rPr>
                <w:rFonts w:cs="Gautami"/>
                <w:sz w:val="18"/>
                <w:szCs w:val="18"/>
              </w:rPr>
            </w:pPr>
          </w:p>
        </w:tc>
        <w:tc>
          <w:tcPr>
            <w:tcW w:w="1417" w:type="dxa"/>
            <w:vAlign w:val="center"/>
          </w:tcPr>
          <w:p w:rsidR="00D96725" w:rsidRDefault="00D96725" w:rsidP="002E2944">
            <w:pPr>
              <w:spacing w:beforeLines="20" w:afterLines="20"/>
              <w:jc w:val="center"/>
              <w:rPr>
                <w:rFonts w:cs="Gautami"/>
                <w:sz w:val="18"/>
                <w:szCs w:val="18"/>
              </w:rPr>
            </w:pPr>
          </w:p>
        </w:tc>
      </w:tr>
      <w:tr w:rsidR="00D96725" w:rsidRPr="004A73C5" w:rsidTr="009E4471">
        <w:trPr>
          <w:trHeight w:val="170"/>
        </w:trPr>
        <w:tc>
          <w:tcPr>
            <w:tcW w:w="534" w:type="dxa"/>
            <w:vAlign w:val="center"/>
          </w:tcPr>
          <w:p w:rsidR="00D96725" w:rsidRPr="004A73C5" w:rsidRDefault="00D96725" w:rsidP="002E2944">
            <w:pPr>
              <w:spacing w:beforeLines="20" w:afterLines="20"/>
              <w:jc w:val="center"/>
              <w:rPr>
                <w:rFonts w:cs="Gautami"/>
                <w:sz w:val="18"/>
                <w:szCs w:val="18"/>
              </w:rPr>
            </w:pPr>
            <w:r w:rsidRPr="004A73C5">
              <w:rPr>
                <w:rFonts w:cs="Gautami"/>
                <w:sz w:val="18"/>
                <w:szCs w:val="18"/>
              </w:rPr>
              <w:t>4</w:t>
            </w:r>
          </w:p>
        </w:tc>
        <w:tc>
          <w:tcPr>
            <w:tcW w:w="1275" w:type="dxa"/>
            <w:vAlign w:val="center"/>
          </w:tcPr>
          <w:p w:rsidR="00D96725" w:rsidRDefault="00D96725" w:rsidP="002E2944">
            <w:pPr>
              <w:spacing w:beforeLines="20" w:afterLines="20"/>
              <w:jc w:val="center"/>
              <w:rPr>
                <w:rFonts w:cs="Gautami"/>
                <w:sz w:val="18"/>
                <w:szCs w:val="18"/>
              </w:rPr>
            </w:pPr>
          </w:p>
        </w:tc>
        <w:tc>
          <w:tcPr>
            <w:tcW w:w="2410" w:type="dxa"/>
            <w:vAlign w:val="center"/>
          </w:tcPr>
          <w:p w:rsidR="00D96725" w:rsidRDefault="00D96725" w:rsidP="002E2944">
            <w:pPr>
              <w:spacing w:beforeLines="20" w:afterLines="20"/>
              <w:rPr>
                <w:rFonts w:cs="Gautami"/>
                <w:sz w:val="18"/>
                <w:szCs w:val="18"/>
              </w:rPr>
            </w:pPr>
          </w:p>
        </w:tc>
        <w:tc>
          <w:tcPr>
            <w:tcW w:w="4253" w:type="dxa"/>
            <w:vAlign w:val="center"/>
          </w:tcPr>
          <w:p w:rsidR="00D96725" w:rsidRDefault="00D96725" w:rsidP="002E2944">
            <w:pPr>
              <w:spacing w:beforeLines="20" w:afterLines="20"/>
              <w:rPr>
                <w:rFonts w:cs="Gautami"/>
                <w:sz w:val="18"/>
                <w:szCs w:val="18"/>
              </w:rPr>
            </w:pPr>
          </w:p>
        </w:tc>
        <w:tc>
          <w:tcPr>
            <w:tcW w:w="1276" w:type="dxa"/>
            <w:vAlign w:val="center"/>
          </w:tcPr>
          <w:p w:rsidR="00D96725" w:rsidRDefault="00D96725" w:rsidP="002E2944">
            <w:pPr>
              <w:spacing w:beforeLines="20" w:afterLines="20"/>
              <w:rPr>
                <w:rFonts w:cs="Gautami"/>
                <w:sz w:val="18"/>
                <w:szCs w:val="18"/>
              </w:rPr>
            </w:pPr>
          </w:p>
        </w:tc>
        <w:tc>
          <w:tcPr>
            <w:tcW w:w="1275" w:type="dxa"/>
            <w:vAlign w:val="center"/>
          </w:tcPr>
          <w:p w:rsidR="00D96725" w:rsidRDefault="00D96725" w:rsidP="002E2944">
            <w:pPr>
              <w:spacing w:beforeLines="20" w:afterLines="20"/>
              <w:jc w:val="center"/>
              <w:rPr>
                <w:rFonts w:cs="Gautami"/>
                <w:sz w:val="18"/>
                <w:szCs w:val="18"/>
              </w:rPr>
            </w:pPr>
          </w:p>
        </w:tc>
        <w:tc>
          <w:tcPr>
            <w:tcW w:w="745" w:type="dxa"/>
            <w:vAlign w:val="center"/>
          </w:tcPr>
          <w:p w:rsidR="00D96725" w:rsidRDefault="00D96725" w:rsidP="002E2944">
            <w:pPr>
              <w:spacing w:beforeLines="20" w:afterLines="20"/>
              <w:jc w:val="center"/>
              <w:rPr>
                <w:rFonts w:cs="Gautami"/>
                <w:sz w:val="18"/>
                <w:szCs w:val="18"/>
              </w:rPr>
            </w:pPr>
          </w:p>
        </w:tc>
        <w:tc>
          <w:tcPr>
            <w:tcW w:w="1098" w:type="dxa"/>
            <w:vAlign w:val="center"/>
          </w:tcPr>
          <w:p w:rsidR="00D96725" w:rsidRDefault="00D96725" w:rsidP="002E2944">
            <w:pPr>
              <w:spacing w:beforeLines="20" w:afterLines="20"/>
              <w:jc w:val="center"/>
              <w:rPr>
                <w:rFonts w:cs="Gautami"/>
                <w:sz w:val="18"/>
                <w:szCs w:val="18"/>
              </w:rPr>
            </w:pPr>
          </w:p>
        </w:tc>
        <w:tc>
          <w:tcPr>
            <w:tcW w:w="709" w:type="dxa"/>
            <w:vAlign w:val="center"/>
          </w:tcPr>
          <w:p w:rsidR="00D96725" w:rsidRDefault="00D96725" w:rsidP="002E2944">
            <w:pPr>
              <w:spacing w:beforeLines="20" w:afterLines="20"/>
              <w:jc w:val="center"/>
              <w:rPr>
                <w:rFonts w:cs="Gautami"/>
                <w:sz w:val="18"/>
                <w:szCs w:val="18"/>
              </w:rPr>
            </w:pPr>
          </w:p>
        </w:tc>
        <w:tc>
          <w:tcPr>
            <w:tcW w:w="1417" w:type="dxa"/>
            <w:vAlign w:val="center"/>
          </w:tcPr>
          <w:p w:rsidR="00D96725" w:rsidRDefault="00D96725" w:rsidP="002E2944">
            <w:pPr>
              <w:spacing w:beforeLines="20" w:afterLines="20"/>
              <w:jc w:val="center"/>
              <w:rPr>
                <w:rFonts w:cs="Gautami"/>
                <w:sz w:val="18"/>
                <w:szCs w:val="18"/>
              </w:rPr>
            </w:pPr>
          </w:p>
        </w:tc>
      </w:tr>
      <w:tr w:rsidR="00D96725" w:rsidRPr="004A73C5" w:rsidTr="009E4471">
        <w:trPr>
          <w:trHeight w:val="170"/>
        </w:trPr>
        <w:tc>
          <w:tcPr>
            <w:tcW w:w="534" w:type="dxa"/>
            <w:vAlign w:val="center"/>
          </w:tcPr>
          <w:p w:rsidR="00D96725" w:rsidRPr="004A73C5" w:rsidRDefault="00D96725" w:rsidP="002E2944">
            <w:pPr>
              <w:spacing w:beforeLines="20" w:afterLines="20"/>
              <w:jc w:val="center"/>
              <w:rPr>
                <w:rFonts w:cs="Gautami"/>
                <w:sz w:val="18"/>
                <w:szCs w:val="18"/>
              </w:rPr>
            </w:pPr>
            <w:r w:rsidRPr="004A73C5">
              <w:rPr>
                <w:rFonts w:cs="Gautami"/>
                <w:sz w:val="18"/>
                <w:szCs w:val="18"/>
              </w:rPr>
              <w:t>5</w:t>
            </w:r>
          </w:p>
        </w:tc>
        <w:tc>
          <w:tcPr>
            <w:tcW w:w="1275" w:type="dxa"/>
            <w:vAlign w:val="center"/>
          </w:tcPr>
          <w:p w:rsidR="00D96725" w:rsidRDefault="00D96725" w:rsidP="002E2944">
            <w:pPr>
              <w:spacing w:beforeLines="20" w:afterLines="20"/>
              <w:jc w:val="center"/>
              <w:rPr>
                <w:rFonts w:cs="Gautami"/>
                <w:sz w:val="18"/>
                <w:szCs w:val="18"/>
              </w:rPr>
            </w:pPr>
          </w:p>
        </w:tc>
        <w:tc>
          <w:tcPr>
            <w:tcW w:w="2410" w:type="dxa"/>
            <w:vAlign w:val="center"/>
          </w:tcPr>
          <w:p w:rsidR="00D96725" w:rsidRDefault="00D96725" w:rsidP="002E2944">
            <w:pPr>
              <w:spacing w:beforeLines="20" w:afterLines="20"/>
              <w:rPr>
                <w:rFonts w:cs="Gautami"/>
                <w:sz w:val="18"/>
                <w:szCs w:val="18"/>
              </w:rPr>
            </w:pPr>
          </w:p>
        </w:tc>
        <w:tc>
          <w:tcPr>
            <w:tcW w:w="4253" w:type="dxa"/>
            <w:vAlign w:val="center"/>
          </w:tcPr>
          <w:p w:rsidR="00D96725" w:rsidRDefault="00D96725" w:rsidP="002E2944">
            <w:pPr>
              <w:spacing w:beforeLines="20" w:afterLines="20"/>
              <w:rPr>
                <w:rFonts w:cs="Gautami"/>
                <w:i/>
                <w:sz w:val="18"/>
                <w:szCs w:val="18"/>
              </w:rPr>
            </w:pPr>
          </w:p>
        </w:tc>
        <w:tc>
          <w:tcPr>
            <w:tcW w:w="1276" w:type="dxa"/>
            <w:vAlign w:val="center"/>
          </w:tcPr>
          <w:p w:rsidR="00D96725" w:rsidRDefault="00D96725" w:rsidP="002E2944">
            <w:pPr>
              <w:spacing w:beforeLines="20" w:afterLines="20"/>
              <w:rPr>
                <w:rFonts w:cs="Gautami"/>
                <w:sz w:val="18"/>
                <w:szCs w:val="18"/>
              </w:rPr>
            </w:pPr>
          </w:p>
        </w:tc>
        <w:tc>
          <w:tcPr>
            <w:tcW w:w="1275" w:type="dxa"/>
            <w:vAlign w:val="center"/>
          </w:tcPr>
          <w:p w:rsidR="00D96725" w:rsidRDefault="00D96725" w:rsidP="002E2944">
            <w:pPr>
              <w:spacing w:beforeLines="20" w:afterLines="20"/>
              <w:jc w:val="center"/>
              <w:rPr>
                <w:rFonts w:cs="Gautami"/>
                <w:sz w:val="18"/>
                <w:szCs w:val="18"/>
              </w:rPr>
            </w:pPr>
          </w:p>
        </w:tc>
        <w:tc>
          <w:tcPr>
            <w:tcW w:w="745" w:type="dxa"/>
            <w:vAlign w:val="center"/>
          </w:tcPr>
          <w:p w:rsidR="00D96725" w:rsidRDefault="00D96725" w:rsidP="002E2944">
            <w:pPr>
              <w:spacing w:beforeLines="20" w:afterLines="20"/>
              <w:jc w:val="center"/>
              <w:rPr>
                <w:rFonts w:cs="Gautami"/>
                <w:sz w:val="18"/>
                <w:szCs w:val="18"/>
              </w:rPr>
            </w:pPr>
          </w:p>
        </w:tc>
        <w:tc>
          <w:tcPr>
            <w:tcW w:w="1098" w:type="dxa"/>
            <w:vAlign w:val="center"/>
          </w:tcPr>
          <w:p w:rsidR="00D96725" w:rsidRDefault="00D96725" w:rsidP="002E2944">
            <w:pPr>
              <w:spacing w:beforeLines="20" w:afterLines="20"/>
              <w:jc w:val="center"/>
              <w:rPr>
                <w:rFonts w:cs="Gautami"/>
                <w:sz w:val="18"/>
                <w:szCs w:val="18"/>
              </w:rPr>
            </w:pPr>
          </w:p>
        </w:tc>
        <w:tc>
          <w:tcPr>
            <w:tcW w:w="709" w:type="dxa"/>
            <w:vAlign w:val="center"/>
          </w:tcPr>
          <w:p w:rsidR="00D96725" w:rsidRDefault="00D96725" w:rsidP="002E2944">
            <w:pPr>
              <w:spacing w:beforeLines="20" w:afterLines="20"/>
              <w:jc w:val="center"/>
              <w:rPr>
                <w:rFonts w:cs="Gautami"/>
                <w:sz w:val="18"/>
                <w:szCs w:val="18"/>
              </w:rPr>
            </w:pPr>
          </w:p>
        </w:tc>
        <w:tc>
          <w:tcPr>
            <w:tcW w:w="1417" w:type="dxa"/>
            <w:vAlign w:val="center"/>
          </w:tcPr>
          <w:p w:rsidR="00D96725" w:rsidRDefault="00D96725" w:rsidP="002E2944">
            <w:pPr>
              <w:spacing w:beforeLines="20" w:afterLines="20"/>
              <w:jc w:val="center"/>
              <w:rPr>
                <w:rFonts w:cs="Gautami"/>
                <w:sz w:val="18"/>
                <w:szCs w:val="18"/>
              </w:rPr>
            </w:pPr>
          </w:p>
        </w:tc>
      </w:tr>
      <w:tr w:rsidR="00D96725" w:rsidRPr="004A73C5" w:rsidTr="009E4471">
        <w:trPr>
          <w:trHeight w:val="170"/>
        </w:trPr>
        <w:tc>
          <w:tcPr>
            <w:tcW w:w="534" w:type="dxa"/>
            <w:vAlign w:val="center"/>
          </w:tcPr>
          <w:p w:rsidR="00D96725" w:rsidRPr="004A73C5" w:rsidRDefault="00D96725" w:rsidP="002E2944">
            <w:pPr>
              <w:spacing w:beforeLines="20" w:afterLines="20"/>
              <w:jc w:val="center"/>
              <w:rPr>
                <w:rFonts w:cs="Gautami"/>
                <w:sz w:val="18"/>
                <w:szCs w:val="18"/>
              </w:rPr>
            </w:pPr>
            <w:r w:rsidRPr="004A73C5">
              <w:rPr>
                <w:rFonts w:cs="Gautami"/>
                <w:sz w:val="18"/>
                <w:szCs w:val="18"/>
              </w:rPr>
              <w:t>6</w:t>
            </w:r>
          </w:p>
        </w:tc>
        <w:tc>
          <w:tcPr>
            <w:tcW w:w="1275" w:type="dxa"/>
            <w:vAlign w:val="center"/>
          </w:tcPr>
          <w:p w:rsidR="00D96725" w:rsidRDefault="00D96725" w:rsidP="002E2944">
            <w:pPr>
              <w:spacing w:beforeLines="20" w:afterLines="20"/>
              <w:jc w:val="center"/>
              <w:rPr>
                <w:rFonts w:cs="Gautami"/>
                <w:sz w:val="18"/>
                <w:szCs w:val="18"/>
              </w:rPr>
            </w:pPr>
          </w:p>
        </w:tc>
        <w:tc>
          <w:tcPr>
            <w:tcW w:w="2410" w:type="dxa"/>
            <w:vAlign w:val="center"/>
          </w:tcPr>
          <w:p w:rsidR="00D96725" w:rsidRDefault="00D96725" w:rsidP="002E2944">
            <w:pPr>
              <w:spacing w:beforeLines="20" w:afterLines="20"/>
              <w:rPr>
                <w:rFonts w:cs="Gautami"/>
                <w:sz w:val="18"/>
                <w:szCs w:val="18"/>
              </w:rPr>
            </w:pPr>
          </w:p>
        </w:tc>
        <w:tc>
          <w:tcPr>
            <w:tcW w:w="4253" w:type="dxa"/>
            <w:vAlign w:val="center"/>
          </w:tcPr>
          <w:p w:rsidR="00D96725" w:rsidRDefault="00D96725" w:rsidP="002E2944">
            <w:pPr>
              <w:spacing w:beforeLines="20" w:afterLines="20"/>
              <w:rPr>
                <w:rFonts w:cs="Gautami"/>
                <w:sz w:val="18"/>
                <w:szCs w:val="18"/>
              </w:rPr>
            </w:pPr>
          </w:p>
        </w:tc>
        <w:tc>
          <w:tcPr>
            <w:tcW w:w="1276" w:type="dxa"/>
            <w:vAlign w:val="center"/>
          </w:tcPr>
          <w:p w:rsidR="00D96725" w:rsidRDefault="00D96725" w:rsidP="002E2944">
            <w:pPr>
              <w:spacing w:beforeLines="20" w:afterLines="20"/>
              <w:rPr>
                <w:rFonts w:cs="Gautami"/>
                <w:sz w:val="18"/>
                <w:szCs w:val="18"/>
              </w:rPr>
            </w:pPr>
          </w:p>
        </w:tc>
        <w:tc>
          <w:tcPr>
            <w:tcW w:w="1275" w:type="dxa"/>
            <w:vAlign w:val="center"/>
          </w:tcPr>
          <w:p w:rsidR="00D96725" w:rsidRDefault="00D96725" w:rsidP="002E2944">
            <w:pPr>
              <w:spacing w:beforeLines="20" w:afterLines="20"/>
              <w:jc w:val="center"/>
              <w:rPr>
                <w:rFonts w:cs="Gautami"/>
                <w:sz w:val="18"/>
                <w:szCs w:val="18"/>
              </w:rPr>
            </w:pPr>
          </w:p>
        </w:tc>
        <w:tc>
          <w:tcPr>
            <w:tcW w:w="745" w:type="dxa"/>
            <w:vAlign w:val="center"/>
          </w:tcPr>
          <w:p w:rsidR="00D96725" w:rsidRDefault="00D96725" w:rsidP="002E2944">
            <w:pPr>
              <w:spacing w:beforeLines="20" w:afterLines="20"/>
              <w:jc w:val="center"/>
              <w:rPr>
                <w:rFonts w:cs="Gautami"/>
                <w:sz w:val="18"/>
                <w:szCs w:val="18"/>
              </w:rPr>
            </w:pPr>
          </w:p>
        </w:tc>
        <w:tc>
          <w:tcPr>
            <w:tcW w:w="1098" w:type="dxa"/>
            <w:vAlign w:val="center"/>
          </w:tcPr>
          <w:p w:rsidR="00D96725" w:rsidRDefault="00D96725" w:rsidP="002E2944">
            <w:pPr>
              <w:spacing w:beforeLines="20" w:afterLines="20"/>
              <w:jc w:val="center"/>
              <w:rPr>
                <w:rFonts w:cs="Gautami"/>
                <w:sz w:val="18"/>
                <w:szCs w:val="18"/>
              </w:rPr>
            </w:pPr>
          </w:p>
        </w:tc>
        <w:tc>
          <w:tcPr>
            <w:tcW w:w="709" w:type="dxa"/>
            <w:vAlign w:val="center"/>
          </w:tcPr>
          <w:p w:rsidR="00D96725" w:rsidRDefault="00D96725" w:rsidP="002E2944">
            <w:pPr>
              <w:spacing w:beforeLines="20" w:afterLines="20"/>
              <w:jc w:val="center"/>
              <w:rPr>
                <w:rFonts w:cs="Gautami"/>
                <w:sz w:val="18"/>
                <w:szCs w:val="18"/>
              </w:rPr>
            </w:pPr>
          </w:p>
        </w:tc>
        <w:tc>
          <w:tcPr>
            <w:tcW w:w="1417" w:type="dxa"/>
            <w:vAlign w:val="center"/>
          </w:tcPr>
          <w:p w:rsidR="00D96725" w:rsidRDefault="00D96725" w:rsidP="002E2944">
            <w:pPr>
              <w:spacing w:beforeLines="20" w:afterLines="20"/>
              <w:jc w:val="center"/>
              <w:rPr>
                <w:rFonts w:cs="Gautami"/>
                <w:sz w:val="18"/>
                <w:szCs w:val="18"/>
              </w:rPr>
            </w:pPr>
          </w:p>
        </w:tc>
      </w:tr>
      <w:tr w:rsidR="00D96725" w:rsidRPr="004A73C5" w:rsidTr="009E4471">
        <w:trPr>
          <w:trHeight w:val="170"/>
        </w:trPr>
        <w:tc>
          <w:tcPr>
            <w:tcW w:w="534" w:type="dxa"/>
            <w:vAlign w:val="center"/>
          </w:tcPr>
          <w:p w:rsidR="00D96725" w:rsidRPr="004A73C5" w:rsidRDefault="00D96725" w:rsidP="002E2944">
            <w:pPr>
              <w:spacing w:beforeLines="20" w:afterLines="20"/>
              <w:jc w:val="center"/>
              <w:rPr>
                <w:rFonts w:cs="Gautami"/>
                <w:sz w:val="18"/>
                <w:szCs w:val="18"/>
              </w:rPr>
            </w:pPr>
            <w:r w:rsidRPr="004A73C5">
              <w:rPr>
                <w:rFonts w:cs="Gautami"/>
                <w:sz w:val="18"/>
                <w:szCs w:val="18"/>
              </w:rPr>
              <w:t>7</w:t>
            </w:r>
          </w:p>
        </w:tc>
        <w:tc>
          <w:tcPr>
            <w:tcW w:w="1275" w:type="dxa"/>
            <w:vAlign w:val="center"/>
          </w:tcPr>
          <w:p w:rsidR="00D96725" w:rsidRDefault="00D96725" w:rsidP="002E2944">
            <w:pPr>
              <w:spacing w:beforeLines="20" w:afterLines="20"/>
              <w:jc w:val="center"/>
              <w:rPr>
                <w:rFonts w:cs="Gautami"/>
                <w:sz w:val="18"/>
                <w:szCs w:val="18"/>
              </w:rPr>
            </w:pPr>
          </w:p>
        </w:tc>
        <w:tc>
          <w:tcPr>
            <w:tcW w:w="2410" w:type="dxa"/>
            <w:vAlign w:val="center"/>
          </w:tcPr>
          <w:p w:rsidR="00D96725" w:rsidRDefault="00D96725" w:rsidP="002E2944">
            <w:pPr>
              <w:spacing w:beforeLines="20" w:afterLines="20"/>
              <w:rPr>
                <w:rFonts w:cs="Gautami"/>
                <w:sz w:val="18"/>
                <w:szCs w:val="18"/>
              </w:rPr>
            </w:pPr>
          </w:p>
        </w:tc>
        <w:tc>
          <w:tcPr>
            <w:tcW w:w="4253" w:type="dxa"/>
            <w:vAlign w:val="center"/>
          </w:tcPr>
          <w:p w:rsidR="00D96725" w:rsidRDefault="00D96725" w:rsidP="002E2944">
            <w:pPr>
              <w:spacing w:beforeLines="20" w:afterLines="20"/>
              <w:rPr>
                <w:rFonts w:cs="Gautami"/>
                <w:sz w:val="18"/>
                <w:szCs w:val="18"/>
              </w:rPr>
            </w:pPr>
          </w:p>
        </w:tc>
        <w:tc>
          <w:tcPr>
            <w:tcW w:w="1276" w:type="dxa"/>
            <w:vAlign w:val="center"/>
          </w:tcPr>
          <w:p w:rsidR="00D96725" w:rsidRDefault="00D96725" w:rsidP="002E2944">
            <w:pPr>
              <w:spacing w:beforeLines="20" w:afterLines="20"/>
              <w:rPr>
                <w:rFonts w:cs="Gautami"/>
                <w:sz w:val="18"/>
                <w:szCs w:val="18"/>
              </w:rPr>
            </w:pPr>
          </w:p>
        </w:tc>
        <w:tc>
          <w:tcPr>
            <w:tcW w:w="1275" w:type="dxa"/>
            <w:vAlign w:val="center"/>
          </w:tcPr>
          <w:p w:rsidR="00D96725" w:rsidRDefault="00D96725" w:rsidP="002E2944">
            <w:pPr>
              <w:spacing w:beforeLines="20" w:afterLines="20"/>
              <w:jc w:val="center"/>
              <w:rPr>
                <w:rFonts w:cs="Gautami"/>
                <w:sz w:val="18"/>
                <w:szCs w:val="18"/>
              </w:rPr>
            </w:pPr>
          </w:p>
        </w:tc>
        <w:tc>
          <w:tcPr>
            <w:tcW w:w="745" w:type="dxa"/>
            <w:vAlign w:val="center"/>
          </w:tcPr>
          <w:p w:rsidR="00D96725" w:rsidRDefault="00D96725" w:rsidP="002E2944">
            <w:pPr>
              <w:spacing w:beforeLines="20" w:afterLines="20"/>
              <w:jc w:val="center"/>
              <w:rPr>
                <w:rFonts w:cs="Gautami"/>
                <w:sz w:val="18"/>
                <w:szCs w:val="18"/>
              </w:rPr>
            </w:pPr>
          </w:p>
        </w:tc>
        <w:tc>
          <w:tcPr>
            <w:tcW w:w="1098" w:type="dxa"/>
            <w:vAlign w:val="center"/>
          </w:tcPr>
          <w:p w:rsidR="00D96725" w:rsidRDefault="00D96725" w:rsidP="002E2944">
            <w:pPr>
              <w:spacing w:beforeLines="20" w:afterLines="20"/>
              <w:jc w:val="center"/>
              <w:rPr>
                <w:rFonts w:cs="Gautami"/>
                <w:sz w:val="18"/>
                <w:szCs w:val="18"/>
              </w:rPr>
            </w:pPr>
          </w:p>
        </w:tc>
        <w:tc>
          <w:tcPr>
            <w:tcW w:w="709" w:type="dxa"/>
            <w:vAlign w:val="center"/>
          </w:tcPr>
          <w:p w:rsidR="00D96725" w:rsidRDefault="00D96725" w:rsidP="002E2944">
            <w:pPr>
              <w:spacing w:beforeLines="20" w:afterLines="20"/>
              <w:jc w:val="center"/>
              <w:rPr>
                <w:rFonts w:cs="Gautami"/>
                <w:sz w:val="18"/>
                <w:szCs w:val="18"/>
              </w:rPr>
            </w:pPr>
          </w:p>
        </w:tc>
        <w:tc>
          <w:tcPr>
            <w:tcW w:w="1417" w:type="dxa"/>
            <w:vAlign w:val="center"/>
          </w:tcPr>
          <w:p w:rsidR="00D96725" w:rsidRDefault="00D96725" w:rsidP="002E2944">
            <w:pPr>
              <w:spacing w:beforeLines="20" w:afterLines="20"/>
              <w:jc w:val="center"/>
              <w:rPr>
                <w:rFonts w:cs="Gautami"/>
                <w:sz w:val="18"/>
                <w:szCs w:val="18"/>
              </w:rPr>
            </w:pPr>
          </w:p>
        </w:tc>
      </w:tr>
      <w:tr w:rsidR="00D96725" w:rsidRPr="004A73C5" w:rsidTr="009E4471">
        <w:trPr>
          <w:trHeight w:val="170"/>
        </w:trPr>
        <w:tc>
          <w:tcPr>
            <w:tcW w:w="534" w:type="dxa"/>
            <w:vAlign w:val="center"/>
          </w:tcPr>
          <w:p w:rsidR="00D96725" w:rsidRPr="004A73C5" w:rsidRDefault="00D96725" w:rsidP="002E2944">
            <w:pPr>
              <w:spacing w:beforeLines="20" w:afterLines="20"/>
              <w:jc w:val="center"/>
              <w:rPr>
                <w:rFonts w:cs="Gautami"/>
                <w:sz w:val="18"/>
                <w:szCs w:val="18"/>
              </w:rPr>
            </w:pPr>
            <w:r w:rsidRPr="004A73C5">
              <w:rPr>
                <w:rFonts w:cs="Gautami"/>
                <w:sz w:val="18"/>
                <w:szCs w:val="18"/>
              </w:rPr>
              <w:t>8</w:t>
            </w:r>
          </w:p>
        </w:tc>
        <w:tc>
          <w:tcPr>
            <w:tcW w:w="1275" w:type="dxa"/>
            <w:vAlign w:val="center"/>
          </w:tcPr>
          <w:p w:rsidR="00D96725" w:rsidRDefault="00D96725" w:rsidP="002E2944">
            <w:pPr>
              <w:spacing w:beforeLines="20" w:afterLines="20"/>
              <w:jc w:val="center"/>
              <w:rPr>
                <w:rFonts w:cs="Gautami"/>
                <w:sz w:val="18"/>
                <w:szCs w:val="18"/>
              </w:rPr>
            </w:pPr>
          </w:p>
        </w:tc>
        <w:tc>
          <w:tcPr>
            <w:tcW w:w="2410" w:type="dxa"/>
            <w:vAlign w:val="center"/>
          </w:tcPr>
          <w:p w:rsidR="00D96725" w:rsidRDefault="00D96725" w:rsidP="002E2944">
            <w:pPr>
              <w:spacing w:beforeLines="20" w:afterLines="20"/>
              <w:rPr>
                <w:rFonts w:cs="Gautami"/>
                <w:sz w:val="18"/>
                <w:szCs w:val="18"/>
              </w:rPr>
            </w:pPr>
          </w:p>
        </w:tc>
        <w:tc>
          <w:tcPr>
            <w:tcW w:w="4253" w:type="dxa"/>
            <w:vAlign w:val="center"/>
          </w:tcPr>
          <w:p w:rsidR="00D96725" w:rsidRDefault="00D96725" w:rsidP="002E2944">
            <w:pPr>
              <w:spacing w:beforeLines="20" w:afterLines="20"/>
              <w:rPr>
                <w:rFonts w:cs="Gautami"/>
                <w:sz w:val="18"/>
                <w:szCs w:val="18"/>
              </w:rPr>
            </w:pPr>
          </w:p>
        </w:tc>
        <w:tc>
          <w:tcPr>
            <w:tcW w:w="1276" w:type="dxa"/>
            <w:vAlign w:val="center"/>
          </w:tcPr>
          <w:p w:rsidR="00D96725" w:rsidRDefault="00D96725" w:rsidP="002E2944">
            <w:pPr>
              <w:spacing w:beforeLines="20" w:afterLines="20"/>
              <w:rPr>
                <w:rFonts w:cs="Gautami"/>
                <w:sz w:val="18"/>
                <w:szCs w:val="18"/>
              </w:rPr>
            </w:pPr>
          </w:p>
        </w:tc>
        <w:tc>
          <w:tcPr>
            <w:tcW w:w="1275" w:type="dxa"/>
            <w:vAlign w:val="center"/>
          </w:tcPr>
          <w:p w:rsidR="00D96725" w:rsidRDefault="00D96725" w:rsidP="002E2944">
            <w:pPr>
              <w:spacing w:beforeLines="20" w:afterLines="20"/>
              <w:jc w:val="center"/>
              <w:rPr>
                <w:rFonts w:cs="Gautami"/>
                <w:sz w:val="18"/>
                <w:szCs w:val="18"/>
              </w:rPr>
            </w:pPr>
          </w:p>
        </w:tc>
        <w:tc>
          <w:tcPr>
            <w:tcW w:w="745" w:type="dxa"/>
            <w:vAlign w:val="center"/>
          </w:tcPr>
          <w:p w:rsidR="00D96725" w:rsidRDefault="00D96725" w:rsidP="002E2944">
            <w:pPr>
              <w:spacing w:beforeLines="20" w:afterLines="20"/>
              <w:jc w:val="center"/>
              <w:rPr>
                <w:rFonts w:cs="Gautami"/>
                <w:sz w:val="18"/>
                <w:szCs w:val="18"/>
              </w:rPr>
            </w:pPr>
          </w:p>
        </w:tc>
        <w:tc>
          <w:tcPr>
            <w:tcW w:w="1098" w:type="dxa"/>
            <w:vAlign w:val="center"/>
          </w:tcPr>
          <w:p w:rsidR="00D96725" w:rsidRDefault="00D96725" w:rsidP="002E2944">
            <w:pPr>
              <w:spacing w:beforeLines="20" w:afterLines="20"/>
              <w:jc w:val="center"/>
              <w:rPr>
                <w:rFonts w:cs="Gautami"/>
                <w:sz w:val="18"/>
                <w:szCs w:val="18"/>
              </w:rPr>
            </w:pPr>
          </w:p>
        </w:tc>
        <w:tc>
          <w:tcPr>
            <w:tcW w:w="709" w:type="dxa"/>
            <w:vAlign w:val="center"/>
          </w:tcPr>
          <w:p w:rsidR="00D96725" w:rsidRDefault="00D96725" w:rsidP="002E2944">
            <w:pPr>
              <w:spacing w:beforeLines="20" w:afterLines="20"/>
              <w:jc w:val="center"/>
              <w:rPr>
                <w:rFonts w:cs="Gautami"/>
                <w:sz w:val="18"/>
                <w:szCs w:val="18"/>
              </w:rPr>
            </w:pPr>
          </w:p>
        </w:tc>
        <w:tc>
          <w:tcPr>
            <w:tcW w:w="1417" w:type="dxa"/>
            <w:vAlign w:val="center"/>
          </w:tcPr>
          <w:p w:rsidR="00D96725" w:rsidRDefault="00D96725" w:rsidP="002E2944">
            <w:pPr>
              <w:spacing w:beforeLines="20" w:afterLines="20"/>
              <w:jc w:val="center"/>
              <w:rPr>
                <w:rFonts w:cs="Gautami"/>
                <w:sz w:val="18"/>
                <w:szCs w:val="18"/>
              </w:rPr>
            </w:pPr>
          </w:p>
        </w:tc>
      </w:tr>
      <w:tr w:rsidR="00D96725" w:rsidRPr="004A73C5" w:rsidTr="009E4471">
        <w:trPr>
          <w:trHeight w:val="170"/>
        </w:trPr>
        <w:tc>
          <w:tcPr>
            <w:tcW w:w="534" w:type="dxa"/>
            <w:vAlign w:val="center"/>
          </w:tcPr>
          <w:p w:rsidR="00D96725" w:rsidRPr="004A73C5" w:rsidRDefault="00D96725" w:rsidP="002E2944">
            <w:pPr>
              <w:spacing w:beforeLines="20" w:afterLines="20"/>
              <w:jc w:val="center"/>
              <w:rPr>
                <w:rFonts w:cs="Gautami"/>
                <w:sz w:val="18"/>
                <w:szCs w:val="18"/>
              </w:rPr>
            </w:pPr>
            <w:r>
              <w:rPr>
                <w:rFonts w:cs="Gautami"/>
                <w:sz w:val="18"/>
                <w:szCs w:val="18"/>
              </w:rPr>
              <w:t>9</w:t>
            </w:r>
          </w:p>
        </w:tc>
        <w:tc>
          <w:tcPr>
            <w:tcW w:w="1275" w:type="dxa"/>
            <w:vAlign w:val="center"/>
          </w:tcPr>
          <w:p w:rsidR="00D96725" w:rsidRDefault="00D96725" w:rsidP="002E2944">
            <w:pPr>
              <w:spacing w:beforeLines="20" w:afterLines="20"/>
              <w:jc w:val="center"/>
              <w:rPr>
                <w:rFonts w:cs="Gautami"/>
                <w:sz w:val="18"/>
                <w:szCs w:val="18"/>
              </w:rPr>
            </w:pPr>
          </w:p>
        </w:tc>
        <w:tc>
          <w:tcPr>
            <w:tcW w:w="2410" w:type="dxa"/>
            <w:vAlign w:val="center"/>
          </w:tcPr>
          <w:p w:rsidR="00D96725" w:rsidRDefault="00D96725" w:rsidP="002E2944">
            <w:pPr>
              <w:spacing w:beforeLines="20" w:afterLines="20"/>
              <w:rPr>
                <w:rFonts w:cs="Gautami"/>
                <w:sz w:val="18"/>
                <w:szCs w:val="18"/>
              </w:rPr>
            </w:pPr>
          </w:p>
        </w:tc>
        <w:tc>
          <w:tcPr>
            <w:tcW w:w="4253" w:type="dxa"/>
            <w:vAlign w:val="center"/>
          </w:tcPr>
          <w:p w:rsidR="00D96725" w:rsidRDefault="00D96725" w:rsidP="002E2944">
            <w:pPr>
              <w:spacing w:beforeLines="20" w:afterLines="20"/>
              <w:rPr>
                <w:rFonts w:cs="Gautami"/>
                <w:sz w:val="18"/>
                <w:szCs w:val="18"/>
              </w:rPr>
            </w:pPr>
          </w:p>
        </w:tc>
        <w:tc>
          <w:tcPr>
            <w:tcW w:w="1276" w:type="dxa"/>
            <w:vAlign w:val="center"/>
          </w:tcPr>
          <w:p w:rsidR="00D96725" w:rsidRDefault="00D96725" w:rsidP="002E2944">
            <w:pPr>
              <w:spacing w:beforeLines="20" w:afterLines="20"/>
              <w:rPr>
                <w:rFonts w:cs="Gautami"/>
                <w:sz w:val="18"/>
                <w:szCs w:val="18"/>
              </w:rPr>
            </w:pPr>
          </w:p>
        </w:tc>
        <w:tc>
          <w:tcPr>
            <w:tcW w:w="1275" w:type="dxa"/>
            <w:vAlign w:val="center"/>
          </w:tcPr>
          <w:p w:rsidR="00D96725" w:rsidRDefault="00D96725" w:rsidP="002E2944">
            <w:pPr>
              <w:spacing w:beforeLines="20" w:afterLines="20"/>
              <w:jc w:val="center"/>
              <w:rPr>
                <w:rFonts w:cs="Gautami"/>
                <w:sz w:val="18"/>
                <w:szCs w:val="18"/>
              </w:rPr>
            </w:pPr>
          </w:p>
        </w:tc>
        <w:tc>
          <w:tcPr>
            <w:tcW w:w="745" w:type="dxa"/>
            <w:vAlign w:val="center"/>
          </w:tcPr>
          <w:p w:rsidR="00D96725" w:rsidRDefault="00D96725" w:rsidP="002E2944">
            <w:pPr>
              <w:spacing w:beforeLines="20" w:afterLines="20"/>
              <w:jc w:val="center"/>
              <w:rPr>
                <w:rFonts w:cs="Gautami"/>
                <w:sz w:val="18"/>
                <w:szCs w:val="18"/>
              </w:rPr>
            </w:pPr>
          </w:p>
        </w:tc>
        <w:tc>
          <w:tcPr>
            <w:tcW w:w="1098" w:type="dxa"/>
            <w:vAlign w:val="center"/>
          </w:tcPr>
          <w:p w:rsidR="00D96725" w:rsidRDefault="00D96725" w:rsidP="002E2944">
            <w:pPr>
              <w:spacing w:beforeLines="20" w:afterLines="20"/>
              <w:jc w:val="center"/>
              <w:rPr>
                <w:rFonts w:cs="Gautami"/>
                <w:sz w:val="18"/>
                <w:szCs w:val="18"/>
              </w:rPr>
            </w:pPr>
          </w:p>
        </w:tc>
        <w:tc>
          <w:tcPr>
            <w:tcW w:w="709" w:type="dxa"/>
            <w:vAlign w:val="center"/>
          </w:tcPr>
          <w:p w:rsidR="00D96725" w:rsidRDefault="00D96725" w:rsidP="002E2944">
            <w:pPr>
              <w:spacing w:beforeLines="20" w:afterLines="20"/>
              <w:jc w:val="center"/>
              <w:rPr>
                <w:rFonts w:cs="Gautami"/>
                <w:sz w:val="18"/>
                <w:szCs w:val="18"/>
              </w:rPr>
            </w:pPr>
          </w:p>
        </w:tc>
        <w:tc>
          <w:tcPr>
            <w:tcW w:w="1417" w:type="dxa"/>
            <w:vAlign w:val="center"/>
          </w:tcPr>
          <w:p w:rsidR="00D96725" w:rsidRDefault="00D96725" w:rsidP="002E2944">
            <w:pPr>
              <w:spacing w:beforeLines="20" w:afterLines="20"/>
              <w:jc w:val="center"/>
              <w:rPr>
                <w:rFonts w:cs="Gautami"/>
                <w:sz w:val="18"/>
                <w:szCs w:val="18"/>
              </w:rPr>
            </w:pPr>
          </w:p>
        </w:tc>
      </w:tr>
      <w:tr w:rsidR="00D96725" w:rsidRPr="004A73C5" w:rsidTr="009E4471">
        <w:trPr>
          <w:trHeight w:val="170"/>
        </w:trPr>
        <w:tc>
          <w:tcPr>
            <w:tcW w:w="534" w:type="dxa"/>
            <w:vAlign w:val="center"/>
          </w:tcPr>
          <w:p w:rsidR="00D96725" w:rsidRPr="004A73C5" w:rsidRDefault="00D96725" w:rsidP="002E2944">
            <w:pPr>
              <w:spacing w:beforeLines="20" w:afterLines="20"/>
              <w:jc w:val="center"/>
              <w:rPr>
                <w:rFonts w:cs="Gautami"/>
                <w:sz w:val="18"/>
                <w:szCs w:val="18"/>
              </w:rPr>
            </w:pPr>
            <w:r w:rsidRPr="004A73C5">
              <w:rPr>
                <w:rFonts w:cs="Gautami"/>
                <w:sz w:val="18"/>
                <w:szCs w:val="18"/>
              </w:rPr>
              <w:t>1</w:t>
            </w:r>
            <w:r>
              <w:rPr>
                <w:rFonts w:cs="Gautami"/>
                <w:sz w:val="18"/>
                <w:szCs w:val="18"/>
              </w:rPr>
              <w:t>0</w:t>
            </w:r>
          </w:p>
        </w:tc>
        <w:tc>
          <w:tcPr>
            <w:tcW w:w="1275" w:type="dxa"/>
            <w:vAlign w:val="center"/>
          </w:tcPr>
          <w:p w:rsidR="00D96725" w:rsidRDefault="00D96725" w:rsidP="002E2944">
            <w:pPr>
              <w:spacing w:beforeLines="20" w:afterLines="20"/>
              <w:jc w:val="center"/>
              <w:rPr>
                <w:rFonts w:cs="Gautami"/>
                <w:sz w:val="18"/>
                <w:szCs w:val="18"/>
              </w:rPr>
            </w:pPr>
          </w:p>
        </w:tc>
        <w:tc>
          <w:tcPr>
            <w:tcW w:w="2410" w:type="dxa"/>
            <w:vAlign w:val="center"/>
          </w:tcPr>
          <w:p w:rsidR="00D96725" w:rsidRDefault="00D96725" w:rsidP="002E2944">
            <w:pPr>
              <w:spacing w:beforeLines="20" w:afterLines="20"/>
              <w:rPr>
                <w:rFonts w:cs="Gautami"/>
                <w:sz w:val="18"/>
                <w:szCs w:val="18"/>
              </w:rPr>
            </w:pPr>
          </w:p>
        </w:tc>
        <w:tc>
          <w:tcPr>
            <w:tcW w:w="4253" w:type="dxa"/>
            <w:vAlign w:val="center"/>
          </w:tcPr>
          <w:p w:rsidR="00D96725" w:rsidRDefault="00D96725" w:rsidP="002E2944">
            <w:pPr>
              <w:spacing w:beforeLines="20" w:afterLines="20"/>
              <w:rPr>
                <w:rFonts w:cs="Gautami"/>
                <w:sz w:val="18"/>
                <w:szCs w:val="18"/>
              </w:rPr>
            </w:pPr>
          </w:p>
        </w:tc>
        <w:tc>
          <w:tcPr>
            <w:tcW w:w="1276" w:type="dxa"/>
            <w:vAlign w:val="center"/>
          </w:tcPr>
          <w:p w:rsidR="00D96725" w:rsidRDefault="00D96725" w:rsidP="002E2944">
            <w:pPr>
              <w:spacing w:beforeLines="20" w:afterLines="20"/>
              <w:rPr>
                <w:rFonts w:cs="Gautami"/>
                <w:sz w:val="18"/>
                <w:szCs w:val="18"/>
              </w:rPr>
            </w:pPr>
          </w:p>
        </w:tc>
        <w:tc>
          <w:tcPr>
            <w:tcW w:w="1275" w:type="dxa"/>
            <w:vAlign w:val="center"/>
          </w:tcPr>
          <w:p w:rsidR="00D96725" w:rsidRDefault="00D96725" w:rsidP="002E2944">
            <w:pPr>
              <w:spacing w:beforeLines="20" w:afterLines="20"/>
              <w:jc w:val="center"/>
              <w:rPr>
                <w:rFonts w:cs="Gautami"/>
                <w:sz w:val="18"/>
                <w:szCs w:val="18"/>
              </w:rPr>
            </w:pPr>
          </w:p>
        </w:tc>
        <w:tc>
          <w:tcPr>
            <w:tcW w:w="745" w:type="dxa"/>
            <w:vAlign w:val="center"/>
          </w:tcPr>
          <w:p w:rsidR="00D96725" w:rsidRDefault="00D96725" w:rsidP="002E2944">
            <w:pPr>
              <w:spacing w:beforeLines="20" w:afterLines="20"/>
              <w:jc w:val="center"/>
              <w:rPr>
                <w:rFonts w:cs="Gautami"/>
                <w:sz w:val="18"/>
                <w:szCs w:val="18"/>
              </w:rPr>
            </w:pPr>
          </w:p>
        </w:tc>
        <w:tc>
          <w:tcPr>
            <w:tcW w:w="1098" w:type="dxa"/>
            <w:vAlign w:val="center"/>
          </w:tcPr>
          <w:p w:rsidR="00D96725" w:rsidRDefault="00D96725" w:rsidP="002E2944">
            <w:pPr>
              <w:spacing w:beforeLines="20" w:afterLines="20"/>
              <w:jc w:val="center"/>
              <w:rPr>
                <w:rFonts w:cs="Gautami"/>
                <w:sz w:val="18"/>
                <w:szCs w:val="18"/>
              </w:rPr>
            </w:pPr>
          </w:p>
        </w:tc>
        <w:tc>
          <w:tcPr>
            <w:tcW w:w="709" w:type="dxa"/>
            <w:vAlign w:val="center"/>
          </w:tcPr>
          <w:p w:rsidR="00D96725" w:rsidRDefault="00D96725" w:rsidP="002E2944">
            <w:pPr>
              <w:spacing w:beforeLines="20" w:afterLines="20"/>
              <w:jc w:val="center"/>
              <w:rPr>
                <w:rFonts w:cs="Gautami"/>
                <w:sz w:val="18"/>
                <w:szCs w:val="18"/>
              </w:rPr>
            </w:pPr>
          </w:p>
        </w:tc>
        <w:tc>
          <w:tcPr>
            <w:tcW w:w="1417" w:type="dxa"/>
            <w:vAlign w:val="center"/>
          </w:tcPr>
          <w:p w:rsidR="00D96725" w:rsidRDefault="00D96725" w:rsidP="002E2944">
            <w:pPr>
              <w:spacing w:beforeLines="20" w:afterLines="20"/>
              <w:jc w:val="center"/>
              <w:rPr>
                <w:rFonts w:cs="Gautami"/>
                <w:sz w:val="18"/>
                <w:szCs w:val="18"/>
              </w:rPr>
            </w:pPr>
          </w:p>
        </w:tc>
      </w:tr>
      <w:tr w:rsidR="00D96725" w:rsidRPr="004A73C5" w:rsidTr="009E4471">
        <w:trPr>
          <w:trHeight w:val="170"/>
        </w:trPr>
        <w:tc>
          <w:tcPr>
            <w:tcW w:w="534" w:type="dxa"/>
            <w:vAlign w:val="center"/>
          </w:tcPr>
          <w:p w:rsidR="00D96725" w:rsidRPr="004A73C5" w:rsidRDefault="00D96725" w:rsidP="002E2944">
            <w:pPr>
              <w:spacing w:beforeLines="20" w:afterLines="20"/>
              <w:jc w:val="center"/>
              <w:rPr>
                <w:rFonts w:cs="Gautami"/>
                <w:sz w:val="18"/>
                <w:szCs w:val="18"/>
              </w:rPr>
            </w:pPr>
            <w:r w:rsidRPr="004A73C5">
              <w:rPr>
                <w:rFonts w:cs="Gautami"/>
                <w:sz w:val="18"/>
                <w:szCs w:val="18"/>
              </w:rPr>
              <w:t>1</w:t>
            </w:r>
            <w:r>
              <w:rPr>
                <w:rFonts w:cs="Gautami"/>
                <w:sz w:val="18"/>
                <w:szCs w:val="18"/>
              </w:rPr>
              <w:t>1</w:t>
            </w:r>
          </w:p>
        </w:tc>
        <w:tc>
          <w:tcPr>
            <w:tcW w:w="1275" w:type="dxa"/>
            <w:vAlign w:val="center"/>
          </w:tcPr>
          <w:p w:rsidR="00D96725" w:rsidRDefault="00D96725" w:rsidP="002E2944">
            <w:pPr>
              <w:spacing w:beforeLines="20" w:afterLines="20"/>
              <w:jc w:val="center"/>
              <w:rPr>
                <w:rFonts w:cs="Gautami"/>
                <w:sz w:val="18"/>
                <w:szCs w:val="18"/>
              </w:rPr>
            </w:pPr>
            <w:r w:rsidRPr="004A73C5">
              <w:rPr>
                <w:rFonts w:cs="Gautami"/>
                <w:sz w:val="18"/>
                <w:szCs w:val="18"/>
              </w:rPr>
              <w:t>Yes</w:t>
            </w:r>
          </w:p>
        </w:tc>
        <w:tc>
          <w:tcPr>
            <w:tcW w:w="2410" w:type="dxa"/>
            <w:vAlign w:val="center"/>
          </w:tcPr>
          <w:p w:rsidR="00D96725" w:rsidRDefault="00D96725" w:rsidP="002E2944">
            <w:pPr>
              <w:spacing w:beforeLines="20" w:afterLines="20"/>
              <w:rPr>
                <w:rFonts w:cs="Gautami"/>
                <w:sz w:val="18"/>
                <w:szCs w:val="18"/>
              </w:rPr>
            </w:pPr>
            <w:r w:rsidRPr="004A73C5">
              <w:rPr>
                <w:rFonts w:cs="Gautami"/>
                <w:sz w:val="18"/>
                <w:szCs w:val="18"/>
              </w:rPr>
              <w:t>Final Admin Closure</w:t>
            </w:r>
          </w:p>
        </w:tc>
        <w:tc>
          <w:tcPr>
            <w:tcW w:w="4253" w:type="dxa"/>
            <w:vAlign w:val="center"/>
          </w:tcPr>
          <w:p w:rsidR="00D96725" w:rsidRDefault="00D96725" w:rsidP="002E2944">
            <w:pPr>
              <w:spacing w:beforeLines="20" w:afterLines="20"/>
              <w:rPr>
                <w:rFonts w:cs="Gautami"/>
                <w:i/>
                <w:sz w:val="18"/>
                <w:szCs w:val="18"/>
              </w:rPr>
            </w:pPr>
            <w:r w:rsidRPr="004A73C5">
              <w:rPr>
                <w:rFonts w:cs="Gautami"/>
                <w:i/>
                <w:sz w:val="18"/>
                <w:szCs w:val="18"/>
              </w:rPr>
              <w:t>Post-implementation Review (PIR) conducted and sent to NeCTAR.</w:t>
            </w:r>
          </w:p>
          <w:p w:rsidR="00D96725" w:rsidRDefault="00D96725" w:rsidP="002E2944">
            <w:pPr>
              <w:spacing w:beforeLines="20" w:afterLines="20"/>
              <w:rPr>
                <w:rFonts w:cs="Gautami"/>
                <w:i/>
                <w:sz w:val="18"/>
                <w:szCs w:val="18"/>
              </w:rPr>
            </w:pPr>
            <w:r w:rsidRPr="004A73C5">
              <w:rPr>
                <w:rFonts w:cs="Gautami"/>
                <w:i/>
                <w:sz w:val="18"/>
                <w:szCs w:val="18"/>
              </w:rPr>
              <w:t>Practical Completion Certificate accepted by NeCTAR.</w:t>
            </w:r>
          </w:p>
        </w:tc>
        <w:tc>
          <w:tcPr>
            <w:tcW w:w="1276" w:type="dxa"/>
            <w:vAlign w:val="center"/>
          </w:tcPr>
          <w:p w:rsidR="00D96725" w:rsidRDefault="00D96725" w:rsidP="002E2944">
            <w:pPr>
              <w:spacing w:beforeLines="20" w:afterLines="20"/>
              <w:rPr>
                <w:rFonts w:cs="Gautami"/>
                <w:sz w:val="18"/>
                <w:szCs w:val="18"/>
              </w:rPr>
            </w:pPr>
            <w:r w:rsidRPr="004A73C5">
              <w:rPr>
                <w:rFonts w:cs="Gautami"/>
                <w:sz w:val="18"/>
                <w:szCs w:val="18"/>
              </w:rPr>
              <w:t>30 Sep 2013</w:t>
            </w:r>
          </w:p>
        </w:tc>
        <w:tc>
          <w:tcPr>
            <w:tcW w:w="1275" w:type="dxa"/>
            <w:vAlign w:val="center"/>
          </w:tcPr>
          <w:p w:rsidR="00D96725" w:rsidRDefault="00D96725" w:rsidP="002E2944">
            <w:pPr>
              <w:spacing w:beforeLines="20" w:afterLines="20"/>
              <w:jc w:val="center"/>
              <w:rPr>
                <w:rFonts w:cs="Gautami"/>
                <w:sz w:val="18"/>
                <w:szCs w:val="18"/>
              </w:rPr>
            </w:pPr>
            <w:r w:rsidRPr="004A73C5">
              <w:rPr>
                <w:rFonts w:cs="Gautami"/>
                <w:sz w:val="18"/>
                <w:szCs w:val="18"/>
              </w:rPr>
              <w:t>100</w:t>
            </w:r>
          </w:p>
          <w:p w:rsidR="00D96725" w:rsidRDefault="00D96725" w:rsidP="002E2944">
            <w:pPr>
              <w:spacing w:beforeLines="20" w:afterLines="20"/>
              <w:jc w:val="center"/>
              <w:rPr>
                <w:rFonts w:cs="Gautami"/>
                <w:sz w:val="18"/>
                <w:szCs w:val="18"/>
              </w:rPr>
            </w:pPr>
            <w:r w:rsidRPr="004A73C5">
              <w:rPr>
                <w:rFonts w:cs="Gautami"/>
                <w:sz w:val="18"/>
                <w:szCs w:val="18"/>
              </w:rPr>
              <w:t>(last ten percent)</w:t>
            </w:r>
          </w:p>
        </w:tc>
        <w:tc>
          <w:tcPr>
            <w:tcW w:w="745" w:type="dxa"/>
            <w:vAlign w:val="center"/>
          </w:tcPr>
          <w:p w:rsidR="00D96725" w:rsidRDefault="00D96725" w:rsidP="002E2944">
            <w:pPr>
              <w:spacing w:beforeLines="20" w:afterLines="20"/>
              <w:jc w:val="center"/>
              <w:rPr>
                <w:rFonts w:cs="Gautami"/>
                <w:sz w:val="18"/>
                <w:szCs w:val="18"/>
              </w:rPr>
            </w:pPr>
          </w:p>
        </w:tc>
        <w:tc>
          <w:tcPr>
            <w:tcW w:w="1098" w:type="dxa"/>
            <w:vAlign w:val="center"/>
          </w:tcPr>
          <w:p w:rsidR="00D96725" w:rsidRDefault="00D96725" w:rsidP="002E2944">
            <w:pPr>
              <w:spacing w:beforeLines="20" w:afterLines="20"/>
              <w:jc w:val="center"/>
              <w:rPr>
                <w:rFonts w:cs="Gautami"/>
                <w:sz w:val="18"/>
                <w:szCs w:val="18"/>
              </w:rPr>
            </w:pPr>
          </w:p>
        </w:tc>
        <w:tc>
          <w:tcPr>
            <w:tcW w:w="709" w:type="dxa"/>
            <w:vAlign w:val="center"/>
          </w:tcPr>
          <w:p w:rsidR="00D96725" w:rsidRDefault="00D96725" w:rsidP="002E2944">
            <w:pPr>
              <w:spacing w:beforeLines="20" w:afterLines="20"/>
              <w:jc w:val="center"/>
              <w:rPr>
                <w:rFonts w:cs="Gautami"/>
                <w:sz w:val="18"/>
                <w:szCs w:val="18"/>
              </w:rPr>
            </w:pPr>
          </w:p>
        </w:tc>
        <w:tc>
          <w:tcPr>
            <w:tcW w:w="1417" w:type="dxa"/>
            <w:vAlign w:val="center"/>
          </w:tcPr>
          <w:p w:rsidR="00D96725" w:rsidRDefault="00D96725" w:rsidP="002E2944">
            <w:pPr>
              <w:spacing w:beforeLines="20" w:afterLines="20"/>
              <w:jc w:val="center"/>
              <w:rPr>
                <w:rFonts w:cs="Gautami"/>
                <w:sz w:val="18"/>
                <w:szCs w:val="18"/>
              </w:rPr>
            </w:pPr>
          </w:p>
        </w:tc>
      </w:tr>
      <w:tr w:rsidR="00D96725" w:rsidRPr="004A73C5" w:rsidTr="009E4471">
        <w:trPr>
          <w:trHeight w:val="170"/>
        </w:trPr>
        <w:tc>
          <w:tcPr>
            <w:tcW w:w="534" w:type="dxa"/>
            <w:vAlign w:val="center"/>
          </w:tcPr>
          <w:p w:rsidR="00D96725" w:rsidRPr="004A73C5" w:rsidRDefault="00D96725" w:rsidP="002E2944">
            <w:pPr>
              <w:spacing w:beforeLines="20" w:afterLines="20"/>
              <w:jc w:val="center"/>
              <w:rPr>
                <w:rFonts w:cs="Gautami"/>
                <w:sz w:val="18"/>
                <w:szCs w:val="18"/>
              </w:rPr>
            </w:pPr>
            <w:r w:rsidRPr="004A73C5">
              <w:rPr>
                <w:rFonts w:cs="Gautami"/>
                <w:sz w:val="18"/>
                <w:szCs w:val="18"/>
              </w:rPr>
              <w:t>1</w:t>
            </w:r>
            <w:r>
              <w:rPr>
                <w:rFonts w:cs="Gautami"/>
                <w:sz w:val="18"/>
                <w:szCs w:val="18"/>
              </w:rPr>
              <w:t>2</w:t>
            </w:r>
          </w:p>
        </w:tc>
        <w:tc>
          <w:tcPr>
            <w:tcW w:w="1275" w:type="dxa"/>
            <w:vAlign w:val="center"/>
          </w:tcPr>
          <w:p w:rsidR="00D96725" w:rsidRDefault="00D96725" w:rsidP="002E2944">
            <w:pPr>
              <w:spacing w:beforeLines="20" w:afterLines="20"/>
              <w:jc w:val="center"/>
              <w:rPr>
                <w:rFonts w:cs="Gautami"/>
                <w:sz w:val="18"/>
                <w:szCs w:val="18"/>
              </w:rPr>
            </w:pPr>
          </w:p>
        </w:tc>
        <w:tc>
          <w:tcPr>
            <w:tcW w:w="2410" w:type="dxa"/>
            <w:vAlign w:val="center"/>
          </w:tcPr>
          <w:p w:rsidR="00D96725" w:rsidRDefault="00D96725" w:rsidP="002E2944">
            <w:pPr>
              <w:spacing w:beforeLines="20" w:afterLines="20"/>
              <w:rPr>
                <w:rFonts w:cs="Gautami"/>
                <w:sz w:val="18"/>
                <w:szCs w:val="18"/>
              </w:rPr>
            </w:pPr>
            <w:r w:rsidRPr="004A73C5">
              <w:rPr>
                <w:rFonts w:cs="Gautami"/>
                <w:sz w:val="18"/>
                <w:szCs w:val="18"/>
              </w:rPr>
              <w:t>Operations to June 2014</w:t>
            </w:r>
          </w:p>
        </w:tc>
        <w:tc>
          <w:tcPr>
            <w:tcW w:w="4253" w:type="dxa"/>
            <w:vAlign w:val="center"/>
          </w:tcPr>
          <w:p w:rsidR="00D96725" w:rsidRDefault="00D96725" w:rsidP="002E2944">
            <w:pPr>
              <w:spacing w:beforeLines="20" w:afterLines="20"/>
              <w:rPr>
                <w:rFonts w:cs="Gautami"/>
                <w:i/>
                <w:sz w:val="18"/>
                <w:szCs w:val="18"/>
              </w:rPr>
            </w:pPr>
            <w:r w:rsidRPr="004A73C5">
              <w:rPr>
                <w:rFonts w:cs="Gautami"/>
                <w:i/>
                <w:sz w:val="18"/>
                <w:szCs w:val="18"/>
              </w:rPr>
              <w:t>Service Levels met and reported to NeCTAR as defined.</w:t>
            </w:r>
          </w:p>
        </w:tc>
        <w:tc>
          <w:tcPr>
            <w:tcW w:w="1276" w:type="dxa"/>
            <w:vAlign w:val="center"/>
          </w:tcPr>
          <w:p w:rsidR="00D96725" w:rsidRDefault="00D96725" w:rsidP="002E2944">
            <w:pPr>
              <w:spacing w:beforeLines="20" w:afterLines="20"/>
              <w:jc w:val="center"/>
              <w:rPr>
                <w:rFonts w:cs="Gautami"/>
                <w:sz w:val="18"/>
                <w:szCs w:val="18"/>
              </w:rPr>
            </w:pPr>
          </w:p>
        </w:tc>
        <w:tc>
          <w:tcPr>
            <w:tcW w:w="1275" w:type="dxa"/>
            <w:vAlign w:val="center"/>
          </w:tcPr>
          <w:p w:rsidR="00D96725" w:rsidRDefault="00D96725" w:rsidP="002E2944">
            <w:pPr>
              <w:spacing w:beforeLines="20" w:afterLines="20"/>
              <w:jc w:val="center"/>
              <w:rPr>
                <w:rFonts w:cs="Gautami"/>
                <w:sz w:val="18"/>
                <w:szCs w:val="18"/>
              </w:rPr>
            </w:pPr>
          </w:p>
        </w:tc>
        <w:tc>
          <w:tcPr>
            <w:tcW w:w="745" w:type="dxa"/>
            <w:vAlign w:val="center"/>
          </w:tcPr>
          <w:p w:rsidR="00D96725" w:rsidRDefault="00D96725" w:rsidP="002E2944">
            <w:pPr>
              <w:spacing w:beforeLines="20" w:afterLines="20"/>
              <w:jc w:val="center"/>
              <w:rPr>
                <w:rFonts w:cs="Gautami"/>
                <w:sz w:val="18"/>
                <w:szCs w:val="18"/>
              </w:rPr>
            </w:pPr>
          </w:p>
        </w:tc>
        <w:tc>
          <w:tcPr>
            <w:tcW w:w="1098" w:type="dxa"/>
            <w:vAlign w:val="center"/>
          </w:tcPr>
          <w:p w:rsidR="00D96725" w:rsidRDefault="00D96725" w:rsidP="002E2944">
            <w:pPr>
              <w:spacing w:beforeLines="20" w:afterLines="20"/>
              <w:jc w:val="center"/>
              <w:rPr>
                <w:rFonts w:cs="Gautami"/>
                <w:sz w:val="18"/>
                <w:szCs w:val="18"/>
              </w:rPr>
            </w:pPr>
          </w:p>
        </w:tc>
        <w:tc>
          <w:tcPr>
            <w:tcW w:w="709" w:type="dxa"/>
            <w:vAlign w:val="center"/>
          </w:tcPr>
          <w:p w:rsidR="00D96725" w:rsidRDefault="00D96725" w:rsidP="002E2944">
            <w:pPr>
              <w:spacing w:beforeLines="20" w:afterLines="20"/>
              <w:jc w:val="center"/>
              <w:rPr>
                <w:rFonts w:cs="Gautami"/>
                <w:sz w:val="18"/>
                <w:szCs w:val="18"/>
              </w:rPr>
            </w:pPr>
          </w:p>
        </w:tc>
        <w:tc>
          <w:tcPr>
            <w:tcW w:w="1417" w:type="dxa"/>
            <w:vAlign w:val="center"/>
          </w:tcPr>
          <w:p w:rsidR="00D96725" w:rsidRDefault="00D96725" w:rsidP="002E2944">
            <w:pPr>
              <w:spacing w:beforeLines="20" w:afterLines="20"/>
              <w:jc w:val="center"/>
              <w:rPr>
                <w:rFonts w:cs="Gautami"/>
                <w:sz w:val="18"/>
                <w:szCs w:val="18"/>
              </w:rPr>
            </w:pPr>
          </w:p>
        </w:tc>
      </w:tr>
    </w:tbl>
    <w:p w:rsidR="00D96725" w:rsidRDefault="00D96725" w:rsidP="004C0FC9">
      <w:pPr>
        <w:spacing w:beforeLines="20" w:afterLines="20"/>
      </w:pPr>
    </w:p>
    <w:sectPr w:rsidR="00D96725" w:rsidSect="003E45D8">
      <w:headerReference w:type="even" r:id="rId27"/>
      <w:footerReference w:type="even" r:id="rId28"/>
      <w:headerReference w:type="first" r:id="rId29"/>
      <w:footerReference w:type="first" r:id="rId30"/>
      <w:pgSz w:w="16838" w:h="11906" w:orient="landscape"/>
      <w:pgMar w:top="1701" w:right="2171" w:bottom="1701" w:left="1559" w:header="1440" w:footer="113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6725" w:rsidRDefault="00D96725" w:rsidP="00376C7F">
      <w:pPr>
        <w:spacing w:after="0" w:line="240" w:lineRule="auto"/>
      </w:pPr>
      <w:r>
        <w:separator/>
      </w:r>
    </w:p>
  </w:endnote>
  <w:endnote w:type="continuationSeparator" w:id="0">
    <w:p w:rsidR="00D96725" w:rsidRDefault="00D96725" w:rsidP="00376C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autami">
    <w:panose1 w:val="02000500000000000000"/>
    <w:charset w:val="00"/>
    <w:family w:val="auto"/>
    <w:pitch w:val="variable"/>
    <w:sig w:usb0="802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Segoe UI">
    <w:altName w:val="Courier New"/>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 w:name="Lohit Hindi">
    <w:altName w:val="Times New Roman"/>
    <w:panose1 w:val="00000000000000000000"/>
    <w:charset w:val="00"/>
    <w:family w:val="auto"/>
    <w:notTrueType/>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MS ??">
    <w:altName w:val="MS Mincho"/>
    <w:panose1 w:val="00000000000000000000"/>
    <w:charset w:val="80"/>
    <w:family w:val="auto"/>
    <w:notTrueType/>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725" w:rsidRPr="00DB2A22" w:rsidRDefault="00D96725" w:rsidP="00BC0DFB">
    <w:pPr>
      <w:pStyle w:val="Footer"/>
      <w:pBdr>
        <w:top w:val="single" w:sz="8" w:space="1" w:color="808080"/>
      </w:pBdr>
      <w:tabs>
        <w:tab w:val="clear" w:pos="4513"/>
        <w:tab w:val="clear" w:pos="9026"/>
        <w:tab w:val="left" w:pos="2410"/>
        <w:tab w:val="center" w:pos="6379"/>
        <w:tab w:val="right" w:pos="8505"/>
      </w:tabs>
      <w:rPr>
        <w:sz w:val="18"/>
        <w:szCs w:val="18"/>
      </w:rPr>
    </w:pPr>
    <w:r w:rsidRPr="00DB2A22">
      <w:rPr>
        <w:sz w:val="18"/>
        <w:szCs w:val="18"/>
      </w:rPr>
      <w:t xml:space="preserve">Lead Agent: </w:t>
    </w:r>
    <w:r w:rsidRPr="00DB2A22">
      <w:rPr>
        <w:sz w:val="18"/>
        <w:szCs w:val="18"/>
      </w:rPr>
      <w:tab/>
    </w:r>
    <w:r w:rsidRPr="00DB2A22">
      <w:rPr>
        <w:color w:val="244061"/>
        <w:sz w:val="18"/>
        <w:szCs w:val="18"/>
      </w:rPr>
      <w:t xml:space="preserve">The University of </w:t>
    </w:r>
    <w:smartTag w:uri="urn:schemas-microsoft-com:office:smarttags" w:element="City">
      <w:smartTag w:uri="urn:schemas-microsoft-com:office:smarttags" w:element="place">
        <w:r w:rsidRPr="00DB2A22">
          <w:rPr>
            <w:color w:val="244061"/>
            <w:sz w:val="18"/>
            <w:szCs w:val="18"/>
          </w:rPr>
          <w:t>Melbourne</w:t>
        </w:r>
      </w:smartTag>
    </w:smartTag>
    <w:r w:rsidRPr="00DB2A22">
      <w:rPr>
        <w:sz w:val="18"/>
        <w:szCs w:val="18"/>
      </w:rPr>
      <w:tab/>
    </w:r>
    <w:r w:rsidRPr="00DB2A22">
      <w:rPr>
        <w:sz w:val="18"/>
        <w:szCs w:val="18"/>
      </w:rPr>
      <w:tab/>
      <w:t xml:space="preserve">Page </w:t>
    </w:r>
    <w:r w:rsidRPr="00DB2A22">
      <w:rPr>
        <w:sz w:val="18"/>
        <w:szCs w:val="18"/>
      </w:rPr>
      <w:fldChar w:fldCharType="begin"/>
    </w:r>
    <w:r w:rsidRPr="00DB2A22">
      <w:rPr>
        <w:sz w:val="18"/>
        <w:szCs w:val="18"/>
      </w:rPr>
      <w:instrText xml:space="preserve"> PAGE </w:instrText>
    </w:r>
    <w:r w:rsidRPr="00DB2A22">
      <w:rPr>
        <w:sz w:val="18"/>
        <w:szCs w:val="18"/>
      </w:rPr>
      <w:fldChar w:fldCharType="separate"/>
    </w:r>
    <w:r>
      <w:rPr>
        <w:noProof/>
        <w:sz w:val="18"/>
        <w:szCs w:val="18"/>
      </w:rPr>
      <w:t>i</w:t>
    </w:r>
    <w:r w:rsidRPr="00DB2A22">
      <w:rPr>
        <w:sz w:val="18"/>
        <w:szCs w:val="18"/>
      </w:rPr>
      <w:fldChar w:fldCharType="end"/>
    </w:r>
  </w:p>
  <w:p w:rsidR="00D96725" w:rsidRPr="00DB2A22" w:rsidRDefault="00D96725" w:rsidP="00BC0DFB">
    <w:pPr>
      <w:pStyle w:val="Footer"/>
      <w:tabs>
        <w:tab w:val="clear" w:pos="9026"/>
        <w:tab w:val="left" w:pos="2410"/>
        <w:tab w:val="right" w:pos="8505"/>
      </w:tabs>
      <w:rPr>
        <w:color w:val="244061"/>
        <w:sz w:val="18"/>
        <w:szCs w:val="18"/>
      </w:rPr>
    </w:pPr>
    <w:r w:rsidRPr="00DB2A22">
      <w:rPr>
        <w:sz w:val="18"/>
        <w:szCs w:val="18"/>
      </w:rPr>
      <w:t xml:space="preserve">Commonwealth Sponsor: </w:t>
    </w:r>
    <w:r w:rsidRPr="00DB2A22">
      <w:rPr>
        <w:sz w:val="18"/>
        <w:szCs w:val="18"/>
      </w:rPr>
      <w:tab/>
    </w:r>
    <w:r w:rsidRPr="00DB2A22">
      <w:rPr>
        <w:color w:val="244061"/>
        <w:sz w:val="18"/>
        <w:szCs w:val="18"/>
      </w:rPr>
      <w:t>Department of Innovation, Industry, Science and Research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725" w:rsidRPr="00284D56" w:rsidRDefault="00D96725" w:rsidP="00BC0DFB">
    <w:pPr>
      <w:pStyle w:val="Footer"/>
      <w:tabs>
        <w:tab w:val="clear" w:pos="4513"/>
        <w:tab w:val="clear" w:pos="9026"/>
        <w:tab w:val="left" w:pos="2410"/>
        <w:tab w:val="center" w:pos="5812"/>
        <w:tab w:val="right" w:pos="8505"/>
      </w:tabs>
      <w:rPr>
        <w:sz w:val="18"/>
        <w:szCs w:val="18"/>
      </w:rPr>
    </w:pPr>
    <w:r w:rsidRPr="00284D56">
      <w:rPr>
        <w:sz w:val="18"/>
        <w:szCs w:val="18"/>
      </w:rPr>
      <w:t xml:space="preserve">Lead Agent: </w:t>
    </w:r>
    <w:r w:rsidRPr="00284D56">
      <w:rPr>
        <w:sz w:val="18"/>
        <w:szCs w:val="18"/>
      </w:rPr>
      <w:tab/>
    </w:r>
    <w:r w:rsidRPr="00284D56">
      <w:rPr>
        <w:color w:val="244061"/>
        <w:sz w:val="18"/>
        <w:szCs w:val="18"/>
      </w:rPr>
      <w:t xml:space="preserve">The </w:t>
    </w:r>
    <w:smartTag w:uri="urn:schemas-microsoft-com:office:smarttags" w:element="PlaceType">
      <w:smartTag w:uri="urn:schemas-microsoft-com:office:smarttags" w:element="place">
        <w:r w:rsidRPr="00284D56">
          <w:rPr>
            <w:color w:val="244061"/>
            <w:sz w:val="18"/>
            <w:szCs w:val="18"/>
          </w:rPr>
          <w:t>University</w:t>
        </w:r>
      </w:smartTag>
      <w:r w:rsidRPr="00284D56">
        <w:rPr>
          <w:color w:val="244061"/>
          <w:sz w:val="18"/>
          <w:szCs w:val="18"/>
        </w:rPr>
        <w:t xml:space="preserve"> of </w:t>
      </w:r>
      <w:smartTag w:uri="urn:schemas-microsoft-com:office:smarttags" w:element="PlaceName">
        <w:r w:rsidRPr="00284D56">
          <w:rPr>
            <w:color w:val="244061"/>
            <w:sz w:val="18"/>
            <w:szCs w:val="18"/>
          </w:rPr>
          <w:t>Melbourne</w:t>
        </w:r>
        <w:r w:rsidRPr="00284D56">
          <w:rPr>
            <w:sz w:val="18"/>
            <w:szCs w:val="18"/>
          </w:rPr>
          <w:tab/>
        </w:r>
        <w:r w:rsidRPr="00284D56">
          <w:rPr>
            <w:sz w:val="18"/>
            <w:szCs w:val="18"/>
          </w:rPr>
          <w:tab/>
        </w:r>
        <w:r w:rsidRPr="005A38D0">
          <w:rPr>
            <w:sz w:val="18"/>
            <w:szCs w:val="18"/>
          </w:rPr>
          <w:t>Page</w:t>
        </w:r>
      </w:smartTag>
    </w:smartTag>
    <w:r w:rsidRPr="005A38D0">
      <w:rPr>
        <w:sz w:val="18"/>
        <w:szCs w:val="18"/>
      </w:rPr>
      <w:t xml:space="preserve"> </w:t>
    </w:r>
    <w:r w:rsidRPr="005A38D0">
      <w:rPr>
        <w:sz w:val="18"/>
        <w:szCs w:val="18"/>
      </w:rPr>
      <w:fldChar w:fldCharType="begin"/>
    </w:r>
    <w:r w:rsidRPr="005A38D0">
      <w:rPr>
        <w:sz w:val="18"/>
        <w:szCs w:val="18"/>
      </w:rPr>
      <w:instrText xml:space="preserve"> PAGE </w:instrText>
    </w:r>
    <w:r w:rsidRPr="005A38D0">
      <w:rPr>
        <w:sz w:val="18"/>
        <w:szCs w:val="18"/>
      </w:rPr>
      <w:fldChar w:fldCharType="separate"/>
    </w:r>
    <w:r>
      <w:rPr>
        <w:noProof/>
        <w:sz w:val="18"/>
        <w:szCs w:val="18"/>
      </w:rPr>
      <w:t>ii</w:t>
    </w:r>
    <w:r w:rsidRPr="005A38D0">
      <w:rPr>
        <w:sz w:val="18"/>
        <w:szCs w:val="18"/>
      </w:rPr>
      <w:fldChar w:fldCharType="end"/>
    </w:r>
  </w:p>
  <w:p w:rsidR="00D96725" w:rsidRPr="00284D56" w:rsidRDefault="00D96725" w:rsidP="00BC0DFB">
    <w:pPr>
      <w:pStyle w:val="Footer"/>
      <w:tabs>
        <w:tab w:val="clear" w:pos="4513"/>
        <w:tab w:val="left" w:pos="2410"/>
        <w:tab w:val="center" w:pos="5670"/>
      </w:tabs>
      <w:rPr>
        <w:color w:val="244061"/>
        <w:sz w:val="18"/>
        <w:szCs w:val="18"/>
      </w:rPr>
    </w:pPr>
    <w:r w:rsidRPr="00284D56">
      <w:rPr>
        <w:sz w:val="18"/>
        <w:szCs w:val="18"/>
      </w:rPr>
      <w:t xml:space="preserve">Commonwealth Sponsor: </w:t>
    </w:r>
    <w:r w:rsidRPr="00284D56">
      <w:rPr>
        <w:sz w:val="18"/>
        <w:szCs w:val="18"/>
      </w:rPr>
      <w:tab/>
    </w:r>
    <w:r w:rsidRPr="00284D56">
      <w:rPr>
        <w:color w:val="244061"/>
        <w:sz w:val="18"/>
        <w:szCs w:val="18"/>
      </w:rPr>
      <w:t>Department of Innovation, Industry, Science and Research</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725" w:rsidRPr="00284D56" w:rsidRDefault="00D96725" w:rsidP="00BC0DFB">
    <w:pPr>
      <w:pStyle w:val="Footer"/>
      <w:tabs>
        <w:tab w:val="clear" w:pos="4513"/>
        <w:tab w:val="clear" w:pos="9026"/>
        <w:tab w:val="left" w:pos="2410"/>
        <w:tab w:val="center" w:pos="5812"/>
        <w:tab w:val="right" w:pos="8505"/>
      </w:tabs>
      <w:rPr>
        <w:sz w:val="18"/>
        <w:szCs w:val="18"/>
      </w:rPr>
    </w:pPr>
    <w:r w:rsidRPr="00284D56">
      <w:rPr>
        <w:sz w:val="18"/>
        <w:szCs w:val="18"/>
      </w:rPr>
      <w:t xml:space="preserve">Lead Agent: </w:t>
    </w:r>
    <w:r w:rsidRPr="00284D56">
      <w:rPr>
        <w:sz w:val="18"/>
        <w:szCs w:val="18"/>
      </w:rPr>
      <w:tab/>
    </w:r>
    <w:r w:rsidRPr="00284D56">
      <w:rPr>
        <w:color w:val="244061"/>
        <w:sz w:val="18"/>
        <w:szCs w:val="18"/>
      </w:rPr>
      <w:t xml:space="preserve">The </w:t>
    </w:r>
    <w:smartTag w:uri="urn:schemas-microsoft-com:office:smarttags" w:element="PlaceType">
      <w:smartTag w:uri="urn:schemas-microsoft-com:office:smarttags" w:element="place">
        <w:r w:rsidRPr="00284D56">
          <w:rPr>
            <w:color w:val="244061"/>
            <w:sz w:val="18"/>
            <w:szCs w:val="18"/>
          </w:rPr>
          <w:t>University</w:t>
        </w:r>
      </w:smartTag>
      <w:r w:rsidRPr="00284D56">
        <w:rPr>
          <w:color w:val="244061"/>
          <w:sz w:val="18"/>
          <w:szCs w:val="18"/>
        </w:rPr>
        <w:t xml:space="preserve"> of </w:t>
      </w:r>
      <w:smartTag w:uri="urn:schemas-microsoft-com:office:smarttags" w:element="PlaceName">
        <w:r w:rsidRPr="00284D56">
          <w:rPr>
            <w:color w:val="244061"/>
            <w:sz w:val="18"/>
            <w:szCs w:val="18"/>
          </w:rPr>
          <w:t>Melbourne</w:t>
        </w:r>
      </w:smartTag>
    </w:smartTag>
    <w:r w:rsidRPr="00284D56">
      <w:rPr>
        <w:sz w:val="18"/>
        <w:szCs w:val="18"/>
      </w:rPr>
      <w:tab/>
    </w:r>
    <w:r w:rsidRPr="00284D56">
      <w:rPr>
        <w:sz w:val="18"/>
        <w:szCs w:val="18"/>
      </w:rPr>
      <w:tab/>
    </w:r>
    <w:r w:rsidRPr="005A38D0">
      <w:rPr>
        <w:sz w:val="18"/>
        <w:szCs w:val="18"/>
      </w:rPr>
      <w:t xml:space="preserve">Page </w:t>
    </w:r>
    <w:r w:rsidRPr="005A38D0">
      <w:rPr>
        <w:sz w:val="18"/>
        <w:szCs w:val="18"/>
      </w:rPr>
      <w:fldChar w:fldCharType="begin"/>
    </w:r>
    <w:r w:rsidRPr="005A38D0">
      <w:rPr>
        <w:sz w:val="18"/>
        <w:szCs w:val="18"/>
      </w:rPr>
      <w:instrText xml:space="preserve"> PAGE </w:instrText>
    </w:r>
    <w:r w:rsidRPr="005A38D0">
      <w:rPr>
        <w:sz w:val="18"/>
        <w:szCs w:val="18"/>
      </w:rPr>
      <w:fldChar w:fldCharType="separate"/>
    </w:r>
    <w:r>
      <w:rPr>
        <w:noProof/>
        <w:sz w:val="18"/>
        <w:szCs w:val="18"/>
      </w:rPr>
      <w:t>7</w:t>
    </w:r>
    <w:r w:rsidRPr="005A38D0">
      <w:rPr>
        <w:sz w:val="18"/>
        <w:szCs w:val="18"/>
      </w:rPr>
      <w:fldChar w:fldCharType="end"/>
    </w:r>
  </w:p>
  <w:p w:rsidR="00D96725" w:rsidRPr="00284D56" w:rsidRDefault="00D96725" w:rsidP="00BC0DFB">
    <w:pPr>
      <w:pStyle w:val="Footer"/>
      <w:tabs>
        <w:tab w:val="clear" w:pos="4513"/>
        <w:tab w:val="left" w:pos="2410"/>
        <w:tab w:val="center" w:pos="5670"/>
      </w:tabs>
      <w:rPr>
        <w:color w:val="244061"/>
        <w:sz w:val="18"/>
        <w:szCs w:val="18"/>
      </w:rPr>
    </w:pPr>
    <w:r w:rsidRPr="00284D56">
      <w:rPr>
        <w:sz w:val="18"/>
        <w:szCs w:val="18"/>
      </w:rPr>
      <w:t xml:space="preserve">Commonwealth Sponsor: </w:t>
    </w:r>
    <w:r w:rsidRPr="00284D56">
      <w:rPr>
        <w:sz w:val="18"/>
        <w:szCs w:val="18"/>
      </w:rPr>
      <w:tab/>
    </w:r>
    <w:r w:rsidRPr="00284D56">
      <w:rPr>
        <w:color w:val="244061"/>
        <w:sz w:val="18"/>
        <w:szCs w:val="18"/>
      </w:rPr>
      <w:t>Department of Innovation, Industry, Science and Research</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725" w:rsidRDefault="00D96725"/>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725" w:rsidRDefault="00D9672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6725" w:rsidRDefault="00D96725" w:rsidP="00376C7F">
      <w:pPr>
        <w:spacing w:after="0" w:line="240" w:lineRule="auto"/>
      </w:pPr>
      <w:r>
        <w:separator/>
      </w:r>
    </w:p>
  </w:footnote>
  <w:footnote w:type="continuationSeparator" w:id="0">
    <w:p w:rsidR="00D96725" w:rsidRDefault="00D96725" w:rsidP="00376C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725" w:rsidRPr="00284D56" w:rsidRDefault="00D96725">
    <w:pPr>
      <w:pStyle w:val="Header"/>
      <w:rPr>
        <w:sz w:val="18"/>
        <w:szCs w:val="18"/>
      </w:rPr>
    </w:pPr>
    <w:r w:rsidRPr="00284D56">
      <w:rPr>
        <w:sz w:val="18"/>
        <w:szCs w:val="18"/>
      </w:rPr>
      <w:t xml:space="preserve">Request for Proposal – Part </w:t>
    </w:r>
    <w:r>
      <w:rPr>
        <w:sz w:val="18"/>
        <w:szCs w:val="18"/>
      </w:rPr>
      <w:t>D – Proposal Submission</w:t>
    </w:r>
  </w:p>
  <w:p w:rsidR="00D96725" w:rsidRPr="00284D56" w:rsidRDefault="00D96725">
    <w:pPr>
      <w:pStyle w:val="Header"/>
      <w:pBdr>
        <w:bottom w:val="single" w:sz="8" w:space="1" w:color="808080"/>
      </w:pBdr>
      <w:rPr>
        <w:sz w:val="18"/>
        <w:szCs w:val="18"/>
      </w:rPr>
    </w:pPr>
    <w:r w:rsidRPr="00284D56">
      <w:rPr>
        <w:sz w:val="18"/>
        <w:szCs w:val="18"/>
      </w:rPr>
      <w:t>National eResearch Collaboration Tools and Resources Project</w:t>
    </w:r>
  </w:p>
  <w:p w:rsidR="00D96725" w:rsidRDefault="00D96725">
    <w:pPr>
      <w:pStyle w:val="Header"/>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725" w:rsidRDefault="00D96725">
    <w:pPr>
      <w:pStyle w:val="Header"/>
      <w:tabs>
        <w:tab w:val="clear" w:pos="9026"/>
        <w:tab w:val="right" w:pos="8505"/>
      </w:tabs>
      <w:rPr>
        <w:color w:val="404040"/>
        <w:sz w:val="24"/>
      </w:rPr>
    </w:pPr>
    <w:r>
      <w:rPr>
        <w:color w:val="404040"/>
        <w:sz w:val="24"/>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725" w:rsidRPr="00284D56" w:rsidRDefault="00D96725">
    <w:pPr>
      <w:pStyle w:val="Header"/>
      <w:rPr>
        <w:sz w:val="18"/>
        <w:szCs w:val="18"/>
      </w:rPr>
    </w:pPr>
    <w:r w:rsidRPr="00284D56">
      <w:rPr>
        <w:sz w:val="18"/>
        <w:szCs w:val="18"/>
      </w:rPr>
      <w:t xml:space="preserve">Request for Proposal – Part </w:t>
    </w:r>
    <w:r>
      <w:rPr>
        <w:sz w:val="18"/>
        <w:szCs w:val="18"/>
      </w:rPr>
      <w:t>D – Proposal Submission</w:t>
    </w:r>
  </w:p>
  <w:p w:rsidR="00D96725" w:rsidRPr="00284D56" w:rsidRDefault="00D96725">
    <w:pPr>
      <w:pStyle w:val="Header"/>
      <w:pBdr>
        <w:bottom w:val="single" w:sz="8" w:space="1" w:color="808080"/>
      </w:pBdr>
      <w:rPr>
        <w:sz w:val="18"/>
        <w:szCs w:val="18"/>
      </w:rPr>
    </w:pPr>
    <w:r w:rsidRPr="00284D56">
      <w:rPr>
        <w:sz w:val="18"/>
        <w:szCs w:val="18"/>
      </w:rPr>
      <w:t>National eResearch Collaboration Tools and Resources Project</w:t>
    </w:r>
  </w:p>
  <w:p w:rsidR="00D96725" w:rsidRDefault="00D96725">
    <w:pPr>
      <w:pStyle w:val="Header"/>
    </w:pP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725" w:rsidRPr="00284D56" w:rsidRDefault="00D96725">
    <w:pPr>
      <w:pStyle w:val="Header"/>
      <w:rPr>
        <w:sz w:val="18"/>
        <w:szCs w:val="18"/>
      </w:rPr>
    </w:pPr>
    <w:r w:rsidRPr="00284D56">
      <w:rPr>
        <w:sz w:val="18"/>
        <w:szCs w:val="18"/>
      </w:rPr>
      <w:t xml:space="preserve">Request for Proposal – Part </w:t>
    </w:r>
    <w:r>
      <w:rPr>
        <w:sz w:val="18"/>
        <w:szCs w:val="18"/>
      </w:rPr>
      <w:t>D – Proposal Submission</w:t>
    </w:r>
  </w:p>
  <w:p w:rsidR="00D96725" w:rsidRPr="00284D56" w:rsidRDefault="00D96725">
    <w:pPr>
      <w:pStyle w:val="Header"/>
      <w:pBdr>
        <w:bottom w:val="single" w:sz="8" w:space="1" w:color="808080"/>
      </w:pBdr>
      <w:rPr>
        <w:sz w:val="18"/>
        <w:szCs w:val="18"/>
      </w:rPr>
    </w:pPr>
    <w:r w:rsidRPr="00284D56">
      <w:rPr>
        <w:sz w:val="18"/>
        <w:szCs w:val="18"/>
      </w:rPr>
      <w:t>National eResearch Collaboration Tools and Resources Project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725" w:rsidRDefault="00D96725">
    <w:pPr>
      <w:pStyle w:val="Header"/>
      <w:tabs>
        <w:tab w:val="clear" w:pos="9026"/>
        <w:tab w:val="right" w:pos="8505"/>
      </w:tabs>
      <w:rPr>
        <w:color w:val="404040"/>
        <w:sz w:val="24"/>
      </w:rPr>
    </w:pPr>
    <w:r>
      <w:rPr>
        <w:color w:val="404040"/>
        <w:sz w:val="24"/>
      </w:rPr>
      <w:tab/>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725" w:rsidRDefault="00D96725"/>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725" w:rsidRDefault="00D9672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35A6704A"/>
    <w:lvl w:ilvl="0">
      <w:start w:val="1"/>
      <w:numFmt w:val="decimal"/>
      <w:lvlText w:val="%1."/>
      <w:lvlJc w:val="left"/>
      <w:pPr>
        <w:tabs>
          <w:tab w:val="num" w:pos="926"/>
        </w:tabs>
        <w:ind w:left="926" w:hanging="360"/>
      </w:pPr>
      <w:rPr>
        <w:rFonts w:cs="Times New Roman"/>
      </w:rPr>
    </w:lvl>
  </w:abstractNum>
  <w:abstractNum w:abstractNumId="1">
    <w:nsid w:val="FFFFFF7F"/>
    <w:multiLevelType w:val="singleLevel"/>
    <w:tmpl w:val="4D2ABE68"/>
    <w:lvl w:ilvl="0">
      <w:start w:val="1"/>
      <w:numFmt w:val="decimal"/>
      <w:lvlText w:val="%1."/>
      <w:lvlJc w:val="left"/>
      <w:pPr>
        <w:tabs>
          <w:tab w:val="num" w:pos="643"/>
        </w:tabs>
        <w:ind w:left="643" w:hanging="360"/>
      </w:pPr>
      <w:rPr>
        <w:rFonts w:cs="Times New Roman"/>
      </w:rPr>
    </w:lvl>
  </w:abstractNum>
  <w:abstractNum w:abstractNumId="2">
    <w:nsid w:val="FFFFFF82"/>
    <w:multiLevelType w:val="singleLevel"/>
    <w:tmpl w:val="F32C6BC2"/>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61462154"/>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B73E611E"/>
    <w:lvl w:ilvl="0">
      <w:start w:val="1"/>
      <w:numFmt w:val="decimal"/>
      <w:lvlText w:val="%1."/>
      <w:lvlJc w:val="left"/>
      <w:pPr>
        <w:tabs>
          <w:tab w:val="num" w:pos="360"/>
        </w:tabs>
        <w:ind w:left="360" w:hanging="360"/>
      </w:pPr>
      <w:rPr>
        <w:rFonts w:cs="Times New Roman"/>
      </w:rPr>
    </w:lvl>
  </w:abstractNum>
  <w:abstractNum w:abstractNumId="5">
    <w:nsid w:val="FFFFFF89"/>
    <w:multiLevelType w:val="singleLevel"/>
    <w:tmpl w:val="1D5E193C"/>
    <w:lvl w:ilvl="0">
      <w:start w:val="1"/>
      <w:numFmt w:val="bullet"/>
      <w:lvlText w:val=""/>
      <w:lvlJc w:val="left"/>
      <w:pPr>
        <w:tabs>
          <w:tab w:val="num" w:pos="360"/>
        </w:tabs>
        <w:ind w:left="360" w:hanging="360"/>
      </w:pPr>
      <w:rPr>
        <w:rFonts w:ascii="Symbol" w:hAnsi="Symbol" w:hint="default"/>
      </w:rPr>
    </w:lvl>
  </w:abstractNum>
  <w:abstractNum w:abstractNumId="6">
    <w:nsid w:val="00000002"/>
    <w:multiLevelType w:val="singleLevel"/>
    <w:tmpl w:val="00000002"/>
    <w:name w:val="WW8Num2"/>
    <w:lvl w:ilvl="0">
      <w:start w:val="1"/>
      <w:numFmt w:val="decimal"/>
      <w:pStyle w:val="ListNumber3"/>
      <w:lvlText w:val="%1."/>
      <w:lvlJc w:val="left"/>
      <w:pPr>
        <w:tabs>
          <w:tab w:val="num" w:pos="926"/>
        </w:tabs>
        <w:ind w:left="926" w:hanging="360"/>
      </w:pPr>
      <w:rPr>
        <w:rFonts w:cs="Times New Roman"/>
      </w:rPr>
    </w:lvl>
  </w:abstractNum>
  <w:abstractNum w:abstractNumId="7">
    <w:nsid w:val="00000003"/>
    <w:multiLevelType w:val="singleLevel"/>
    <w:tmpl w:val="00000003"/>
    <w:name w:val="WW8Num3"/>
    <w:lvl w:ilvl="0">
      <w:start w:val="1"/>
      <w:numFmt w:val="decimal"/>
      <w:pStyle w:val="ListNumber2"/>
      <w:lvlText w:val="%1."/>
      <w:lvlJc w:val="left"/>
      <w:pPr>
        <w:tabs>
          <w:tab w:val="num" w:pos="643"/>
        </w:tabs>
        <w:ind w:left="643" w:hanging="360"/>
      </w:pPr>
      <w:rPr>
        <w:rFonts w:cs="Times New Roman"/>
      </w:rPr>
    </w:lvl>
  </w:abstractNum>
  <w:abstractNum w:abstractNumId="8">
    <w:nsid w:val="00000004"/>
    <w:multiLevelType w:val="singleLevel"/>
    <w:tmpl w:val="00000004"/>
    <w:name w:val="WW8Num4"/>
    <w:lvl w:ilvl="0">
      <w:start w:val="1"/>
      <w:numFmt w:val="bullet"/>
      <w:pStyle w:val="ListBullet3"/>
      <w:lvlText w:val="o"/>
      <w:lvlJc w:val="left"/>
      <w:pPr>
        <w:tabs>
          <w:tab w:val="num" w:pos="0"/>
        </w:tabs>
        <w:ind w:left="926" w:hanging="360"/>
      </w:pPr>
      <w:rPr>
        <w:rFonts w:ascii="Courier New" w:hAnsi="Courier New"/>
      </w:rPr>
    </w:lvl>
  </w:abstractNum>
  <w:abstractNum w:abstractNumId="9">
    <w:nsid w:val="00000005"/>
    <w:multiLevelType w:val="singleLevel"/>
    <w:tmpl w:val="00000005"/>
    <w:name w:val="WW8Num5"/>
    <w:lvl w:ilvl="0">
      <w:start w:val="1"/>
      <w:numFmt w:val="decimal"/>
      <w:pStyle w:val="ListNumber"/>
      <w:lvlText w:val="%1."/>
      <w:lvlJc w:val="left"/>
      <w:pPr>
        <w:tabs>
          <w:tab w:val="num" w:pos="360"/>
        </w:tabs>
        <w:ind w:left="360" w:hanging="360"/>
      </w:pPr>
      <w:rPr>
        <w:rFonts w:cs="Times New Roman"/>
      </w:rPr>
    </w:lvl>
  </w:abstractNum>
  <w:abstractNum w:abstractNumId="10">
    <w:nsid w:val="00000006"/>
    <w:multiLevelType w:val="singleLevel"/>
    <w:tmpl w:val="0C09000F"/>
    <w:lvl w:ilvl="0">
      <w:start w:val="1"/>
      <w:numFmt w:val="decimal"/>
      <w:lvlText w:val="%1."/>
      <w:lvlJc w:val="left"/>
      <w:pPr>
        <w:ind w:left="360" w:hanging="360"/>
      </w:pPr>
      <w:rPr>
        <w:rFonts w:cs="Times New Roman"/>
      </w:rPr>
    </w:lvl>
  </w:abstractNum>
  <w:abstractNum w:abstractNumId="11">
    <w:nsid w:val="00000007"/>
    <w:multiLevelType w:val="multilevel"/>
    <w:tmpl w:val="00000007"/>
    <w:name w:val="WW8Num7"/>
    <w:lvl w:ilvl="0">
      <w:start w:val="1"/>
      <w:numFmt w:val="decimal"/>
      <w:pStyle w:val="TextNumberLevel2"/>
      <w:lvlText w:val="%1."/>
      <w:lvlJc w:val="left"/>
      <w:pPr>
        <w:tabs>
          <w:tab w:val="num" w:pos="0"/>
        </w:tabs>
        <w:ind w:left="360" w:hanging="360"/>
      </w:pPr>
      <w:rPr>
        <w:rFonts w:ascii="Courier New" w:hAnsi="Courier New" w:cs="Courier New"/>
      </w:rPr>
    </w:lvl>
    <w:lvl w:ilvl="1">
      <w:start w:val="1"/>
      <w:numFmt w:val="decimal"/>
      <w:lvlText w:val="%1.%2."/>
      <w:lvlJc w:val="left"/>
      <w:pPr>
        <w:tabs>
          <w:tab w:val="num" w:pos="0"/>
        </w:tabs>
        <w:ind w:left="792" w:hanging="432"/>
      </w:pPr>
      <w:rPr>
        <w:rFonts w:ascii="Courier New" w:hAnsi="Courier New" w:cs="Courier New"/>
      </w:rPr>
    </w:lvl>
    <w:lvl w:ilvl="2">
      <w:start w:val="1"/>
      <w:numFmt w:val="decimal"/>
      <w:lvlText w:val="%1.%2.%3."/>
      <w:lvlJc w:val="left"/>
      <w:pPr>
        <w:tabs>
          <w:tab w:val="num" w:pos="0"/>
        </w:tabs>
        <w:ind w:left="1224" w:hanging="504"/>
      </w:pPr>
      <w:rPr>
        <w:rFonts w:ascii="Courier New" w:hAnsi="Courier New" w:cs="Courier New"/>
      </w:rPr>
    </w:lvl>
    <w:lvl w:ilvl="3">
      <w:start w:val="1"/>
      <w:numFmt w:val="decimal"/>
      <w:lvlText w:val="%1.%2.%3.%4."/>
      <w:lvlJc w:val="left"/>
      <w:pPr>
        <w:tabs>
          <w:tab w:val="num" w:pos="0"/>
        </w:tabs>
        <w:ind w:left="1728" w:hanging="648"/>
      </w:pPr>
      <w:rPr>
        <w:rFonts w:ascii="Courier New" w:hAnsi="Courier New" w:cs="Courier New"/>
      </w:rPr>
    </w:lvl>
    <w:lvl w:ilvl="4">
      <w:start w:val="1"/>
      <w:numFmt w:val="decimal"/>
      <w:lvlText w:val="%1.%2.%3.%4.%5."/>
      <w:lvlJc w:val="left"/>
      <w:pPr>
        <w:tabs>
          <w:tab w:val="num" w:pos="0"/>
        </w:tabs>
        <w:ind w:left="2232" w:hanging="792"/>
      </w:pPr>
      <w:rPr>
        <w:rFonts w:ascii="Courier New" w:hAnsi="Courier New" w:cs="Courier New"/>
      </w:rPr>
    </w:lvl>
    <w:lvl w:ilvl="5">
      <w:start w:val="1"/>
      <w:numFmt w:val="decimal"/>
      <w:lvlText w:val="%1.%2.%3.%4.%5.%6."/>
      <w:lvlJc w:val="left"/>
      <w:pPr>
        <w:tabs>
          <w:tab w:val="num" w:pos="0"/>
        </w:tabs>
        <w:ind w:left="2736" w:hanging="936"/>
      </w:pPr>
      <w:rPr>
        <w:rFonts w:ascii="Courier New" w:hAnsi="Courier New" w:cs="Courier New"/>
      </w:rPr>
    </w:lvl>
    <w:lvl w:ilvl="6">
      <w:start w:val="1"/>
      <w:numFmt w:val="decimal"/>
      <w:lvlText w:val="%1.%2.%3.%4.%5.%6.%7."/>
      <w:lvlJc w:val="left"/>
      <w:pPr>
        <w:tabs>
          <w:tab w:val="num" w:pos="0"/>
        </w:tabs>
        <w:ind w:left="3240" w:hanging="1080"/>
      </w:pPr>
      <w:rPr>
        <w:rFonts w:ascii="Courier New" w:hAnsi="Courier New" w:cs="Courier New"/>
      </w:rPr>
    </w:lvl>
    <w:lvl w:ilvl="7">
      <w:start w:val="1"/>
      <w:numFmt w:val="decimal"/>
      <w:lvlText w:val="%1.%2.%3.%4.%5.%6.%7.%8."/>
      <w:lvlJc w:val="left"/>
      <w:pPr>
        <w:tabs>
          <w:tab w:val="num" w:pos="0"/>
        </w:tabs>
        <w:ind w:left="3744" w:hanging="1224"/>
      </w:pPr>
      <w:rPr>
        <w:rFonts w:ascii="Courier New" w:hAnsi="Courier New" w:cs="Courier New"/>
      </w:rPr>
    </w:lvl>
    <w:lvl w:ilvl="8">
      <w:start w:val="1"/>
      <w:numFmt w:val="decimal"/>
      <w:lvlText w:val="%1.%2.%3.%4.%5.%6.%7.%8.%9."/>
      <w:lvlJc w:val="left"/>
      <w:pPr>
        <w:tabs>
          <w:tab w:val="num" w:pos="0"/>
        </w:tabs>
        <w:ind w:left="4320" w:hanging="1440"/>
      </w:pPr>
      <w:rPr>
        <w:rFonts w:ascii="Courier New" w:hAnsi="Courier New" w:cs="Courier New"/>
      </w:rPr>
    </w:lvl>
  </w:abstractNum>
  <w:abstractNum w:abstractNumId="12">
    <w:nsid w:val="00000008"/>
    <w:multiLevelType w:val="singleLevel"/>
    <w:tmpl w:val="00000008"/>
    <w:name w:val="WW8Num8"/>
    <w:lvl w:ilvl="0">
      <w:start w:val="1"/>
      <w:numFmt w:val="bullet"/>
      <w:pStyle w:val="ListBullet2"/>
      <w:lvlText w:val=""/>
      <w:lvlJc w:val="left"/>
      <w:pPr>
        <w:tabs>
          <w:tab w:val="num" w:pos="0"/>
        </w:tabs>
        <w:ind w:left="643" w:hanging="360"/>
      </w:pPr>
      <w:rPr>
        <w:rFonts w:ascii="Symbol" w:hAnsi="Symbol"/>
      </w:rPr>
    </w:lvl>
  </w:abstractNum>
  <w:abstractNum w:abstractNumId="13">
    <w:nsid w:val="00000009"/>
    <w:multiLevelType w:val="singleLevel"/>
    <w:tmpl w:val="00000009"/>
    <w:name w:val="WW8Num9"/>
    <w:lvl w:ilvl="0">
      <w:start w:val="1"/>
      <w:numFmt w:val="lowerLetter"/>
      <w:lvlText w:val="%1)"/>
      <w:lvlJc w:val="left"/>
      <w:pPr>
        <w:tabs>
          <w:tab w:val="num" w:pos="0"/>
        </w:tabs>
        <w:ind w:left="720" w:hanging="360"/>
      </w:pPr>
      <w:rPr>
        <w:rFonts w:cs="Times New Roman"/>
      </w:rPr>
    </w:lvl>
  </w:abstractNum>
  <w:abstractNum w:abstractNumId="14">
    <w:nsid w:val="0000000A"/>
    <w:multiLevelType w:val="singleLevel"/>
    <w:tmpl w:val="0000000A"/>
    <w:name w:val="WW8Num26"/>
    <w:lvl w:ilvl="0">
      <w:start w:val="1"/>
      <w:numFmt w:val="bullet"/>
      <w:lvlText w:val=""/>
      <w:lvlJc w:val="left"/>
      <w:pPr>
        <w:tabs>
          <w:tab w:val="num" w:pos="0"/>
        </w:tabs>
        <w:ind w:left="1080" w:hanging="360"/>
      </w:pPr>
      <w:rPr>
        <w:rFonts w:ascii="Symbol" w:hAnsi="Symbol"/>
      </w:rPr>
    </w:lvl>
  </w:abstractNum>
  <w:abstractNum w:abstractNumId="15">
    <w:nsid w:val="0F5B58CA"/>
    <w:multiLevelType w:val="hybridMultilevel"/>
    <w:tmpl w:val="241E0AF6"/>
    <w:lvl w:ilvl="0" w:tplc="0C090017">
      <w:start w:val="1"/>
      <w:numFmt w:val="low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6">
    <w:nsid w:val="11C02E88"/>
    <w:multiLevelType w:val="hybridMultilevel"/>
    <w:tmpl w:val="B06A592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nsid w:val="14F81CBD"/>
    <w:multiLevelType w:val="hybridMultilevel"/>
    <w:tmpl w:val="79CE350E"/>
    <w:lvl w:ilvl="0" w:tplc="0C090001">
      <w:start w:val="1"/>
      <w:numFmt w:val="bullet"/>
      <w:lvlText w:val=""/>
      <w:lvlJc w:val="left"/>
      <w:pPr>
        <w:tabs>
          <w:tab w:val="num" w:pos="720"/>
        </w:tabs>
        <w:ind w:left="720" w:hanging="360"/>
      </w:pPr>
      <w:rPr>
        <w:rFonts w:ascii="Symbol" w:hAnsi="Symbol" w:hint="default"/>
      </w:rPr>
    </w:lvl>
    <w:lvl w:ilvl="1" w:tplc="0C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180709A4"/>
    <w:multiLevelType w:val="hybridMultilevel"/>
    <w:tmpl w:val="E264BD88"/>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1E682621"/>
    <w:multiLevelType w:val="hybridMultilevel"/>
    <w:tmpl w:val="035893DA"/>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216D004A"/>
    <w:multiLevelType w:val="hybridMultilevel"/>
    <w:tmpl w:val="67F8ED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FD538DB"/>
    <w:multiLevelType w:val="hybridMultilevel"/>
    <w:tmpl w:val="F0FA5B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nsid w:val="2FDC4A07"/>
    <w:multiLevelType w:val="hybridMultilevel"/>
    <w:tmpl w:val="8300395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42C3199"/>
    <w:multiLevelType w:val="hybridMultilevel"/>
    <w:tmpl w:val="FC1C4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5BE72AE"/>
    <w:multiLevelType w:val="hybridMultilevel"/>
    <w:tmpl w:val="4EE2AE44"/>
    <w:lvl w:ilvl="0" w:tplc="0C09000F">
      <w:start w:val="1"/>
      <w:numFmt w:val="decimal"/>
      <w:lvlText w:val="%1."/>
      <w:lvlJc w:val="left"/>
      <w:pPr>
        <w:tabs>
          <w:tab w:val="num" w:pos="720"/>
        </w:tabs>
        <w:ind w:left="720" w:hanging="360"/>
      </w:pPr>
      <w:rPr>
        <w:rFonts w:cs="Times New Roman"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nsid w:val="37822E4B"/>
    <w:multiLevelType w:val="multilevel"/>
    <w:tmpl w:val="9948CB8C"/>
    <w:styleLink w:val="Headings"/>
    <w:lvl w:ilvl="0">
      <w:start w:val="1"/>
      <w:numFmt w:val="decimal"/>
      <w:lvlText w:val="Section  %1"/>
      <w:lvlJc w:val="left"/>
      <w:pPr>
        <w:ind w:left="357" w:hanging="357"/>
      </w:pPr>
      <w:rPr>
        <w:rFonts w:cs="Times New Roman" w:hint="default"/>
      </w:rPr>
    </w:lvl>
    <w:lvl w:ilvl="1">
      <w:start w:val="1"/>
      <w:numFmt w:val="decimal"/>
      <w:lvlText w:val="%1.%2"/>
      <w:lvlJc w:val="left"/>
      <w:pPr>
        <w:ind w:left="357" w:hanging="357"/>
      </w:pPr>
      <w:rPr>
        <w:rFonts w:cs="Times New Roman" w:hint="default"/>
      </w:rPr>
    </w:lvl>
    <w:lvl w:ilvl="2">
      <w:start w:val="1"/>
      <w:numFmt w:val="decimal"/>
      <w:lvlText w:val="%1.%2.%3"/>
      <w:lvlJc w:val="left"/>
      <w:pPr>
        <w:ind w:left="357" w:hanging="357"/>
      </w:pPr>
      <w:rPr>
        <w:rFonts w:cs="Times New Roman" w:hint="default"/>
      </w:rPr>
    </w:lvl>
    <w:lvl w:ilvl="3">
      <w:start w:val="1"/>
      <w:numFmt w:val="decimal"/>
      <w:lvlText w:val="%1.%2.%3.%4"/>
      <w:lvlJc w:val="left"/>
      <w:pPr>
        <w:ind w:left="357" w:hanging="357"/>
      </w:pPr>
      <w:rPr>
        <w:rFonts w:cs="Times New Roman" w:hint="default"/>
      </w:rPr>
    </w:lvl>
    <w:lvl w:ilvl="4">
      <w:start w:val="1"/>
      <w:numFmt w:val="none"/>
      <w:lvlText w:val=""/>
      <w:lvlJc w:val="left"/>
      <w:pPr>
        <w:ind w:left="357" w:hanging="357"/>
      </w:pPr>
      <w:rPr>
        <w:rFonts w:cs="Times New Roman" w:hint="default"/>
      </w:rPr>
    </w:lvl>
    <w:lvl w:ilvl="5">
      <w:start w:val="1"/>
      <w:numFmt w:val="none"/>
      <w:lvlText w:val=""/>
      <w:lvlJc w:val="left"/>
      <w:pPr>
        <w:ind w:left="357" w:hanging="357"/>
      </w:pPr>
      <w:rPr>
        <w:rFonts w:cs="Times New Roman" w:hint="default"/>
      </w:rPr>
    </w:lvl>
    <w:lvl w:ilvl="6">
      <w:start w:val="1"/>
      <w:numFmt w:val="none"/>
      <w:lvlText w:val=""/>
      <w:lvlJc w:val="left"/>
      <w:pPr>
        <w:ind w:left="357" w:hanging="357"/>
      </w:pPr>
      <w:rPr>
        <w:rFonts w:cs="Times New Roman" w:hint="default"/>
      </w:rPr>
    </w:lvl>
    <w:lvl w:ilvl="7">
      <w:start w:val="1"/>
      <w:numFmt w:val="none"/>
      <w:lvlText w:val=""/>
      <w:lvlJc w:val="left"/>
      <w:pPr>
        <w:ind w:left="357" w:hanging="357"/>
      </w:pPr>
      <w:rPr>
        <w:rFonts w:cs="Times New Roman" w:hint="default"/>
      </w:rPr>
    </w:lvl>
    <w:lvl w:ilvl="8">
      <w:start w:val="1"/>
      <w:numFmt w:val="none"/>
      <w:lvlText w:val=""/>
      <w:lvlJc w:val="left"/>
      <w:pPr>
        <w:ind w:left="357" w:hanging="357"/>
      </w:pPr>
      <w:rPr>
        <w:rFonts w:cs="Times New Roman" w:hint="default"/>
      </w:rPr>
    </w:lvl>
  </w:abstractNum>
  <w:abstractNum w:abstractNumId="26">
    <w:nsid w:val="3BA61595"/>
    <w:multiLevelType w:val="multilevel"/>
    <w:tmpl w:val="9948CB8C"/>
    <w:numStyleLink w:val="Headings"/>
  </w:abstractNum>
  <w:abstractNum w:abstractNumId="27">
    <w:nsid w:val="4AC94BE8"/>
    <w:multiLevelType w:val="hybridMultilevel"/>
    <w:tmpl w:val="AA6695F8"/>
    <w:lvl w:ilvl="0" w:tplc="0C090001">
      <w:start w:val="1"/>
      <w:numFmt w:val="bullet"/>
      <w:lvlText w:val=""/>
      <w:lvlJc w:val="left"/>
      <w:pPr>
        <w:tabs>
          <w:tab w:val="num" w:pos="720"/>
        </w:tabs>
        <w:ind w:left="720" w:hanging="360"/>
      </w:pPr>
      <w:rPr>
        <w:rFonts w:ascii="Symbol" w:hAnsi="Symbol"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28">
    <w:nsid w:val="4AF85C12"/>
    <w:multiLevelType w:val="hybridMultilevel"/>
    <w:tmpl w:val="C002A2A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4F693009"/>
    <w:multiLevelType w:val="hybridMultilevel"/>
    <w:tmpl w:val="253A969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0">
    <w:nsid w:val="50F46E41"/>
    <w:multiLevelType w:val="hybridMultilevel"/>
    <w:tmpl w:val="0FD48B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2647FE2"/>
    <w:multiLevelType w:val="hybridMultilevel"/>
    <w:tmpl w:val="C1E64506"/>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32">
    <w:nsid w:val="577A25C9"/>
    <w:multiLevelType w:val="hybridMultilevel"/>
    <w:tmpl w:val="98E06E3C"/>
    <w:lvl w:ilvl="0" w:tplc="0C090001">
      <w:start w:val="1"/>
      <w:numFmt w:val="bullet"/>
      <w:lvlText w:val=""/>
      <w:lvlJc w:val="left"/>
      <w:pPr>
        <w:tabs>
          <w:tab w:val="num" w:pos="720"/>
        </w:tabs>
        <w:ind w:left="720" w:hanging="360"/>
      </w:pPr>
      <w:rPr>
        <w:rFonts w:ascii="Symbol" w:hAnsi="Symbol" w:hint="default"/>
      </w:rPr>
    </w:lvl>
    <w:lvl w:ilvl="1" w:tplc="0C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nsid w:val="65553979"/>
    <w:multiLevelType w:val="hybridMultilevel"/>
    <w:tmpl w:val="526A040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nsid w:val="6B946753"/>
    <w:multiLevelType w:val="hybridMultilevel"/>
    <w:tmpl w:val="D354F81C"/>
    <w:lvl w:ilvl="0" w:tplc="0409000F">
      <w:start w:val="1"/>
      <w:numFmt w:val="decimal"/>
      <w:lvlText w:val="%1."/>
      <w:lvlJc w:val="left"/>
      <w:pPr>
        <w:ind w:left="720" w:hanging="360"/>
      </w:pPr>
      <w:rPr>
        <w:rFonts w:cs="Times New Roman" w:hint="default"/>
      </w:rPr>
    </w:lvl>
    <w:lvl w:ilvl="1" w:tplc="0C09000F">
      <w:start w:val="1"/>
      <w:numFmt w:val="decimal"/>
      <w:lvlText w:val="%2."/>
      <w:lvlJc w:val="left"/>
      <w:pPr>
        <w:tabs>
          <w:tab w:val="num" w:pos="1440"/>
        </w:tabs>
        <w:ind w:left="1440" w:hanging="360"/>
      </w:pPr>
      <w:rPr>
        <w:rFonts w:cs="Times New Roman"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nsid w:val="750C1DDC"/>
    <w:multiLevelType w:val="hybridMultilevel"/>
    <w:tmpl w:val="75ACE1B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nsid w:val="77AF4FCE"/>
    <w:multiLevelType w:val="hybridMultilevel"/>
    <w:tmpl w:val="8BA4A00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7">
    <w:nsid w:val="7A1E33AB"/>
    <w:multiLevelType w:val="hybridMultilevel"/>
    <w:tmpl w:val="CF86FC3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5"/>
  </w:num>
  <w:num w:numId="8">
    <w:abstractNumId w:val="3"/>
  </w:num>
  <w:num w:numId="9">
    <w:abstractNumId w:val="2"/>
  </w:num>
  <w:num w:numId="10">
    <w:abstractNumId w:val="4"/>
  </w:num>
  <w:num w:numId="11">
    <w:abstractNumId w:val="1"/>
  </w:num>
  <w:num w:numId="12">
    <w:abstractNumId w:val="0"/>
  </w:num>
  <w:num w:numId="13">
    <w:abstractNumId w:val="5"/>
  </w:num>
  <w:num w:numId="14">
    <w:abstractNumId w:val="3"/>
  </w:num>
  <w:num w:numId="15">
    <w:abstractNumId w:val="2"/>
  </w:num>
  <w:num w:numId="16">
    <w:abstractNumId w:val="4"/>
  </w:num>
  <w:num w:numId="17">
    <w:abstractNumId w:val="1"/>
  </w:num>
  <w:num w:numId="18">
    <w:abstractNumId w:val="0"/>
  </w:num>
  <w:num w:numId="19">
    <w:abstractNumId w:val="5"/>
  </w:num>
  <w:num w:numId="20">
    <w:abstractNumId w:val="3"/>
  </w:num>
  <w:num w:numId="21">
    <w:abstractNumId w:val="4"/>
  </w:num>
  <w:num w:numId="22">
    <w:abstractNumId w:val="6"/>
  </w:num>
  <w:num w:numId="23">
    <w:abstractNumId w:val="7"/>
  </w:num>
  <w:num w:numId="24">
    <w:abstractNumId w:val="8"/>
  </w:num>
  <w:num w:numId="25">
    <w:abstractNumId w:val="9"/>
  </w:num>
  <w:num w:numId="26">
    <w:abstractNumId w:val="10"/>
  </w:num>
  <w:num w:numId="27">
    <w:abstractNumId w:val="11"/>
  </w:num>
  <w:num w:numId="28">
    <w:abstractNumId w:val="12"/>
  </w:num>
  <w:num w:numId="29">
    <w:abstractNumId w:val="25"/>
  </w:num>
  <w:num w:numId="30">
    <w:abstractNumId w:val="26"/>
  </w:num>
  <w:num w:numId="31">
    <w:abstractNumId w:val="15"/>
  </w:num>
  <w:num w:numId="32">
    <w:abstractNumId w:val="20"/>
  </w:num>
  <w:num w:numId="33">
    <w:abstractNumId w:val="30"/>
  </w:num>
  <w:num w:numId="34">
    <w:abstractNumId w:val="31"/>
  </w:num>
  <w:num w:numId="35">
    <w:abstractNumId w:val="23"/>
  </w:num>
  <w:num w:numId="36">
    <w:abstractNumId w:val="35"/>
  </w:num>
  <w:num w:numId="37">
    <w:abstractNumId w:val="34"/>
  </w:num>
  <w:num w:numId="38">
    <w:abstractNumId w:val="19"/>
  </w:num>
  <w:num w:numId="39">
    <w:abstractNumId w:val="29"/>
  </w:num>
  <w:num w:numId="40">
    <w:abstractNumId w:val="22"/>
  </w:num>
  <w:num w:numId="41">
    <w:abstractNumId w:val="18"/>
  </w:num>
  <w:num w:numId="42">
    <w:abstractNumId w:val="33"/>
  </w:num>
  <w:num w:numId="43">
    <w:abstractNumId w:val="24"/>
  </w:num>
  <w:num w:numId="44">
    <w:abstractNumId w:val="28"/>
  </w:num>
  <w:num w:numId="45">
    <w:abstractNumId w:val="36"/>
  </w:num>
  <w:num w:numId="46">
    <w:abstractNumId w:val="21"/>
  </w:num>
  <w:num w:numId="47">
    <w:abstractNumId w:val="17"/>
  </w:num>
  <w:num w:numId="48">
    <w:abstractNumId w:val="32"/>
  </w:num>
  <w:num w:numId="49">
    <w:abstractNumId w:val="27"/>
  </w:num>
  <w:num w:numId="50">
    <w:abstractNumId w:val="37"/>
  </w:num>
  <w:num w:numId="51">
    <w:abstractNumId w:val="16"/>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removePersonalInformation/>
  <w:embedSystemFonts/>
  <w:stylePaneFormatFilter w:val="8028"/>
  <w:defaultTabStop w:val="720"/>
  <w:drawingGridHorizontalSpacing w:val="110"/>
  <w:drawingGridVerticalSpacing w:val="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97EC7"/>
    <w:rsid w:val="0000020C"/>
    <w:rsid w:val="00000437"/>
    <w:rsid w:val="000051FA"/>
    <w:rsid w:val="000052D7"/>
    <w:rsid w:val="000056B1"/>
    <w:rsid w:val="00010EFC"/>
    <w:rsid w:val="00013244"/>
    <w:rsid w:val="000149EB"/>
    <w:rsid w:val="00024264"/>
    <w:rsid w:val="00024366"/>
    <w:rsid w:val="00032FAB"/>
    <w:rsid w:val="000362AB"/>
    <w:rsid w:val="00037668"/>
    <w:rsid w:val="00037D67"/>
    <w:rsid w:val="0004042E"/>
    <w:rsid w:val="00043FEC"/>
    <w:rsid w:val="00046413"/>
    <w:rsid w:val="000538AE"/>
    <w:rsid w:val="000547DD"/>
    <w:rsid w:val="00055C4C"/>
    <w:rsid w:val="00056FC1"/>
    <w:rsid w:val="00061566"/>
    <w:rsid w:val="000619D3"/>
    <w:rsid w:val="00064D07"/>
    <w:rsid w:val="0006617A"/>
    <w:rsid w:val="000669DF"/>
    <w:rsid w:val="00066DE6"/>
    <w:rsid w:val="00072E73"/>
    <w:rsid w:val="0007503F"/>
    <w:rsid w:val="000758C9"/>
    <w:rsid w:val="000940F4"/>
    <w:rsid w:val="00097D72"/>
    <w:rsid w:val="000B3417"/>
    <w:rsid w:val="000B57EB"/>
    <w:rsid w:val="000C081F"/>
    <w:rsid w:val="000C0B8A"/>
    <w:rsid w:val="000C60FB"/>
    <w:rsid w:val="000C6429"/>
    <w:rsid w:val="000D337A"/>
    <w:rsid w:val="000D43CD"/>
    <w:rsid w:val="000D501F"/>
    <w:rsid w:val="000D5DE5"/>
    <w:rsid w:val="000D65B5"/>
    <w:rsid w:val="000E1C82"/>
    <w:rsid w:val="000F09E7"/>
    <w:rsid w:val="000F1A35"/>
    <w:rsid w:val="000F7C9C"/>
    <w:rsid w:val="00100BE6"/>
    <w:rsid w:val="00105714"/>
    <w:rsid w:val="00107B76"/>
    <w:rsid w:val="00117831"/>
    <w:rsid w:val="001252BE"/>
    <w:rsid w:val="00130CB1"/>
    <w:rsid w:val="00131F46"/>
    <w:rsid w:val="00133972"/>
    <w:rsid w:val="001351B5"/>
    <w:rsid w:val="00143092"/>
    <w:rsid w:val="001476BE"/>
    <w:rsid w:val="00147DAB"/>
    <w:rsid w:val="00150119"/>
    <w:rsid w:val="00152739"/>
    <w:rsid w:val="0015453E"/>
    <w:rsid w:val="00154FCD"/>
    <w:rsid w:val="001572C6"/>
    <w:rsid w:val="0016396E"/>
    <w:rsid w:val="00170A4B"/>
    <w:rsid w:val="001710A9"/>
    <w:rsid w:val="00176046"/>
    <w:rsid w:val="0017672E"/>
    <w:rsid w:val="00176F60"/>
    <w:rsid w:val="00182948"/>
    <w:rsid w:val="001902A6"/>
    <w:rsid w:val="001906AE"/>
    <w:rsid w:val="001911D1"/>
    <w:rsid w:val="001955DA"/>
    <w:rsid w:val="00196973"/>
    <w:rsid w:val="00196BC3"/>
    <w:rsid w:val="001A3E54"/>
    <w:rsid w:val="001B3171"/>
    <w:rsid w:val="001B4974"/>
    <w:rsid w:val="001B520D"/>
    <w:rsid w:val="001B74DF"/>
    <w:rsid w:val="001C02A6"/>
    <w:rsid w:val="001C29AA"/>
    <w:rsid w:val="001C35A9"/>
    <w:rsid w:val="001C5C0F"/>
    <w:rsid w:val="001C6938"/>
    <w:rsid w:val="001D0CB2"/>
    <w:rsid w:val="001D22B4"/>
    <w:rsid w:val="001D6072"/>
    <w:rsid w:val="001D608B"/>
    <w:rsid w:val="001D7255"/>
    <w:rsid w:val="001E0F19"/>
    <w:rsid w:val="001F09A9"/>
    <w:rsid w:val="001F0BB7"/>
    <w:rsid w:val="001F11AE"/>
    <w:rsid w:val="001F2F50"/>
    <w:rsid w:val="001F5093"/>
    <w:rsid w:val="001F7A26"/>
    <w:rsid w:val="00205779"/>
    <w:rsid w:val="0021100A"/>
    <w:rsid w:val="00217041"/>
    <w:rsid w:val="0022380D"/>
    <w:rsid w:val="002264AF"/>
    <w:rsid w:val="0022670A"/>
    <w:rsid w:val="0024210B"/>
    <w:rsid w:val="002426DD"/>
    <w:rsid w:val="0024412C"/>
    <w:rsid w:val="00250243"/>
    <w:rsid w:val="0025067F"/>
    <w:rsid w:val="00252886"/>
    <w:rsid w:val="00264053"/>
    <w:rsid w:val="0026598E"/>
    <w:rsid w:val="00267B99"/>
    <w:rsid w:val="00275B79"/>
    <w:rsid w:val="00284D56"/>
    <w:rsid w:val="00292A59"/>
    <w:rsid w:val="0029401A"/>
    <w:rsid w:val="002942A2"/>
    <w:rsid w:val="00295675"/>
    <w:rsid w:val="002A13A4"/>
    <w:rsid w:val="002A2EBF"/>
    <w:rsid w:val="002A32EB"/>
    <w:rsid w:val="002A7B97"/>
    <w:rsid w:val="002B00C9"/>
    <w:rsid w:val="002B6C2C"/>
    <w:rsid w:val="002C0110"/>
    <w:rsid w:val="002C3EF3"/>
    <w:rsid w:val="002C7136"/>
    <w:rsid w:val="002D1B3E"/>
    <w:rsid w:val="002E1951"/>
    <w:rsid w:val="002E1F54"/>
    <w:rsid w:val="002E2944"/>
    <w:rsid w:val="002E4034"/>
    <w:rsid w:val="002E513A"/>
    <w:rsid w:val="002E7FAD"/>
    <w:rsid w:val="002F0F57"/>
    <w:rsid w:val="002F14F3"/>
    <w:rsid w:val="002F1E4B"/>
    <w:rsid w:val="002F3355"/>
    <w:rsid w:val="00301289"/>
    <w:rsid w:val="003039F0"/>
    <w:rsid w:val="00306BC0"/>
    <w:rsid w:val="00310BF3"/>
    <w:rsid w:val="00313768"/>
    <w:rsid w:val="00315D24"/>
    <w:rsid w:val="00324907"/>
    <w:rsid w:val="00327FB2"/>
    <w:rsid w:val="00327FC8"/>
    <w:rsid w:val="00331CA2"/>
    <w:rsid w:val="00332AFD"/>
    <w:rsid w:val="003363A4"/>
    <w:rsid w:val="00337073"/>
    <w:rsid w:val="003403E8"/>
    <w:rsid w:val="003429A7"/>
    <w:rsid w:val="00344922"/>
    <w:rsid w:val="00345609"/>
    <w:rsid w:val="003456C6"/>
    <w:rsid w:val="00345D4C"/>
    <w:rsid w:val="00352CF1"/>
    <w:rsid w:val="00355BD2"/>
    <w:rsid w:val="0035756B"/>
    <w:rsid w:val="003608EB"/>
    <w:rsid w:val="00362094"/>
    <w:rsid w:val="003629BC"/>
    <w:rsid w:val="00362CD9"/>
    <w:rsid w:val="00366779"/>
    <w:rsid w:val="003703A9"/>
    <w:rsid w:val="0037332B"/>
    <w:rsid w:val="00376C7F"/>
    <w:rsid w:val="00381B67"/>
    <w:rsid w:val="0038210A"/>
    <w:rsid w:val="00385030"/>
    <w:rsid w:val="003958D2"/>
    <w:rsid w:val="003963EC"/>
    <w:rsid w:val="00397763"/>
    <w:rsid w:val="003A0734"/>
    <w:rsid w:val="003A3296"/>
    <w:rsid w:val="003A60B8"/>
    <w:rsid w:val="003A6EEE"/>
    <w:rsid w:val="003B07D2"/>
    <w:rsid w:val="003B0A00"/>
    <w:rsid w:val="003B3166"/>
    <w:rsid w:val="003B5797"/>
    <w:rsid w:val="003B7498"/>
    <w:rsid w:val="003B7580"/>
    <w:rsid w:val="003C2869"/>
    <w:rsid w:val="003C352D"/>
    <w:rsid w:val="003C4936"/>
    <w:rsid w:val="003C529A"/>
    <w:rsid w:val="003C5F1B"/>
    <w:rsid w:val="003D10E7"/>
    <w:rsid w:val="003D31F9"/>
    <w:rsid w:val="003D34BC"/>
    <w:rsid w:val="003D54BE"/>
    <w:rsid w:val="003D573F"/>
    <w:rsid w:val="003D64FE"/>
    <w:rsid w:val="003D7722"/>
    <w:rsid w:val="003E056B"/>
    <w:rsid w:val="003E18C5"/>
    <w:rsid w:val="003E3761"/>
    <w:rsid w:val="003E42EB"/>
    <w:rsid w:val="003E45D8"/>
    <w:rsid w:val="003E4F3D"/>
    <w:rsid w:val="003E55FB"/>
    <w:rsid w:val="003F1A59"/>
    <w:rsid w:val="003F1AF1"/>
    <w:rsid w:val="003F2A1B"/>
    <w:rsid w:val="004068D9"/>
    <w:rsid w:val="0040701E"/>
    <w:rsid w:val="004079B5"/>
    <w:rsid w:val="004136DD"/>
    <w:rsid w:val="00414948"/>
    <w:rsid w:val="00420205"/>
    <w:rsid w:val="0042143F"/>
    <w:rsid w:val="00424471"/>
    <w:rsid w:val="00432520"/>
    <w:rsid w:val="00434E77"/>
    <w:rsid w:val="00437981"/>
    <w:rsid w:val="00437BE6"/>
    <w:rsid w:val="00437CB1"/>
    <w:rsid w:val="00437CCA"/>
    <w:rsid w:val="00440DFE"/>
    <w:rsid w:val="00450139"/>
    <w:rsid w:val="00450A6A"/>
    <w:rsid w:val="00451C46"/>
    <w:rsid w:val="00461F85"/>
    <w:rsid w:val="004636B2"/>
    <w:rsid w:val="00471ED2"/>
    <w:rsid w:val="00476DB2"/>
    <w:rsid w:val="00481D05"/>
    <w:rsid w:val="00484E07"/>
    <w:rsid w:val="00485523"/>
    <w:rsid w:val="00490F64"/>
    <w:rsid w:val="004921C0"/>
    <w:rsid w:val="00492BD0"/>
    <w:rsid w:val="00494E8E"/>
    <w:rsid w:val="004A57AC"/>
    <w:rsid w:val="004A6658"/>
    <w:rsid w:val="004A73C5"/>
    <w:rsid w:val="004B2DA2"/>
    <w:rsid w:val="004C0FC9"/>
    <w:rsid w:val="004C6D34"/>
    <w:rsid w:val="004D2D1D"/>
    <w:rsid w:val="004D2FCB"/>
    <w:rsid w:val="004D4F99"/>
    <w:rsid w:val="004E1848"/>
    <w:rsid w:val="004E2228"/>
    <w:rsid w:val="004E6BE8"/>
    <w:rsid w:val="004F7EAD"/>
    <w:rsid w:val="005015D1"/>
    <w:rsid w:val="00507A0C"/>
    <w:rsid w:val="005145AD"/>
    <w:rsid w:val="005146FE"/>
    <w:rsid w:val="005168E9"/>
    <w:rsid w:val="00521A40"/>
    <w:rsid w:val="00522713"/>
    <w:rsid w:val="00523071"/>
    <w:rsid w:val="0053105D"/>
    <w:rsid w:val="00533570"/>
    <w:rsid w:val="005342E2"/>
    <w:rsid w:val="00534C0F"/>
    <w:rsid w:val="005366B0"/>
    <w:rsid w:val="00540A9D"/>
    <w:rsid w:val="00541C97"/>
    <w:rsid w:val="00545444"/>
    <w:rsid w:val="00550429"/>
    <w:rsid w:val="00552B07"/>
    <w:rsid w:val="00552CF6"/>
    <w:rsid w:val="0055393D"/>
    <w:rsid w:val="00555268"/>
    <w:rsid w:val="00556EB8"/>
    <w:rsid w:val="00557784"/>
    <w:rsid w:val="00557C4E"/>
    <w:rsid w:val="00557FD9"/>
    <w:rsid w:val="005608B4"/>
    <w:rsid w:val="00560BB4"/>
    <w:rsid w:val="00564497"/>
    <w:rsid w:val="005702BA"/>
    <w:rsid w:val="00570C9A"/>
    <w:rsid w:val="0057270B"/>
    <w:rsid w:val="00573E34"/>
    <w:rsid w:val="00576659"/>
    <w:rsid w:val="0057771F"/>
    <w:rsid w:val="0058436D"/>
    <w:rsid w:val="00591162"/>
    <w:rsid w:val="00592449"/>
    <w:rsid w:val="00592887"/>
    <w:rsid w:val="005A1105"/>
    <w:rsid w:val="005A38D0"/>
    <w:rsid w:val="005A5094"/>
    <w:rsid w:val="005B0B28"/>
    <w:rsid w:val="005B0CCB"/>
    <w:rsid w:val="005B10A3"/>
    <w:rsid w:val="005B6AB9"/>
    <w:rsid w:val="005C044B"/>
    <w:rsid w:val="005C0D58"/>
    <w:rsid w:val="005C19ED"/>
    <w:rsid w:val="005C3454"/>
    <w:rsid w:val="005D656D"/>
    <w:rsid w:val="005E1362"/>
    <w:rsid w:val="005E16AF"/>
    <w:rsid w:val="005E1B0D"/>
    <w:rsid w:val="005E3CAF"/>
    <w:rsid w:val="005E3FEF"/>
    <w:rsid w:val="00601851"/>
    <w:rsid w:val="0060269F"/>
    <w:rsid w:val="00603CD8"/>
    <w:rsid w:val="00607A63"/>
    <w:rsid w:val="006132B7"/>
    <w:rsid w:val="00627964"/>
    <w:rsid w:val="006312EC"/>
    <w:rsid w:val="00633D8B"/>
    <w:rsid w:val="00634377"/>
    <w:rsid w:val="00635A53"/>
    <w:rsid w:val="00652B92"/>
    <w:rsid w:val="00655E72"/>
    <w:rsid w:val="0066018B"/>
    <w:rsid w:val="0067082C"/>
    <w:rsid w:val="00671D2A"/>
    <w:rsid w:val="006728ED"/>
    <w:rsid w:val="006742A5"/>
    <w:rsid w:val="00675440"/>
    <w:rsid w:val="00683B20"/>
    <w:rsid w:val="006A0D1A"/>
    <w:rsid w:val="006A140D"/>
    <w:rsid w:val="006A2E96"/>
    <w:rsid w:val="006B174A"/>
    <w:rsid w:val="006B22BC"/>
    <w:rsid w:val="006B3081"/>
    <w:rsid w:val="006B3855"/>
    <w:rsid w:val="006B4AEA"/>
    <w:rsid w:val="006C2E80"/>
    <w:rsid w:val="006C6716"/>
    <w:rsid w:val="006D284D"/>
    <w:rsid w:val="006D70BB"/>
    <w:rsid w:val="006E0961"/>
    <w:rsid w:val="006E1551"/>
    <w:rsid w:val="006E187B"/>
    <w:rsid w:val="006E2ACD"/>
    <w:rsid w:val="006E393D"/>
    <w:rsid w:val="006F043D"/>
    <w:rsid w:val="006F144D"/>
    <w:rsid w:val="006F2151"/>
    <w:rsid w:val="0070098F"/>
    <w:rsid w:val="00700EA3"/>
    <w:rsid w:val="00702BCC"/>
    <w:rsid w:val="00703594"/>
    <w:rsid w:val="007162BD"/>
    <w:rsid w:val="00716AE6"/>
    <w:rsid w:val="00720B9B"/>
    <w:rsid w:val="00723FF1"/>
    <w:rsid w:val="0073312C"/>
    <w:rsid w:val="007335FE"/>
    <w:rsid w:val="007377CD"/>
    <w:rsid w:val="00743A77"/>
    <w:rsid w:val="00746B99"/>
    <w:rsid w:val="0074714A"/>
    <w:rsid w:val="007479AB"/>
    <w:rsid w:val="007560EE"/>
    <w:rsid w:val="00762BE2"/>
    <w:rsid w:val="0076487A"/>
    <w:rsid w:val="00770BF2"/>
    <w:rsid w:val="00774B61"/>
    <w:rsid w:val="00780F9A"/>
    <w:rsid w:val="0078225F"/>
    <w:rsid w:val="00783AF7"/>
    <w:rsid w:val="00785D9A"/>
    <w:rsid w:val="00792A94"/>
    <w:rsid w:val="00793D36"/>
    <w:rsid w:val="00794BEA"/>
    <w:rsid w:val="00795B39"/>
    <w:rsid w:val="00796D91"/>
    <w:rsid w:val="00797180"/>
    <w:rsid w:val="007A18F4"/>
    <w:rsid w:val="007A321F"/>
    <w:rsid w:val="007A3358"/>
    <w:rsid w:val="007A6DBE"/>
    <w:rsid w:val="007C20E0"/>
    <w:rsid w:val="007D0AA5"/>
    <w:rsid w:val="007D670E"/>
    <w:rsid w:val="007D750A"/>
    <w:rsid w:val="007E4DAE"/>
    <w:rsid w:val="007E4E02"/>
    <w:rsid w:val="007E5A4F"/>
    <w:rsid w:val="007E7D73"/>
    <w:rsid w:val="00801690"/>
    <w:rsid w:val="00801A92"/>
    <w:rsid w:val="00802A64"/>
    <w:rsid w:val="00802A91"/>
    <w:rsid w:val="0080708A"/>
    <w:rsid w:val="008217DB"/>
    <w:rsid w:val="00824525"/>
    <w:rsid w:val="00826CFF"/>
    <w:rsid w:val="008311C1"/>
    <w:rsid w:val="008352EB"/>
    <w:rsid w:val="0084180D"/>
    <w:rsid w:val="00841FAB"/>
    <w:rsid w:val="00842690"/>
    <w:rsid w:val="008451A6"/>
    <w:rsid w:val="00845997"/>
    <w:rsid w:val="00846510"/>
    <w:rsid w:val="00851F5F"/>
    <w:rsid w:val="00860949"/>
    <w:rsid w:val="00864016"/>
    <w:rsid w:val="00865A45"/>
    <w:rsid w:val="00870746"/>
    <w:rsid w:val="00873C54"/>
    <w:rsid w:val="00875C78"/>
    <w:rsid w:val="00876064"/>
    <w:rsid w:val="00880844"/>
    <w:rsid w:val="0088253B"/>
    <w:rsid w:val="00887FCA"/>
    <w:rsid w:val="00890DC9"/>
    <w:rsid w:val="00895F3A"/>
    <w:rsid w:val="00896A8B"/>
    <w:rsid w:val="008A386E"/>
    <w:rsid w:val="008A5304"/>
    <w:rsid w:val="008C29C4"/>
    <w:rsid w:val="008C69EF"/>
    <w:rsid w:val="008C7757"/>
    <w:rsid w:val="008D0085"/>
    <w:rsid w:val="008D6891"/>
    <w:rsid w:val="008E2BAC"/>
    <w:rsid w:val="008E525E"/>
    <w:rsid w:val="008F43AB"/>
    <w:rsid w:val="008F49A7"/>
    <w:rsid w:val="008F4B31"/>
    <w:rsid w:val="008F743E"/>
    <w:rsid w:val="008F7482"/>
    <w:rsid w:val="00900C9C"/>
    <w:rsid w:val="00902484"/>
    <w:rsid w:val="009064F0"/>
    <w:rsid w:val="00907E5C"/>
    <w:rsid w:val="00910A95"/>
    <w:rsid w:val="00912EF6"/>
    <w:rsid w:val="00913011"/>
    <w:rsid w:val="00913DBD"/>
    <w:rsid w:val="00914013"/>
    <w:rsid w:val="009175E7"/>
    <w:rsid w:val="0092158F"/>
    <w:rsid w:val="009233E1"/>
    <w:rsid w:val="00925445"/>
    <w:rsid w:val="0092596F"/>
    <w:rsid w:val="00927B38"/>
    <w:rsid w:val="00934B2F"/>
    <w:rsid w:val="00935A56"/>
    <w:rsid w:val="00936773"/>
    <w:rsid w:val="00937C1F"/>
    <w:rsid w:val="0094395E"/>
    <w:rsid w:val="00945987"/>
    <w:rsid w:val="00947EC2"/>
    <w:rsid w:val="0095402D"/>
    <w:rsid w:val="0099591C"/>
    <w:rsid w:val="009B197B"/>
    <w:rsid w:val="009B321E"/>
    <w:rsid w:val="009E2165"/>
    <w:rsid w:val="009E4471"/>
    <w:rsid w:val="009E4A9E"/>
    <w:rsid w:val="009E59E0"/>
    <w:rsid w:val="009E7598"/>
    <w:rsid w:val="009F25E7"/>
    <w:rsid w:val="009F5827"/>
    <w:rsid w:val="00A065A0"/>
    <w:rsid w:val="00A06923"/>
    <w:rsid w:val="00A10623"/>
    <w:rsid w:val="00A10F2F"/>
    <w:rsid w:val="00A11693"/>
    <w:rsid w:val="00A1222D"/>
    <w:rsid w:val="00A13677"/>
    <w:rsid w:val="00A164F3"/>
    <w:rsid w:val="00A17B67"/>
    <w:rsid w:val="00A21E00"/>
    <w:rsid w:val="00A226CB"/>
    <w:rsid w:val="00A22A69"/>
    <w:rsid w:val="00A3065C"/>
    <w:rsid w:val="00A31334"/>
    <w:rsid w:val="00A33ADA"/>
    <w:rsid w:val="00A347A3"/>
    <w:rsid w:val="00A3527B"/>
    <w:rsid w:val="00A3557B"/>
    <w:rsid w:val="00A3740C"/>
    <w:rsid w:val="00A37AE5"/>
    <w:rsid w:val="00A403B1"/>
    <w:rsid w:val="00A41F57"/>
    <w:rsid w:val="00A427AF"/>
    <w:rsid w:val="00A44782"/>
    <w:rsid w:val="00A4564B"/>
    <w:rsid w:val="00A45949"/>
    <w:rsid w:val="00A51BE2"/>
    <w:rsid w:val="00A520B2"/>
    <w:rsid w:val="00A553CE"/>
    <w:rsid w:val="00A56816"/>
    <w:rsid w:val="00A6241C"/>
    <w:rsid w:val="00A62E38"/>
    <w:rsid w:val="00A65D73"/>
    <w:rsid w:val="00A66CD1"/>
    <w:rsid w:val="00A6715F"/>
    <w:rsid w:val="00A67C42"/>
    <w:rsid w:val="00A70791"/>
    <w:rsid w:val="00A72CC3"/>
    <w:rsid w:val="00A73947"/>
    <w:rsid w:val="00A76691"/>
    <w:rsid w:val="00A76BBC"/>
    <w:rsid w:val="00A83CD6"/>
    <w:rsid w:val="00A8405F"/>
    <w:rsid w:val="00A86388"/>
    <w:rsid w:val="00A87035"/>
    <w:rsid w:val="00A871F6"/>
    <w:rsid w:val="00A908A3"/>
    <w:rsid w:val="00A92A79"/>
    <w:rsid w:val="00A93408"/>
    <w:rsid w:val="00A94715"/>
    <w:rsid w:val="00A95DBE"/>
    <w:rsid w:val="00A97EC7"/>
    <w:rsid w:val="00AA3278"/>
    <w:rsid w:val="00AA38BC"/>
    <w:rsid w:val="00AA4FE5"/>
    <w:rsid w:val="00AB2580"/>
    <w:rsid w:val="00AB673B"/>
    <w:rsid w:val="00AC2037"/>
    <w:rsid w:val="00AC5CC1"/>
    <w:rsid w:val="00AC7DB4"/>
    <w:rsid w:val="00AD15FA"/>
    <w:rsid w:val="00AD2D73"/>
    <w:rsid w:val="00AE0133"/>
    <w:rsid w:val="00AE0DFD"/>
    <w:rsid w:val="00AE1F9B"/>
    <w:rsid w:val="00AE25F8"/>
    <w:rsid w:val="00AE369A"/>
    <w:rsid w:val="00AE7E1F"/>
    <w:rsid w:val="00AF1B11"/>
    <w:rsid w:val="00AF3330"/>
    <w:rsid w:val="00AF6FF8"/>
    <w:rsid w:val="00B00080"/>
    <w:rsid w:val="00B00411"/>
    <w:rsid w:val="00B021D6"/>
    <w:rsid w:val="00B03641"/>
    <w:rsid w:val="00B04E56"/>
    <w:rsid w:val="00B053CC"/>
    <w:rsid w:val="00B10CDB"/>
    <w:rsid w:val="00B15F05"/>
    <w:rsid w:val="00B232C6"/>
    <w:rsid w:val="00B356B3"/>
    <w:rsid w:val="00B36599"/>
    <w:rsid w:val="00B37C5D"/>
    <w:rsid w:val="00B404A9"/>
    <w:rsid w:val="00B4361D"/>
    <w:rsid w:val="00B45903"/>
    <w:rsid w:val="00B46CEF"/>
    <w:rsid w:val="00B608FA"/>
    <w:rsid w:val="00B6265E"/>
    <w:rsid w:val="00B6358D"/>
    <w:rsid w:val="00B7014C"/>
    <w:rsid w:val="00B72513"/>
    <w:rsid w:val="00B72807"/>
    <w:rsid w:val="00B73EA8"/>
    <w:rsid w:val="00B934F9"/>
    <w:rsid w:val="00B942DD"/>
    <w:rsid w:val="00B95971"/>
    <w:rsid w:val="00BA2680"/>
    <w:rsid w:val="00BA68BF"/>
    <w:rsid w:val="00BA6B01"/>
    <w:rsid w:val="00BB37A8"/>
    <w:rsid w:val="00BB458D"/>
    <w:rsid w:val="00BB513C"/>
    <w:rsid w:val="00BB6AB5"/>
    <w:rsid w:val="00BB6DC4"/>
    <w:rsid w:val="00BB74E3"/>
    <w:rsid w:val="00BC083E"/>
    <w:rsid w:val="00BC0DFB"/>
    <w:rsid w:val="00BC0F8E"/>
    <w:rsid w:val="00BC134D"/>
    <w:rsid w:val="00BC1AE0"/>
    <w:rsid w:val="00BC3120"/>
    <w:rsid w:val="00BC78B6"/>
    <w:rsid w:val="00BD0B6B"/>
    <w:rsid w:val="00BD3A33"/>
    <w:rsid w:val="00BD6750"/>
    <w:rsid w:val="00BE12AB"/>
    <w:rsid w:val="00BF0404"/>
    <w:rsid w:val="00BF0673"/>
    <w:rsid w:val="00BF0878"/>
    <w:rsid w:val="00BF7566"/>
    <w:rsid w:val="00C02492"/>
    <w:rsid w:val="00C02626"/>
    <w:rsid w:val="00C06EB7"/>
    <w:rsid w:val="00C143D5"/>
    <w:rsid w:val="00C14891"/>
    <w:rsid w:val="00C1496F"/>
    <w:rsid w:val="00C17581"/>
    <w:rsid w:val="00C2390F"/>
    <w:rsid w:val="00C24B5D"/>
    <w:rsid w:val="00C2624B"/>
    <w:rsid w:val="00C2771D"/>
    <w:rsid w:val="00C31ADB"/>
    <w:rsid w:val="00C32EF0"/>
    <w:rsid w:val="00C3303D"/>
    <w:rsid w:val="00C36460"/>
    <w:rsid w:val="00C37594"/>
    <w:rsid w:val="00C47051"/>
    <w:rsid w:val="00C47550"/>
    <w:rsid w:val="00C53762"/>
    <w:rsid w:val="00C60010"/>
    <w:rsid w:val="00C6064D"/>
    <w:rsid w:val="00C6522E"/>
    <w:rsid w:val="00C772C0"/>
    <w:rsid w:val="00C773D6"/>
    <w:rsid w:val="00C7749A"/>
    <w:rsid w:val="00C833CB"/>
    <w:rsid w:val="00C90F23"/>
    <w:rsid w:val="00C9253B"/>
    <w:rsid w:val="00CA3F96"/>
    <w:rsid w:val="00CA6C39"/>
    <w:rsid w:val="00CB22A2"/>
    <w:rsid w:val="00CB3492"/>
    <w:rsid w:val="00CB3735"/>
    <w:rsid w:val="00CB5D2A"/>
    <w:rsid w:val="00CB7BE4"/>
    <w:rsid w:val="00CC0DB1"/>
    <w:rsid w:val="00CC129A"/>
    <w:rsid w:val="00CC138D"/>
    <w:rsid w:val="00CC2AA7"/>
    <w:rsid w:val="00CC2D95"/>
    <w:rsid w:val="00CC2F7F"/>
    <w:rsid w:val="00CC33F5"/>
    <w:rsid w:val="00CC4BA1"/>
    <w:rsid w:val="00CC7692"/>
    <w:rsid w:val="00CD03E0"/>
    <w:rsid w:val="00CD2209"/>
    <w:rsid w:val="00CD3779"/>
    <w:rsid w:val="00CD5FA0"/>
    <w:rsid w:val="00CD6FCA"/>
    <w:rsid w:val="00CE1EAC"/>
    <w:rsid w:val="00CE25EE"/>
    <w:rsid w:val="00CE3F97"/>
    <w:rsid w:val="00CF0069"/>
    <w:rsid w:val="00CF297D"/>
    <w:rsid w:val="00CF4800"/>
    <w:rsid w:val="00D12423"/>
    <w:rsid w:val="00D12662"/>
    <w:rsid w:val="00D12B97"/>
    <w:rsid w:val="00D15B88"/>
    <w:rsid w:val="00D243A8"/>
    <w:rsid w:val="00D248C5"/>
    <w:rsid w:val="00D258FB"/>
    <w:rsid w:val="00D271DF"/>
    <w:rsid w:val="00D309DA"/>
    <w:rsid w:val="00D30EFE"/>
    <w:rsid w:val="00D33458"/>
    <w:rsid w:val="00D3731B"/>
    <w:rsid w:val="00D40A4A"/>
    <w:rsid w:val="00D44A6B"/>
    <w:rsid w:val="00D44C73"/>
    <w:rsid w:val="00D470FC"/>
    <w:rsid w:val="00D47D90"/>
    <w:rsid w:val="00D548C0"/>
    <w:rsid w:val="00D553F0"/>
    <w:rsid w:val="00D55A0B"/>
    <w:rsid w:val="00D57E5D"/>
    <w:rsid w:val="00D63FB1"/>
    <w:rsid w:val="00D654C2"/>
    <w:rsid w:val="00D675F9"/>
    <w:rsid w:val="00D6781A"/>
    <w:rsid w:val="00D67F2C"/>
    <w:rsid w:val="00D70692"/>
    <w:rsid w:val="00D71220"/>
    <w:rsid w:val="00D7368D"/>
    <w:rsid w:val="00D7646B"/>
    <w:rsid w:val="00D96725"/>
    <w:rsid w:val="00DA1D50"/>
    <w:rsid w:val="00DA1F9E"/>
    <w:rsid w:val="00DA2D37"/>
    <w:rsid w:val="00DA3A21"/>
    <w:rsid w:val="00DB2A22"/>
    <w:rsid w:val="00DB2D0F"/>
    <w:rsid w:val="00DC1CC9"/>
    <w:rsid w:val="00DC2400"/>
    <w:rsid w:val="00DD20A2"/>
    <w:rsid w:val="00DD5E6E"/>
    <w:rsid w:val="00DE06B9"/>
    <w:rsid w:val="00DE34FF"/>
    <w:rsid w:val="00DE78A6"/>
    <w:rsid w:val="00DE79C6"/>
    <w:rsid w:val="00DF27FF"/>
    <w:rsid w:val="00DF5A1A"/>
    <w:rsid w:val="00E07430"/>
    <w:rsid w:val="00E13C34"/>
    <w:rsid w:val="00E13F82"/>
    <w:rsid w:val="00E148EB"/>
    <w:rsid w:val="00E15052"/>
    <w:rsid w:val="00E1525F"/>
    <w:rsid w:val="00E156E5"/>
    <w:rsid w:val="00E16D1B"/>
    <w:rsid w:val="00E254F1"/>
    <w:rsid w:val="00E27454"/>
    <w:rsid w:val="00E3083F"/>
    <w:rsid w:val="00E32698"/>
    <w:rsid w:val="00E33B0F"/>
    <w:rsid w:val="00E37012"/>
    <w:rsid w:val="00E46213"/>
    <w:rsid w:val="00E51935"/>
    <w:rsid w:val="00E614DC"/>
    <w:rsid w:val="00E6185F"/>
    <w:rsid w:val="00E62E67"/>
    <w:rsid w:val="00E63314"/>
    <w:rsid w:val="00E8502A"/>
    <w:rsid w:val="00E900CD"/>
    <w:rsid w:val="00E9541D"/>
    <w:rsid w:val="00E956E7"/>
    <w:rsid w:val="00EA3908"/>
    <w:rsid w:val="00EA50BD"/>
    <w:rsid w:val="00EA5CF6"/>
    <w:rsid w:val="00EB28C2"/>
    <w:rsid w:val="00EB2E73"/>
    <w:rsid w:val="00EB3FD7"/>
    <w:rsid w:val="00EB6B3E"/>
    <w:rsid w:val="00EC1055"/>
    <w:rsid w:val="00EC11A2"/>
    <w:rsid w:val="00EC4CDE"/>
    <w:rsid w:val="00ED0477"/>
    <w:rsid w:val="00ED2749"/>
    <w:rsid w:val="00ED3321"/>
    <w:rsid w:val="00ED7BE9"/>
    <w:rsid w:val="00EE1002"/>
    <w:rsid w:val="00EE1F66"/>
    <w:rsid w:val="00EE3F83"/>
    <w:rsid w:val="00EE4EEC"/>
    <w:rsid w:val="00EE5FB2"/>
    <w:rsid w:val="00EF1F1A"/>
    <w:rsid w:val="00EF5835"/>
    <w:rsid w:val="00F01C60"/>
    <w:rsid w:val="00F02FB1"/>
    <w:rsid w:val="00F06CD7"/>
    <w:rsid w:val="00F11AFE"/>
    <w:rsid w:val="00F14A26"/>
    <w:rsid w:val="00F14DED"/>
    <w:rsid w:val="00F16C72"/>
    <w:rsid w:val="00F204DC"/>
    <w:rsid w:val="00F206B5"/>
    <w:rsid w:val="00F21047"/>
    <w:rsid w:val="00F3066A"/>
    <w:rsid w:val="00F33AE5"/>
    <w:rsid w:val="00F34E22"/>
    <w:rsid w:val="00F3736E"/>
    <w:rsid w:val="00F40A46"/>
    <w:rsid w:val="00F41331"/>
    <w:rsid w:val="00F42FC8"/>
    <w:rsid w:val="00F5064B"/>
    <w:rsid w:val="00F5785A"/>
    <w:rsid w:val="00F60ABC"/>
    <w:rsid w:val="00F61107"/>
    <w:rsid w:val="00F61390"/>
    <w:rsid w:val="00F62A19"/>
    <w:rsid w:val="00F62D1A"/>
    <w:rsid w:val="00F66EA7"/>
    <w:rsid w:val="00F677C5"/>
    <w:rsid w:val="00F72EEA"/>
    <w:rsid w:val="00F75C26"/>
    <w:rsid w:val="00F769CF"/>
    <w:rsid w:val="00F77B85"/>
    <w:rsid w:val="00F83F59"/>
    <w:rsid w:val="00F858AD"/>
    <w:rsid w:val="00F92823"/>
    <w:rsid w:val="00F95764"/>
    <w:rsid w:val="00FA0622"/>
    <w:rsid w:val="00FA1202"/>
    <w:rsid w:val="00FA7DAB"/>
    <w:rsid w:val="00FB3CC1"/>
    <w:rsid w:val="00FB7860"/>
    <w:rsid w:val="00FC3D0B"/>
    <w:rsid w:val="00FC62F6"/>
    <w:rsid w:val="00FD0E19"/>
    <w:rsid w:val="00FD1EAB"/>
    <w:rsid w:val="00FD3F1B"/>
    <w:rsid w:val="00FD6053"/>
    <w:rsid w:val="00FD6234"/>
    <w:rsid w:val="00FD6ACE"/>
    <w:rsid w:val="00FE19CF"/>
    <w:rsid w:val="00FE2A45"/>
    <w:rsid w:val="00FE4D8F"/>
    <w:rsid w:val="00FE7E1E"/>
    <w:rsid w:val="00FE7EEF"/>
    <w:rsid w:val="00FF2513"/>
    <w:rsid w:val="00FF5B2D"/>
    <w:rsid w:val="00FF7438"/>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PersonName"/>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AU" w:eastAsia="en-AU"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F02FB1"/>
    <w:pPr>
      <w:spacing w:before="60" w:after="120" w:line="276" w:lineRule="auto"/>
    </w:pPr>
    <w:rPr>
      <w:lang w:eastAsia="en-US"/>
    </w:rPr>
  </w:style>
  <w:style w:type="paragraph" w:styleId="Heading1">
    <w:name w:val="heading 1"/>
    <w:basedOn w:val="Normal"/>
    <w:next w:val="Normal"/>
    <w:link w:val="Heading1Char"/>
    <w:uiPriority w:val="99"/>
    <w:qFormat/>
    <w:rsid w:val="00DA2D37"/>
    <w:pPr>
      <w:keepNext/>
      <w:keepLines/>
      <w:numPr>
        <w:numId w:val="2"/>
      </w:numPr>
      <w:tabs>
        <w:tab w:val="clear" w:pos="643"/>
      </w:tabs>
      <w:spacing w:before="480" w:after="0" w:line="240" w:lineRule="auto"/>
      <w:ind w:left="357" w:hanging="357"/>
      <w:outlineLvl w:val="0"/>
    </w:pPr>
    <w:rPr>
      <w:rFonts w:ascii="Cambria" w:hAnsi="Cambria"/>
      <w:b/>
      <w:bCs/>
      <w:color w:val="365F91"/>
      <w:sz w:val="28"/>
      <w:szCs w:val="28"/>
      <w:lang w:val="en-US"/>
    </w:rPr>
  </w:style>
  <w:style w:type="paragraph" w:styleId="Heading2">
    <w:name w:val="heading 2"/>
    <w:basedOn w:val="Heading1"/>
    <w:next w:val="Normal"/>
    <w:link w:val="Heading2Char"/>
    <w:uiPriority w:val="99"/>
    <w:qFormat/>
    <w:rsid w:val="003A6EEE"/>
    <w:pPr>
      <w:numPr>
        <w:ilvl w:val="1"/>
      </w:numPr>
      <w:tabs>
        <w:tab w:val="clear" w:pos="643"/>
      </w:tabs>
      <w:spacing w:before="200"/>
      <w:ind w:left="1440"/>
      <w:outlineLvl w:val="1"/>
    </w:pPr>
    <w:rPr>
      <w:bCs w:val="0"/>
      <w:color w:val="4F81BD"/>
      <w:sz w:val="26"/>
      <w:szCs w:val="26"/>
    </w:rPr>
  </w:style>
  <w:style w:type="paragraph" w:styleId="Heading3">
    <w:name w:val="heading 3"/>
    <w:basedOn w:val="Heading2"/>
    <w:next w:val="Normal"/>
    <w:link w:val="Heading3Char"/>
    <w:uiPriority w:val="99"/>
    <w:qFormat/>
    <w:rsid w:val="00A31334"/>
    <w:pPr>
      <w:numPr>
        <w:ilvl w:val="2"/>
      </w:numPr>
      <w:tabs>
        <w:tab w:val="clear" w:pos="643"/>
      </w:tabs>
      <w:ind w:left="2160"/>
      <w:outlineLvl w:val="2"/>
    </w:pPr>
    <w:rPr>
      <w:bCs/>
    </w:rPr>
  </w:style>
  <w:style w:type="paragraph" w:styleId="Heading4">
    <w:name w:val="heading 4"/>
    <w:basedOn w:val="Heading3"/>
    <w:next w:val="Normal"/>
    <w:link w:val="Heading4Char"/>
    <w:uiPriority w:val="99"/>
    <w:qFormat/>
    <w:rsid w:val="00A31334"/>
    <w:pPr>
      <w:numPr>
        <w:ilvl w:val="3"/>
      </w:numPr>
      <w:tabs>
        <w:tab w:val="clear" w:pos="643"/>
      </w:tabs>
      <w:ind w:left="2880"/>
      <w:outlineLvl w:val="3"/>
    </w:pPr>
    <w:rPr>
      <w:bCs w:val="0"/>
      <w:i/>
      <w:iCs/>
    </w:rPr>
  </w:style>
  <w:style w:type="paragraph" w:styleId="Heading5">
    <w:name w:val="heading 5"/>
    <w:basedOn w:val="Heading4"/>
    <w:next w:val="Normal"/>
    <w:link w:val="Heading5Char"/>
    <w:uiPriority w:val="99"/>
    <w:qFormat/>
    <w:rsid w:val="00A31334"/>
    <w:pPr>
      <w:numPr>
        <w:ilvl w:val="4"/>
      </w:numPr>
      <w:tabs>
        <w:tab w:val="clear" w:pos="643"/>
      </w:tabs>
      <w:ind w:left="3600"/>
      <w:outlineLvl w:val="4"/>
    </w:pPr>
    <w:rPr>
      <w:b w:val="0"/>
      <w:color w:val="243F60"/>
      <w:sz w:val="22"/>
    </w:rPr>
  </w:style>
  <w:style w:type="paragraph" w:styleId="Heading6">
    <w:name w:val="heading 6"/>
    <w:basedOn w:val="Heading5"/>
    <w:next w:val="Normal"/>
    <w:link w:val="Heading6Char"/>
    <w:uiPriority w:val="99"/>
    <w:qFormat/>
    <w:rsid w:val="00A31334"/>
    <w:pPr>
      <w:numPr>
        <w:ilvl w:val="5"/>
      </w:numPr>
      <w:tabs>
        <w:tab w:val="clear" w:pos="643"/>
      </w:tabs>
      <w:ind w:left="4320"/>
      <w:outlineLvl w:val="5"/>
    </w:pPr>
    <w:rPr>
      <w:iCs w:val="0"/>
    </w:rPr>
  </w:style>
  <w:style w:type="paragraph" w:styleId="Heading7">
    <w:name w:val="heading 7"/>
    <w:basedOn w:val="Heading6"/>
    <w:next w:val="Normal"/>
    <w:link w:val="Heading7Char"/>
    <w:uiPriority w:val="99"/>
    <w:qFormat/>
    <w:rsid w:val="00A31334"/>
    <w:pPr>
      <w:numPr>
        <w:ilvl w:val="6"/>
      </w:numPr>
      <w:tabs>
        <w:tab w:val="clear" w:pos="643"/>
      </w:tabs>
      <w:ind w:left="5040"/>
      <w:outlineLvl w:val="6"/>
    </w:pPr>
    <w:rPr>
      <w:iCs/>
      <w:color w:val="404040"/>
    </w:rPr>
  </w:style>
  <w:style w:type="paragraph" w:styleId="Heading8">
    <w:name w:val="heading 8"/>
    <w:basedOn w:val="Heading7"/>
    <w:next w:val="Normal"/>
    <w:link w:val="Heading8Char"/>
    <w:uiPriority w:val="99"/>
    <w:qFormat/>
    <w:rsid w:val="00A31334"/>
    <w:pPr>
      <w:numPr>
        <w:ilvl w:val="7"/>
      </w:numPr>
      <w:tabs>
        <w:tab w:val="clear" w:pos="643"/>
      </w:tabs>
      <w:ind w:left="5760"/>
      <w:outlineLvl w:val="7"/>
    </w:pPr>
    <w:rPr>
      <w:i w:val="0"/>
      <w:color w:val="4F81BD"/>
      <w:sz w:val="20"/>
      <w:szCs w:val="20"/>
    </w:rPr>
  </w:style>
  <w:style w:type="paragraph" w:styleId="Heading9">
    <w:name w:val="heading 9"/>
    <w:basedOn w:val="Heading8"/>
    <w:next w:val="Normal"/>
    <w:link w:val="Heading9Char"/>
    <w:uiPriority w:val="99"/>
    <w:qFormat/>
    <w:rsid w:val="00A31334"/>
    <w:pPr>
      <w:numPr>
        <w:ilvl w:val="8"/>
      </w:numPr>
      <w:tabs>
        <w:tab w:val="clear" w:pos="643"/>
      </w:tabs>
      <w:ind w:left="6480"/>
      <w:outlineLvl w:val="8"/>
    </w:pPr>
    <w:rPr>
      <w:i/>
      <w:iCs w:val="0"/>
      <w:color w:val="40404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A2D37"/>
    <w:rPr>
      <w:rFonts w:ascii="Cambria" w:hAnsi="Cambria" w:cs="Times New Roman"/>
      <w:b/>
      <w:bCs/>
      <w:color w:val="365F91"/>
      <w:sz w:val="28"/>
      <w:szCs w:val="28"/>
      <w:lang w:val="en-US" w:eastAsia="en-US" w:bidi="ar-SA"/>
    </w:rPr>
  </w:style>
  <w:style w:type="character" w:customStyle="1" w:styleId="Heading2Char">
    <w:name w:val="Heading 2 Char"/>
    <w:basedOn w:val="DefaultParagraphFont"/>
    <w:link w:val="Heading2"/>
    <w:uiPriority w:val="99"/>
    <w:locked/>
    <w:rsid w:val="003A6EEE"/>
    <w:rPr>
      <w:rFonts w:ascii="Cambria" w:hAnsi="Cambria" w:cs="Times New Roman"/>
      <w:b/>
      <w:color w:val="4F81BD"/>
      <w:sz w:val="26"/>
      <w:szCs w:val="26"/>
      <w:lang w:val="en-US" w:eastAsia="en-US" w:bidi="ar-SA"/>
    </w:rPr>
  </w:style>
  <w:style w:type="character" w:customStyle="1" w:styleId="Heading3Char">
    <w:name w:val="Heading 3 Char"/>
    <w:basedOn w:val="DefaultParagraphFont"/>
    <w:link w:val="Heading3"/>
    <w:uiPriority w:val="99"/>
    <w:locked/>
    <w:rsid w:val="00A31334"/>
    <w:rPr>
      <w:rFonts w:ascii="Cambria" w:hAnsi="Cambria" w:cs="Times New Roman"/>
      <w:b/>
      <w:bCs/>
      <w:color w:val="4F81BD"/>
      <w:sz w:val="26"/>
      <w:szCs w:val="26"/>
      <w:lang w:val="en-US" w:eastAsia="en-US" w:bidi="ar-SA"/>
    </w:rPr>
  </w:style>
  <w:style w:type="character" w:customStyle="1" w:styleId="Heading4Char">
    <w:name w:val="Heading 4 Char"/>
    <w:basedOn w:val="DefaultParagraphFont"/>
    <w:link w:val="Heading4"/>
    <w:uiPriority w:val="99"/>
    <w:locked/>
    <w:rsid w:val="00A31334"/>
    <w:rPr>
      <w:rFonts w:ascii="Cambria" w:hAnsi="Cambria" w:cs="Times New Roman"/>
      <w:b/>
      <w:i/>
      <w:iCs/>
      <w:color w:val="4F81BD"/>
      <w:sz w:val="26"/>
      <w:szCs w:val="26"/>
      <w:lang w:val="en-US" w:eastAsia="en-US" w:bidi="ar-SA"/>
    </w:rPr>
  </w:style>
  <w:style w:type="character" w:customStyle="1" w:styleId="Heading5Char">
    <w:name w:val="Heading 5 Char"/>
    <w:basedOn w:val="DefaultParagraphFont"/>
    <w:link w:val="Heading5"/>
    <w:uiPriority w:val="99"/>
    <w:locked/>
    <w:rsid w:val="00A31334"/>
    <w:rPr>
      <w:rFonts w:ascii="Cambria" w:hAnsi="Cambria" w:cs="Times New Roman"/>
      <w:i/>
      <w:iCs/>
      <w:color w:val="243F60"/>
      <w:sz w:val="26"/>
      <w:szCs w:val="26"/>
      <w:lang w:val="en-US" w:eastAsia="en-US" w:bidi="ar-SA"/>
    </w:rPr>
  </w:style>
  <w:style w:type="character" w:customStyle="1" w:styleId="Heading6Char">
    <w:name w:val="Heading 6 Char"/>
    <w:basedOn w:val="DefaultParagraphFont"/>
    <w:link w:val="Heading6"/>
    <w:uiPriority w:val="99"/>
    <w:locked/>
    <w:rsid w:val="00A31334"/>
    <w:rPr>
      <w:rFonts w:ascii="Cambria" w:hAnsi="Cambria" w:cs="Times New Roman"/>
      <w:i/>
      <w:color w:val="243F60"/>
      <w:sz w:val="26"/>
      <w:szCs w:val="26"/>
      <w:lang w:val="en-US" w:eastAsia="en-US" w:bidi="ar-SA"/>
    </w:rPr>
  </w:style>
  <w:style w:type="character" w:customStyle="1" w:styleId="Heading7Char">
    <w:name w:val="Heading 7 Char"/>
    <w:basedOn w:val="DefaultParagraphFont"/>
    <w:link w:val="Heading7"/>
    <w:uiPriority w:val="99"/>
    <w:locked/>
    <w:rsid w:val="00A31334"/>
    <w:rPr>
      <w:rFonts w:ascii="Cambria" w:hAnsi="Cambria" w:cs="Times New Roman"/>
      <w:i/>
      <w:iCs/>
      <w:color w:val="404040"/>
      <w:sz w:val="26"/>
      <w:szCs w:val="26"/>
      <w:lang w:val="en-US" w:eastAsia="en-US" w:bidi="ar-SA"/>
    </w:rPr>
  </w:style>
  <w:style w:type="character" w:customStyle="1" w:styleId="Heading8Char">
    <w:name w:val="Heading 8 Char"/>
    <w:basedOn w:val="DefaultParagraphFont"/>
    <w:link w:val="Heading8"/>
    <w:uiPriority w:val="99"/>
    <w:locked/>
    <w:rsid w:val="00A31334"/>
    <w:rPr>
      <w:rFonts w:ascii="Cambria" w:hAnsi="Cambria" w:cs="Times New Roman"/>
      <w:iCs/>
      <w:color w:val="4F81BD"/>
      <w:lang w:val="en-US" w:eastAsia="en-US" w:bidi="ar-SA"/>
    </w:rPr>
  </w:style>
  <w:style w:type="character" w:customStyle="1" w:styleId="Heading9Char">
    <w:name w:val="Heading 9 Char"/>
    <w:basedOn w:val="DefaultParagraphFont"/>
    <w:link w:val="Heading9"/>
    <w:uiPriority w:val="99"/>
    <w:locked/>
    <w:rsid w:val="00A31334"/>
    <w:rPr>
      <w:rFonts w:ascii="Cambria" w:hAnsi="Cambria" w:cs="Times New Roman"/>
      <w:i/>
      <w:color w:val="404040"/>
      <w:lang w:val="en-US" w:eastAsia="en-US" w:bidi="ar-SA"/>
    </w:rPr>
  </w:style>
  <w:style w:type="character" w:customStyle="1" w:styleId="WW8Num1z0">
    <w:name w:val="WW8Num1z0"/>
    <w:uiPriority w:val="99"/>
    <w:rsid w:val="004636B2"/>
    <w:rPr>
      <w:b/>
    </w:rPr>
  </w:style>
  <w:style w:type="character" w:customStyle="1" w:styleId="WW8Num4z0">
    <w:name w:val="WW8Num4z0"/>
    <w:uiPriority w:val="99"/>
    <w:rsid w:val="004636B2"/>
    <w:rPr>
      <w:rFonts w:ascii="Courier New" w:hAnsi="Courier New"/>
    </w:rPr>
  </w:style>
  <w:style w:type="character" w:customStyle="1" w:styleId="WW8Num6z0">
    <w:name w:val="WW8Num6z0"/>
    <w:uiPriority w:val="99"/>
    <w:rsid w:val="004636B2"/>
    <w:rPr>
      <w:rFonts w:ascii="Symbol" w:hAnsi="Symbol"/>
    </w:rPr>
  </w:style>
  <w:style w:type="character" w:customStyle="1" w:styleId="WW8Num7z0">
    <w:name w:val="WW8Num7z0"/>
    <w:uiPriority w:val="99"/>
    <w:rsid w:val="004636B2"/>
    <w:rPr>
      <w:rFonts w:ascii="Courier New" w:hAnsi="Courier New"/>
    </w:rPr>
  </w:style>
  <w:style w:type="character" w:customStyle="1" w:styleId="WW8Num8z0">
    <w:name w:val="WW8Num8z0"/>
    <w:uiPriority w:val="99"/>
    <w:rsid w:val="004636B2"/>
    <w:rPr>
      <w:rFonts w:ascii="Symbol" w:hAnsi="Symbol"/>
    </w:rPr>
  </w:style>
  <w:style w:type="character" w:customStyle="1" w:styleId="Absatz-Standardschriftart">
    <w:name w:val="Absatz-Standardschriftart"/>
    <w:uiPriority w:val="99"/>
    <w:rsid w:val="004636B2"/>
  </w:style>
  <w:style w:type="character" w:customStyle="1" w:styleId="WW-Absatz-Standardschriftart">
    <w:name w:val="WW-Absatz-Standardschriftart"/>
    <w:uiPriority w:val="99"/>
    <w:rsid w:val="004636B2"/>
  </w:style>
  <w:style w:type="character" w:customStyle="1" w:styleId="WW-Absatz-Standardschriftart1">
    <w:name w:val="WW-Absatz-Standardschriftart1"/>
    <w:uiPriority w:val="99"/>
    <w:rsid w:val="004636B2"/>
  </w:style>
  <w:style w:type="character" w:customStyle="1" w:styleId="WW8Num5z0">
    <w:name w:val="WW8Num5z0"/>
    <w:uiPriority w:val="99"/>
    <w:rsid w:val="004636B2"/>
    <w:rPr>
      <w:rFonts w:ascii="Symbol" w:hAnsi="Symbol"/>
    </w:rPr>
  </w:style>
  <w:style w:type="character" w:customStyle="1" w:styleId="WW8Num10z0">
    <w:name w:val="WW8Num10z0"/>
    <w:uiPriority w:val="99"/>
    <w:rsid w:val="004636B2"/>
    <w:rPr>
      <w:rFonts w:ascii="Symbol" w:hAnsi="Symbol"/>
    </w:rPr>
  </w:style>
  <w:style w:type="character" w:customStyle="1" w:styleId="WW8Num11z0">
    <w:name w:val="WW8Num11z0"/>
    <w:uiPriority w:val="99"/>
    <w:rsid w:val="004636B2"/>
    <w:rPr>
      <w:b/>
    </w:rPr>
  </w:style>
  <w:style w:type="character" w:customStyle="1" w:styleId="WW8Num12z0">
    <w:name w:val="WW8Num12z0"/>
    <w:uiPriority w:val="99"/>
    <w:rsid w:val="004636B2"/>
    <w:rPr>
      <w:rFonts w:ascii="Symbol" w:hAnsi="Symbol"/>
    </w:rPr>
  </w:style>
  <w:style w:type="character" w:customStyle="1" w:styleId="WW8Num12z1">
    <w:name w:val="WW8Num12z1"/>
    <w:uiPriority w:val="99"/>
    <w:rsid w:val="004636B2"/>
    <w:rPr>
      <w:rFonts w:ascii="Courier New" w:hAnsi="Courier New"/>
    </w:rPr>
  </w:style>
  <w:style w:type="character" w:customStyle="1" w:styleId="WW8Num12z2">
    <w:name w:val="WW8Num12z2"/>
    <w:uiPriority w:val="99"/>
    <w:rsid w:val="004636B2"/>
    <w:rPr>
      <w:rFonts w:ascii="Wingdings" w:hAnsi="Wingdings"/>
    </w:rPr>
  </w:style>
  <w:style w:type="character" w:customStyle="1" w:styleId="WW8Num13z0">
    <w:name w:val="WW8Num13z0"/>
    <w:uiPriority w:val="99"/>
    <w:rsid w:val="004636B2"/>
    <w:rPr>
      <w:rFonts w:ascii="Symbol" w:hAnsi="Symbol"/>
      <w:sz w:val="20"/>
    </w:rPr>
  </w:style>
  <w:style w:type="character" w:customStyle="1" w:styleId="WW8Num13z1">
    <w:name w:val="WW8Num13z1"/>
    <w:uiPriority w:val="99"/>
    <w:rsid w:val="004636B2"/>
    <w:rPr>
      <w:rFonts w:ascii="Courier New" w:hAnsi="Courier New"/>
      <w:sz w:val="20"/>
    </w:rPr>
  </w:style>
  <w:style w:type="character" w:customStyle="1" w:styleId="WW8Num13z2">
    <w:name w:val="WW8Num13z2"/>
    <w:uiPriority w:val="99"/>
    <w:rsid w:val="004636B2"/>
    <w:rPr>
      <w:rFonts w:ascii="Wingdings" w:hAnsi="Wingdings"/>
      <w:sz w:val="20"/>
    </w:rPr>
  </w:style>
  <w:style w:type="character" w:customStyle="1" w:styleId="WW8Num14z0">
    <w:name w:val="WW8Num14z0"/>
    <w:uiPriority w:val="99"/>
    <w:rsid w:val="004636B2"/>
  </w:style>
  <w:style w:type="character" w:customStyle="1" w:styleId="WW8Num16z0">
    <w:name w:val="WW8Num16z0"/>
    <w:uiPriority w:val="99"/>
    <w:rsid w:val="004636B2"/>
    <w:rPr>
      <w:rFonts w:ascii="Symbol" w:hAnsi="Symbol"/>
      <w:sz w:val="20"/>
    </w:rPr>
  </w:style>
  <w:style w:type="character" w:customStyle="1" w:styleId="WW8Num16z1">
    <w:name w:val="WW8Num16z1"/>
    <w:uiPriority w:val="99"/>
    <w:rsid w:val="004636B2"/>
    <w:rPr>
      <w:rFonts w:ascii="Courier New" w:hAnsi="Courier New"/>
      <w:sz w:val="20"/>
    </w:rPr>
  </w:style>
  <w:style w:type="character" w:customStyle="1" w:styleId="WW8Num16z2">
    <w:name w:val="WW8Num16z2"/>
    <w:uiPriority w:val="99"/>
    <w:rsid w:val="004636B2"/>
    <w:rPr>
      <w:rFonts w:ascii="Wingdings" w:hAnsi="Wingdings"/>
      <w:sz w:val="20"/>
    </w:rPr>
  </w:style>
  <w:style w:type="character" w:customStyle="1" w:styleId="WW8Num17z0">
    <w:name w:val="WW8Num17z0"/>
    <w:uiPriority w:val="99"/>
    <w:rsid w:val="004636B2"/>
    <w:rPr>
      <w:rFonts w:ascii="Symbol" w:hAnsi="Symbol"/>
    </w:rPr>
  </w:style>
  <w:style w:type="character" w:customStyle="1" w:styleId="WW8Num17z1">
    <w:name w:val="WW8Num17z1"/>
    <w:uiPriority w:val="99"/>
    <w:rsid w:val="004636B2"/>
    <w:rPr>
      <w:rFonts w:ascii="Courier New" w:hAnsi="Courier New"/>
    </w:rPr>
  </w:style>
  <w:style w:type="character" w:customStyle="1" w:styleId="WW8Num17z2">
    <w:name w:val="WW8Num17z2"/>
    <w:uiPriority w:val="99"/>
    <w:rsid w:val="004636B2"/>
    <w:rPr>
      <w:rFonts w:ascii="Wingdings" w:hAnsi="Wingdings"/>
    </w:rPr>
  </w:style>
  <w:style w:type="character" w:customStyle="1" w:styleId="WW8Num19z0">
    <w:name w:val="WW8Num19z0"/>
    <w:uiPriority w:val="99"/>
    <w:rsid w:val="004636B2"/>
    <w:rPr>
      <w:rFonts w:ascii="Symbol" w:hAnsi="Symbol"/>
    </w:rPr>
  </w:style>
  <w:style w:type="character" w:customStyle="1" w:styleId="WW8Num19z1">
    <w:name w:val="WW8Num19z1"/>
    <w:uiPriority w:val="99"/>
    <w:rsid w:val="004636B2"/>
    <w:rPr>
      <w:rFonts w:ascii="Courier New" w:hAnsi="Courier New"/>
    </w:rPr>
  </w:style>
  <w:style w:type="character" w:customStyle="1" w:styleId="WW8Num19z2">
    <w:name w:val="WW8Num19z2"/>
    <w:uiPriority w:val="99"/>
    <w:rsid w:val="004636B2"/>
    <w:rPr>
      <w:rFonts w:ascii="Wingdings" w:hAnsi="Wingdings"/>
    </w:rPr>
  </w:style>
  <w:style w:type="character" w:customStyle="1" w:styleId="WW8Num20z0">
    <w:name w:val="WW8Num20z0"/>
    <w:uiPriority w:val="99"/>
    <w:rsid w:val="004636B2"/>
    <w:rPr>
      <w:rFonts w:ascii="Symbol" w:hAnsi="Symbol"/>
    </w:rPr>
  </w:style>
  <w:style w:type="character" w:customStyle="1" w:styleId="WW8Num20z1">
    <w:name w:val="WW8Num20z1"/>
    <w:uiPriority w:val="99"/>
    <w:rsid w:val="004636B2"/>
    <w:rPr>
      <w:rFonts w:ascii="Courier New" w:hAnsi="Courier New"/>
    </w:rPr>
  </w:style>
  <w:style w:type="character" w:customStyle="1" w:styleId="WW8Num20z2">
    <w:name w:val="WW8Num20z2"/>
    <w:uiPriority w:val="99"/>
    <w:rsid w:val="004636B2"/>
    <w:rPr>
      <w:rFonts w:ascii="Wingdings" w:hAnsi="Wingdings"/>
    </w:rPr>
  </w:style>
  <w:style w:type="character" w:customStyle="1" w:styleId="WW8Num23z0">
    <w:name w:val="WW8Num23z0"/>
    <w:uiPriority w:val="99"/>
    <w:rsid w:val="004636B2"/>
    <w:rPr>
      <w:rFonts w:ascii="Symbol" w:hAnsi="Symbol"/>
    </w:rPr>
  </w:style>
  <w:style w:type="character" w:customStyle="1" w:styleId="WW8Num23z1">
    <w:name w:val="WW8Num23z1"/>
    <w:uiPriority w:val="99"/>
    <w:rsid w:val="004636B2"/>
    <w:rPr>
      <w:rFonts w:ascii="Courier New" w:hAnsi="Courier New"/>
    </w:rPr>
  </w:style>
  <w:style w:type="character" w:customStyle="1" w:styleId="WW8Num23z2">
    <w:name w:val="WW8Num23z2"/>
    <w:uiPriority w:val="99"/>
    <w:rsid w:val="004636B2"/>
    <w:rPr>
      <w:rFonts w:ascii="Wingdings" w:hAnsi="Wingdings"/>
    </w:rPr>
  </w:style>
  <w:style w:type="character" w:customStyle="1" w:styleId="WW8Num25z0">
    <w:name w:val="WW8Num25z0"/>
    <w:uiPriority w:val="99"/>
    <w:rsid w:val="004636B2"/>
    <w:rPr>
      <w:rFonts w:ascii="Symbol" w:hAnsi="Symbol"/>
    </w:rPr>
  </w:style>
  <w:style w:type="character" w:customStyle="1" w:styleId="WW8Num25z1">
    <w:name w:val="WW8Num25z1"/>
    <w:uiPriority w:val="99"/>
    <w:rsid w:val="004636B2"/>
    <w:rPr>
      <w:rFonts w:ascii="Courier New" w:hAnsi="Courier New"/>
    </w:rPr>
  </w:style>
  <w:style w:type="character" w:customStyle="1" w:styleId="WW8Num25z2">
    <w:name w:val="WW8Num25z2"/>
    <w:uiPriority w:val="99"/>
    <w:rsid w:val="004636B2"/>
    <w:rPr>
      <w:rFonts w:ascii="Wingdings" w:hAnsi="Wingdings"/>
    </w:rPr>
  </w:style>
  <w:style w:type="character" w:customStyle="1" w:styleId="WW8Num26z0">
    <w:name w:val="WW8Num26z0"/>
    <w:uiPriority w:val="99"/>
    <w:rsid w:val="004636B2"/>
    <w:rPr>
      <w:rFonts w:ascii="Symbol" w:hAnsi="Symbol"/>
    </w:rPr>
  </w:style>
  <w:style w:type="character" w:customStyle="1" w:styleId="WW8Num26z1">
    <w:name w:val="WW8Num26z1"/>
    <w:uiPriority w:val="99"/>
    <w:rsid w:val="004636B2"/>
    <w:rPr>
      <w:rFonts w:ascii="Courier New" w:hAnsi="Courier New"/>
    </w:rPr>
  </w:style>
  <w:style w:type="character" w:customStyle="1" w:styleId="WW8Num26z2">
    <w:name w:val="WW8Num26z2"/>
    <w:uiPriority w:val="99"/>
    <w:rsid w:val="004636B2"/>
    <w:rPr>
      <w:rFonts w:ascii="Wingdings" w:hAnsi="Wingdings"/>
    </w:rPr>
  </w:style>
  <w:style w:type="character" w:customStyle="1" w:styleId="WW8Num27z0">
    <w:name w:val="WW8Num27z0"/>
    <w:uiPriority w:val="99"/>
    <w:rsid w:val="004636B2"/>
    <w:rPr>
      <w:rFonts w:ascii="Symbol" w:hAnsi="Symbol"/>
    </w:rPr>
  </w:style>
  <w:style w:type="character" w:customStyle="1" w:styleId="WW8Num27z1">
    <w:name w:val="WW8Num27z1"/>
    <w:uiPriority w:val="99"/>
    <w:rsid w:val="004636B2"/>
    <w:rPr>
      <w:rFonts w:ascii="Courier New" w:hAnsi="Courier New"/>
    </w:rPr>
  </w:style>
  <w:style w:type="character" w:customStyle="1" w:styleId="WW8Num27z2">
    <w:name w:val="WW8Num27z2"/>
    <w:uiPriority w:val="99"/>
    <w:rsid w:val="004636B2"/>
    <w:rPr>
      <w:rFonts w:ascii="Wingdings" w:hAnsi="Wingdings"/>
    </w:rPr>
  </w:style>
  <w:style w:type="character" w:customStyle="1" w:styleId="WW8Num29z0">
    <w:name w:val="WW8Num29z0"/>
    <w:uiPriority w:val="99"/>
    <w:rsid w:val="004636B2"/>
    <w:rPr>
      <w:rFonts w:ascii="Symbol" w:hAnsi="Symbol"/>
    </w:rPr>
  </w:style>
  <w:style w:type="character" w:customStyle="1" w:styleId="WW8Num29z1">
    <w:name w:val="WW8Num29z1"/>
    <w:uiPriority w:val="99"/>
    <w:rsid w:val="004636B2"/>
    <w:rPr>
      <w:rFonts w:ascii="Courier New" w:hAnsi="Courier New"/>
    </w:rPr>
  </w:style>
  <w:style w:type="character" w:customStyle="1" w:styleId="WW8Num29z2">
    <w:name w:val="WW8Num29z2"/>
    <w:uiPriority w:val="99"/>
    <w:rsid w:val="004636B2"/>
    <w:rPr>
      <w:rFonts w:ascii="Wingdings" w:hAnsi="Wingdings"/>
    </w:rPr>
  </w:style>
  <w:style w:type="character" w:customStyle="1" w:styleId="WW8Num30z0">
    <w:name w:val="WW8Num30z0"/>
    <w:uiPriority w:val="99"/>
    <w:rsid w:val="004636B2"/>
    <w:rPr>
      <w:rFonts w:ascii="Symbol" w:hAnsi="Symbol"/>
    </w:rPr>
  </w:style>
  <w:style w:type="character" w:customStyle="1" w:styleId="WW8Num30z1">
    <w:name w:val="WW8Num30z1"/>
    <w:uiPriority w:val="99"/>
    <w:rsid w:val="004636B2"/>
    <w:rPr>
      <w:rFonts w:ascii="Courier New" w:hAnsi="Courier New"/>
    </w:rPr>
  </w:style>
  <w:style w:type="character" w:customStyle="1" w:styleId="WW8Num30z2">
    <w:name w:val="WW8Num30z2"/>
    <w:uiPriority w:val="99"/>
    <w:rsid w:val="004636B2"/>
    <w:rPr>
      <w:rFonts w:ascii="Wingdings" w:hAnsi="Wingdings"/>
    </w:rPr>
  </w:style>
  <w:style w:type="character" w:customStyle="1" w:styleId="WW8Num32z0">
    <w:name w:val="WW8Num32z0"/>
    <w:uiPriority w:val="99"/>
    <w:rsid w:val="004636B2"/>
    <w:rPr>
      <w:rFonts w:ascii="Symbol" w:hAnsi="Symbol"/>
    </w:rPr>
  </w:style>
  <w:style w:type="character" w:customStyle="1" w:styleId="WW8Num32z1">
    <w:name w:val="WW8Num32z1"/>
    <w:uiPriority w:val="99"/>
    <w:rsid w:val="004636B2"/>
    <w:rPr>
      <w:rFonts w:ascii="Courier New" w:hAnsi="Courier New"/>
    </w:rPr>
  </w:style>
  <w:style w:type="character" w:customStyle="1" w:styleId="WW8Num32z2">
    <w:name w:val="WW8Num32z2"/>
    <w:uiPriority w:val="99"/>
    <w:rsid w:val="004636B2"/>
    <w:rPr>
      <w:rFonts w:ascii="Wingdings" w:hAnsi="Wingdings"/>
    </w:rPr>
  </w:style>
  <w:style w:type="character" w:customStyle="1" w:styleId="WW8Num33z0">
    <w:name w:val="WW8Num33z0"/>
    <w:uiPriority w:val="99"/>
    <w:rsid w:val="004636B2"/>
    <w:rPr>
      <w:b/>
    </w:rPr>
  </w:style>
  <w:style w:type="character" w:customStyle="1" w:styleId="WW8Num34z0">
    <w:name w:val="WW8Num34z0"/>
    <w:uiPriority w:val="99"/>
    <w:rsid w:val="004636B2"/>
    <w:rPr>
      <w:rFonts w:ascii="Symbol" w:hAnsi="Symbol"/>
    </w:rPr>
  </w:style>
  <w:style w:type="character" w:customStyle="1" w:styleId="WW8Num35z0">
    <w:name w:val="WW8Num35z0"/>
    <w:uiPriority w:val="99"/>
    <w:rsid w:val="004636B2"/>
    <w:rPr>
      <w:b/>
    </w:rPr>
  </w:style>
  <w:style w:type="character" w:customStyle="1" w:styleId="WW8Num36z0">
    <w:name w:val="WW8Num36z0"/>
    <w:uiPriority w:val="99"/>
    <w:rsid w:val="004636B2"/>
    <w:rPr>
      <w:rFonts w:ascii="Symbol" w:hAnsi="Symbol"/>
    </w:rPr>
  </w:style>
  <w:style w:type="character" w:customStyle="1" w:styleId="WW8Num36z1">
    <w:name w:val="WW8Num36z1"/>
    <w:uiPriority w:val="99"/>
    <w:rsid w:val="004636B2"/>
    <w:rPr>
      <w:rFonts w:ascii="Courier New" w:hAnsi="Courier New"/>
    </w:rPr>
  </w:style>
  <w:style w:type="character" w:customStyle="1" w:styleId="WW8Num36z2">
    <w:name w:val="WW8Num36z2"/>
    <w:uiPriority w:val="99"/>
    <w:rsid w:val="004636B2"/>
    <w:rPr>
      <w:rFonts w:ascii="Wingdings" w:hAnsi="Wingdings"/>
    </w:rPr>
  </w:style>
  <w:style w:type="character" w:customStyle="1" w:styleId="WW8Num37z1">
    <w:name w:val="WW8Num37z1"/>
    <w:uiPriority w:val="99"/>
    <w:rsid w:val="004636B2"/>
    <w:rPr>
      <w:rFonts w:ascii="Courier New" w:hAnsi="Courier New"/>
    </w:rPr>
  </w:style>
  <w:style w:type="character" w:customStyle="1" w:styleId="WW8Num37z2">
    <w:name w:val="WW8Num37z2"/>
    <w:uiPriority w:val="99"/>
    <w:rsid w:val="004636B2"/>
    <w:rPr>
      <w:rFonts w:ascii="Wingdings" w:hAnsi="Wingdings"/>
    </w:rPr>
  </w:style>
  <w:style w:type="character" w:customStyle="1" w:styleId="WW8Num37z3">
    <w:name w:val="WW8Num37z3"/>
    <w:uiPriority w:val="99"/>
    <w:rsid w:val="004636B2"/>
    <w:rPr>
      <w:rFonts w:ascii="Symbol" w:hAnsi="Symbol"/>
    </w:rPr>
  </w:style>
  <w:style w:type="character" w:customStyle="1" w:styleId="WW8Num38z0">
    <w:name w:val="WW8Num38z0"/>
    <w:uiPriority w:val="99"/>
    <w:rsid w:val="004636B2"/>
    <w:rPr>
      <w:rFonts w:ascii="Symbol" w:hAnsi="Symbol"/>
    </w:rPr>
  </w:style>
  <w:style w:type="character" w:customStyle="1" w:styleId="WW8Num38z1">
    <w:name w:val="WW8Num38z1"/>
    <w:uiPriority w:val="99"/>
    <w:rsid w:val="004636B2"/>
    <w:rPr>
      <w:rFonts w:ascii="Courier New" w:hAnsi="Courier New"/>
    </w:rPr>
  </w:style>
  <w:style w:type="character" w:customStyle="1" w:styleId="WW8Num38z2">
    <w:name w:val="WW8Num38z2"/>
    <w:uiPriority w:val="99"/>
    <w:rsid w:val="004636B2"/>
    <w:rPr>
      <w:rFonts w:ascii="Wingdings" w:hAnsi="Wingdings"/>
    </w:rPr>
  </w:style>
  <w:style w:type="character" w:customStyle="1" w:styleId="WW8Num39z0">
    <w:name w:val="WW8Num39z0"/>
    <w:uiPriority w:val="99"/>
    <w:rsid w:val="004636B2"/>
    <w:rPr>
      <w:b/>
    </w:rPr>
  </w:style>
  <w:style w:type="character" w:customStyle="1" w:styleId="WW8Num40z0">
    <w:name w:val="WW8Num40z0"/>
    <w:uiPriority w:val="99"/>
    <w:rsid w:val="004636B2"/>
    <w:rPr>
      <w:rFonts w:ascii="Symbol" w:hAnsi="Symbol"/>
    </w:rPr>
  </w:style>
  <w:style w:type="character" w:customStyle="1" w:styleId="WW8Num40z1">
    <w:name w:val="WW8Num40z1"/>
    <w:uiPriority w:val="99"/>
    <w:rsid w:val="004636B2"/>
    <w:rPr>
      <w:rFonts w:ascii="Courier New" w:hAnsi="Courier New"/>
    </w:rPr>
  </w:style>
  <w:style w:type="character" w:customStyle="1" w:styleId="WW8Num40z2">
    <w:name w:val="WW8Num40z2"/>
    <w:uiPriority w:val="99"/>
    <w:rsid w:val="004636B2"/>
    <w:rPr>
      <w:rFonts w:ascii="Wingdings" w:hAnsi="Wingdings"/>
    </w:rPr>
  </w:style>
  <w:style w:type="character" w:customStyle="1" w:styleId="WW8Num42z0">
    <w:name w:val="WW8Num42z0"/>
    <w:uiPriority w:val="99"/>
    <w:rsid w:val="004636B2"/>
    <w:rPr>
      <w:rFonts w:ascii="Symbol" w:hAnsi="Symbol"/>
    </w:rPr>
  </w:style>
  <w:style w:type="character" w:customStyle="1" w:styleId="WW8Num42z1">
    <w:name w:val="WW8Num42z1"/>
    <w:uiPriority w:val="99"/>
    <w:rsid w:val="004636B2"/>
    <w:rPr>
      <w:rFonts w:ascii="Courier New" w:hAnsi="Courier New"/>
    </w:rPr>
  </w:style>
  <w:style w:type="character" w:customStyle="1" w:styleId="WW8Num42z2">
    <w:name w:val="WW8Num42z2"/>
    <w:uiPriority w:val="99"/>
    <w:rsid w:val="004636B2"/>
    <w:rPr>
      <w:rFonts w:ascii="Wingdings" w:hAnsi="Wingdings"/>
    </w:rPr>
  </w:style>
  <w:style w:type="character" w:customStyle="1" w:styleId="WW8Num43z0">
    <w:name w:val="WW8Num43z0"/>
    <w:uiPriority w:val="99"/>
    <w:rsid w:val="004636B2"/>
    <w:rPr>
      <w:rFonts w:ascii="Symbol" w:hAnsi="Symbol"/>
    </w:rPr>
  </w:style>
  <w:style w:type="character" w:customStyle="1" w:styleId="WW8Num43z1">
    <w:name w:val="WW8Num43z1"/>
    <w:uiPriority w:val="99"/>
    <w:rsid w:val="004636B2"/>
    <w:rPr>
      <w:rFonts w:ascii="Courier New" w:hAnsi="Courier New"/>
    </w:rPr>
  </w:style>
  <w:style w:type="character" w:customStyle="1" w:styleId="WW8Num43z2">
    <w:name w:val="WW8Num43z2"/>
    <w:uiPriority w:val="99"/>
    <w:rsid w:val="004636B2"/>
    <w:rPr>
      <w:rFonts w:ascii="Wingdings" w:hAnsi="Wingdings"/>
    </w:rPr>
  </w:style>
  <w:style w:type="character" w:customStyle="1" w:styleId="WW8Num45z0">
    <w:name w:val="WW8Num45z0"/>
    <w:uiPriority w:val="99"/>
    <w:rsid w:val="004636B2"/>
    <w:rPr>
      <w:rFonts w:ascii="Symbol" w:hAnsi="Symbol"/>
    </w:rPr>
  </w:style>
  <w:style w:type="character" w:customStyle="1" w:styleId="WW8Num45z1">
    <w:name w:val="WW8Num45z1"/>
    <w:uiPriority w:val="99"/>
    <w:rsid w:val="004636B2"/>
    <w:rPr>
      <w:rFonts w:ascii="Courier New" w:hAnsi="Courier New"/>
    </w:rPr>
  </w:style>
  <w:style w:type="character" w:customStyle="1" w:styleId="WW8Num45z2">
    <w:name w:val="WW8Num45z2"/>
    <w:uiPriority w:val="99"/>
    <w:rsid w:val="004636B2"/>
    <w:rPr>
      <w:rFonts w:ascii="Wingdings" w:hAnsi="Wingdings"/>
    </w:rPr>
  </w:style>
  <w:style w:type="character" w:customStyle="1" w:styleId="WW8Num46z0">
    <w:name w:val="WW8Num46z0"/>
    <w:uiPriority w:val="99"/>
    <w:rsid w:val="004636B2"/>
    <w:rPr>
      <w:rFonts w:ascii="Symbol" w:hAnsi="Symbol"/>
    </w:rPr>
  </w:style>
  <w:style w:type="character" w:customStyle="1" w:styleId="WW8Num46z1">
    <w:name w:val="WW8Num46z1"/>
    <w:uiPriority w:val="99"/>
    <w:rsid w:val="004636B2"/>
    <w:rPr>
      <w:rFonts w:ascii="Courier New" w:hAnsi="Courier New"/>
    </w:rPr>
  </w:style>
  <w:style w:type="character" w:customStyle="1" w:styleId="WW8Num46z2">
    <w:name w:val="WW8Num46z2"/>
    <w:uiPriority w:val="99"/>
    <w:rsid w:val="004636B2"/>
    <w:rPr>
      <w:rFonts w:ascii="Wingdings" w:hAnsi="Wingdings"/>
    </w:rPr>
  </w:style>
  <w:style w:type="character" w:customStyle="1" w:styleId="WW8Num47z0">
    <w:name w:val="WW8Num47z0"/>
    <w:uiPriority w:val="99"/>
    <w:rsid w:val="004636B2"/>
    <w:rPr>
      <w:b/>
    </w:rPr>
  </w:style>
  <w:style w:type="character" w:customStyle="1" w:styleId="WW8Num48z0">
    <w:name w:val="WW8Num48z0"/>
    <w:uiPriority w:val="99"/>
    <w:rsid w:val="004636B2"/>
    <w:rPr>
      <w:rFonts w:ascii="Symbol" w:hAnsi="Symbol"/>
    </w:rPr>
  </w:style>
  <w:style w:type="character" w:customStyle="1" w:styleId="WW8Num48z1">
    <w:name w:val="WW8Num48z1"/>
    <w:uiPriority w:val="99"/>
    <w:rsid w:val="004636B2"/>
    <w:rPr>
      <w:rFonts w:ascii="Courier New" w:hAnsi="Courier New"/>
    </w:rPr>
  </w:style>
  <w:style w:type="character" w:customStyle="1" w:styleId="WW8Num48z2">
    <w:name w:val="WW8Num48z2"/>
    <w:uiPriority w:val="99"/>
    <w:rsid w:val="004636B2"/>
    <w:rPr>
      <w:rFonts w:ascii="Wingdings" w:hAnsi="Wingdings"/>
    </w:rPr>
  </w:style>
  <w:style w:type="character" w:customStyle="1" w:styleId="WW8Num49z0">
    <w:name w:val="WW8Num49z0"/>
    <w:uiPriority w:val="99"/>
    <w:rsid w:val="004636B2"/>
    <w:rPr>
      <w:b/>
    </w:rPr>
  </w:style>
  <w:style w:type="character" w:customStyle="1" w:styleId="WW8Num50z0">
    <w:name w:val="WW8Num50z0"/>
    <w:uiPriority w:val="99"/>
    <w:rsid w:val="004636B2"/>
    <w:rPr>
      <w:rFonts w:ascii="Symbol" w:hAnsi="Symbol"/>
    </w:rPr>
  </w:style>
  <w:style w:type="character" w:customStyle="1" w:styleId="WW8Num50z1">
    <w:name w:val="WW8Num50z1"/>
    <w:uiPriority w:val="99"/>
    <w:rsid w:val="004636B2"/>
    <w:rPr>
      <w:rFonts w:ascii="Courier New" w:hAnsi="Courier New"/>
    </w:rPr>
  </w:style>
  <w:style w:type="character" w:customStyle="1" w:styleId="WW8Num50z2">
    <w:name w:val="WW8Num50z2"/>
    <w:uiPriority w:val="99"/>
    <w:rsid w:val="004636B2"/>
    <w:rPr>
      <w:rFonts w:ascii="Wingdings" w:hAnsi="Wingdings"/>
    </w:rPr>
  </w:style>
  <w:style w:type="character" w:customStyle="1" w:styleId="WW8Num51z0">
    <w:name w:val="WW8Num51z0"/>
    <w:uiPriority w:val="99"/>
    <w:rsid w:val="004636B2"/>
    <w:rPr>
      <w:rFonts w:ascii="Symbol" w:hAnsi="Symbol"/>
    </w:rPr>
  </w:style>
  <w:style w:type="character" w:customStyle="1" w:styleId="WW8Num51z1">
    <w:name w:val="WW8Num51z1"/>
    <w:uiPriority w:val="99"/>
    <w:rsid w:val="004636B2"/>
    <w:rPr>
      <w:rFonts w:ascii="Courier New" w:hAnsi="Courier New"/>
    </w:rPr>
  </w:style>
  <w:style w:type="character" w:customStyle="1" w:styleId="WW8Num51z2">
    <w:name w:val="WW8Num51z2"/>
    <w:uiPriority w:val="99"/>
    <w:rsid w:val="004636B2"/>
    <w:rPr>
      <w:rFonts w:ascii="Wingdings" w:hAnsi="Wingdings"/>
    </w:rPr>
  </w:style>
  <w:style w:type="character" w:customStyle="1" w:styleId="WW8Num52z0">
    <w:name w:val="WW8Num52z0"/>
    <w:uiPriority w:val="99"/>
    <w:rsid w:val="004636B2"/>
  </w:style>
  <w:style w:type="character" w:customStyle="1" w:styleId="DefaultParagraphFont1">
    <w:name w:val="Default Paragraph Font1"/>
    <w:uiPriority w:val="99"/>
    <w:rsid w:val="00A94715"/>
    <w:rPr>
      <w:color w:val="auto"/>
    </w:rPr>
  </w:style>
  <w:style w:type="character" w:customStyle="1" w:styleId="BodyTextChar">
    <w:name w:val="Body Text Char"/>
    <w:basedOn w:val="DefaultParagraphFont1"/>
    <w:uiPriority w:val="99"/>
    <w:rsid w:val="005015D1"/>
    <w:rPr>
      <w:rFonts w:ascii="Calibri" w:hAnsi="Calibri" w:cs="Gautami"/>
    </w:rPr>
  </w:style>
  <w:style w:type="character" w:customStyle="1" w:styleId="BaseChar">
    <w:name w:val="Base Char"/>
    <w:basedOn w:val="DefaultParagraphFont1"/>
    <w:uiPriority w:val="99"/>
    <w:rsid w:val="00A94715"/>
    <w:rPr>
      <w:rFonts w:ascii="Calibri" w:hAnsi="Calibri" w:cs="Gautami"/>
      <w:sz w:val="22"/>
      <w:szCs w:val="22"/>
      <w:lang w:val="en-AU" w:eastAsia="ar-SA" w:bidi="ar-SA"/>
    </w:rPr>
  </w:style>
  <w:style w:type="character" w:customStyle="1" w:styleId="BodyStrong">
    <w:name w:val="Body Strong"/>
    <w:basedOn w:val="BaseChar"/>
    <w:uiPriority w:val="99"/>
    <w:rsid w:val="00A94715"/>
    <w:rPr>
      <w:rFonts w:cs="Times New Roman"/>
      <w:b/>
    </w:rPr>
  </w:style>
  <w:style w:type="character" w:customStyle="1" w:styleId="BodyItalic">
    <w:name w:val="Body Italic"/>
    <w:basedOn w:val="DefaultParagraphFont1"/>
    <w:uiPriority w:val="99"/>
    <w:rsid w:val="00A94715"/>
    <w:rPr>
      <w:rFonts w:cs="Times New Roman"/>
      <w:i/>
    </w:rPr>
  </w:style>
  <w:style w:type="character" w:customStyle="1" w:styleId="HeaderChar">
    <w:name w:val="Header Char"/>
    <w:basedOn w:val="DefaultParagraphFont1"/>
    <w:uiPriority w:val="99"/>
    <w:rsid w:val="00A94715"/>
    <w:rPr>
      <w:rFonts w:ascii="Calibri" w:hAnsi="Calibri" w:cs="Gautami"/>
      <w:sz w:val="22"/>
      <w:szCs w:val="22"/>
    </w:rPr>
  </w:style>
  <w:style w:type="character" w:customStyle="1" w:styleId="FooterChar">
    <w:name w:val="Footer Char"/>
    <w:basedOn w:val="DefaultParagraphFont1"/>
    <w:uiPriority w:val="99"/>
    <w:rsid w:val="004636B2"/>
    <w:rPr>
      <w:rFonts w:ascii="Gautami" w:hAnsi="Gautami" w:cs="Gautami"/>
      <w:sz w:val="22"/>
      <w:szCs w:val="22"/>
    </w:rPr>
  </w:style>
  <w:style w:type="character" w:customStyle="1" w:styleId="CommentFont">
    <w:name w:val="Comment Font"/>
    <w:basedOn w:val="DefaultParagraphFont1"/>
    <w:uiPriority w:val="99"/>
    <w:rsid w:val="004636B2"/>
    <w:rPr>
      <w:rFonts w:cs="Times New Roman"/>
      <w:color w:val="0000FF"/>
    </w:rPr>
  </w:style>
  <w:style w:type="character" w:customStyle="1" w:styleId="BalloonTextChar">
    <w:name w:val="Balloon Text Char"/>
    <w:basedOn w:val="DefaultParagraphFont1"/>
    <w:uiPriority w:val="99"/>
    <w:rsid w:val="00A94715"/>
    <w:rPr>
      <w:rFonts w:ascii="Tahoma" w:hAnsi="Tahoma" w:cs="Tahoma"/>
      <w:sz w:val="16"/>
      <w:szCs w:val="16"/>
    </w:rPr>
  </w:style>
  <w:style w:type="character" w:styleId="Hyperlink">
    <w:name w:val="Hyperlink"/>
    <w:basedOn w:val="DefaultParagraphFont1"/>
    <w:uiPriority w:val="99"/>
    <w:rsid w:val="004636B2"/>
    <w:rPr>
      <w:rFonts w:cs="Times New Roman"/>
      <w:color w:val="0000FF"/>
      <w:u w:val="single"/>
    </w:rPr>
  </w:style>
  <w:style w:type="character" w:customStyle="1" w:styleId="FootnoteCharacters">
    <w:name w:val="Footnote Characters"/>
    <w:basedOn w:val="DefaultParagraphFont1"/>
    <w:uiPriority w:val="99"/>
    <w:rsid w:val="004636B2"/>
    <w:rPr>
      <w:rFonts w:cs="Times New Roman"/>
      <w:vertAlign w:val="superscript"/>
    </w:rPr>
  </w:style>
  <w:style w:type="character" w:customStyle="1" w:styleId="FootnoteTextChar">
    <w:name w:val="Footnote Text Char"/>
    <w:basedOn w:val="DefaultParagraphFont1"/>
    <w:uiPriority w:val="99"/>
    <w:rsid w:val="004636B2"/>
    <w:rPr>
      <w:rFonts w:ascii="Segoe UI" w:hAnsi="Segoe UI" w:cs="Times New Roman"/>
      <w:color w:val="FF00FF"/>
    </w:rPr>
  </w:style>
  <w:style w:type="character" w:customStyle="1" w:styleId="textChar">
    <w:name w:val="text Char"/>
    <w:basedOn w:val="DefaultParagraphFont1"/>
    <w:uiPriority w:val="99"/>
    <w:rsid w:val="00A94715"/>
    <w:rPr>
      <w:rFonts w:ascii="Calibri" w:hAnsi="Calibri" w:cs="Arial"/>
      <w:sz w:val="22"/>
      <w:szCs w:val="22"/>
    </w:rPr>
  </w:style>
  <w:style w:type="character" w:customStyle="1" w:styleId="BodyTextIndentChar">
    <w:name w:val="Body Text Indent Char"/>
    <w:basedOn w:val="DefaultParagraphFont1"/>
    <w:uiPriority w:val="99"/>
    <w:rsid w:val="00A94715"/>
    <w:rPr>
      <w:rFonts w:ascii="Calibri" w:hAnsi="Calibri" w:cs="Segoe UI"/>
      <w:sz w:val="24"/>
      <w:szCs w:val="24"/>
      <w:lang w:eastAsia="he-IL" w:bidi="he-IL"/>
    </w:rPr>
  </w:style>
  <w:style w:type="character" w:customStyle="1" w:styleId="PreambleHeadingChar">
    <w:name w:val="Preamble Heading Char"/>
    <w:basedOn w:val="DefaultParagraphFont1"/>
    <w:uiPriority w:val="99"/>
    <w:rsid w:val="004636B2"/>
    <w:rPr>
      <w:rFonts w:ascii="Gautami" w:hAnsi="Gautami" w:cs="Gautami"/>
      <w:b/>
      <w:color w:val="365F91"/>
      <w:sz w:val="32"/>
    </w:rPr>
  </w:style>
  <w:style w:type="character" w:styleId="Emphasis">
    <w:name w:val="Emphasis"/>
    <w:basedOn w:val="DefaultParagraphFont"/>
    <w:uiPriority w:val="99"/>
    <w:qFormat/>
    <w:rsid w:val="00D63FB1"/>
    <w:rPr>
      <w:rFonts w:cs="Times New Roman"/>
      <w:i/>
      <w:iCs/>
    </w:rPr>
  </w:style>
  <w:style w:type="character" w:customStyle="1" w:styleId="TableDataChar">
    <w:name w:val="TableData Char"/>
    <w:basedOn w:val="DefaultParagraphFont1"/>
    <w:uiPriority w:val="99"/>
    <w:rsid w:val="004636B2"/>
    <w:rPr>
      <w:rFonts w:ascii="Gautami" w:hAnsi="Gautami" w:cs="Times New Roman"/>
      <w:sz w:val="22"/>
      <w:szCs w:val="22"/>
    </w:rPr>
  </w:style>
  <w:style w:type="character" w:customStyle="1" w:styleId="TableFontChar">
    <w:name w:val="Table Font Char"/>
    <w:basedOn w:val="TableDataChar"/>
    <w:uiPriority w:val="99"/>
    <w:rsid w:val="004636B2"/>
    <w:rPr>
      <w:rFonts w:ascii="Tahoma" w:hAnsi="Tahoma" w:cs="Tahoma"/>
    </w:rPr>
  </w:style>
  <w:style w:type="character" w:customStyle="1" w:styleId="BulletL2Char">
    <w:name w:val="Bullet L2 Char"/>
    <w:basedOn w:val="TableFontChar"/>
    <w:uiPriority w:val="99"/>
    <w:rsid w:val="00A94715"/>
    <w:rPr>
      <w:rFonts w:ascii="Calibri" w:hAnsi="Calibri"/>
    </w:rPr>
  </w:style>
  <w:style w:type="character" w:customStyle="1" w:styleId="MissingInformationChar">
    <w:name w:val="Missing Information Char"/>
    <w:basedOn w:val="BaseChar"/>
    <w:uiPriority w:val="99"/>
    <w:rsid w:val="004636B2"/>
    <w:rPr>
      <w:color w:val="CC0099"/>
    </w:rPr>
  </w:style>
  <w:style w:type="character" w:customStyle="1" w:styleId="CommentTextChar">
    <w:name w:val="Comment Text Char"/>
    <w:basedOn w:val="DefaultParagraphFont1"/>
    <w:uiPriority w:val="99"/>
    <w:rsid w:val="004636B2"/>
    <w:rPr>
      <w:rFonts w:ascii="Gautami" w:hAnsi="Gautami" w:cs="Gautami"/>
      <w:color w:val="00B050"/>
    </w:rPr>
  </w:style>
  <w:style w:type="character" w:customStyle="1" w:styleId="QueryChar">
    <w:name w:val="Query Char"/>
    <w:basedOn w:val="BaseChar"/>
    <w:uiPriority w:val="99"/>
    <w:rsid w:val="004636B2"/>
    <w:rPr>
      <w:color w:val="FF0000"/>
    </w:rPr>
  </w:style>
  <w:style w:type="character" w:customStyle="1" w:styleId="TitleChar">
    <w:name w:val="Title Char"/>
    <w:uiPriority w:val="99"/>
    <w:locked/>
    <w:rsid w:val="00D63FB1"/>
    <w:rPr>
      <w:rFonts w:ascii="Cambria" w:hAnsi="Cambria"/>
      <w:color w:val="17365D"/>
      <w:spacing w:val="5"/>
      <w:kern w:val="28"/>
      <w:sz w:val="52"/>
    </w:rPr>
  </w:style>
  <w:style w:type="character" w:styleId="BookTitle">
    <w:name w:val="Book Title"/>
    <w:basedOn w:val="DefaultParagraphFont"/>
    <w:uiPriority w:val="99"/>
    <w:qFormat/>
    <w:rsid w:val="00D63FB1"/>
    <w:rPr>
      <w:rFonts w:cs="Times New Roman"/>
      <w:b/>
      <w:bCs/>
      <w:smallCaps/>
      <w:spacing w:val="5"/>
    </w:rPr>
  </w:style>
  <w:style w:type="character" w:customStyle="1" w:styleId="BodyTextBoldChar">
    <w:name w:val="Body Text Bold Char"/>
    <w:basedOn w:val="BodyTextChar"/>
    <w:uiPriority w:val="99"/>
    <w:rsid w:val="00A94715"/>
    <w:rPr>
      <w:b/>
    </w:rPr>
  </w:style>
  <w:style w:type="character" w:styleId="CommentReference">
    <w:name w:val="annotation reference"/>
    <w:basedOn w:val="DefaultParagraphFont1"/>
    <w:uiPriority w:val="99"/>
    <w:rsid w:val="004636B2"/>
    <w:rPr>
      <w:rFonts w:cs="Times New Roman"/>
      <w:sz w:val="16"/>
      <w:szCs w:val="16"/>
    </w:rPr>
  </w:style>
  <w:style w:type="character" w:customStyle="1" w:styleId="CommentSubjectChar">
    <w:name w:val="Comment Subject Char"/>
    <w:basedOn w:val="CommentTextChar"/>
    <w:uiPriority w:val="99"/>
    <w:rsid w:val="004636B2"/>
    <w:rPr>
      <w:rFonts w:ascii="Calibri" w:hAnsi="Calibri"/>
      <w:b/>
      <w:bCs/>
      <w:color w:val="FF00FF"/>
    </w:rPr>
  </w:style>
  <w:style w:type="paragraph" w:customStyle="1" w:styleId="Heading">
    <w:name w:val="Heading"/>
    <w:basedOn w:val="Normal"/>
    <w:next w:val="BodyText"/>
    <w:uiPriority w:val="99"/>
    <w:rsid w:val="00A94715"/>
    <w:pPr>
      <w:keepNext/>
      <w:spacing w:before="240"/>
    </w:pPr>
    <w:rPr>
      <w:rFonts w:cs="Lohit Hindi"/>
      <w:color w:val="365F91"/>
      <w:sz w:val="28"/>
      <w:szCs w:val="28"/>
    </w:rPr>
  </w:style>
  <w:style w:type="paragraph" w:styleId="BodyText">
    <w:name w:val="Body Text"/>
    <w:basedOn w:val="Base"/>
    <w:link w:val="BodyTextChar1"/>
    <w:uiPriority w:val="99"/>
    <w:rsid w:val="00A94715"/>
    <w:rPr>
      <w:szCs w:val="20"/>
    </w:rPr>
  </w:style>
  <w:style w:type="character" w:customStyle="1" w:styleId="BodyTextChar1">
    <w:name w:val="Body Text Char1"/>
    <w:basedOn w:val="DefaultParagraphFont"/>
    <w:link w:val="BodyText"/>
    <w:uiPriority w:val="99"/>
    <w:semiHidden/>
    <w:locked/>
    <w:rsid w:val="00557C4E"/>
    <w:rPr>
      <w:rFonts w:cs="Times New Roman"/>
      <w:lang w:eastAsia="en-US"/>
    </w:rPr>
  </w:style>
  <w:style w:type="paragraph" w:styleId="List">
    <w:name w:val="List"/>
    <w:basedOn w:val="Normal"/>
    <w:uiPriority w:val="99"/>
    <w:rsid w:val="004636B2"/>
    <w:pPr>
      <w:ind w:left="283" w:hanging="283"/>
    </w:pPr>
  </w:style>
  <w:style w:type="paragraph" w:styleId="Caption">
    <w:name w:val="caption"/>
    <w:basedOn w:val="Normal"/>
    <w:next w:val="Normal"/>
    <w:uiPriority w:val="99"/>
    <w:qFormat/>
    <w:rsid w:val="00D63FB1"/>
    <w:pPr>
      <w:spacing w:line="240" w:lineRule="auto"/>
    </w:pPr>
    <w:rPr>
      <w:b/>
      <w:bCs/>
      <w:color w:val="4F81BD"/>
      <w:sz w:val="18"/>
      <w:szCs w:val="18"/>
    </w:rPr>
  </w:style>
  <w:style w:type="paragraph" w:customStyle="1" w:styleId="Index">
    <w:name w:val="Index"/>
    <w:basedOn w:val="Normal"/>
    <w:uiPriority w:val="99"/>
    <w:rsid w:val="00A94715"/>
    <w:pPr>
      <w:suppressLineNumbers/>
    </w:pPr>
    <w:rPr>
      <w:rFonts w:cs="Lohit Hindi"/>
    </w:rPr>
  </w:style>
  <w:style w:type="paragraph" w:customStyle="1" w:styleId="Base">
    <w:name w:val="Base"/>
    <w:uiPriority w:val="99"/>
    <w:rsid w:val="00A94715"/>
    <w:pPr>
      <w:suppressAutoHyphens/>
      <w:spacing w:before="60" w:after="120" w:line="276" w:lineRule="auto"/>
    </w:pPr>
    <w:rPr>
      <w:rFonts w:cs="Gautami"/>
      <w:lang w:eastAsia="ar-SA"/>
    </w:rPr>
  </w:style>
  <w:style w:type="paragraph" w:customStyle="1" w:styleId="OutlineHeading1">
    <w:name w:val="Outline Heading 1"/>
    <w:basedOn w:val="Normal"/>
    <w:next w:val="Normal"/>
    <w:uiPriority w:val="99"/>
    <w:rsid w:val="004636B2"/>
    <w:pPr>
      <w:spacing w:before="240" w:after="60"/>
    </w:pPr>
    <w:rPr>
      <w:b/>
      <w:sz w:val="32"/>
    </w:rPr>
  </w:style>
  <w:style w:type="paragraph" w:customStyle="1" w:styleId="OutlineHeading2">
    <w:name w:val="Outline Heading 2"/>
    <w:basedOn w:val="OutlineHeading1"/>
    <w:next w:val="Normal"/>
    <w:uiPriority w:val="99"/>
    <w:rsid w:val="004636B2"/>
    <w:pPr>
      <w:spacing w:before="120"/>
      <w:ind w:left="360" w:hanging="360"/>
    </w:pPr>
    <w:rPr>
      <w:sz w:val="28"/>
    </w:rPr>
  </w:style>
  <w:style w:type="paragraph" w:customStyle="1" w:styleId="OutlineHeading3">
    <w:name w:val="Outline Heading 3"/>
    <w:basedOn w:val="OutlineHeading2"/>
    <w:next w:val="Normal"/>
    <w:uiPriority w:val="99"/>
    <w:rsid w:val="004636B2"/>
    <w:pPr>
      <w:spacing w:before="60"/>
      <w:ind w:left="2160" w:hanging="180"/>
    </w:pPr>
    <w:rPr>
      <w:i/>
      <w:sz w:val="26"/>
    </w:rPr>
  </w:style>
  <w:style w:type="paragraph" w:customStyle="1" w:styleId="OutlineHeading4">
    <w:name w:val="Outline Heading 4"/>
    <w:basedOn w:val="OutlineHeading3"/>
    <w:next w:val="Normal"/>
    <w:uiPriority w:val="99"/>
    <w:rsid w:val="004636B2"/>
    <w:pPr>
      <w:ind w:left="2880" w:hanging="360"/>
    </w:pPr>
    <w:rPr>
      <w:i w:val="0"/>
      <w:sz w:val="24"/>
    </w:rPr>
  </w:style>
  <w:style w:type="paragraph" w:customStyle="1" w:styleId="SectionHeading">
    <w:name w:val="Section Heading"/>
    <w:basedOn w:val="Normal"/>
    <w:next w:val="Normal"/>
    <w:uiPriority w:val="99"/>
    <w:rsid w:val="004636B2"/>
    <w:pPr>
      <w:spacing w:before="240" w:after="60"/>
    </w:pPr>
    <w:rPr>
      <w:b/>
      <w:sz w:val="32"/>
    </w:rPr>
  </w:style>
  <w:style w:type="paragraph" w:customStyle="1" w:styleId="SubsectionHeading">
    <w:name w:val="Subsection Heading"/>
    <w:basedOn w:val="SectionHeading"/>
    <w:next w:val="Normal"/>
    <w:uiPriority w:val="99"/>
    <w:rsid w:val="004636B2"/>
    <w:pPr>
      <w:spacing w:before="120"/>
    </w:pPr>
    <w:rPr>
      <w:b w:val="0"/>
      <w:sz w:val="28"/>
    </w:rPr>
  </w:style>
  <w:style w:type="paragraph" w:styleId="Header">
    <w:name w:val="header"/>
    <w:basedOn w:val="Base"/>
    <w:link w:val="HeaderChar1"/>
    <w:uiPriority w:val="99"/>
    <w:rsid w:val="00A94715"/>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locked/>
    <w:rsid w:val="00557C4E"/>
    <w:rPr>
      <w:rFonts w:cs="Times New Roman"/>
      <w:lang w:eastAsia="en-US"/>
    </w:rPr>
  </w:style>
  <w:style w:type="paragraph" w:styleId="Footer">
    <w:name w:val="footer"/>
    <w:basedOn w:val="Base"/>
    <w:link w:val="FooterChar1"/>
    <w:uiPriority w:val="99"/>
    <w:rsid w:val="004636B2"/>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locked/>
    <w:rsid w:val="00557C4E"/>
    <w:rPr>
      <w:rFonts w:cs="Times New Roman"/>
      <w:lang w:eastAsia="en-US"/>
    </w:rPr>
  </w:style>
  <w:style w:type="paragraph" w:customStyle="1" w:styleId="BulletLevel1">
    <w:name w:val="Bullet Level 1"/>
    <w:basedOn w:val="Base"/>
    <w:uiPriority w:val="99"/>
    <w:rsid w:val="004636B2"/>
    <w:pPr>
      <w:spacing w:before="40" w:after="40"/>
    </w:pPr>
  </w:style>
  <w:style w:type="paragraph" w:styleId="ListBullet">
    <w:name w:val="List Bullet"/>
    <w:basedOn w:val="Base"/>
    <w:uiPriority w:val="99"/>
    <w:rsid w:val="004636B2"/>
  </w:style>
  <w:style w:type="paragraph" w:styleId="ListBullet2">
    <w:name w:val="List Bullet 2"/>
    <w:basedOn w:val="ListBullet"/>
    <w:uiPriority w:val="99"/>
    <w:rsid w:val="004636B2"/>
    <w:pPr>
      <w:numPr>
        <w:numId w:val="28"/>
      </w:numPr>
      <w:tabs>
        <w:tab w:val="left" w:pos="993"/>
      </w:tabs>
      <w:ind w:left="993" w:hanging="284"/>
    </w:pPr>
  </w:style>
  <w:style w:type="paragraph" w:styleId="ListBullet3">
    <w:name w:val="List Bullet 3"/>
    <w:basedOn w:val="ListBullet2"/>
    <w:uiPriority w:val="99"/>
    <w:rsid w:val="004636B2"/>
    <w:pPr>
      <w:numPr>
        <w:numId w:val="24"/>
      </w:numPr>
      <w:ind w:left="1286" w:hanging="293"/>
    </w:pPr>
  </w:style>
  <w:style w:type="paragraph" w:customStyle="1" w:styleId="BulletLevel2">
    <w:name w:val="Bullet Level 2"/>
    <w:basedOn w:val="ListBullet3"/>
    <w:uiPriority w:val="99"/>
    <w:rsid w:val="004636B2"/>
    <w:pPr>
      <w:numPr>
        <w:numId w:val="0"/>
      </w:numPr>
      <w:spacing w:before="20" w:after="20"/>
    </w:pPr>
  </w:style>
  <w:style w:type="paragraph" w:styleId="TOC1">
    <w:name w:val="toc 1"/>
    <w:basedOn w:val="Base"/>
    <w:next w:val="BodyText"/>
    <w:uiPriority w:val="99"/>
    <w:rsid w:val="004636B2"/>
    <w:pPr>
      <w:spacing w:before="0" w:after="0"/>
    </w:pPr>
    <w:rPr>
      <w:szCs w:val="20"/>
    </w:rPr>
  </w:style>
  <w:style w:type="paragraph" w:styleId="TOC3">
    <w:name w:val="toc 3"/>
    <w:basedOn w:val="Base"/>
    <w:next w:val="BodyText"/>
    <w:uiPriority w:val="99"/>
    <w:rsid w:val="004636B2"/>
    <w:pPr>
      <w:spacing w:after="100"/>
      <w:ind w:left="440"/>
    </w:pPr>
  </w:style>
  <w:style w:type="paragraph" w:styleId="TOC2">
    <w:name w:val="toc 2"/>
    <w:basedOn w:val="Base"/>
    <w:next w:val="BodyText"/>
    <w:uiPriority w:val="99"/>
    <w:rsid w:val="004636B2"/>
    <w:pPr>
      <w:spacing w:before="0" w:after="0"/>
      <w:ind w:left="200"/>
    </w:pPr>
    <w:rPr>
      <w:szCs w:val="20"/>
    </w:rPr>
  </w:style>
  <w:style w:type="paragraph" w:customStyle="1" w:styleId="DocumentTitle1">
    <w:name w:val="Document Title 1"/>
    <w:basedOn w:val="Normal"/>
    <w:next w:val="Normal"/>
    <w:uiPriority w:val="99"/>
    <w:rsid w:val="00A94715"/>
    <w:pPr>
      <w:spacing w:before="240" w:after="60"/>
      <w:jc w:val="center"/>
    </w:pPr>
    <w:rPr>
      <w:b/>
      <w:color w:val="244061"/>
      <w:sz w:val="48"/>
    </w:rPr>
  </w:style>
  <w:style w:type="paragraph" w:customStyle="1" w:styleId="DocumentTitle2">
    <w:name w:val="Document Title 2"/>
    <w:basedOn w:val="DocumentTitle1"/>
    <w:next w:val="Normal"/>
    <w:uiPriority w:val="99"/>
    <w:rsid w:val="004636B2"/>
    <w:pPr>
      <w:spacing w:before="120"/>
    </w:pPr>
    <w:rPr>
      <w:sz w:val="40"/>
    </w:rPr>
  </w:style>
  <w:style w:type="paragraph" w:styleId="ListNumber">
    <w:name w:val="List Number"/>
    <w:basedOn w:val="Base"/>
    <w:uiPriority w:val="99"/>
    <w:rsid w:val="004636B2"/>
    <w:pPr>
      <w:numPr>
        <w:numId w:val="25"/>
      </w:numPr>
      <w:tabs>
        <w:tab w:val="left" w:pos="709"/>
      </w:tabs>
      <w:ind w:left="709" w:firstLine="0"/>
    </w:pPr>
  </w:style>
  <w:style w:type="paragraph" w:styleId="ListNumber2">
    <w:name w:val="List Number 2"/>
    <w:basedOn w:val="ListNumber"/>
    <w:uiPriority w:val="99"/>
    <w:rsid w:val="004636B2"/>
    <w:pPr>
      <w:numPr>
        <w:numId w:val="23"/>
      </w:numPr>
      <w:tabs>
        <w:tab w:val="left" w:pos="1077"/>
      </w:tabs>
      <w:ind w:left="1106" w:hanging="397"/>
    </w:pPr>
  </w:style>
  <w:style w:type="paragraph" w:customStyle="1" w:styleId="TextNumberLevel1">
    <w:name w:val="Text Number Level 1"/>
    <w:basedOn w:val="Normal"/>
    <w:uiPriority w:val="99"/>
    <w:rsid w:val="004636B2"/>
    <w:pPr>
      <w:spacing w:before="40" w:after="40"/>
    </w:pPr>
  </w:style>
  <w:style w:type="paragraph" w:customStyle="1" w:styleId="TextNumberLevel2">
    <w:name w:val="Text Number Level 2"/>
    <w:basedOn w:val="BodyText"/>
    <w:uiPriority w:val="99"/>
    <w:rsid w:val="004636B2"/>
    <w:pPr>
      <w:numPr>
        <w:numId w:val="27"/>
      </w:numPr>
      <w:spacing w:before="20" w:after="20"/>
    </w:pPr>
  </w:style>
  <w:style w:type="paragraph" w:styleId="ListNumber3">
    <w:name w:val="List Number 3"/>
    <w:basedOn w:val="Base"/>
    <w:uiPriority w:val="99"/>
    <w:rsid w:val="004636B2"/>
    <w:pPr>
      <w:numPr>
        <w:numId w:val="22"/>
      </w:numPr>
      <w:tabs>
        <w:tab w:val="left" w:pos="1418"/>
      </w:tabs>
      <w:ind w:left="1418" w:hanging="357"/>
    </w:pPr>
  </w:style>
  <w:style w:type="paragraph" w:customStyle="1" w:styleId="BulletLevel3">
    <w:name w:val="Bullet Level 3"/>
    <w:basedOn w:val="BulletLevel2"/>
    <w:uiPriority w:val="99"/>
    <w:rsid w:val="004636B2"/>
  </w:style>
  <w:style w:type="paragraph" w:customStyle="1" w:styleId="PageTitle1">
    <w:name w:val="Page Title 1"/>
    <w:basedOn w:val="Base"/>
    <w:next w:val="BodyText"/>
    <w:uiPriority w:val="99"/>
    <w:rsid w:val="004636B2"/>
    <w:pPr>
      <w:spacing w:before="400" w:after="240" w:line="240" w:lineRule="auto"/>
      <w:jc w:val="center"/>
    </w:pPr>
    <w:rPr>
      <w:sz w:val="56"/>
      <w:szCs w:val="20"/>
    </w:rPr>
  </w:style>
  <w:style w:type="paragraph" w:customStyle="1" w:styleId="PageTitle2">
    <w:name w:val="Page Title 2"/>
    <w:basedOn w:val="PageTitle1"/>
    <w:next w:val="BodyText"/>
    <w:uiPriority w:val="99"/>
    <w:rsid w:val="004636B2"/>
    <w:pPr>
      <w:spacing w:before="80" w:after="40"/>
    </w:pPr>
    <w:rPr>
      <w:sz w:val="48"/>
    </w:rPr>
  </w:style>
  <w:style w:type="paragraph" w:customStyle="1" w:styleId="PageTitle3">
    <w:name w:val="Page Title 3"/>
    <w:basedOn w:val="PageTitle2"/>
    <w:next w:val="BodyText"/>
    <w:uiPriority w:val="99"/>
    <w:rsid w:val="004636B2"/>
    <w:rPr>
      <w:sz w:val="32"/>
    </w:rPr>
  </w:style>
  <w:style w:type="paragraph" w:customStyle="1" w:styleId="SecondaryTitle">
    <w:name w:val="Secondary Title"/>
    <w:basedOn w:val="Normal"/>
    <w:next w:val="Normal"/>
    <w:uiPriority w:val="99"/>
    <w:rsid w:val="004636B2"/>
    <w:pPr>
      <w:spacing w:before="0"/>
    </w:pPr>
    <w:rPr>
      <w:rFonts w:ascii="Tahoma" w:hAnsi="Tahoma"/>
      <w:sz w:val="28"/>
    </w:rPr>
  </w:style>
  <w:style w:type="paragraph" w:customStyle="1" w:styleId="BoldBodyText">
    <w:name w:val="Bold Body Text"/>
    <w:basedOn w:val="Normal"/>
    <w:next w:val="Normal"/>
    <w:uiPriority w:val="99"/>
    <w:rsid w:val="00A94715"/>
    <w:pPr>
      <w:spacing w:before="0"/>
    </w:pPr>
    <w:rPr>
      <w:b/>
      <w:sz w:val="20"/>
    </w:rPr>
  </w:style>
  <w:style w:type="paragraph" w:styleId="BalloonText">
    <w:name w:val="Balloon Text"/>
    <w:basedOn w:val="Normal"/>
    <w:link w:val="BalloonTextChar1"/>
    <w:uiPriority w:val="99"/>
    <w:rsid w:val="00A94715"/>
    <w:pPr>
      <w:spacing w:before="0"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locked/>
    <w:rsid w:val="00557C4E"/>
    <w:rPr>
      <w:rFonts w:ascii="Times New Roman" w:hAnsi="Times New Roman" w:cs="Times New Roman"/>
      <w:sz w:val="2"/>
      <w:lang w:eastAsia="en-US"/>
    </w:rPr>
  </w:style>
  <w:style w:type="paragraph" w:customStyle="1" w:styleId="NormalComments">
    <w:name w:val="Normal Comments"/>
    <w:basedOn w:val="Normal"/>
    <w:next w:val="Normal"/>
    <w:uiPriority w:val="99"/>
    <w:rsid w:val="004636B2"/>
    <w:rPr>
      <w:color w:val="0000FF"/>
    </w:rPr>
  </w:style>
  <w:style w:type="paragraph" w:styleId="TOCHeading">
    <w:name w:val="TOC Heading"/>
    <w:basedOn w:val="Heading"/>
    <w:next w:val="Normal"/>
    <w:uiPriority w:val="99"/>
    <w:qFormat/>
    <w:rsid w:val="00A31334"/>
    <w:rPr>
      <w:b/>
    </w:rPr>
  </w:style>
  <w:style w:type="paragraph" w:customStyle="1" w:styleId="text">
    <w:name w:val="text"/>
    <w:basedOn w:val="Normal"/>
    <w:uiPriority w:val="99"/>
    <w:rsid w:val="00A94715"/>
    <w:pPr>
      <w:spacing w:before="0" w:after="180"/>
    </w:pPr>
    <w:rPr>
      <w:rFonts w:cs="Arial"/>
      <w:sz w:val="20"/>
    </w:rPr>
  </w:style>
  <w:style w:type="paragraph" w:customStyle="1" w:styleId="BulletList1">
    <w:name w:val="Bullet List 1"/>
    <w:basedOn w:val="text"/>
    <w:uiPriority w:val="99"/>
    <w:rsid w:val="004636B2"/>
  </w:style>
  <w:style w:type="paragraph" w:styleId="FootnoteText">
    <w:name w:val="footnote text"/>
    <w:basedOn w:val="Normal"/>
    <w:link w:val="FootnoteTextChar1"/>
    <w:uiPriority w:val="99"/>
    <w:rsid w:val="004636B2"/>
    <w:pPr>
      <w:spacing w:before="0" w:after="200"/>
    </w:pPr>
    <w:rPr>
      <w:rFonts w:ascii="Segoe UI" w:hAnsi="Segoe UI"/>
      <w:sz w:val="20"/>
      <w:szCs w:val="20"/>
      <w:lang w:eastAsia="ar-SA"/>
    </w:rPr>
  </w:style>
  <w:style w:type="character" w:customStyle="1" w:styleId="FootnoteTextChar1">
    <w:name w:val="Footnote Text Char1"/>
    <w:basedOn w:val="DefaultParagraphFont"/>
    <w:link w:val="FootnoteText"/>
    <w:uiPriority w:val="99"/>
    <w:semiHidden/>
    <w:locked/>
    <w:rsid w:val="00557C4E"/>
    <w:rPr>
      <w:rFonts w:cs="Times New Roman"/>
      <w:sz w:val="20"/>
      <w:szCs w:val="20"/>
      <w:lang w:eastAsia="en-US"/>
    </w:rPr>
  </w:style>
  <w:style w:type="paragraph" w:customStyle="1" w:styleId="Head4">
    <w:name w:val="Head 4"/>
    <w:basedOn w:val="Normal"/>
    <w:next w:val="Normal"/>
    <w:uiPriority w:val="99"/>
    <w:rsid w:val="004636B2"/>
    <w:rPr>
      <w:i/>
      <w:color w:val="365F91"/>
      <w:sz w:val="24"/>
    </w:rPr>
  </w:style>
  <w:style w:type="paragraph" w:styleId="ListParagraph">
    <w:name w:val="List Paragraph"/>
    <w:basedOn w:val="Normal"/>
    <w:uiPriority w:val="99"/>
    <w:qFormat/>
    <w:rsid w:val="00D63FB1"/>
    <w:pPr>
      <w:ind w:left="720"/>
      <w:contextualSpacing/>
    </w:pPr>
  </w:style>
  <w:style w:type="paragraph" w:styleId="NormalWeb">
    <w:name w:val="Normal (Web)"/>
    <w:basedOn w:val="Normal"/>
    <w:uiPriority w:val="99"/>
    <w:rsid w:val="004636B2"/>
    <w:pPr>
      <w:spacing w:before="100" w:after="100"/>
    </w:pPr>
    <w:rPr>
      <w:rFonts w:ascii="Segoe UI" w:hAnsi="Segoe UI"/>
      <w:lang w:eastAsia="ar-SA"/>
    </w:rPr>
  </w:style>
  <w:style w:type="paragraph" w:customStyle="1" w:styleId="PreambleHeading">
    <w:name w:val="Preamble Heading"/>
    <w:basedOn w:val="Base"/>
    <w:uiPriority w:val="99"/>
    <w:rsid w:val="004636B2"/>
    <w:pPr>
      <w:spacing w:line="240" w:lineRule="auto"/>
    </w:pPr>
    <w:rPr>
      <w:b/>
      <w:color w:val="365F91"/>
      <w:sz w:val="32"/>
      <w:szCs w:val="20"/>
    </w:rPr>
  </w:style>
  <w:style w:type="paragraph" w:customStyle="1" w:styleId="TableData">
    <w:name w:val="TableData"/>
    <w:basedOn w:val="Base"/>
    <w:uiPriority w:val="99"/>
    <w:rsid w:val="004636B2"/>
    <w:pPr>
      <w:spacing w:after="60"/>
    </w:pPr>
    <w:rPr>
      <w:rFonts w:cs="Times New Roman"/>
      <w:sz w:val="18"/>
    </w:rPr>
  </w:style>
  <w:style w:type="paragraph" w:customStyle="1" w:styleId="TableHead">
    <w:name w:val="TableHead"/>
    <w:basedOn w:val="TableData"/>
    <w:next w:val="TableData"/>
    <w:uiPriority w:val="99"/>
    <w:rsid w:val="004636B2"/>
    <w:rPr>
      <w:b/>
    </w:rPr>
  </w:style>
  <w:style w:type="paragraph" w:styleId="BodyTextIndent">
    <w:name w:val="Body Text Indent"/>
    <w:basedOn w:val="Normal"/>
    <w:link w:val="BodyTextIndentChar1"/>
    <w:uiPriority w:val="99"/>
    <w:rsid w:val="00A94715"/>
    <w:pPr>
      <w:spacing w:before="0"/>
      <w:ind w:left="283"/>
    </w:pPr>
  </w:style>
  <w:style w:type="character" w:customStyle="1" w:styleId="BodyTextIndentChar1">
    <w:name w:val="Body Text Indent Char1"/>
    <w:basedOn w:val="DefaultParagraphFont"/>
    <w:link w:val="BodyTextIndent"/>
    <w:uiPriority w:val="99"/>
    <w:semiHidden/>
    <w:locked/>
    <w:rsid w:val="00557C4E"/>
    <w:rPr>
      <w:rFonts w:cs="Times New Roman"/>
      <w:lang w:eastAsia="en-US"/>
    </w:rPr>
  </w:style>
  <w:style w:type="paragraph" w:customStyle="1" w:styleId="TableFont">
    <w:name w:val="Table Font"/>
    <w:basedOn w:val="TableData"/>
    <w:uiPriority w:val="99"/>
    <w:rsid w:val="004636B2"/>
    <w:rPr>
      <w:rFonts w:ascii="Tahoma" w:hAnsi="Tahoma" w:cs="Tahoma"/>
      <w:sz w:val="22"/>
    </w:rPr>
  </w:style>
  <w:style w:type="paragraph" w:styleId="TOC4">
    <w:name w:val="toc 4"/>
    <w:basedOn w:val="Normal"/>
    <w:next w:val="Normal"/>
    <w:uiPriority w:val="99"/>
    <w:rsid w:val="00A94715"/>
    <w:pPr>
      <w:spacing w:before="0" w:after="100"/>
      <w:ind w:left="720"/>
    </w:pPr>
    <w:rPr>
      <w:sz w:val="24"/>
      <w:lang w:val="en-US"/>
    </w:rPr>
  </w:style>
  <w:style w:type="paragraph" w:styleId="TOC5">
    <w:name w:val="toc 5"/>
    <w:basedOn w:val="Normal"/>
    <w:next w:val="Normal"/>
    <w:uiPriority w:val="99"/>
    <w:rsid w:val="00A94715"/>
    <w:pPr>
      <w:spacing w:before="0" w:after="100"/>
      <w:ind w:left="960"/>
    </w:pPr>
    <w:rPr>
      <w:sz w:val="24"/>
      <w:lang w:val="en-US"/>
    </w:rPr>
  </w:style>
  <w:style w:type="paragraph" w:styleId="TOC6">
    <w:name w:val="toc 6"/>
    <w:basedOn w:val="Normal"/>
    <w:next w:val="Normal"/>
    <w:uiPriority w:val="99"/>
    <w:rsid w:val="00A94715"/>
    <w:pPr>
      <w:spacing w:before="0" w:after="100"/>
      <w:ind w:left="1200"/>
    </w:pPr>
    <w:rPr>
      <w:sz w:val="24"/>
      <w:lang w:val="en-US"/>
    </w:rPr>
  </w:style>
  <w:style w:type="paragraph" w:styleId="TOC7">
    <w:name w:val="toc 7"/>
    <w:basedOn w:val="Normal"/>
    <w:next w:val="Normal"/>
    <w:uiPriority w:val="99"/>
    <w:rsid w:val="00A94715"/>
    <w:pPr>
      <w:spacing w:before="0" w:after="100"/>
      <w:ind w:left="1440"/>
    </w:pPr>
    <w:rPr>
      <w:sz w:val="24"/>
      <w:lang w:val="en-US"/>
    </w:rPr>
  </w:style>
  <w:style w:type="paragraph" w:styleId="TOC8">
    <w:name w:val="toc 8"/>
    <w:basedOn w:val="Normal"/>
    <w:next w:val="Normal"/>
    <w:uiPriority w:val="99"/>
    <w:rsid w:val="00A94715"/>
    <w:pPr>
      <w:spacing w:before="0" w:after="100"/>
      <w:ind w:left="1680"/>
    </w:pPr>
    <w:rPr>
      <w:sz w:val="24"/>
      <w:lang w:val="en-US"/>
    </w:rPr>
  </w:style>
  <w:style w:type="paragraph" w:styleId="TOC9">
    <w:name w:val="toc 9"/>
    <w:basedOn w:val="Normal"/>
    <w:next w:val="Normal"/>
    <w:uiPriority w:val="99"/>
    <w:rsid w:val="00A94715"/>
    <w:pPr>
      <w:spacing w:before="0" w:after="100"/>
      <w:ind w:left="1920"/>
    </w:pPr>
    <w:rPr>
      <w:sz w:val="24"/>
      <w:lang w:val="en-US"/>
    </w:rPr>
  </w:style>
  <w:style w:type="paragraph" w:customStyle="1" w:styleId="BulletL2">
    <w:name w:val="Bullet L2"/>
    <w:basedOn w:val="Normal"/>
    <w:uiPriority w:val="99"/>
    <w:rsid w:val="00A94715"/>
    <w:pPr>
      <w:spacing w:before="120"/>
      <w:ind w:left="714" w:hanging="357"/>
    </w:pPr>
  </w:style>
  <w:style w:type="paragraph" w:customStyle="1" w:styleId="WW-Default">
    <w:name w:val="WW-Default"/>
    <w:uiPriority w:val="99"/>
    <w:rsid w:val="004636B2"/>
    <w:pPr>
      <w:suppressAutoHyphens/>
      <w:autoSpaceDE w:val="0"/>
      <w:spacing w:after="200" w:line="276" w:lineRule="auto"/>
    </w:pPr>
    <w:rPr>
      <w:rFonts w:ascii="Arial" w:hAnsi="Arial" w:cs="Arial"/>
      <w:color w:val="000000"/>
      <w:sz w:val="24"/>
      <w:szCs w:val="24"/>
      <w:lang w:eastAsia="ar-SA"/>
    </w:rPr>
  </w:style>
  <w:style w:type="paragraph" w:styleId="DocumentMap">
    <w:name w:val="Document Map"/>
    <w:basedOn w:val="Normal"/>
    <w:link w:val="DocumentMapChar"/>
    <w:uiPriority w:val="99"/>
    <w:semiHidden/>
    <w:rsid w:val="00E46213"/>
    <w:rPr>
      <w:rFonts w:ascii="Tahoma" w:hAnsi="Tahoma"/>
      <w:sz w:val="16"/>
      <w:szCs w:val="16"/>
    </w:rPr>
  </w:style>
  <w:style w:type="character" w:customStyle="1" w:styleId="DocumentMapChar">
    <w:name w:val="Document Map Char"/>
    <w:basedOn w:val="DefaultParagraphFont"/>
    <w:link w:val="DocumentMap"/>
    <w:uiPriority w:val="99"/>
    <w:semiHidden/>
    <w:locked/>
    <w:rsid w:val="00E46213"/>
    <w:rPr>
      <w:rFonts w:ascii="Tahoma" w:hAnsi="Tahoma" w:cs="Times New Roman"/>
      <w:sz w:val="16"/>
      <w:szCs w:val="16"/>
    </w:rPr>
  </w:style>
  <w:style w:type="paragraph" w:customStyle="1" w:styleId="MissingInformation">
    <w:name w:val="Missing Information"/>
    <w:basedOn w:val="Base"/>
    <w:uiPriority w:val="99"/>
    <w:rsid w:val="004636B2"/>
    <w:rPr>
      <w:color w:val="CC0099"/>
    </w:rPr>
  </w:style>
  <w:style w:type="paragraph" w:styleId="CommentText">
    <w:name w:val="annotation text"/>
    <w:basedOn w:val="Base"/>
    <w:next w:val="BodyText"/>
    <w:link w:val="CommentTextChar1"/>
    <w:uiPriority w:val="99"/>
    <w:rsid w:val="00FE19CF"/>
    <w:pPr>
      <w:spacing w:line="240" w:lineRule="auto"/>
    </w:pPr>
    <w:rPr>
      <w:szCs w:val="20"/>
    </w:rPr>
  </w:style>
  <w:style w:type="character" w:customStyle="1" w:styleId="CommentTextChar1">
    <w:name w:val="Comment Text Char1"/>
    <w:basedOn w:val="DefaultParagraphFont"/>
    <w:link w:val="CommentText"/>
    <w:uiPriority w:val="99"/>
    <w:semiHidden/>
    <w:locked/>
    <w:rsid w:val="00557C4E"/>
    <w:rPr>
      <w:rFonts w:cs="Times New Roman"/>
      <w:sz w:val="20"/>
      <w:szCs w:val="20"/>
      <w:lang w:eastAsia="en-US"/>
    </w:rPr>
  </w:style>
  <w:style w:type="paragraph" w:customStyle="1" w:styleId="Query">
    <w:name w:val="Query"/>
    <w:basedOn w:val="Base"/>
    <w:next w:val="BodyText"/>
    <w:uiPriority w:val="99"/>
    <w:rsid w:val="004636B2"/>
    <w:rPr>
      <w:color w:val="FF0000"/>
    </w:rPr>
  </w:style>
  <w:style w:type="paragraph" w:customStyle="1" w:styleId="BodyTextBold">
    <w:name w:val="Body Text Bold"/>
    <w:basedOn w:val="BodyText"/>
    <w:next w:val="BodyText"/>
    <w:uiPriority w:val="99"/>
    <w:rsid w:val="004636B2"/>
    <w:rPr>
      <w:b/>
    </w:rPr>
  </w:style>
  <w:style w:type="paragraph" w:styleId="Title">
    <w:name w:val="Title"/>
    <w:basedOn w:val="Normal"/>
    <w:next w:val="Normal"/>
    <w:link w:val="TitleChar1"/>
    <w:uiPriority w:val="99"/>
    <w:qFormat/>
    <w:rsid w:val="00D63FB1"/>
    <w:pPr>
      <w:pBdr>
        <w:bottom w:val="single" w:sz="8" w:space="4" w:color="4F81BD"/>
      </w:pBdr>
      <w:spacing w:after="300" w:line="240" w:lineRule="auto"/>
      <w:contextualSpacing/>
    </w:pPr>
    <w:rPr>
      <w:rFonts w:ascii="Cambria" w:hAnsi="Cambria"/>
      <w:color w:val="17365D"/>
      <w:spacing w:val="5"/>
      <w:kern w:val="28"/>
      <w:sz w:val="52"/>
      <w:szCs w:val="52"/>
      <w:lang w:eastAsia="en-AU"/>
    </w:rPr>
  </w:style>
  <w:style w:type="character" w:customStyle="1" w:styleId="TitleChar1">
    <w:name w:val="Title Char1"/>
    <w:basedOn w:val="DefaultParagraphFont"/>
    <w:link w:val="Title"/>
    <w:uiPriority w:val="99"/>
    <w:locked/>
    <w:rsid w:val="00557C4E"/>
    <w:rPr>
      <w:rFonts w:ascii="Cambria" w:eastAsia="MS ????" w:hAnsi="Cambria" w:cs="Times New Roman"/>
      <w:b/>
      <w:bCs/>
      <w:kern w:val="28"/>
      <w:sz w:val="32"/>
      <w:szCs w:val="32"/>
      <w:lang w:eastAsia="en-US"/>
    </w:rPr>
  </w:style>
  <w:style w:type="paragraph" w:styleId="Subtitle">
    <w:name w:val="Subtitle"/>
    <w:basedOn w:val="Normal"/>
    <w:next w:val="Normal"/>
    <w:link w:val="SubtitleChar"/>
    <w:uiPriority w:val="99"/>
    <w:qFormat/>
    <w:rsid w:val="00D63FB1"/>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99"/>
    <w:locked/>
    <w:rsid w:val="00D63FB1"/>
    <w:rPr>
      <w:rFonts w:ascii="Cambria" w:hAnsi="Cambria" w:cs="Times New Roman"/>
      <w:i/>
      <w:iCs/>
      <w:color w:val="4F81BD"/>
      <w:spacing w:val="15"/>
      <w:sz w:val="24"/>
      <w:szCs w:val="24"/>
    </w:rPr>
  </w:style>
  <w:style w:type="paragraph" w:customStyle="1" w:styleId="Instruction">
    <w:name w:val="Instruction"/>
    <w:basedOn w:val="BodyText"/>
    <w:next w:val="BodyText"/>
    <w:uiPriority w:val="99"/>
    <w:rsid w:val="004636B2"/>
    <w:rPr>
      <w:i/>
      <w:color w:val="4F6228"/>
    </w:rPr>
  </w:style>
  <w:style w:type="paragraph" w:customStyle="1" w:styleId="4D3FC6A7267447BDB5359E4E033ED01D">
    <w:name w:val="4D3FC6A7267447BDB5359E4E033ED01D"/>
    <w:uiPriority w:val="99"/>
    <w:rsid w:val="004636B2"/>
    <w:pPr>
      <w:suppressAutoHyphens/>
      <w:spacing w:after="200" w:line="276" w:lineRule="auto"/>
    </w:pPr>
    <w:rPr>
      <w:lang w:val="en-US" w:eastAsia="ar-SA"/>
    </w:rPr>
  </w:style>
  <w:style w:type="paragraph" w:customStyle="1" w:styleId="B49B2F71DA4C4A7986703E84F5C2D60F">
    <w:name w:val="B49B2F71DA4C4A7986703E84F5C2D60F"/>
    <w:uiPriority w:val="99"/>
    <w:rsid w:val="004636B2"/>
    <w:pPr>
      <w:suppressAutoHyphens/>
      <w:spacing w:after="200" w:line="276" w:lineRule="auto"/>
    </w:pPr>
    <w:rPr>
      <w:lang w:val="en-US" w:eastAsia="ar-SA"/>
    </w:rPr>
  </w:style>
  <w:style w:type="paragraph" w:customStyle="1" w:styleId="ITSBodyText">
    <w:name w:val="ITS_Body Text"/>
    <w:uiPriority w:val="99"/>
    <w:rsid w:val="004636B2"/>
    <w:pPr>
      <w:suppressAutoHyphens/>
      <w:spacing w:before="120" w:after="120" w:line="264" w:lineRule="auto"/>
    </w:pPr>
    <w:rPr>
      <w:rFonts w:ascii="Arial" w:hAnsi="Arial"/>
      <w:szCs w:val="24"/>
      <w:lang w:eastAsia="ar-SA"/>
    </w:rPr>
  </w:style>
  <w:style w:type="paragraph" w:styleId="CommentSubject">
    <w:name w:val="annotation subject"/>
    <w:basedOn w:val="CommentText"/>
    <w:next w:val="CommentText"/>
    <w:link w:val="CommentSubjectChar1"/>
    <w:uiPriority w:val="99"/>
    <w:rsid w:val="004636B2"/>
    <w:pPr>
      <w:spacing w:before="0" w:after="200" w:line="276" w:lineRule="auto"/>
    </w:pPr>
    <w:rPr>
      <w:rFonts w:cs="Times New Roman"/>
      <w:b/>
      <w:bCs/>
      <w:color w:val="FF00FF"/>
    </w:rPr>
  </w:style>
  <w:style w:type="character" w:customStyle="1" w:styleId="CommentSubjectChar1">
    <w:name w:val="Comment Subject Char1"/>
    <w:basedOn w:val="CommentTextChar1"/>
    <w:link w:val="CommentSubject"/>
    <w:uiPriority w:val="99"/>
    <w:semiHidden/>
    <w:locked/>
    <w:rsid w:val="00557C4E"/>
    <w:rPr>
      <w:b/>
      <w:bCs/>
    </w:rPr>
  </w:style>
  <w:style w:type="paragraph" w:styleId="Revision">
    <w:name w:val="Revision"/>
    <w:uiPriority w:val="99"/>
    <w:rsid w:val="004636B2"/>
    <w:pPr>
      <w:suppressAutoHyphens/>
      <w:spacing w:after="200" w:line="276" w:lineRule="auto"/>
    </w:pPr>
    <w:rPr>
      <w:color w:val="FF00FF"/>
      <w:lang w:eastAsia="ar-SA"/>
    </w:rPr>
  </w:style>
  <w:style w:type="paragraph" w:customStyle="1" w:styleId="FieldText">
    <w:name w:val="Field Text"/>
    <w:basedOn w:val="BodyText"/>
    <w:next w:val="BodyText"/>
    <w:uiPriority w:val="99"/>
    <w:rsid w:val="004636B2"/>
    <w:rPr>
      <w:color w:val="7030A0"/>
      <w:szCs w:val="16"/>
    </w:rPr>
  </w:style>
  <w:style w:type="paragraph" w:customStyle="1" w:styleId="Contents10">
    <w:name w:val="Contents 10"/>
    <w:basedOn w:val="Index"/>
    <w:uiPriority w:val="99"/>
    <w:rsid w:val="004636B2"/>
    <w:pPr>
      <w:tabs>
        <w:tab w:val="right" w:leader="dot" w:pos="7091"/>
      </w:tabs>
      <w:ind w:left="2547"/>
    </w:pPr>
  </w:style>
  <w:style w:type="paragraph" w:customStyle="1" w:styleId="TableContents">
    <w:name w:val="Table Contents"/>
    <w:basedOn w:val="Normal"/>
    <w:uiPriority w:val="99"/>
    <w:rsid w:val="004636B2"/>
    <w:pPr>
      <w:suppressLineNumbers/>
    </w:pPr>
  </w:style>
  <w:style w:type="paragraph" w:customStyle="1" w:styleId="TableHeading">
    <w:name w:val="Table Heading"/>
    <w:basedOn w:val="TableContents"/>
    <w:uiPriority w:val="99"/>
    <w:rsid w:val="004636B2"/>
    <w:pPr>
      <w:jc w:val="center"/>
    </w:pPr>
    <w:rPr>
      <w:b/>
      <w:bCs/>
    </w:rPr>
  </w:style>
  <w:style w:type="paragraph" w:customStyle="1" w:styleId="Heading10">
    <w:name w:val="Heading 10"/>
    <w:basedOn w:val="Heading"/>
    <w:next w:val="BodyText"/>
    <w:uiPriority w:val="99"/>
    <w:rsid w:val="004636B2"/>
    <w:pPr>
      <w:numPr>
        <w:ilvl w:val="8"/>
        <w:numId w:val="1"/>
      </w:numPr>
      <w:tabs>
        <w:tab w:val="clear" w:pos="360"/>
        <w:tab w:val="num" w:pos="0"/>
      </w:tabs>
      <w:ind w:left="425" w:hanging="425"/>
      <w:outlineLvl w:val="8"/>
    </w:pPr>
    <w:rPr>
      <w:b/>
      <w:bCs/>
      <w:sz w:val="21"/>
      <w:szCs w:val="21"/>
    </w:rPr>
  </w:style>
  <w:style w:type="paragraph" w:styleId="NoSpacing">
    <w:name w:val="No Spacing"/>
    <w:uiPriority w:val="99"/>
    <w:qFormat/>
    <w:rsid w:val="00D63FB1"/>
    <w:rPr>
      <w:lang w:val="en-US" w:eastAsia="en-US"/>
    </w:rPr>
  </w:style>
  <w:style w:type="table" w:styleId="TableGrid">
    <w:name w:val="Table Grid"/>
    <w:basedOn w:val="TableNormal"/>
    <w:uiPriority w:val="99"/>
    <w:rsid w:val="0000043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99"/>
    <w:qFormat/>
    <w:rsid w:val="00D63FB1"/>
    <w:rPr>
      <w:rFonts w:cs="Times New Roman"/>
      <w:i/>
      <w:iCs/>
      <w:color w:val="808080"/>
    </w:rPr>
  </w:style>
  <w:style w:type="character" w:styleId="Strong">
    <w:name w:val="Strong"/>
    <w:basedOn w:val="DefaultParagraphFont"/>
    <w:uiPriority w:val="99"/>
    <w:qFormat/>
    <w:rsid w:val="00D63FB1"/>
    <w:rPr>
      <w:rFonts w:cs="Times New Roman"/>
      <w:b/>
      <w:bCs/>
    </w:rPr>
  </w:style>
  <w:style w:type="paragraph" w:styleId="Quote">
    <w:name w:val="Quote"/>
    <w:basedOn w:val="Normal"/>
    <w:next w:val="Normal"/>
    <w:link w:val="QuoteChar"/>
    <w:uiPriority w:val="99"/>
    <w:qFormat/>
    <w:rsid w:val="00D63FB1"/>
    <w:rPr>
      <w:i/>
      <w:iCs/>
      <w:color w:val="000000"/>
    </w:rPr>
  </w:style>
  <w:style w:type="character" w:customStyle="1" w:styleId="QuoteChar">
    <w:name w:val="Quote Char"/>
    <w:basedOn w:val="DefaultParagraphFont"/>
    <w:link w:val="Quote"/>
    <w:uiPriority w:val="99"/>
    <w:locked/>
    <w:rsid w:val="00D63FB1"/>
    <w:rPr>
      <w:rFonts w:cs="Times New Roman"/>
      <w:i/>
      <w:iCs/>
      <w:color w:val="000000"/>
    </w:rPr>
  </w:style>
  <w:style w:type="paragraph" w:styleId="IntenseQuote">
    <w:name w:val="Intense Quote"/>
    <w:basedOn w:val="Normal"/>
    <w:next w:val="Normal"/>
    <w:link w:val="IntenseQuoteChar"/>
    <w:uiPriority w:val="99"/>
    <w:qFormat/>
    <w:rsid w:val="00D63FB1"/>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D63FB1"/>
    <w:rPr>
      <w:rFonts w:cs="Times New Roman"/>
      <w:b/>
      <w:bCs/>
      <w:i/>
      <w:iCs/>
      <w:color w:val="4F81BD"/>
    </w:rPr>
  </w:style>
  <w:style w:type="character" w:styleId="IntenseEmphasis">
    <w:name w:val="Intense Emphasis"/>
    <w:basedOn w:val="DefaultParagraphFont"/>
    <w:uiPriority w:val="99"/>
    <w:qFormat/>
    <w:rsid w:val="00D63FB1"/>
    <w:rPr>
      <w:rFonts w:cs="Times New Roman"/>
      <w:b/>
      <w:bCs/>
      <w:i/>
      <w:iCs/>
      <w:color w:val="4F81BD"/>
    </w:rPr>
  </w:style>
  <w:style w:type="character" w:styleId="SubtleReference">
    <w:name w:val="Subtle Reference"/>
    <w:basedOn w:val="DefaultParagraphFont"/>
    <w:uiPriority w:val="99"/>
    <w:qFormat/>
    <w:rsid w:val="00D63FB1"/>
    <w:rPr>
      <w:rFonts w:cs="Times New Roman"/>
      <w:smallCaps/>
      <w:color w:val="C0504D"/>
      <w:u w:val="single"/>
    </w:rPr>
  </w:style>
  <w:style w:type="character" w:styleId="IntenseReference">
    <w:name w:val="Intense Reference"/>
    <w:basedOn w:val="DefaultParagraphFont"/>
    <w:uiPriority w:val="99"/>
    <w:qFormat/>
    <w:rsid w:val="00D63FB1"/>
    <w:rPr>
      <w:rFonts w:cs="Times New Roman"/>
      <w:b/>
      <w:bCs/>
      <w:smallCaps/>
      <w:color w:val="C0504D"/>
      <w:spacing w:val="5"/>
      <w:u w:val="single"/>
    </w:rPr>
  </w:style>
  <w:style w:type="character" w:styleId="FootnoteReference">
    <w:name w:val="footnote reference"/>
    <w:basedOn w:val="DefaultParagraphFont"/>
    <w:uiPriority w:val="99"/>
    <w:semiHidden/>
    <w:rsid w:val="00BD6750"/>
    <w:rPr>
      <w:rFonts w:cs="Times New Roman"/>
      <w:vertAlign w:val="superscript"/>
    </w:rPr>
  </w:style>
  <w:style w:type="character" w:styleId="FollowedHyperlink">
    <w:name w:val="FollowedHyperlink"/>
    <w:basedOn w:val="DefaultParagraphFont"/>
    <w:uiPriority w:val="99"/>
    <w:rsid w:val="003A3296"/>
    <w:rPr>
      <w:rFonts w:cs="Times New Roman"/>
      <w:color w:val="800080"/>
      <w:u w:val="single"/>
    </w:rPr>
  </w:style>
  <w:style w:type="numbering" w:customStyle="1" w:styleId="Headings">
    <w:name w:val="Headings"/>
    <w:rsid w:val="00634646"/>
    <w:pPr>
      <w:numPr>
        <w:numId w:val="29"/>
      </w:numPr>
    </w:pPr>
  </w:style>
</w:styles>
</file>

<file path=word/webSettings.xml><?xml version="1.0" encoding="utf-8"?>
<w:webSettings xmlns:r="http://schemas.openxmlformats.org/officeDocument/2006/relationships" xmlns:w="http://schemas.openxmlformats.org/wordprocessingml/2006/main">
  <w:divs>
    <w:div w:id="875849220">
      <w:marLeft w:val="0"/>
      <w:marRight w:val="0"/>
      <w:marTop w:val="0"/>
      <w:marBottom w:val="0"/>
      <w:divBdr>
        <w:top w:val="none" w:sz="0" w:space="0" w:color="auto"/>
        <w:left w:val="none" w:sz="0" w:space="0" w:color="auto"/>
        <w:bottom w:val="none" w:sz="0" w:space="0" w:color="auto"/>
        <w:right w:val="none" w:sz="0" w:space="0" w:color="auto"/>
      </w:divBdr>
    </w:div>
    <w:div w:id="875849221">
      <w:marLeft w:val="0"/>
      <w:marRight w:val="0"/>
      <w:marTop w:val="0"/>
      <w:marBottom w:val="0"/>
      <w:divBdr>
        <w:top w:val="none" w:sz="0" w:space="0" w:color="auto"/>
        <w:left w:val="none" w:sz="0" w:space="0" w:color="auto"/>
        <w:bottom w:val="none" w:sz="0" w:space="0" w:color="auto"/>
        <w:right w:val="none" w:sz="0" w:space="0" w:color="auto"/>
      </w:divBdr>
    </w:div>
    <w:div w:id="875849222">
      <w:marLeft w:val="0"/>
      <w:marRight w:val="0"/>
      <w:marTop w:val="0"/>
      <w:marBottom w:val="0"/>
      <w:divBdr>
        <w:top w:val="none" w:sz="0" w:space="0" w:color="auto"/>
        <w:left w:val="none" w:sz="0" w:space="0" w:color="auto"/>
        <w:bottom w:val="none" w:sz="0" w:space="0" w:color="auto"/>
        <w:right w:val="none" w:sz="0" w:space="0" w:color="auto"/>
      </w:divBdr>
    </w:div>
    <w:div w:id="875849223">
      <w:marLeft w:val="0"/>
      <w:marRight w:val="0"/>
      <w:marTop w:val="0"/>
      <w:marBottom w:val="0"/>
      <w:divBdr>
        <w:top w:val="none" w:sz="0" w:space="0" w:color="auto"/>
        <w:left w:val="none" w:sz="0" w:space="0" w:color="auto"/>
        <w:bottom w:val="none" w:sz="0" w:space="0" w:color="auto"/>
        <w:right w:val="none" w:sz="0" w:space="0" w:color="auto"/>
      </w:divBdr>
    </w:div>
    <w:div w:id="875849224">
      <w:marLeft w:val="0"/>
      <w:marRight w:val="0"/>
      <w:marTop w:val="0"/>
      <w:marBottom w:val="0"/>
      <w:divBdr>
        <w:top w:val="none" w:sz="0" w:space="0" w:color="auto"/>
        <w:left w:val="none" w:sz="0" w:space="0" w:color="auto"/>
        <w:bottom w:val="none" w:sz="0" w:space="0" w:color="auto"/>
        <w:right w:val="none" w:sz="0" w:space="0" w:color="auto"/>
      </w:divBdr>
    </w:div>
    <w:div w:id="875849225">
      <w:marLeft w:val="0"/>
      <w:marRight w:val="0"/>
      <w:marTop w:val="0"/>
      <w:marBottom w:val="0"/>
      <w:divBdr>
        <w:top w:val="none" w:sz="0" w:space="0" w:color="auto"/>
        <w:left w:val="none" w:sz="0" w:space="0" w:color="auto"/>
        <w:bottom w:val="none" w:sz="0" w:space="0" w:color="auto"/>
        <w:right w:val="none" w:sz="0" w:space="0" w:color="auto"/>
      </w:divBdr>
    </w:div>
    <w:div w:id="875849226">
      <w:marLeft w:val="0"/>
      <w:marRight w:val="0"/>
      <w:marTop w:val="0"/>
      <w:marBottom w:val="0"/>
      <w:divBdr>
        <w:top w:val="none" w:sz="0" w:space="0" w:color="auto"/>
        <w:left w:val="none" w:sz="0" w:space="0" w:color="auto"/>
        <w:bottom w:val="none" w:sz="0" w:space="0" w:color="auto"/>
        <w:right w:val="none" w:sz="0" w:space="0" w:color="auto"/>
      </w:divBdr>
    </w:div>
    <w:div w:id="875849227">
      <w:marLeft w:val="0"/>
      <w:marRight w:val="0"/>
      <w:marTop w:val="0"/>
      <w:marBottom w:val="0"/>
      <w:divBdr>
        <w:top w:val="none" w:sz="0" w:space="0" w:color="auto"/>
        <w:left w:val="none" w:sz="0" w:space="0" w:color="auto"/>
        <w:bottom w:val="none" w:sz="0" w:space="0" w:color="auto"/>
        <w:right w:val="none" w:sz="0" w:space="0" w:color="auto"/>
      </w:divBdr>
    </w:div>
    <w:div w:id="875849228">
      <w:marLeft w:val="0"/>
      <w:marRight w:val="0"/>
      <w:marTop w:val="0"/>
      <w:marBottom w:val="0"/>
      <w:divBdr>
        <w:top w:val="none" w:sz="0" w:space="0" w:color="auto"/>
        <w:left w:val="none" w:sz="0" w:space="0" w:color="auto"/>
        <w:bottom w:val="none" w:sz="0" w:space="0" w:color="auto"/>
        <w:right w:val="none" w:sz="0" w:space="0" w:color="auto"/>
      </w:divBdr>
    </w:div>
    <w:div w:id="875849229">
      <w:marLeft w:val="0"/>
      <w:marRight w:val="0"/>
      <w:marTop w:val="0"/>
      <w:marBottom w:val="0"/>
      <w:divBdr>
        <w:top w:val="none" w:sz="0" w:space="0" w:color="auto"/>
        <w:left w:val="none" w:sz="0" w:space="0" w:color="auto"/>
        <w:bottom w:val="none" w:sz="0" w:space="0" w:color="auto"/>
        <w:right w:val="none" w:sz="0" w:space="0" w:color="auto"/>
      </w:divBdr>
    </w:div>
    <w:div w:id="875849230">
      <w:marLeft w:val="0"/>
      <w:marRight w:val="0"/>
      <w:marTop w:val="0"/>
      <w:marBottom w:val="0"/>
      <w:divBdr>
        <w:top w:val="none" w:sz="0" w:space="0" w:color="auto"/>
        <w:left w:val="none" w:sz="0" w:space="0" w:color="auto"/>
        <w:bottom w:val="none" w:sz="0" w:space="0" w:color="auto"/>
        <w:right w:val="none" w:sz="0" w:space="0" w:color="auto"/>
      </w:divBdr>
    </w:div>
    <w:div w:id="875849231">
      <w:marLeft w:val="0"/>
      <w:marRight w:val="0"/>
      <w:marTop w:val="0"/>
      <w:marBottom w:val="0"/>
      <w:divBdr>
        <w:top w:val="none" w:sz="0" w:space="0" w:color="auto"/>
        <w:left w:val="none" w:sz="0" w:space="0" w:color="auto"/>
        <w:bottom w:val="none" w:sz="0" w:space="0" w:color="auto"/>
        <w:right w:val="none" w:sz="0" w:space="0" w:color="auto"/>
      </w:divBdr>
    </w:div>
    <w:div w:id="875849232">
      <w:marLeft w:val="0"/>
      <w:marRight w:val="0"/>
      <w:marTop w:val="0"/>
      <w:marBottom w:val="0"/>
      <w:divBdr>
        <w:top w:val="none" w:sz="0" w:space="0" w:color="auto"/>
        <w:left w:val="none" w:sz="0" w:space="0" w:color="auto"/>
        <w:bottom w:val="none" w:sz="0" w:space="0" w:color="auto"/>
        <w:right w:val="none" w:sz="0" w:space="0" w:color="auto"/>
      </w:divBdr>
    </w:div>
    <w:div w:id="875849233">
      <w:marLeft w:val="0"/>
      <w:marRight w:val="0"/>
      <w:marTop w:val="0"/>
      <w:marBottom w:val="0"/>
      <w:divBdr>
        <w:top w:val="none" w:sz="0" w:space="0" w:color="auto"/>
        <w:left w:val="none" w:sz="0" w:space="0" w:color="auto"/>
        <w:bottom w:val="none" w:sz="0" w:space="0" w:color="auto"/>
        <w:right w:val="none" w:sz="0" w:space="0" w:color="auto"/>
      </w:divBdr>
    </w:div>
    <w:div w:id="875849234">
      <w:marLeft w:val="0"/>
      <w:marRight w:val="0"/>
      <w:marTop w:val="0"/>
      <w:marBottom w:val="0"/>
      <w:divBdr>
        <w:top w:val="none" w:sz="0" w:space="0" w:color="auto"/>
        <w:left w:val="none" w:sz="0" w:space="0" w:color="auto"/>
        <w:bottom w:val="none" w:sz="0" w:space="0" w:color="auto"/>
        <w:right w:val="none" w:sz="0" w:space="0" w:color="auto"/>
      </w:divBdr>
    </w:div>
    <w:div w:id="875849235">
      <w:marLeft w:val="0"/>
      <w:marRight w:val="0"/>
      <w:marTop w:val="0"/>
      <w:marBottom w:val="0"/>
      <w:divBdr>
        <w:top w:val="none" w:sz="0" w:space="0" w:color="auto"/>
        <w:left w:val="none" w:sz="0" w:space="0" w:color="auto"/>
        <w:bottom w:val="none" w:sz="0" w:space="0" w:color="auto"/>
        <w:right w:val="none" w:sz="0" w:space="0" w:color="auto"/>
      </w:divBdr>
    </w:div>
    <w:div w:id="875849236">
      <w:marLeft w:val="0"/>
      <w:marRight w:val="0"/>
      <w:marTop w:val="0"/>
      <w:marBottom w:val="0"/>
      <w:divBdr>
        <w:top w:val="none" w:sz="0" w:space="0" w:color="auto"/>
        <w:left w:val="none" w:sz="0" w:space="0" w:color="auto"/>
        <w:bottom w:val="none" w:sz="0" w:space="0" w:color="auto"/>
        <w:right w:val="none" w:sz="0" w:space="0" w:color="auto"/>
      </w:divBdr>
    </w:div>
    <w:div w:id="875849237">
      <w:marLeft w:val="0"/>
      <w:marRight w:val="0"/>
      <w:marTop w:val="0"/>
      <w:marBottom w:val="0"/>
      <w:divBdr>
        <w:top w:val="none" w:sz="0" w:space="0" w:color="auto"/>
        <w:left w:val="none" w:sz="0" w:space="0" w:color="auto"/>
        <w:bottom w:val="none" w:sz="0" w:space="0" w:color="auto"/>
        <w:right w:val="none" w:sz="0" w:space="0" w:color="auto"/>
      </w:divBdr>
    </w:div>
    <w:div w:id="875849238">
      <w:marLeft w:val="0"/>
      <w:marRight w:val="0"/>
      <w:marTop w:val="0"/>
      <w:marBottom w:val="0"/>
      <w:divBdr>
        <w:top w:val="none" w:sz="0" w:space="0" w:color="auto"/>
        <w:left w:val="none" w:sz="0" w:space="0" w:color="auto"/>
        <w:bottom w:val="none" w:sz="0" w:space="0" w:color="auto"/>
        <w:right w:val="none" w:sz="0" w:space="0" w:color="auto"/>
      </w:divBdr>
    </w:div>
    <w:div w:id="875849239">
      <w:marLeft w:val="0"/>
      <w:marRight w:val="0"/>
      <w:marTop w:val="0"/>
      <w:marBottom w:val="0"/>
      <w:divBdr>
        <w:top w:val="none" w:sz="0" w:space="0" w:color="auto"/>
        <w:left w:val="none" w:sz="0" w:space="0" w:color="auto"/>
        <w:bottom w:val="none" w:sz="0" w:space="0" w:color="auto"/>
        <w:right w:val="none" w:sz="0" w:space="0" w:color="auto"/>
      </w:divBdr>
    </w:div>
    <w:div w:id="875849240">
      <w:marLeft w:val="0"/>
      <w:marRight w:val="0"/>
      <w:marTop w:val="0"/>
      <w:marBottom w:val="0"/>
      <w:divBdr>
        <w:top w:val="none" w:sz="0" w:space="0" w:color="auto"/>
        <w:left w:val="none" w:sz="0" w:space="0" w:color="auto"/>
        <w:bottom w:val="none" w:sz="0" w:space="0" w:color="auto"/>
        <w:right w:val="none" w:sz="0" w:space="0" w:color="auto"/>
      </w:divBdr>
    </w:div>
    <w:div w:id="875849241">
      <w:marLeft w:val="0"/>
      <w:marRight w:val="0"/>
      <w:marTop w:val="0"/>
      <w:marBottom w:val="0"/>
      <w:divBdr>
        <w:top w:val="none" w:sz="0" w:space="0" w:color="auto"/>
        <w:left w:val="none" w:sz="0" w:space="0" w:color="auto"/>
        <w:bottom w:val="none" w:sz="0" w:space="0" w:color="auto"/>
        <w:right w:val="none" w:sz="0" w:space="0" w:color="auto"/>
      </w:divBdr>
    </w:div>
    <w:div w:id="875849242">
      <w:marLeft w:val="0"/>
      <w:marRight w:val="0"/>
      <w:marTop w:val="0"/>
      <w:marBottom w:val="0"/>
      <w:divBdr>
        <w:top w:val="none" w:sz="0" w:space="0" w:color="auto"/>
        <w:left w:val="none" w:sz="0" w:space="0" w:color="auto"/>
        <w:bottom w:val="none" w:sz="0" w:space="0" w:color="auto"/>
        <w:right w:val="none" w:sz="0" w:space="0" w:color="auto"/>
      </w:divBdr>
    </w:div>
    <w:div w:id="875849243">
      <w:marLeft w:val="0"/>
      <w:marRight w:val="0"/>
      <w:marTop w:val="0"/>
      <w:marBottom w:val="0"/>
      <w:divBdr>
        <w:top w:val="none" w:sz="0" w:space="0" w:color="auto"/>
        <w:left w:val="none" w:sz="0" w:space="0" w:color="auto"/>
        <w:bottom w:val="none" w:sz="0" w:space="0" w:color="auto"/>
        <w:right w:val="none" w:sz="0" w:space="0" w:color="auto"/>
      </w:divBdr>
    </w:div>
    <w:div w:id="875849244">
      <w:marLeft w:val="0"/>
      <w:marRight w:val="0"/>
      <w:marTop w:val="0"/>
      <w:marBottom w:val="0"/>
      <w:divBdr>
        <w:top w:val="none" w:sz="0" w:space="0" w:color="auto"/>
        <w:left w:val="none" w:sz="0" w:space="0" w:color="auto"/>
        <w:bottom w:val="none" w:sz="0" w:space="0" w:color="auto"/>
        <w:right w:val="none" w:sz="0" w:space="0" w:color="auto"/>
      </w:divBdr>
    </w:div>
    <w:div w:id="875849245">
      <w:marLeft w:val="0"/>
      <w:marRight w:val="0"/>
      <w:marTop w:val="0"/>
      <w:marBottom w:val="0"/>
      <w:divBdr>
        <w:top w:val="none" w:sz="0" w:space="0" w:color="auto"/>
        <w:left w:val="none" w:sz="0" w:space="0" w:color="auto"/>
        <w:bottom w:val="none" w:sz="0" w:space="0" w:color="auto"/>
        <w:right w:val="none" w:sz="0" w:space="0" w:color="auto"/>
      </w:divBdr>
    </w:div>
    <w:div w:id="875849246">
      <w:marLeft w:val="0"/>
      <w:marRight w:val="0"/>
      <w:marTop w:val="0"/>
      <w:marBottom w:val="0"/>
      <w:divBdr>
        <w:top w:val="none" w:sz="0" w:space="0" w:color="auto"/>
        <w:left w:val="none" w:sz="0" w:space="0" w:color="auto"/>
        <w:bottom w:val="none" w:sz="0" w:space="0" w:color="auto"/>
        <w:right w:val="none" w:sz="0" w:space="0" w:color="auto"/>
      </w:divBdr>
    </w:div>
    <w:div w:id="875849247">
      <w:marLeft w:val="0"/>
      <w:marRight w:val="0"/>
      <w:marTop w:val="0"/>
      <w:marBottom w:val="0"/>
      <w:divBdr>
        <w:top w:val="none" w:sz="0" w:space="0" w:color="auto"/>
        <w:left w:val="none" w:sz="0" w:space="0" w:color="auto"/>
        <w:bottom w:val="none" w:sz="0" w:space="0" w:color="auto"/>
        <w:right w:val="none" w:sz="0" w:space="0" w:color="auto"/>
      </w:divBdr>
    </w:div>
    <w:div w:id="875849248">
      <w:marLeft w:val="0"/>
      <w:marRight w:val="0"/>
      <w:marTop w:val="0"/>
      <w:marBottom w:val="0"/>
      <w:divBdr>
        <w:top w:val="none" w:sz="0" w:space="0" w:color="auto"/>
        <w:left w:val="none" w:sz="0" w:space="0" w:color="auto"/>
        <w:bottom w:val="none" w:sz="0" w:space="0" w:color="auto"/>
        <w:right w:val="none" w:sz="0" w:space="0" w:color="auto"/>
      </w:divBdr>
    </w:div>
    <w:div w:id="875849249">
      <w:marLeft w:val="0"/>
      <w:marRight w:val="0"/>
      <w:marTop w:val="0"/>
      <w:marBottom w:val="0"/>
      <w:divBdr>
        <w:top w:val="none" w:sz="0" w:space="0" w:color="auto"/>
        <w:left w:val="none" w:sz="0" w:space="0" w:color="auto"/>
        <w:bottom w:val="none" w:sz="0" w:space="0" w:color="auto"/>
        <w:right w:val="none" w:sz="0" w:space="0" w:color="auto"/>
      </w:divBdr>
    </w:div>
    <w:div w:id="875849250">
      <w:marLeft w:val="0"/>
      <w:marRight w:val="0"/>
      <w:marTop w:val="0"/>
      <w:marBottom w:val="0"/>
      <w:divBdr>
        <w:top w:val="none" w:sz="0" w:space="0" w:color="auto"/>
        <w:left w:val="none" w:sz="0" w:space="0" w:color="auto"/>
        <w:bottom w:val="none" w:sz="0" w:space="0" w:color="auto"/>
        <w:right w:val="none" w:sz="0" w:space="0" w:color="auto"/>
      </w:divBdr>
    </w:div>
    <w:div w:id="875849251">
      <w:marLeft w:val="0"/>
      <w:marRight w:val="0"/>
      <w:marTop w:val="0"/>
      <w:marBottom w:val="0"/>
      <w:divBdr>
        <w:top w:val="none" w:sz="0" w:space="0" w:color="auto"/>
        <w:left w:val="none" w:sz="0" w:space="0" w:color="auto"/>
        <w:bottom w:val="none" w:sz="0" w:space="0" w:color="auto"/>
        <w:right w:val="none" w:sz="0" w:space="0" w:color="auto"/>
      </w:divBdr>
    </w:div>
    <w:div w:id="875849252">
      <w:marLeft w:val="0"/>
      <w:marRight w:val="0"/>
      <w:marTop w:val="0"/>
      <w:marBottom w:val="0"/>
      <w:divBdr>
        <w:top w:val="none" w:sz="0" w:space="0" w:color="auto"/>
        <w:left w:val="none" w:sz="0" w:space="0" w:color="auto"/>
        <w:bottom w:val="none" w:sz="0" w:space="0" w:color="auto"/>
        <w:right w:val="none" w:sz="0" w:space="0" w:color="auto"/>
      </w:divBdr>
    </w:div>
    <w:div w:id="875849253">
      <w:marLeft w:val="0"/>
      <w:marRight w:val="0"/>
      <w:marTop w:val="0"/>
      <w:marBottom w:val="0"/>
      <w:divBdr>
        <w:top w:val="none" w:sz="0" w:space="0" w:color="auto"/>
        <w:left w:val="none" w:sz="0" w:space="0" w:color="auto"/>
        <w:bottom w:val="none" w:sz="0" w:space="0" w:color="auto"/>
        <w:right w:val="none" w:sz="0" w:space="0" w:color="auto"/>
      </w:divBdr>
    </w:div>
    <w:div w:id="875849254">
      <w:marLeft w:val="0"/>
      <w:marRight w:val="0"/>
      <w:marTop w:val="0"/>
      <w:marBottom w:val="0"/>
      <w:divBdr>
        <w:top w:val="none" w:sz="0" w:space="0" w:color="auto"/>
        <w:left w:val="none" w:sz="0" w:space="0" w:color="auto"/>
        <w:bottom w:val="none" w:sz="0" w:space="0" w:color="auto"/>
        <w:right w:val="none" w:sz="0" w:space="0" w:color="auto"/>
      </w:divBdr>
    </w:div>
    <w:div w:id="875849255">
      <w:marLeft w:val="0"/>
      <w:marRight w:val="0"/>
      <w:marTop w:val="0"/>
      <w:marBottom w:val="0"/>
      <w:divBdr>
        <w:top w:val="none" w:sz="0" w:space="0" w:color="auto"/>
        <w:left w:val="none" w:sz="0" w:space="0" w:color="auto"/>
        <w:bottom w:val="none" w:sz="0" w:space="0" w:color="auto"/>
        <w:right w:val="none" w:sz="0" w:space="0" w:color="auto"/>
      </w:divBdr>
    </w:div>
    <w:div w:id="875849256">
      <w:marLeft w:val="0"/>
      <w:marRight w:val="0"/>
      <w:marTop w:val="0"/>
      <w:marBottom w:val="0"/>
      <w:divBdr>
        <w:top w:val="none" w:sz="0" w:space="0" w:color="auto"/>
        <w:left w:val="none" w:sz="0" w:space="0" w:color="auto"/>
        <w:bottom w:val="none" w:sz="0" w:space="0" w:color="auto"/>
        <w:right w:val="none" w:sz="0" w:space="0" w:color="auto"/>
      </w:divBdr>
    </w:div>
    <w:div w:id="875849257">
      <w:marLeft w:val="0"/>
      <w:marRight w:val="0"/>
      <w:marTop w:val="0"/>
      <w:marBottom w:val="0"/>
      <w:divBdr>
        <w:top w:val="none" w:sz="0" w:space="0" w:color="auto"/>
        <w:left w:val="none" w:sz="0" w:space="0" w:color="auto"/>
        <w:bottom w:val="none" w:sz="0" w:space="0" w:color="auto"/>
        <w:right w:val="none" w:sz="0" w:space="0" w:color="auto"/>
      </w:divBdr>
    </w:div>
    <w:div w:id="875849258">
      <w:marLeft w:val="0"/>
      <w:marRight w:val="0"/>
      <w:marTop w:val="0"/>
      <w:marBottom w:val="0"/>
      <w:divBdr>
        <w:top w:val="none" w:sz="0" w:space="0" w:color="auto"/>
        <w:left w:val="none" w:sz="0" w:space="0" w:color="auto"/>
        <w:bottom w:val="none" w:sz="0" w:space="0" w:color="auto"/>
        <w:right w:val="none" w:sz="0" w:space="0" w:color="auto"/>
      </w:divBdr>
    </w:div>
    <w:div w:id="875849259">
      <w:marLeft w:val="0"/>
      <w:marRight w:val="0"/>
      <w:marTop w:val="0"/>
      <w:marBottom w:val="0"/>
      <w:divBdr>
        <w:top w:val="none" w:sz="0" w:space="0" w:color="auto"/>
        <w:left w:val="none" w:sz="0" w:space="0" w:color="auto"/>
        <w:bottom w:val="none" w:sz="0" w:space="0" w:color="auto"/>
        <w:right w:val="none" w:sz="0" w:space="0" w:color="auto"/>
      </w:divBdr>
    </w:div>
    <w:div w:id="875849260">
      <w:marLeft w:val="0"/>
      <w:marRight w:val="0"/>
      <w:marTop w:val="0"/>
      <w:marBottom w:val="0"/>
      <w:divBdr>
        <w:top w:val="none" w:sz="0" w:space="0" w:color="auto"/>
        <w:left w:val="none" w:sz="0" w:space="0" w:color="auto"/>
        <w:bottom w:val="none" w:sz="0" w:space="0" w:color="auto"/>
        <w:right w:val="none" w:sz="0" w:space="0" w:color="auto"/>
      </w:divBdr>
    </w:div>
    <w:div w:id="875849261">
      <w:marLeft w:val="0"/>
      <w:marRight w:val="0"/>
      <w:marTop w:val="0"/>
      <w:marBottom w:val="0"/>
      <w:divBdr>
        <w:top w:val="none" w:sz="0" w:space="0" w:color="auto"/>
        <w:left w:val="none" w:sz="0" w:space="0" w:color="auto"/>
        <w:bottom w:val="none" w:sz="0" w:space="0" w:color="auto"/>
        <w:right w:val="none" w:sz="0" w:space="0" w:color="auto"/>
      </w:divBdr>
    </w:div>
    <w:div w:id="875849262">
      <w:marLeft w:val="0"/>
      <w:marRight w:val="0"/>
      <w:marTop w:val="0"/>
      <w:marBottom w:val="0"/>
      <w:divBdr>
        <w:top w:val="none" w:sz="0" w:space="0" w:color="auto"/>
        <w:left w:val="none" w:sz="0" w:space="0" w:color="auto"/>
        <w:bottom w:val="none" w:sz="0" w:space="0" w:color="auto"/>
        <w:right w:val="none" w:sz="0" w:space="0" w:color="auto"/>
      </w:divBdr>
    </w:div>
    <w:div w:id="875849263">
      <w:marLeft w:val="0"/>
      <w:marRight w:val="0"/>
      <w:marTop w:val="0"/>
      <w:marBottom w:val="0"/>
      <w:divBdr>
        <w:top w:val="none" w:sz="0" w:space="0" w:color="auto"/>
        <w:left w:val="none" w:sz="0" w:space="0" w:color="auto"/>
        <w:bottom w:val="none" w:sz="0" w:space="0" w:color="auto"/>
        <w:right w:val="none" w:sz="0" w:space="0" w:color="auto"/>
      </w:divBdr>
    </w:div>
    <w:div w:id="875849264">
      <w:marLeft w:val="0"/>
      <w:marRight w:val="0"/>
      <w:marTop w:val="0"/>
      <w:marBottom w:val="0"/>
      <w:divBdr>
        <w:top w:val="none" w:sz="0" w:space="0" w:color="auto"/>
        <w:left w:val="none" w:sz="0" w:space="0" w:color="auto"/>
        <w:bottom w:val="none" w:sz="0" w:space="0" w:color="auto"/>
        <w:right w:val="none" w:sz="0" w:space="0" w:color="auto"/>
      </w:divBdr>
    </w:div>
    <w:div w:id="875849265">
      <w:marLeft w:val="0"/>
      <w:marRight w:val="0"/>
      <w:marTop w:val="0"/>
      <w:marBottom w:val="0"/>
      <w:divBdr>
        <w:top w:val="none" w:sz="0" w:space="0" w:color="auto"/>
        <w:left w:val="none" w:sz="0" w:space="0" w:color="auto"/>
        <w:bottom w:val="none" w:sz="0" w:space="0" w:color="auto"/>
        <w:right w:val="none" w:sz="0" w:space="0" w:color="auto"/>
      </w:divBdr>
    </w:div>
    <w:div w:id="875849266">
      <w:marLeft w:val="0"/>
      <w:marRight w:val="0"/>
      <w:marTop w:val="0"/>
      <w:marBottom w:val="0"/>
      <w:divBdr>
        <w:top w:val="none" w:sz="0" w:space="0" w:color="auto"/>
        <w:left w:val="none" w:sz="0" w:space="0" w:color="auto"/>
        <w:bottom w:val="none" w:sz="0" w:space="0" w:color="auto"/>
        <w:right w:val="none" w:sz="0" w:space="0" w:color="auto"/>
      </w:divBdr>
    </w:div>
    <w:div w:id="875849267">
      <w:marLeft w:val="0"/>
      <w:marRight w:val="0"/>
      <w:marTop w:val="0"/>
      <w:marBottom w:val="0"/>
      <w:divBdr>
        <w:top w:val="none" w:sz="0" w:space="0" w:color="auto"/>
        <w:left w:val="none" w:sz="0" w:space="0" w:color="auto"/>
        <w:bottom w:val="none" w:sz="0" w:space="0" w:color="auto"/>
        <w:right w:val="none" w:sz="0" w:space="0" w:color="auto"/>
      </w:divBdr>
    </w:div>
    <w:div w:id="875849268">
      <w:marLeft w:val="0"/>
      <w:marRight w:val="0"/>
      <w:marTop w:val="0"/>
      <w:marBottom w:val="0"/>
      <w:divBdr>
        <w:top w:val="none" w:sz="0" w:space="0" w:color="auto"/>
        <w:left w:val="none" w:sz="0" w:space="0" w:color="auto"/>
        <w:bottom w:val="none" w:sz="0" w:space="0" w:color="auto"/>
        <w:right w:val="none" w:sz="0" w:space="0" w:color="auto"/>
      </w:divBdr>
    </w:div>
    <w:div w:id="875849269">
      <w:marLeft w:val="0"/>
      <w:marRight w:val="0"/>
      <w:marTop w:val="0"/>
      <w:marBottom w:val="0"/>
      <w:divBdr>
        <w:top w:val="none" w:sz="0" w:space="0" w:color="auto"/>
        <w:left w:val="none" w:sz="0" w:space="0" w:color="auto"/>
        <w:bottom w:val="none" w:sz="0" w:space="0" w:color="auto"/>
        <w:right w:val="none" w:sz="0" w:space="0" w:color="auto"/>
      </w:divBdr>
    </w:div>
    <w:div w:id="875849270">
      <w:marLeft w:val="0"/>
      <w:marRight w:val="0"/>
      <w:marTop w:val="0"/>
      <w:marBottom w:val="0"/>
      <w:divBdr>
        <w:top w:val="none" w:sz="0" w:space="0" w:color="auto"/>
        <w:left w:val="none" w:sz="0" w:space="0" w:color="auto"/>
        <w:bottom w:val="none" w:sz="0" w:space="0" w:color="auto"/>
        <w:right w:val="none" w:sz="0" w:space="0" w:color="auto"/>
      </w:divBdr>
    </w:div>
    <w:div w:id="875849271">
      <w:marLeft w:val="0"/>
      <w:marRight w:val="0"/>
      <w:marTop w:val="0"/>
      <w:marBottom w:val="0"/>
      <w:divBdr>
        <w:top w:val="none" w:sz="0" w:space="0" w:color="auto"/>
        <w:left w:val="none" w:sz="0" w:space="0" w:color="auto"/>
        <w:bottom w:val="none" w:sz="0" w:space="0" w:color="auto"/>
        <w:right w:val="none" w:sz="0" w:space="0" w:color="auto"/>
      </w:divBdr>
    </w:div>
    <w:div w:id="875849272">
      <w:marLeft w:val="0"/>
      <w:marRight w:val="0"/>
      <w:marTop w:val="0"/>
      <w:marBottom w:val="0"/>
      <w:divBdr>
        <w:top w:val="none" w:sz="0" w:space="0" w:color="auto"/>
        <w:left w:val="none" w:sz="0" w:space="0" w:color="auto"/>
        <w:bottom w:val="none" w:sz="0" w:space="0" w:color="auto"/>
        <w:right w:val="none" w:sz="0" w:space="0" w:color="auto"/>
      </w:divBdr>
    </w:div>
    <w:div w:id="875849273">
      <w:marLeft w:val="0"/>
      <w:marRight w:val="0"/>
      <w:marTop w:val="0"/>
      <w:marBottom w:val="0"/>
      <w:divBdr>
        <w:top w:val="none" w:sz="0" w:space="0" w:color="auto"/>
        <w:left w:val="none" w:sz="0" w:space="0" w:color="auto"/>
        <w:bottom w:val="none" w:sz="0" w:space="0" w:color="auto"/>
        <w:right w:val="none" w:sz="0" w:space="0" w:color="auto"/>
      </w:divBdr>
    </w:div>
    <w:div w:id="875849274">
      <w:marLeft w:val="0"/>
      <w:marRight w:val="0"/>
      <w:marTop w:val="0"/>
      <w:marBottom w:val="0"/>
      <w:divBdr>
        <w:top w:val="none" w:sz="0" w:space="0" w:color="auto"/>
        <w:left w:val="none" w:sz="0" w:space="0" w:color="auto"/>
        <w:bottom w:val="none" w:sz="0" w:space="0" w:color="auto"/>
        <w:right w:val="none" w:sz="0" w:space="0" w:color="auto"/>
      </w:divBdr>
    </w:div>
    <w:div w:id="875849275">
      <w:marLeft w:val="0"/>
      <w:marRight w:val="0"/>
      <w:marTop w:val="0"/>
      <w:marBottom w:val="0"/>
      <w:divBdr>
        <w:top w:val="none" w:sz="0" w:space="0" w:color="auto"/>
        <w:left w:val="none" w:sz="0" w:space="0" w:color="auto"/>
        <w:bottom w:val="none" w:sz="0" w:space="0" w:color="auto"/>
        <w:right w:val="none" w:sz="0" w:space="0" w:color="auto"/>
      </w:divBdr>
    </w:div>
    <w:div w:id="875849276">
      <w:marLeft w:val="0"/>
      <w:marRight w:val="0"/>
      <w:marTop w:val="0"/>
      <w:marBottom w:val="0"/>
      <w:divBdr>
        <w:top w:val="none" w:sz="0" w:space="0" w:color="auto"/>
        <w:left w:val="none" w:sz="0" w:space="0" w:color="auto"/>
        <w:bottom w:val="none" w:sz="0" w:space="0" w:color="auto"/>
        <w:right w:val="none" w:sz="0" w:space="0" w:color="auto"/>
      </w:divBdr>
    </w:div>
    <w:div w:id="875849277">
      <w:marLeft w:val="0"/>
      <w:marRight w:val="0"/>
      <w:marTop w:val="0"/>
      <w:marBottom w:val="0"/>
      <w:divBdr>
        <w:top w:val="none" w:sz="0" w:space="0" w:color="auto"/>
        <w:left w:val="none" w:sz="0" w:space="0" w:color="auto"/>
        <w:bottom w:val="none" w:sz="0" w:space="0" w:color="auto"/>
        <w:right w:val="none" w:sz="0" w:space="0" w:color="auto"/>
      </w:divBdr>
    </w:div>
    <w:div w:id="875849278">
      <w:marLeft w:val="0"/>
      <w:marRight w:val="0"/>
      <w:marTop w:val="0"/>
      <w:marBottom w:val="0"/>
      <w:divBdr>
        <w:top w:val="none" w:sz="0" w:space="0" w:color="auto"/>
        <w:left w:val="none" w:sz="0" w:space="0" w:color="auto"/>
        <w:bottom w:val="none" w:sz="0" w:space="0" w:color="auto"/>
        <w:right w:val="none" w:sz="0" w:space="0" w:color="auto"/>
      </w:divBdr>
    </w:div>
    <w:div w:id="875849279">
      <w:marLeft w:val="0"/>
      <w:marRight w:val="0"/>
      <w:marTop w:val="0"/>
      <w:marBottom w:val="0"/>
      <w:divBdr>
        <w:top w:val="none" w:sz="0" w:space="0" w:color="auto"/>
        <w:left w:val="none" w:sz="0" w:space="0" w:color="auto"/>
        <w:bottom w:val="none" w:sz="0" w:space="0" w:color="auto"/>
        <w:right w:val="none" w:sz="0" w:space="0" w:color="auto"/>
      </w:divBdr>
    </w:div>
    <w:div w:id="875849280">
      <w:marLeft w:val="0"/>
      <w:marRight w:val="0"/>
      <w:marTop w:val="0"/>
      <w:marBottom w:val="0"/>
      <w:divBdr>
        <w:top w:val="none" w:sz="0" w:space="0" w:color="auto"/>
        <w:left w:val="none" w:sz="0" w:space="0" w:color="auto"/>
        <w:bottom w:val="none" w:sz="0" w:space="0" w:color="auto"/>
        <w:right w:val="none" w:sz="0" w:space="0" w:color="auto"/>
      </w:divBdr>
    </w:div>
    <w:div w:id="875849281">
      <w:marLeft w:val="0"/>
      <w:marRight w:val="0"/>
      <w:marTop w:val="0"/>
      <w:marBottom w:val="0"/>
      <w:divBdr>
        <w:top w:val="none" w:sz="0" w:space="0" w:color="auto"/>
        <w:left w:val="none" w:sz="0" w:space="0" w:color="auto"/>
        <w:bottom w:val="none" w:sz="0" w:space="0" w:color="auto"/>
        <w:right w:val="none" w:sz="0" w:space="0" w:color="auto"/>
      </w:divBdr>
    </w:div>
    <w:div w:id="875849282">
      <w:marLeft w:val="0"/>
      <w:marRight w:val="0"/>
      <w:marTop w:val="0"/>
      <w:marBottom w:val="0"/>
      <w:divBdr>
        <w:top w:val="none" w:sz="0" w:space="0" w:color="auto"/>
        <w:left w:val="none" w:sz="0" w:space="0" w:color="auto"/>
        <w:bottom w:val="none" w:sz="0" w:space="0" w:color="auto"/>
        <w:right w:val="none" w:sz="0" w:space="0" w:color="auto"/>
      </w:divBdr>
    </w:div>
    <w:div w:id="875849283">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yperlink" Target="http://www.the-ark.org.au" TargetMode="External"/><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yperlink" Target="http://www.obiba.org" TargetMode="Externa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hyperlink" Target="http://www.arc.gov.au/applicants/codes.htm"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mailto:proposals-rfp-nectar@unimelb.edu.au" TargetMode="External"/><Relationship Id="rId20" Type="http://schemas.openxmlformats.org/officeDocument/2006/relationships/hyperlink" Target="http://www.wiki.genepi.org.au" TargetMode="External"/><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questions-rfp-nectar@unimelb.edu.au" TargetMode="External"/><Relationship Id="rId23" Type="http://schemas.openxmlformats.org/officeDocument/2006/relationships/hyperlink" Target="http://www.datashaper.org"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www.atlassian.com/en_AU/software/jir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proposals-rfp-nectar@unimelb.edu.au" TargetMode="External"/><Relationship Id="rId22" Type="http://schemas.openxmlformats.org/officeDocument/2006/relationships/hyperlink" Target="http://www.innovation.gov.au/Science/ResearchInfrastructure/Pages/default.aspx" TargetMode="External"/><Relationship Id="rId27" Type="http://schemas.openxmlformats.org/officeDocument/2006/relationships/header" Target="header6.xm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29</Pages>
  <Words>7784</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
  <cp:keywords/>
  <dc:description/>
  <cp:lastModifiedBy/>
  <cp:revision>3</cp:revision>
  <cp:lastPrinted>2011-10-16T01:29:00Z</cp:lastPrinted>
  <dcterms:created xsi:type="dcterms:W3CDTF">2011-10-17T08:42:00Z</dcterms:created>
  <dcterms:modified xsi:type="dcterms:W3CDTF">2011-10-18T01:31:00Z</dcterms:modified>
</cp:coreProperties>
</file>