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Feb 2, 2022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TG-Bug UPDATE</w:t>
      </w:r>
    </w:p>
    <w:p>
      <w:pPr>
        <w:pStyle w:val="Normal"/>
        <w:bidi w:val="0"/>
        <w:jc w:val="left"/>
        <w:rPr/>
      </w:pPr>
      <w:r>
        <w:rPr/>
        <w:t xml:space="preserve">FOR: </w:t>
      </w:r>
      <w:r>
        <w:rPr/>
        <w:t>GitHub</w:t>
      </w:r>
    </w:p>
    <w:p>
      <w:pPr>
        <w:pStyle w:val="Normal"/>
        <w:bidi w:val="0"/>
        <w:jc w:val="left"/>
        <w:rPr/>
      </w:pPr>
      <w:r>
        <w:rPr/>
        <w:t>S. C. Pries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Key websites for researching ALS, Parkinson's Disease (PD), MS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JAMA</w:t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https://store.jamanetwork.com/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LANCET</w:t>
      </w:r>
      <w:r>
        <w:rPr/>
        <w:t xml:space="preserve">, free registration, </w:t>
      </w:r>
      <w:r>
        <w:rPr/>
        <w:t>many specialties to select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ans" w:hAnsi="Liberation Sans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</w:rPr>
        <w:t>Elsevier Alerting service</w:t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https://www.thelancet.com/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UC-San Diego: videos, conferences, research trials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787878"/>
          <w:spacing w:val="0"/>
          <w:sz w:val="23"/>
        </w:rPr>
      </w:pPr>
      <w:hyperlink r:id="rId4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222222"/>
            <w:spacing w:val="0"/>
            <w:sz w:val="24"/>
          </w:rPr>
          <w:t>https://health.ucsd.edu/specialties/neuro/Pages/default.aspx</w:t>
        </w:r>
      </w:hyperlink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787878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787878"/>
          <w:spacing w:val="0"/>
          <w:sz w:val="23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Neurology Solutions Movement Disorders Cente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r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5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222222"/>
            <w:spacing w:val="0"/>
            <w:sz w:val="24"/>
          </w:rPr>
          <w:t>https://www.neurologysolutions.com/resources/</w:t>
        </w:r>
      </w:hyperlink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7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222222"/>
            <w:spacing w:val="0"/>
            <w:sz w:val="24"/>
          </w:rPr>
          <w:t>https://www.webmd.com/</w:t>
        </w:r>
      </w:hyperlink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Ohio State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M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ed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S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chool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8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222222"/>
            <w:spacing w:val="0"/>
            <w:sz w:val="24"/>
          </w:rPr>
          <w:t>https://wexnermedical.osu</w:t>
        </w:r>
      </w:hyperlink>
      <w:hyperlink r:id="rId9">
        <w:r>
          <w:rPr>
            <w:rFonts w:ascii="Arial;Helvetica;sans-serif" w:hAnsi="Arial;Helvetica;sans-serif"/>
            <w:b w:val="false"/>
            <w:i w:val="false"/>
            <w:caps w:val="false"/>
            <w:smallCaps w:val="false"/>
            <w:color w:val="222222"/>
            <w:spacing w:val="0"/>
            <w:sz w:val="24"/>
          </w:rPr>
          <w:t>.</w:t>
        </w:r>
      </w:hyperlink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USA National Library of Medicine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10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222222"/>
            <w:spacing w:val="0"/>
            <w:sz w:val="24"/>
          </w:rPr>
          <w:t>https://www.ncbi.nlm.nih.gov/pmc/</w:t>
        </w:r>
      </w:hyperlink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*****</w:t>
      </w:r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Recent finds</w:t>
      </w:r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Roboto;Helvetica Neue;Arial;sans-serif" w:hAnsi="Roboto;Helvetica Neue;Arial;sans-serif"/>
          <w:b w:val="false"/>
          <w:i w:val="false"/>
          <w:caps w:val="false"/>
          <w:smallCaps w:val="false"/>
          <w:color w:val="4D5156"/>
          <w:spacing w:val="0"/>
          <w:sz w:val="27"/>
        </w:rPr>
        <w:t>A hyper-phosphorylated, ubiquitinated and cleaved form of TDP-43—known as pathologic TDP43—is the major disease protein in ubiquitin-positive, tau-, and alpha-synuclein-negative frontotemporal dementia (FTLD-TDP, previously referred to as FTLD-U) and in amyotrophic lateral sclerosis (ALS).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fldChar w:fldCharType="begin"/>
      </w:r>
      <w:r>
        <w:rPr>
          <w:rStyle w:val="InternetLink"/>
          <w:smallCaps w:val="false"/>
          <w:caps w:val="false"/>
          <w:sz w:val="24"/>
          <w:spacing w:val="0"/>
          <w:i w:val="false"/>
          <w:b w:val="false"/>
          <w:rFonts w:ascii="Arial;Helvetica;sans-serif" w:hAnsi="Arial;Helvetica;sans-serif"/>
          <w:color w:val="1155CC"/>
        </w:rPr>
        <w:instrText> HYPERLINK "https://en.m.wikipedia.org/wiki/TAR_DNA-binding_protein_43" \l "Clinical_significance" \n _blank</w:instrText>
      </w:r>
      <w:r>
        <w:rPr>
          <w:rStyle w:val="InternetLink"/>
          <w:smallCaps w:val="false"/>
          <w:caps w:val="false"/>
          <w:sz w:val="24"/>
          <w:spacing w:val="0"/>
          <w:i w:val="false"/>
          <w:b w:val="false"/>
          <w:rFonts w:ascii="Arial;Helvetica;sans-serif" w:hAnsi="Arial;Helvetica;sans-serif"/>
          <w:color w:val="1155CC"/>
        </w:rPr>
        <w:fldChar w:fldCharType="separate"/>
      </w:r>
      <w:r>
        <w:rPr>
          <w:rStyle w:val="InternetLink"/>
          <w:rFonts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sz w:val="24"/>
        </w:rPr>
        <w:t>https://en.m.wikipedia.org/</w:t>
      </w:r>
      <w:r>
        <w:rPr>
          <w:rStyle w:val="InternetLink"/>
          <w:smallCaps w:val="false"/>
          <w:caps w:val="false"/>
          <w:sz w:val="24"/>
          <w:spacing w:val="0"/>
          <w:i w:val="false"/>
          <w:b w:val="false"/>
          <w:rFonts w:ascii="Arial;Helvetica;sans-serif" w:hAnsi="Arial;Helvetica;sans-serif"/>
          <w:color w:val="1155CC"/>
        </w:rPr>
        <w:fldChar w:fldCharType="end"/>
      </w:r>
    </w:p>
    <w:p>
      <w:pPr>
        <w:pStyle w:val="Normal"/>
        <w:rPr/>
      </w:pPr>
      <w:r>
        <w:rP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Prize winner uncovers how microbiome can combat neurodegeneration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hyperlink r:id="rId11" w:tgtFrame="_blank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https://www.drugtargetreview.c</w:t>
        </w:r>
      </w:hyperlink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Quotations"/>
        <w:widowControl/>
        <w:bidi w:val="0"/>
        <w:ind w:left="0" w:right="0" w:hanging="0"/>
        <w:jc w:val="left"/>
        <w:rPr/>
      </w:pPr>
      <w:bookmarkStart w:id="0" w:name="m_8224616749174226648gmail-first"/>
      <w:bookmarkEnd w:id="0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7"/>
        </w:rPr>
        <w:t>The brain is indeed a target for treating ALS (amyotrophic lateral sclerosis)</w:t>
      </w:r>
      <w:r>
        <w:rPr>
          <w:rStyle w:val="StrongEmphasis"/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7"/>
        </w:rPr>
        <w:t>,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7"/>
        </w:rPr>
        <w:t> Northwestern Medicine scientists have discovered.</w:t>
      </w:r>
    </w:p>
    <w:p>
      <w:pPr>
        <w:pStyle w:val="Quotations"/>
        <w:widowControl/>
        <w:bidi w:val="0"/>
        <w:ind w:left="0" w:right="0" w:hanging="0"/>
        <w:jc w:val="left"/>
        <w:rPr/>
      </w:pPr>
      <w:hyperlink r:id="rId12">
        <w:r>
          <w:rPr>
            <w:rStyle w:val="InternetLink"/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color w:val="333333"/>
            <w:spacing w:val="0"/>
            <w:sz w:val="27"/>
          </w:rPr>
          <w:t>https://news.northwestern.edu/stories/2021/12/als-therapy-should-target-brain-not-just-spine/</w:t>
        </w:r>
      </w:hyperlink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A new approach to gene therapy provides hope to those living with incurable neurologic disorder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br/>
      </w:r>
      <w:hyperlink r:id="rId14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https://wexnermedical.osu.edu/departments/innovations/neuronews/gene-therapy-new-approach?utm_source=twitter&amp;utm_medium=paid-social&amp;utm_campaign=med_national-reputation_fy22_corp</w:t>
        </w:r>
      </w:hyperlink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Roboto;Helvetica Neue;Arial;sans-serif" w:hAnsi="Roboto;Helvetica Neue;Arial;sans-serif"/>
          <w:b w:val="false"/>
          <w:i w:val="false"/>
          <w:caps w:val="false"/>
          <w:smallCaps w:val="false"/>
          <w:color w:val="4D5156"/>
          <w:spacing w:val="0"/>
          <w:sz w:val="27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A hyper-phosphorylated, ubiquitinated and cleaved form of TDP-43—known as pathologic TDP43—is the major disease protein in ubiquitin-positive, tau-, and alpha-synuclein-negative frontotemporal dementia (FTLD-TDP, previously referred to as FTLD-U) and in amyotrophic lateral sclerosis (ALS)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fldChar w:fldCharType="begin"/>
      </w:r>
      <w:r>
        <w:rPr>
          <w:rStyle w:val="InternetLink"/>
          <w:sz w:val="24"/>
          <w:rFonts w:ascii="Arial;Helvetica;sans-serif" w:hAnsi="Arial;Helvetica;sans-serif"/>
          <w:color w:val="222222"/>
        </w:rPr>
        <w:instrText> HYPERLINK "https://en.m.wikipedia.org/wiki/TAR_DNA-binding_protein_43" \l "Clinical_significance"</w:instrText>
      </w:r>
      <w:r>
        <w:rPr>
          <w:rStyle w:val="InternetLink"/>
          <w:sz w:val="24"/>
          <w:rFonts w:ascii="Arial;Helvetica;sans-serif" w:hAnsi="Arial;Helvetica;sans-serif"/>
          <w:color w:val="222222"/>
        </w:rPr>
        <w:fldChar w:fldCharType="separate"/>
      </w:r>
      <w:hyperlink r:id="rId15">
        <w:r>
          <w:rPr>
            <w:rStyle w:val="InternetLink"/>
            <w:rFonts w:ascii="Arial;Helvetica;sans-serif" w:hAnsi="Arial;Helvetica;sans-serif"/>
            <w:color w:val="222222"/>
            <w:sz w:val="24"/>
          </w:rPr>
          <w:t>https://en.m.wikipedia.org/wiki/TAR_DNA-binding_protein_43#Clinical_significance</w:t>
        </w:r>
      </w:hyperlink>
      <w:r>
        <w:rPr>
          <w:rStyle w:val="InternetLink"/>
          <w:sz w:val="24"/>
          <w:rFonts w:ascii="Arial;Helvetica;sans-serif" w:hAnsi="Arial;Helvetica;sans-serif"/>
          <w:color w:val="222222"/>
        </w:rPr>
        <w:fldChar w:fldCharType="end"/>
      </w:r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color w:val="222222"/>
          <w:sz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color w:val="222222"/>
          <w:sz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Google Sans;Roboto;RobotoDraft;Helvetica;Arial;sans-serif" w:hAnsi="Google Sans;Roboto;RobotoDraft;Helvetica;Arial;sans-serif"/>
          <w:b w:val="false"/>
          <w:i w:val="false"/>
          <w:caps w:val="false"/>
          <w:smallCaps w:val="false"/>
          <w:color w:val="202124"/>
          <w:spacing w:val="0"/>
          <w:sz w:val="33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The structure, function and evolution of proteins that bind DNA and RNA | Nature Reviews Molecular Cell Biology</w:t>
      </w:r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color w:val="222222"/>
          <w:sz w:val="24"/>
        </w:rPr>
      </w:pPr>
      <w:r>
        <w:rPr>
          <w:rFonts w:ascii="Google Sans;Roboto;RobotoDraft;Helvetica;Arial;sans-serif" w:hAnsi="Google Sans;Roboto;RobotoDraft;Helvetica;Arial;sans-serif"/>
          <w:b w:val="false"/>
          <w:i w:val="false"/>
          <w:caps w:val="false"/>
          <w:smallCaps w:val="false"/>
          <w:color w:val="202124"/>
          <w:spacing w:val="0"/>
          <w:sz w:val="3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Google Sans;Roboto;RobotoDraft;Helvetica;Arial;sans-serif" w:hAnsi="Google Sans;Roboto;RobotoDraft;Helvetica;Arial;sans-serif"/>
          <w:b w:val="false"/>
          <w:i w:val="false"/>
          <w:caps w:val="false"/>
          <w:smallCaps w:val="false"/>
          <w:color w:val="202124"/>
          <w:spacing w:val="0"/>
          <w:sz w:val="33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TDP43 - TAR DNA-binding protein 43 - Homo sapiens (Human) - TDP43 gene &amp; protei</w:t>
      </w:r>
    </w:p>
    <w:p>
      <w:pPr>
        <w:pStyle w:val="Normal"/>
        <w:widowControl/>
        <w:bidi w:val="0"/>
        <w:ind w:left="0" w:right="0" w:hanging="0"/>
        <w:jc w:val="left"/>
        <w:rPr>
          <w:rFonts w:ascii="Google Sans;Roboto;RobotoDraft;Helvetica;Arial;sans-serif" w:hAnsi="Google Sans;Roboto;RobotoDraft;Helvetica;Arial;sans-serif"/>
          <w:b w:val="false"/>
          <w:i w:val="false"/>
          <w:caps w:val="false"/>
          <w:smallCaps w:val="false"/>
          <w:color w:val="202124"/>
          <w:spacing w:val="0"/>
          <w:sz w:val="33"/>
        </w:rPr>
      </w:pPr>
      <w:hyperlink r:id="rId16" w:tgtFrame="_blank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https://www.uniprot.org/unipro</w:t>
        </w:r>
      </w:hyperlink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br/>
      </w:r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color w:val="222222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New therapy halts progression of Lou Gehrig's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18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https://www.eurekalert.org/new</w:t>
        </w:r>
      </w:hyperlink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color w:val="222222"/>
          <w:sz w:val="24"/>
        </w:rPr>
      </w:pPr>
      <w:r>
        <w:rPr>
          <w:rFonts w:ascii="Google Sans;Roboto;RobotoDraft;Helvetica;Arial;sans-serif" w:hAnsi="Google Sans;Roboto;RobotoDraft;Helvetica;Arial;sans-serif"/>
          <w:b w:val="false"/>
          <w:i w:val="false"/>
          <w:caps w:val="false"/>
          <w:smallCaps w:val="false"/>
          <w:color w:val="202124"/>
          <w:spacing w:val="0"/>
          <w:sz w:val="3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color w:val="222222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Antiparasitic effects of Zingiber officinale (Ginger) extract against Toxoplasma gondii 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20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https://www.sciencedirect.com/</w:t>
        </w:r>
      </w:hyperlink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color w:val="222222"/>
          <w:sz w:val="24"/>
        </w:rPr>
      </w:pPr>
      <w:r>
        <w:rPr>
          <w:rFonts w:ascii="Google Sans;Roboto;RobotoDraft;Helvetica;Arial;sans-serif" w:hAnsi="Google Sans;Roboto;RobotoDraft;Helvetica;Arial;sans-serif"/>
          <w:b w:val="false"/>
          <w:i w:val="false"/>
          <w:caps w:val="false"/>
          <w:smallCaps w:val="false"/>
          <w:color w:val="202124"/>
          <w:spacing w:val="0"/>
          <w:sz w:val="3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color w:val="222222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IN VIVO EFFECT OF SOME HOME SPICES EXTRACTS ON THE TOXOPLASMA GONDII TACHYZOITES</w:t>
      </w:r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color w:val="1155CC"/>
          <w:sz w:val="24"/>
        </w:rPr>
      </w:pPr>
      <w:hyperlink r:id="rId21" w:tgtFrame="_blank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https://www.ncbi.nlm.nih.gov/p</w:t>
        </w:r>
      </w:hyperlink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color w:val="222222"/>
          <w:sz w:val="24"/>
        </w:rPr>
      </w:pPr>
      <w:r>
        <w:rPr>
          <w:rFonts w:ascii="Google Sans;Roboto;RobotoDraft;Helvetica;Arial;sans-serif" w:hAnsi="Google Sans;Roboto;RobotoDraft;Helvetica;Arial;sans-serif"/>
          <w:b w:val="false"/>
          <w:i w:val="false"/>
          <w:caps w:val="false"/>
          <w:smallCaps w:val="false"/>
          <w:color w:val="202124"/>
          <w:spacing w:val="0"/>
          <w:sz w:val="33"/>
        </w:rPr>
      </w:r>
    </w:p>
    <w:p>
      <w:pPr>
        <w:pStyle w:val="Heading1"/>
        <w:widowControl/>
        <w:bidi w:val="0"/>
        <w:ind w:left="0" w:right="0" w:hanging="0"/>
        <w:jc w:val="left"/>
        <w:rPr>
          <w:rFonts w:ascii="arial;helvetica;clean;sans-serif" w:hAnsi="arial;helvetica;clean;sans-serif"/>
          <w:b w:val="false"/>
          <w:i w:val="false"/>
          <w:caps w:val="false"/>
          <w:smallCaps w:val="false"/>
          <w:color w:val="000000"/>
          <w:spacing w:val="0"/>
          <w:sz w:val="33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Single-Dose Pharmacokinetics and Pharmacodynamics of IPX203 in Patients With Advanced Parkinson Disease: A Comparison With Immediate-Release Carbidopa-Levodopa and With Extended-Release Carbidopa-Levodopa Capsules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23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222222"/>
            <w:spacing w:val="0"/>
            <w:sz w:val="24"/>
          </w:rPr>
          <w:t>https://www.ncbi.nlm.nih.gov/pmc/articles/PMC7654938/</w:t>
        </w:r>
      </w:hyperlink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color w:val="222222"/>
          <w:sz w:val="24"/>
        </w:rPr>
      </w:pPr>
      <w:r>
        <w:rPr>
          <w:rFonts w:ascii="Google Sans;Roboto;RobotoDraft;Helvetica;Arial;sans-serif" w:hAnsi="Google Sans;Roboto;RobotoDraft;Helvetica;Arial;sans-serif"/>
          <w:b w:val="false"/>
          <w:i w:val="false"/>
          <w:caps w:val="false"/>
          <w:smallCaps w:val="false"/>
          <w:color w:val="202124"/>
          <w:spacing w:val="0"/>
          <w:sz w:val="33"/>
        </w:rPr>
      </w:r>
    </w:p>
    <w:p>
      <w:pPr>
        <w:pStyle w:val="Heading1"/>
        <w:widowControl/>
        <w:bidi w:val="0"/>
        <w:ind w:left="0" w:right="0" w:hanging="0"/>
        <w:jc w:val="left"/>
        <w:rPr>
          <w:rFonts w:ascii="arial;helvetica;clean;sans-serif" w:hAnsi="arial;helvetica;clean;sans-serif"/>
          <w:b w:val="false"/>
          <w:i w:val="false"/>
          <w:caps w:val="false"/>
          <w:smallCaps w:val="false"/>
          <w:color w:val="000000"/>
          <w:spacing w:val="0"/>
          <w:sz w:val="33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Conversion to IPX066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(Rytary)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from Standard Levodopa Formulations in Advanced Parkinson’s Disease: Experience in Clinical Trials</w:t>
      </w:r>
    </w:p>
    <w:p>
      <w:pPr>
        <w:pStyle w:val="Normal"/>
        <w:widowControl/>
        <w:bidi w:val="0"/>
        <w:ind w:left="0" w:right="0" w:hanging="0"/>
        <w:jc w:val="left"/>
        <w:rPr>
          <w:rFonts w:ascii="Google Sans;Roboto;RobotoDraft;Helvetica;Arial;sans-serif" w:hAnsi="Google Sans;Roboto;RobotoDraft;Helvetica;Arial;sans-serif"/>
          <w:b w:val="false"/>
          <w:i w:val="false"/>
          <w:caps w:val="false"/>
          <w:smallCaps w:val="false"/>
          <w:color w:val="202124"/>
          <w:spacing w:val="0"/>
          <w:sz w:val="33"/>
        </w:rPr>
      </w:pPr>
      <w:hyperlink r:id="rId24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222222"/>
            <w:spacing w:val="0"/>
            <w:sz w:val="24"/>
          </w:rPr>
          <w:t>https://www.ncbi.nlm.nih.gov/pmc/articles/PMC4927929/</w:t>
        </w:r>
      </w:hyperlink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color w:val="222222"/>
          <w:sz w:val="24"/>
        </w:rPr>
      </w:pPr>
      <w:r>
        <w:rPr>
          <w:rFonts w:ascii="Google Sans;Roboto;RobotoDraft;Helvetica;Arial;sans-serif" w:hAnsi="Google Sans;Roboto;RobotoDraft;Helvetica;Arial;sans-serif"/>
          <w:b w:val="false"/>
          <w:i w:val="false"/>
          <w:caps w:val="false"/>
          <w:smallCaps w:val="false"/>
          <w:color w:val="202124"/>
          <w:spacing w:val="0"/>
          <w:sz w:val="3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Google Sans;Roboto;RobotoDraft;Helvetica;Arial;sans-serif" w:hAnsi="Google Sans;Roboto;RobotoDraft;Helvetica;Arial;sans-serif"/>
          <w:b w:val="false"/>
          <w:i w:val="false"/>
          <w:caps w:val="false"/>
          <w:smallCaps w:val="false"/>
          <w:color w:val="202124"/>
          <w:spacing w:val="0"/>
          <w:sz w:val="33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Neurophysiological Changes Induced by Chronic Toxoplasma gondii Infection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26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https://www.ncbi.nlm.nih.gov/p</w:t>
        </w:r>
      </w:hyperlink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color w:val="222222"/>
          <w:sz w:val="24"/>
        </w:rPr>
      </w:pPr>
      <w:r>
        <w:rPr>
          <w:rFonts w:ascii="Google Sans;Roboto;RobotoDraft;Helvetica;Arial;sans-serif" w:hAnsi="Google Sans;Roboto;RobotoDraft;Helvetica;Arial;sans-serif"/>
          <w:b w:val="false"/>
          <w:i w:val="false"/>
          <w:caps w:val="false"/>
          <w:smallCaps w:val="false"/>
          <w:color w:val="202124"/>
          <w:spacing w:val="0"/>
          <w:sz w:val="3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Google Sans;Roboto;RobotoDraft;Helvetica;Arial;sans-serif" w:hAnsi="Google Sans;Roboto;RobotoDraft;Helvetica;Arial;sans-serif"/>
          <w:b w:val="false"/>
          <w:i w:val="false"/>
          <w:caps w:val="false"/>
          <w:smallCaps w:val="false"/>
          <w:color w:val="202124"/>
          <w:spacing w:val="0"/>
          <w:sz w:val="33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[The effect of low-frequency vibration on GABA metabolism in brain structures] – PubMed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28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https://pubmed.ncbi.nlm.nih.go</w:t>
        </w:r>
      </w:hyperlink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color w:val="222222"/>
          <w:sz w:val="24"/>
        </w:rPr>
      </w:pPr>
      <w:r>
        <w:rPr>
          <w:rFonts w:ascii="Google Sans;Roboto;RobotoDraft;Helvetica;Arial;sans-serif" w:hAnsi="Google Sans;Roboto;RobotoDraft;Helvetica;Arial;sans-serif"/>
          <w:b w:val="false"/>
          <w:i w:val="false"/>
          <w:caps w:val="false"/>
          <w:smallCaps w:val="false"/>
          <w:color w:val="202124"/>
          <w:spacing w:val="0"/>
          <w:sz w:val="3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Google Sans;Roboto;RobotoDraft;Helvetica;Arial;sans-serif" w:hAnsi="Google Sans;Roboto;RobotoDraft;Helvetica;Arial;sans-serif"/>
          <w:b w:val="false"/>
          <w:i w:val="false"/>
          <w:caps w:val="false"/>
          <w:smallCaps w:val="false"/>
          <w:color w:val="202124"/>
          <w:spacing w:val="0"/>
          <w:sz w:val="33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Toxoplasma bradyzoites exhibit physiological plasticity of calcium and energy stores controlling motility and egress | eLife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30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https://elifesciences.org/arti</w:t>
        </w:r>
      </w:hyperlink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color w:val="222222"/>
          <w:sz w:val="24"/>
        </w:rPr>
      </w:pPr>
      <w:r>
        <w:rPr>
          <w:rFonts w:ascii="Google Sans;Roboto;RobotoDraft;Helvetica;Arial;sans-serif" w:hAnsi="Google Sans;Roboto;RobotoDraft;Helvetica;Arial;sans-serif"/>
          <w:b w:val="false"/>
          <w:i w:val="false"/>
          <w:caps w:val="false"/>
          <w:smallCaps w:val="false"/>
          <w:color w:val="202124"/>
          <w:spacing w:val="0"/>
          <w:sz w:val="3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Google Sans;Roboto;RobotoDraft;Helvetica;Arial;sans-serif" w:hAnsi="Google Sans;Roboto;RobotoDraft;Helvetica;Arial;sans-serif"/>
          <w:b w:val="false"/>
          <w:i w:val="false"/>
          <w:caps w:val="false"/>
          <w:smallCaps w:val="false"/>
          <w:color w:val="202124"/>
          <w:spacing w:val="0"/>
          <w:sz w:val="33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Prion Disease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32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https://18kxerroa80uqzne1b7qmo</w:t>
        </w:r>
      </w:hyperlink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color w:val="222222"/>
          <w:sz w:val="24"/>
        </w:rPr>
      </w:pPr>
      <w:r>
        <w:rPr>
          <w:rFonts w:ascii="Google Sans;Roboto;RobotoDraft;Helvetica;Arial;sans-serif" w:hAnsi="Google Sans;Roboto;RobotoDraft;Helvetica;Arial;sans-serif"/>
          <w:b w:val="false"/>
          <w:i w:val="false"/>
          <w:caps w:val="false"/>
          <w:smallCaps w:val="false"/>
          <w:color w:val="202124"/>
          <w:spacing w:val="0"/>
          <w:sz w:val="3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Liberation Sans" w:hAnsi="Liberation Sans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New Drug Targets for AD, ALS, and Parkinson's Revealed by Brain Proteome Atlas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34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https://www.clinicalomics.com/als-and-parkinsons-</w:t>
        </w:r>
      </w:hyperlink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color w:val="222222"/>
          <w:sz w:val="24"/>
        </w:rPr>
      </w:pPr>
      <w:r>
        <w:rPr>
          <w:rFonts w:ascii="Google Sans;Roboto;RobotoDraft;Helvetica;Arial;sans-serif" w:hAnsi="Google Sans;Roboto;RobotoDraft;Helvetica;Arial;sans-serif"/>
          <w:b w:val="false"/>
          <w:i w:val="false"/>
          <w:caps w:val="false"/>
          <w:smallCaps w:val="false"/>
          <w:color w:val="202124"/>
          <w:spacing w:val="0"/>
          <w:sz w:val="3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color w:val="1155CC"/>
          <w:sz w:val="24"/>
        </w:rPr>
      </w:pPr>
      <w:r>
        <w:rPr>
          <w:rFonts w:ascii="Google Sans;Roboto;RobotoDraft;Helvetica;Arial;sans-serif" w:hAnsi="Google Sans;Roboto;RobotoDraft;Helvetica;Arial;sans-serif"/>
          <w:b w:val="false"/>
          <w:i w:val="false"/>
          <w:caps w:val="false"/>
          <w:smallCaps w:val="false"/>
          <w:color w:val="202124"/>
          <w:spacing w:val="0"/>
          <w:sz w:val="3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color w:val="1155CC"/>
          <w:sz w:val="24"/>
        </w:rPr>
      </w:pPr>
      <w:r>
        <w:rPr>
          <w:rFonts w:ascii="Google Sans;Roboto;RobotoDraft;Helvetica;Arial;sans-serif" w:hAnsi="Google Sans;Roboto;RobotoDraft;Helvetica;Arial;sans-serif"/>
          <w:b w:val="false"/>
          <w:i w:val="false"/>
          <w:caps w:val="false"/>
          <w:smallCaps w:val="false"/>
          <w:color w:val="202124"/>
          <w:spacing w:val="0"/>
          <w:sz w:val="33"/>
        </w:rPr>
      </w:r>
    </w:p>
    <w:p>
      <w:pPr>
        <w:pStyle w:val="Heading1"/>
        <w:widowControl/>
        <w:bidi w:val="0"/>
        <w:ind w:left="0" w:right="0" w:hanging="0"/>
        <w:jc w:val="left"/>
        <w:rPr>
          <w:rFonts w:ascii="arial;helvetica;clean;sans-serif" w:hAnsi="arial;helvetica;clean;sans-serif"/>
          <w:b w:val="false"/>
          <w:i w:val="false"/>
          <w:caps w:val="false"/>
          <w:smallCaps w:val="false"/>
          <w:color w:val="060606"/>
          <w:spacing w:val="0"/>
          <w:sz w:val="33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60606"/>
          <w:spacing w:val="0"/>
          <w:sz w:val="24"/>
        </w:rPr>
        <w:t>Ion channel dysfunction and altered motoneuron excitability in ALS (2020)</w:t>
      </w:r>
    </w:p>
    <w:p>
      <w:pPr>
        <w:pStyle w:val="Normal"/>
        <w:widowControl/>
        <w:ind w:left="0" w:right="0" w:hanging="0"/>
        <w:rPr/>
      </w:pPr>
      <w:hyperlink r:id="rId36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https://www.ncbi.nlm.nih.gov/</w:t>
        </w:r>
      </w:hyperlink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sz w:val="24"/>
        </w:rPr>
      </w:pPr>
      <w:r>
        <w:rPr/>
      </w:r>
    </w:p>
    <w:p>
      <w:pPr>
        <w:pStyle w:val="Heading1"/>
        <w:widowControl/>
        <w:ind w:left="0" w:right="0" w:hanging="0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sz w:val="24"/>
        </w:rPr>
        <w:t>Voltage-Dependent Sodium Channels in Spinal Cord Motor Neurons Display Rapid Recovery From Fast Inactivation in a Mouse Model of Amyotrophic Lateral Sclerosis</w:t>
      </w:r>
    </w:p>
    <w:p>
      <w:pPr>
        <w:pStyle w:val="Normal"/>
        <w:widowControl/>
        <w:ind w:left="0" w:right="0" w:hanging="0"/>
        <w:rPr/>
      </w:pPr>
      <w:hyperlink r:id="rId37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https://journals.physiology</w:t>
        </w:r>
      </w:hyperlink>
      <w:hyperlink r:id="rId39" w:tgtFrame="_blank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.</w:t>
        </w:r>
      </w:hyperlink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color w:val="222222"/>
          <w:sz w:val="24"/>
        </w:rPr>
      </w:pPr>
      <w:r>
        <w:rPr>
          <w:rFonts w:ascii="Google Sans;Roboto;RobotoDraft;Helvetica;Arial;sans-serif" w:hAnsi="Google Sans;Roboto;RobotoDraft;Helvetica;Arial;sans-serif"/>
          <w:b w:val="false"/>
          <w:i w:val="false"/>
          <w:caps w:val="false"/>
          <w:smallCaps w:val="false"/>
          <w:color w:val="202124"/>
          <w:spacing w:val="0"/>
          <w:sz w:val="3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Google Sans;Roboto;RobotoDraft;Helvetica;Arial;sans-serif" w:hAnsi="Google Sans;Roboto;RobotoDraft;Helvetica;Arial;sans-serif"/>
          <w:b w:val="false"/>
          <w:i w:val="false"/>
          <w:caps w:val="false"/>
          <w:smallCaps w:val="false"/>
          <w:color w:val="202124"/>
          <w:spacing w:val="0"/>
          <w:sz w:val="33"/>
        </w:rPr>
      </w:pPr>
      <w:hyperlink r:id="rId40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https://pubmed.ncbi.nlm.nih</w:t>
        </w:r>
      </w:hyperlink>
      <w:hyperlink r:id="rId42" w:tgtFrame="_blank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.</w:t>
        </w:r>
      </w:hyperlink>
    </w:p>
    <w:p>
      <w:pPr>
        <w:pStyle w:val="Normal"/>
        <w:widowControl/>
        <w:bidi w:val="0"/>
        <w:ind w:left="0" w:right="0" w:hanging="0"/>
        <w:jc w:val="left"/>
        <w:rPr>
          <w:rFonts w:ascii="Arial;Helvetica;sans-serif" w:hAnsi="Arial;Helvetica;sans-serif"/>
          <w:color w:val="222222"/>
          <w:sz w:val="24"/>
        </w:rPr>
      </w:pPr>
      <w:r>
        <w:rPr>
          <w:rFonts w:ascii="Google Sans;Roboto;RobotoDraft;Helvetica;Arial;sans-serif" w:hAnsi="Google Sans;Roboto;RobotoDraft;Helvetica;Arial;sans-serif"/>
          <w:b w:val="false"/>
          <w:i w:val="false"/>
          <w:caps w:val="false"/>
          <w:smallCaps w:val="false"/>
          <w:color w:val="202124"/>
          <w:spacing w:val="0"/>
          <w:sz w:val="33"/>
        </w:rPr>
      </w:r>
    </w:p>
    <w:sectPr>
      <w:headerReference w:type="default" r:id="rId43"/>
      <w:type w:val="nextPage"/>
      <w:pgSz w:w="12240" w:h="15840"/>
      <w:pgMar w:left="1134" w:right="1134" w:header="1134" w:top="2245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Helvetica"/>
    <w:charset w:val="01"/>
    <w:family w:val="auto"/>
    <w:pitch w:val="default"/>
  </w:font>
  <w:font w:name="Roboto">
    <w:altName w:val="Arial"/>
    <w:charset w:val="01"/>
    <w:family w:val="auto"/>
    <w:pitch w:val="default"/>
  </w:font>
  <w:font w:name="Roboto">
    <w:altName w:val="Helvetica Neue"/>
    <w:charset w:val="01"/>
    <w:family w:val="auto"/>
    <w:pitch w:val="default"/>
  </w:font>
  <w:font w:name="Helvetica Neue">
    <w:altName w:val="Helvetica"/>
    <w:charset w:val="01"/>
    <w:family w:val="auto"/>
    <w:pitch w:val="default"/>
  </w:font>
  <w:font w:name="Google Sans">
    <w:altName w:val="Roboto"/>
    <w:charset w:val="01"/>
    <w:family w:val="auto"/>
    <w:pitch w:val="default"/>
  </w:font>
  <w:font w:name="arial">
    <w:altName w:val="helvetica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/>
    </w:pPr>
    <w:r>
      <w:rPr/>
      <w:t xml:space="preserve">Printed: </w:t>
    </w:r>
    <w:r>
      <w:rPr/>
      <w:fldChar w:fldCharType="begin" w:fldLock="true"/>
    </w:r>
    <w:r>
      <w:rPr/>
      <w:instrText> DATE \@"MM\/dd\/yy" </w:instrText>
    </w:r>
    <w:r>
      <w:rPr/>
      <w:fldChar w:fldCharType="separate"/>
    </w:r>
    <w:r>
      <w:rPr/>
      <w:t>02/03/22</w:t>
    </w:r>
    <w:r>
      <w:rPr/>
      <w:fldChar w:fldCharType="end"/>
    </w:r>
    <w:r>
      <w:rPr/>
      <w:tab/>
    </w:r>
    <w:r>
      <w:rPr/>
      <w:fldChar w:fldCharType="begin"/>
    </w:r>
    <w:r>
      <w:rPr/>
      <w:instrText> FILENAME </w:instrText>
    </w:r>
    <w:r>
      <w:rPr/>
      <w:fldChar w:fldCharType="separate"/>
    </w:r>
    <w:r>
      <w:rPr/>
      <w:t>TG-Bug-Updates_03Feb2022.docx</w:t>
    </w:r>
    <w:r>
      <w:rPr/>
      <w:fldChar w:fldCharType="end"/>
    </w:r>
    <w:r>
      <w:rPr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Header"/>
      <w:bidi w:val="0"/>
      <w:jc w:val="right"/>
      <w:rPr/>
    </w:pPr>
    <w:r>
      <w:rPr/>
    </w:r>
  </w:p>
  <w:p>
    <w:pPr>
      <w:pStyle w:val="Header"/>
      <w:bidi w:val="0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ore.jamanetwork.com/" TargetMode="External"/><Relationship Id="rId3" Type="http://schemas.openxmlformats.org/officeDocument/2006/relationships/hyperlink" Target="https://www.thelancet.com/" TargetMode="External"/><Relationship Id="rId4" Type="http://schemas.openxmlformats.org/officeDocument/2006/relationships/hyperlink" Target="https://health.ucsd.edu/specialties/neuro/Pages/default.aspxhttps://health.ucsd.edu/specialties/neuro/Pages/default.aspx" TargetMode="External"/><Relationship Id="rId5" Type="http://schemas.openxmlformats.org/officeDocument/2006/relationships/hyperlink" Target="https://www.neurologysolutions.com/resources/" TargetMode="External"/><Relationship Id="rId6" Type="http://schemas.openxmlformats.org/officeDocument/2006/relationships/hyperlink" Target="https://www.webmd.com/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wexnermedical.osu/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www.ncbi.nlm.nih.gov/pmc/" TargetMode="External"/><Relationship Id="rId11" Type="http://schemas.openxmlformats.org/officeDocument/2006/relationships/hyperlink" Target="https://www.drugtargetreview.com/news/95438/prize-winner-uncovers-how-microbiome-can-combat-neurodegeneration/" TargetMode="External"/><Relationship Id="rId12" Type="http://schemas.openxmlformats.org/officeDocument/2006/relationships/hyperlink" Target="https://news.northwestern.edu/stories/2021/12/als-therapy-should-target-brain-not-just-spine/" TargetMode="External"/><Relationship Id="rId13" Type="http://schemas.openxmlformats.org/officeDocument/2006/relationships/hyperlink" Target="https://wexnermedical.osu.edu/departments/innovations/neuronews/gene-therapy-new-approach?utm_source=twitter&amp;utm_medium=paid-social&amp;utm_campaign=med_national-reputation_fy22_corp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https://www.uniprot.org/uniprot/A0A0A0N0L3" TargetMode="External"/><Relationship Id="rId17" Type="http://schemas.openxmlformats.org/officeDocument/2006/relationships/hyperlink" Target="https://www.eurekalert.org/new" TargetMode="External"/><Relationship Id="rId18" Type="http://schemas.openxmlformats.org/officeDocument/2006/relationships/hyperlink" Target="" TargetMode="External"/><Relationship Id="rId19" Type="http://schemas.openxmlformats.org/officeDocument/2006/relationships/hyperlink" Target="https://www.sciencedirect.com/" TargetMode="External"/><Relationship Id="rId20" Type="http://schemas.openxmlformats.org/officeDocument/2006/relationships/hyperlink" Target="" TargetMode="External"/><Relationship Id="rId21" Type="http://schemas.openxmlformats.org/officeDocument/2006/relationships/hyperlink" Target="https://www.ncbi.nlm.nih.gov/pmc/articles/PMC3377031/" TargetMode="External"/><Relationship Id="rId22" Type="http://schemas.openxmlformats.org/officeDocument/2006/relationships/hyperlink" Target="https://www.ncbi.nlm.nih.gov/pmc/articles/PMC7654938/" TargetMode="External"/><Relationship Id="rId23" Type="http://schemas.openxmlformats.org/officeDocument/2006/relationships/hyperlink" Target="" TargetMode="External"/><Relationship Id="rId24" Type="http://schemas.openxmlformats.org/officeDocument/2006/relationships/hyperlink" Target="https://www.ncbi.nlm.nih.gov/pmc/articles/PMC4927929/" TargetMode="External"/><Relationship Id="rId25" Type="http://schemas.openxmlformats.org/officeDocument/2006/relationships/hyperlink" Target="https://www.ncbi.nlm.nih.gov/p" TargetMode="External"/><Relationship Id="rId26" Type="http://schemas.openxmlformats.org/officeDocument/2006/relationships/hyperlink" Target="" TargetMode="External"/><Relationship Id="rId27" Type="http://schemas.openxmlformats.org/officeDocument/2006/relationships/hyperlink" Target="https://pubmed.ncbi.nlm.nih.go/" TargetMode="External"/><Relationship Id="rId28" Type="http://schemas.openxmlformats.org/officeDocument/2006/relationships/hyperlink" Target="" TargetMode="External"/><Relationship Id="rId29" Type="http://schemas.openxmlformats.org/officeDocument/2006/relationships/hyperlink" Target="https://elifesciences.org/arti" TargetMode="External"/><Relationship Id="rId30" Type="http://schemas.openxmlformats.org/officeDocument/2006/relationships/hyperlink" Target="" TargetMode="External"/><Relationship Id="rId31" Type="http://schemas.openxmlformats.org/officeDocument/2006/relationships/hyperlink" Target="https://18kxerroa80uqzne1b7qmo/" TargetMode="External"/><Relationship Id="rId32" Type="http://schemas.openxmlformats.org/officeDocument/2006/relationships/hyperlink" Target="" TargetMode="External"/><Relationship Id="rId33" Type="http://schemas.openxmlformats.org/officeDocument/2006/relationships/hyperlink" Target="https://www.clinicalomics.com/als-and-parkinsons-" TargetMode="External"/><Relationship Id="rId34" Type="http://schemas.openxmlformats.org/officeDocument/2006/relationships/hyperlink" Target="" TargetMode="External"/><Relationship Id="rId35" Type="http://schemas.openxmlformats.org/officeDocument/2006/relationships/hyperlink" Target="https://www.ncbi.nlm.nih.gov/" TargetMode="External"/><Relationship Id="rId36" Type="http://schemas.openxmlformats.org/officeDocument/2006/relationships/hyperlink" Target="" TargetMode="External"/><Relationship Id="rId37" Type="http://schemas.openxmlformats.org/officeDocument/2006/relationships/hyperlink" Target="https://journals.physiology/" TargetMode="External"/><Relationship Id="rId38" Type="http://schemas.openxmlformats.org/officeDocument/2006/relationships/hyperlink" Target="https://journals.physiology.org/doi/full/10.1152/jn.00566.2006" TargetMode="External"/><Relationship Id="rId39" Type="http://schemas.openxmlformats.org/officeDocument/2006/relationships/hyperlink" Target="https://journals.physiology.org/doi/full/10.1152/jn.00566.2006" TargetMode="External"/><Relationship Id="rId40" Type="http://schemas.openxmlformats.org/officeDocument/2006/relationships/hyperlink" Target="https://pubmed.ncbi.nlm.nih/" TargetMode="External"/><Relationship Id="rId41" Type="http://schemas.openxmlformats.org/officeDocument/2006/relationships/hyperlink" Target="https://pubmed.ncbi.nlm.nih.gov/16899637/" TargetMode="External"/><Relationship Id="rId42" Type="http://schemas.openxmlformats.org/officeDocument/2006/relationships/hyperlink" Target="https://pubmed.ncbi.nlm.nih.gov/16899637/" TargetMode="External"/><Relationship Id="rId43" Type="http://schemas.openxmlformats.org/officeDocument/2006/relationships/header" Target="header1.xml"/><Relationship Id="rId44" Type="http://schemas.openxmlformats.org/officeDocument/2006/relationships/fontTable" Target="fontTable.xml"/><Relationship Id="rId4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463</TotalTime>
  <Application>LibreOffice/6.4.7.2$Linux_X86_64 LibreOffice_project/40$Build-2</Application>
  <Pages>3</Pages>
  <Words>379</Words>
  <Characters>3442</Characters>
  <CharactersWithSpaces>3763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2022-02-03T12:06:33Z</dcterms:created>
  <dc:creator/>
  <dc:description/>
  <dc:language>en-US</dc:language>
  <cp:lastModifiedBy/>
  <dcterms:modified xsi:type="dcterms:W3CDTF">2022-02-04T00:32:43Z</dcterms:modified>
  <cp:revision>18</cp:revision>
  <dc:subject/>
  <dc:title/>
</cp:coreProperties>
</file>