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3432F682" w14:textId="7C0B71B8" w:rsidR="00B640A4" w:rsidRDefault="0080016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9841808" w:history="1">
            <w:r w:rsidR="00B640A4" w:rsidRPr="005D36D8">
              <w:rPr>
                <w:rStyle w:val="Hyperlink"/>
                <w:noProof/>
              </w:rPr>
              <w:t>1</w:t>
            </w:r>
            <w:r w:rsidR="00B640A4">
              <w:rPr>
                <w:rFonts w:eastAsiaTheme="minorEastAsia"/>
                <w:noProof/>
                <w:lang w:eastAsia="en-GB"/>
              </w:rPr>
              <w:tab/>
            </w:r>
            <w:r w:rsidR="00B640A4" w:rsidRPr="005D36D8">
              <w:rPr>
                <w:rStyle w:val="Hyperlink"/>
                <w:noProof/>
              </w:rPr>
              <w:t>Introduction</w:t>
            </w:r>
            <w:r w:rsidR="00B640A4">
              <w:rPr>
                <w:noProof/>
                <w:webHidden/>
              </w:rPr>
              <w:tab/>
            </w:r>
            <w:r w:rsidR="00B640A4">
              <w:rPr>
                <w:noProof/>
                <w:webHidden/>
              </w:rPr>
              <w:fldChar w:fldCharType="begin"/>
            </w:r>
            <w:r w:rsidR="00B640A4">
              <w:rPr>
                <w:noProof/>
                <w:webHidden/>
              </w:rPr>
              <w:instrText xml:space="preserve"> PAGEREF _Toc39841808 \h </w:instrText>
            </w:r>
            <w:r w:rsidR="00B640A4">
              <w:rPr>
                <w:noProof/>
                <w:webHidden/>
              </w:rPr>
            </w:r>
            <w:r w:rsidR="00B640A4">
              <w:rPr>
                <w:noProof/>
                <w:webHidden/>
              </w:rPr>
              <w:fldChar w:fldCharType="separate"/>
            </w:r>
            <w:r w:rsidR="00B640A4">
              <w:rPr>
                <w:noProof/>
                <w:webHidden/>
              </w:rPr>
              <w:t>4</w:t>
            </w:r>
            <w:r w:rsidR="00B640A4">
              <w:rPr>
                <w:noProof/>
                <w:webHidden/>
              </w:rPr>
              <w:fldChar w:fldCharType="end"/>
            </w:r>
          </w:hyperlink>
        </w:p>
        <w:p w14:paraId="2227BAB6" w14:textId="78B751C9" w:rsidR="00B640A4" w:rsidRDefault="008834A5">
          <w:pPr>
            <w:pStyle w:val="TOC1"/>
            <w:tabs>
              <w:tab w:val="left" w:pos="440"/>
              <w:tab w:val="right" w:leader="dot" w:pos="9016"/>
            </w:tabs>
            <w:rPr>
              <w:rFonts w:eastAsiaTheme="minorEastAsia"/>
              <w:noProof/>
              <w:lang w:eastAsia="en-GB"/>
            </w:rPr>
          </w:pPr>
          <w:hyperlink w:anchor="_Toc39841809" w:history="1">
            <w:r w:rsidR="00B640A4" w:rsidRPr="005D36D8">
              <w:rPr>
                <w:rStyle w:val="Hyperlink"/>
                <w:noProof/>
              </w:rPr>
              <w:t>2</w:t>
            </w:r>
            <w:r w:rsidR="00B640A4">
              <w:rPr>
                <w:rFonts w:eastAsiaTheme="minorEastAsia"/>
                <w:noProof/>
                <w:lang w:eastAsia="en-GB"/>
              </w:rPr>
              <w:tab/>
            </w:r>
            <w:r w:rsidR="00B640A4" w:rsidRPr="005D36D8">
              <w:rPr>
                <w:rStyle w:val="Hyperlink"/>
                <w:noProof/>
              </w:rPr>
              <w:t>Literature Review</w:t>
            </w:r>
            <w:r w:rsidR="00B640A4">
              <w:rPr>
                <w:noProof/>
                <w:webHidden/>
              </w:rPr>
              <w:tab/>
            </w:r>
            <w:r w:rsidR="00B640A4">
              <w:rPr>
                <w:noProof/>
                <w:webHidden/>
              </w:rPr>
              <w:fldChar w:fldCharType="begin"/>
            </w:r>
            <w:r w:rsidR="00B640A4">
              <w:rPr>
                <w:noProof/>
                <w:webHidden/>
              </w:rPr>
              <w:instrText xml:space="preserve"> PAGEREF _Toc39841809 \h </w:instrText>
            </w:r>
            <w:r w:rsidR="00B640A4">
              <w:rPr>
                <w:noProof/>
                <w:webHidden/>
              </w:rPr>
            </w:r>
            <w:r w:rsidR="00B640A4">
              <w:rPr>
                <w:noProof/>
                <w:webHidden/>
              </w:rPr>
              <w:fldChar w:fldCharType="separate"/>
            </w:r>
            <w:r w:rsidR="00B640A4">
              <w:rPr>
                <w:noProof/>
                <w:webHidden/>
              </w:rPr>
              <w:t>7</w:t>
            </w:r>
            <w:r w:rsidR="00B640A4">
              <w:rPr>
                <w:noProof/>
                <w:webHidden/>
              </w:rPr>
              <w:fldChar w:fldCharType="end"/>
            </w:r>
          </w:hyperlink>
        </w:p>
        <w:p w14:paraId="693297A7" w14:textId="45C6E09B" w:rsidR="00B640A4" w:rsidRDefault="008834A5">
          <w:pPr>
            <w:pStyle w:val="TOC2"/>
            <w:tabs>
              <w:tab w:val="right" w:leader="dot" w:pos="9016"/>
            </w:tabs>
            <w:rPr>
              <w:rFonts w:eastAsiaTheme="minorEastAsia"/>
              <w:noProof/>
              <w:lang w:eastAsia="en-GB"/>
            </w:rPr>
          </w:pPr>
          <w:hyperlink w:anchor="_Toc39841810" w:history="1">
            <w:r w:rsidR="00B640A4" w:rsidRPr="005D36D8">
              <w:rPr>
                <w:rStyle w:val="Hyperlink"/>
                <w:noProof/>
              </w:rPr>
              <w:t>2.1</w:t>
            </w:r>
            <w:r w:rsidR="00B640A4">
              <w:rPr>
                <w:noProof/>
                <w:webHidden/>
              </w:rPr>
              <w:tab/>
            </w:r>
            <w:r w:rsidR="00B640A4">
              <w:rPr>
                <w:noProof/>
                <w:webHidden/>
              </w:rPr>
              <w:fldChar w:fldCharType="begin"/>
            </w:r>
            <w:r w:rsidR="00B640A4">
              <w:rPr>
                <w:noProof/>
                <w:webHidden/>
              </w:rPr>
              <w:instrText xml:space="preserve"> PAGEREF _Toc39841810 \h </w:instrText>
            </w:r>
            <w:r w:rsidR="00B640A4">
              <w:rPr>
                <w:noProof/>
                <w:webHidden/>
              </w:rPr>
            </w:r>
            <w:r w:rsidR="00B640A4">
              <w:rPr>
                <w:noProof/>
                <w:webHidden/>
              </w:rPr>
              <w:fldChar w:fldCharType="separate"/>
            </w:r>
            <w:r w:rsidR="00B640A4">
              <w:rPr>
                <w:noProof/>
                <w:webHidden/>
              </w:rPr>
              <w:t>7</w:t>
            </w:r>
            <w:r w:rsidR="00B640A4">
              <w:rPr>
                <w:noProof/>
                <w:webHidden/>
              </w:rPr>
              <w:fldChar w:fldCharType="end"/>
            </w:r>
          </w:hyperlink>
        </w:p>
        <w:p w14:paraId="54F0E311" w14:textId="439F22D7" w:rsidR="00B640A4" w:rsidRDefault="008834A5">
          <w:pPr>
            <w:pStyle w:val="TOC1"/>
            <w:tabs>
              <w:tab w:val="left" w:pos="440"/>
              <w:tab w:val="right" w:leader="dot" w:pos="9016"/>
            </w:tabs>
            <w:rPr>
              <w:rFonts w:eastAsiaTheme="minorEastAsia"/>
              <w:noProof/>
              <w:lang w:eastAsia="en-GB"/>
            </w:rPr>
          </w:pPr>
          <w:hyperlink w:anchor="_Toc39841811" w:history="1">
            <w:r w:rsidR="00B640A4" w:rsidRPr="005D36D8">
              <w:rPr>
                <w:rStyle w:val="Hyperlink"/>
                <w:noProof/>
              </w:rPr>
              <w:t>3</w:t>
            </w:r>
            <w:r w:rsidR="00B640A4">
              <w:rPr>
                <w:rFonts w:eastAsiaTheme="minorEastAsia"/>
                <w:noProof/>
                <w:lang w:eastAsia="en-GB"/>
              </w:rPr>
              <w:tab/>
            </w:r>
            <w:r w:rsidR="00B640A4" w:rsidRPr="005D36D8">
              <w:rPr>
                <w:rStyle w:val="Hyperlink"/>
                <w:noProof/>
              </w:rPr>
              <w:t>Fluid-Structure Interaction</w:t>
            </w:r>
            <w:r w:rsidR="00B640A4">
              <w:rPr>
                <w:noProof/>
                <w:webHidden/>
              </w:rPr>
              <w:tab/>
            </w:r>
            <w:r w:rsidR="00B640A4">
              <w:rPr>
                <w:noProof/>
                <w:webHidden/>
              </w:rPr>
              <w:fldChar w:fldCharType="begin"/>
            </w:r>
            <w:r w:rsidR="00B640A4">
              <w:rPr>
                <w:noProof/>
                <w:webHidden/>
              </w:rPr>
              <w:instrText xml:space="preserve"> PAGEREF _Toc39841811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3843F79D" w14:textId="6E113A74" w:rsidR="00B640A4" w:rsidRDefault="008834A5">
          <w:pPr>
            <w:pStyle w:val="TOC2"/>
            <w:tabs>
              <w:tab w:val="left" w:pos="880"/>
              <w:tab w:val="right" w:leader="dot" w:pos="9016"/>
            </w:tabs>
            <w:rPr>
              <w:rFonts w:eastAsiaTheme="minorEastAsia"/>
              <w:noProof/>
              <w:lang w:eastAsia="en-GB"/>
            </w:rPr>
          </w:pPr>
          <w:hyperlink w:anchor="_Toc39841812" w:history="1">
            <w:r w:rsidR="00B640A4" w:rsidRPr="005D36D8">
              <w:rPr>
                <w:rStyle w:val="Hyperlink"/>
                <w:noProof/>
              </w:rPr>
              <w:t>3.1</w:t>
            </w:r>
            <w:r w:rsidR="00B640A4">
              <w:rPr>
                <w:rFonts w:eastAsiaTheme="minorEastAsia"/>
                <w:noProof/>
                <w:lang w:eastAsia="en-GB"/>
              </w:rPr>
              <w:tab/>
            </w:r>
            <w:r w:rsidR="00B640A4" w:rsidRPr="005D36D8">
              <w:rPr>
                <w:rStyle w:val="Hyperlink"/>
                <w:noProof/>
              </w:rPr>
              <w:t>Proper Orthogonal Decomposition Parameterisation</w:t>
            </w:r>
            <w:r w:rsidR="00B640A4">
              <w:rPr>
                <w:noProof/>
                <w:webHidden/>
              </w:rPr>
              <w:tab/>
            </w:r>
            <w:r w:rsidR="00B640A4">
              <w:rPr>
                <w:noProof/>
                <w:webHidden/>
              </w:rPr>
              <w:fldChar w:fldCharType="begin"/>
            </w:r>
            <w:r w:rsidR="00B640A4">
              <w:rPr>
                <w:noProof/>
                <w:webHidden/>
              </w:rPr>
              <w:instrText xml:space="preserve"> PAGEREF _Toc39841812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227F2637" w14:textId="669C35DC" w:rsidR="00B640A4" w:rsidRDefault="008834A5">
          <w:pPr>
            <w:pStyle w:val="TOC2"/>
            <w:tabs>
              <w:tab w:val="left" w:pos="880"/>
              <w:tab w:val="right" w:leader="dot" w:pos="9016"/>
            </w:tabs>
            <w:rPr>
              <w:rFonts w:eastAsiaTheme="minorEastAsia"/>
              <w:noProof/>
              <w:lang w:eastAsia="en-GB"/>
            </w:rPr>
          </w:pPr>
          <w:hyperlink w:anchor="_Toc39841813" w:history="1">
            <w:r w:rsidR="00B640A4" w:rsidRPr="005D36D8">
              <w:rPr>
                <w:rStyle w:val="Hyperlink"/>
                <w:noProof/>
              </w:rPr>
              <w:t>3.2</w:t>
            </w:r>
            <w:r w:rsidR="00B640A4">
              <w:rPr>
                <w:rFonts w:eastAsiaTheme="minorEastAsia"/>
                <w:noProof/>
                <w:lang w:eastAsia="en-GB"/>
              </w:rPr>
              <w:tab/>
            </w:r>
            <w:r w:rsidR="00B640A4" w:rsidRPr="005D36D8">
              <w:rPr>
                <w:rStyle w:val="Hyperlink"/>
                <w:noProof/>
              </w:rPr>
              <w:t>RANS Simulation in TAU</w:t>
            </w:r>
            <w:r w:rsidR="00B640A4">
              <w:rPr>
                <w:noProof/>
                <w:webHidden/>
              </w:rPr>
              <w:tab/>
            </w:r>
            <w:r w:rsidR="00B640A4">
              <w:rPr>
                <w:noProof/>
                <w:webHidden/>
              </w:rPr>
              <w:fldChar w:fldCharType="begin"/>
            </w:r>
            <w:r w:rsidR="00B640A4">
              <w:rPr>
                <w:noProof/>
                <w:webHidden/>
              </w:rPr>
              <w:instrText xml:space="preserve"> PAGEREF _Toc39841813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02E9E034" w14:textId="7F440A29" w:rsidR="00B640A4" w:rsidRDefault="008834A5">
          <w:pPr>
            <w:pStyle w:val="TOC2"/>
            <w:tabs>
              <w:tab w:val="left" w:pos="880"/>
              <w:tab w:val="right" w:leader="dot" w:pos="9016"/>
            </w:tabs>
            <w:rPr>
              <w:rFonts w:eastAsiaTheme="minorEastAsia"/>
              <w:noProof/>
              <w:lang w:eastAsia="en-GB"/>
            </w:rPr>
          </w:pPr>
          <w:hyperlink w:anchor="_Toc39841814" w:history="1">
            <w:r w:rsidR="00B640A4" w:rsidRPr="005D36D8">
              <w:rPr>
                <w:rStyle w:val="Hyperlink"/>
                <w:noProof/>
              </w:rPr>
              <w:t>3.3</w:t>
            </w:r>
            <w:r w:rsidR="00B640A4">
              <w:rPr>
                <w:rFonts w:eastAsiaTheme="minorEastAsia"/>
                <w:noProof/>
                <w:lang w:eastAsia="en-GB"/>
              </w:rPr>
              <w:tab/>
            </w:r>
            <w:r w:rsidR="00B640A4" w:rsidRPr="005D36D8">
              <w:rPr>
                <w:rStyle w:val="Hyperlink"/>
                <w:noProof/>
              </w:rPr>
              <w:t>Linear Elastic Analysis in NASTRAN</w:t>
            </w:r>
            <w:r w:rsidR="00B640A4">
              <w:rPr>
                <w:noProof/>
                <w:webHidden/>
              </w:rPr>
              <w:tab/>
            </w:r>
            <w:r w:rsidR="00B640A4">
              <w:rPr>
                <w:noProof/>
                <w:webHidden/>
              </w:rPr>
              <w:fldChar w:fldCharType="begin"/>
            </w:r>
            <w:r w:rsidR="00B640A4">
              <w:rPr>
                <w:noProof/>
                <w:webHidden/>
              </w:rPr>
              <w:instrText xml:space="preserve"> PAGEREF _Toc39841814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614AE4A9" w14:textId="4D4F710A" w:rsidR="00B640A4" w:rsidRDefault="008834A5">
          <w:pPr>
            <w:pStyle w:val="TOC2"/>
            <w:tabs>
              <w:tab w:val="left" w:pos="880"/>
              <w:tab w:val="right" w:leader="dot" w:pos="9016"/>
            </w:tabs>
            <w:rPr>
              <w:rFonts w:eastAsiaTheme="minorEastAsia"/>
              <w:noProof/>
              <w:lang w:eastAsia="en-GB"/>
            </w:rPr>
          </w:pPr>
          <w:hyperlink w:anchor="_Toc39841815" w:history="1">
            <w:r w:rsidR="00B640A4" w:rsidRPr="005D36D8">
              <w:rPr>
                <w:rStyle w:val="Hyperlink"/>
                <w:noProof/>
              </w:rPr>
              <w:t>3.4</w:t>
            </w:r>
            <w:r w:rsidR="00B640A4">
              <w:rPr>
                <w:rFonts w:eastAsiaTheme="minorEastAsia"/>
                <w:noProof/>
                <w:lang w:eastAsia="en-GB"/>
              </w:rPr>
              <w:tab/>
            </w:r>
            <w:r w:rsidR="00B640A4" w:rsidRPr="005D36D8">
              <w:rPr>
                <w:rStyle w:val="Hyperlink"/>
                <w:noProof/>
              </w:rPr>
              <w:t>Interpolation</w:t>
            </w:r>
            <w:r w:rsidR="00B640A4">
              <w:rPr>
                <w:noProof/>
                <w:webHidden/>
              </w:rPr>
              <w:tab/>
            </w:r>
            <w:r w:rsidR="00B640A4">
              <w:rPr>
                <w:noProof/>
                <w:webHidden/>
              </w:rPr>
              <w:fldChar w:fldCharType="begin"/>
            </w:r>
            <w:r w:rsidR="00B640A4">
              <w:rPr>
                <w:noProof/>
                <w:webHidden/>
              </w:rPr>
              <w:instrText xml:space="preserve"> PAGEREF _Toc39841815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113302F6" w14:textId="7ACC61E1" w:rsidR="00B640A4" w:rsidRDefault="008834A5">
          <w:pPr>
            <w:pStyle w:val="TOC3"/>
            <w:tabs>
              <w:tab w:val="left" w:pos="1320"/>
              <w:tab w:val="right" w:leader="dot" w:pos="9016"/>
            </w:tabs>
            <w:rPr>
              <w:rFonts w:eastAsiaTheme="minorEastAsia"/>
              <w:noProof/>
              <w:lang w:eastAsia="en-GB"/>
            </w:rPr>
          </w:pPr>
          <w:hyperlink w:anchor="_Toc39841816" w:history="1">
            <w:r w:rsidR="00B640A4" w:rsidRPr="005D36D8">
              <w:rPr>
                <w:rStyle w:val="Hyperlink"/>
                <w:noProof/>
              </w:rPr>
              <w:t>3.4.1</w:t>
            </w:r>
            <w:r w:rsidR="00B640A4">
              <w:rPr>
                <w:rFonts w:eastAsiaTheme="minorEastAsia"/>
                <w:noProof/>
                <w:lang w:eastAsia="en-GB"/>
              </w:rPr>
              <w:tab/>
            </w:r>
            <w:r w:rsidR="00B640A4" w:rsidRPr="005D36D8">
              <w:rPr>
                <w:rStyle w:val="Hyperlink"/>
                <w:noProof/>
              </w:rPr>
              <w:t>CFD to CSM Interpolation</w:t>
            </w:r>
            <w:r w:rsidR="00B640A4">
              <w:rPr>
                <w:noProof/>
                <w:webHidden/>
              </w:rPr>
              <w:tab/>
            </w:r>
            <w:r w:rsidR="00B640A4">
              <w:rPr>
                <w:noProof/>
                <w:webHidden/>
              </w:rPr>
              <w:fldChar w:fldCharType="begin"/>
            </w:r>
            <w:r w:rsidR="00B640A4">
              <w:rPr>
                <w:noProof/>
                <w:webHidden/>
              </w:rPr>
              <w:instrText xml:space="preserve"> PAGEREF _Toc39841816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6D05607F" w14:textId="6367C340" w:rsidR="00B640A4" w:rsidRDefault="008834A5">
          <w:pPr>
            <w:pStyle w:val="TOC3"/>
            <w:tabs>
              <w:tab w:val="left" w:pos="1320"/>
              <w:tab w:val="right" w:leader="dot" w:pos="9016"/>
            </w:tabs>
            <w:rPr>
              <w:rFonts w:eastAsiaTheme="minorEastAsia"/>
              <w:noProof/>
              <w:lang w:eastAsia="en-GB"/>
            </w:rPr>
          </w:pPr>
          <w:hyperlink w:anchor="_Toc39841817" w:history="1">
            <w:r w:rsidR="00B640A4" w:rsidRPr="005D36D8">
              <w:rPr>
                <w:rStyle w:val="Hyperlink"/>
                <w:noProof/>
              </w:rPr>
              <w:t>3.4.2</w:t>
            </w:r>
            <w:r w:rsidR="00B640A4">
              <w:rPr>
                <w:rFonts w:eastAsiaTheme="minorEastAsia"/>
                <w:noProof/>
                <w:lang w:eastAsia="en-GB"/>
              </w:rPr>
              <w:tab/>
            </w:r>
            <w:r w:rsidR="00B640A4" w:rsidRPr="005D36D8">
              <w:rPr>
                <w:rStyle w:val="Hyperlink"/>
                <w:noProof/>
              </w:rPr>
              <w:t>CSM to CFD Interpolation</w:t>
            </w:r>
            <w:r w:rsidR="00B640A4">
              <w:rPr>
                <w:noProof/>
                <w:webHidden/>
              </w:rPr>
              <w:tab/>
            </w:r>
            <w:r w:rsidR="00B640A4">
              <w:rPr>
                <w:noProof/>
                <w:webHidden/>
              </w:rPr>
              <w:fldChar w:fldCharType="begin"/>
            </w:r>
            <w:r w:rsidR="00B640A4">
              <w:rPr>
                <w:noProof/>
                <w:webHidden/>
              </w:rPr>
              <w:instrText xml:space="preserve"> PAGEREF _Toc39841817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0253CCC5" w14:textId="24BA7886" w:rsidR="00B640A4" w:rsidRDefault="008834A5">
          <w:pPr>
            <w:pStyle w:val="TOC2"/>
            <w:tabs>
              <w:tab w:val="left" w:pos="880"/>
              <w:tab w:val="right" w:leader="dot" w:pos="9016"/>
            </w:tabs>
            <w:rPr>
              <w:rFonts w:eastAsiaTheme="minorEastAsia"/>
              <w:noProof/>
              <w:lang w:eastAsia="en-GB"/>
            </w:rPr>
          </w:pPr>
          <w:hyperlink w:anchor="_Toc39841818" w:history="1">
            <w:r w:rsidR="00B640A4" w:rsidRPr="005D36D8">
              <w:rPr>
                <w:rStyle w:val="Hyperlink"/>
                <w:noProof/>
              </w:rPr>
              <w:t>3.5</w:t>
            </w:r>
            <w:r w:rsidR="00B640A4">
              <w:rPr>
                <w:rFonts w:eastAsiaTheme="minorEastAsia"/>
                <w:noProof/>
                <w:lang w:eastAsia="en-GB"/>
              </w:rPr>
              <w:tab/>
            </w:r>
            <w:r w:rsidR="00B640A4" w:rsidRPr="005D36D8">
              <w:rPr>
                <w:rStyle w:val="Hyperlink"/>
                <w:noProof/>
              </w:rPr>
              <w:t>RBF Mesh Deformation</w:t>
            </w:r>
            <w:r w:rsidR="00B640A4">
              <w:rPr>
                <w:noProof/>
                <w:webHidden/>
              </w:rPr>
              <w:tab/>
            </w:r>
            <w:r w:rsidR="00B640A4">
              <w:rPr>
                <w:noProof/>
                <w:webHidden/>
              </w:rPr>
              <w:fldChar w:fldCharType="begin"/>
            </w:r>
            <w:r w:rsidR="00B640A4">
              <w:rPr>
                <w:noProof/>
                <w:webHidden/>
              </w:rPr>
              <w:instrText xml:space="preserve"> PAGEREF _Toc39841818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63E352F1" w14:textId="7BF92529" w:rsidR="00B640A4" w:rsidRDefault="008834A5">
          <w:pPr>
            <w:pStyle w:val="TOC2"/>
            <w:tabs>
              <w:tab w:val="left" w:pos="880"/>
              <w:tab w:val="right" w:leader="dot" w:pos="9016"/>
            </w:tabs>
            <w:rPr>
              <w:rFonts w:eastAsiaTheme="minorEastAsia"/>
              <w:noProof/>
              <w:lang w:eastAsia="en-GB"/>
            </w:rPr>
          </w:pPr>
          <w:hyperlink w:anchor="_Toc39841819" w:history="1">
            <w:r w:rsidR="00B640A4" w:rsidRPr="005D36D8">
              <w:rPr>
                <w:rStyle w:val="Hyperlink"/>
                <w:noProof/>
              </w:rPr>
              <w:t>3.6</w:t>
            </w:r>
            <w:r w:rsidR="00B640A4">
              <w:rPr>
                <w:rFonts w:eastAsiaTheme="minorEastAsia"/>
                <w:noProof/>
                <w:lang w:eastAsia="en-GB"/>
              </w:rPr>
              <w:tab/>
            </w:r>
            <w:r w:rsidR="00B640A4" w:rsidRPr="005D36D8">
              <w:rPr>
                <w:rStyle w:val="Hyperlink"/>
                <w:noProof/>
              </w:rPr>
              <w:t>Trim in the Loop</w:t>
            </w:r>
            <w:r w:rsidR="00B640A4">
              <w:rPr>
                <w:noProof/>
                <w:webHidden/>
              </w:rPr>
              <w:tab/>
            </w:r>
            <w:r w:rsidR="00B640A4">
              <w:rPr>
                <w:noProof/>
                <w:webHidden/>
              </w:rPr>
              <w:fldChar w:fldCharType="begin"/>
            </w:r>
            <w:r w:rsidR="00B640A4">
              <w:rPr>
                <w:noProof/>
                <w:webHidden/>
              </w:rPr>
              <w:instrText xml:space="preserve"> PAGEREF _Toc39841819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22F1DC4B" w14:textId="04674487" w:rsidR="00B640A4" w:rsidRDefault="008834A5">
          <w:pPr>
            <w:pStyle w:val="TOC3"/>
            <w:tabs>
              <w:tab w:val="left" w:pos="1320"/>
              <w:tab w:val="right" w:leader="dot" w:pos="9016"/>
            </w:tabs>
            <w:rPr>
              <w:rFonts w:eastAsiaTheme="minorEastAsia"/>
              <w:noProof/>
              <w:lang w:eastAsia="en-GB"/>
            </w:rPr>
          </w:pPr>
          <w:hyperlink w:anchor="_Toc39841820" w:history="1">
            <w:r w:rsidR="00B640A4" w:rsidRPr="005D36D8">
              <w:rPr>
                <w:rStyle w:val="Hyperlink"/>
                <w:noProof/>
              </w:rPr>
              <w:t>3.6.1</w:t>
            </w:r>
            <w:r w:rsidR="00B640A4">
              <w:rPr>
                <w:rFonts w:eastAsiaTheme="minorEastAsia"/>
                <w:noProof/>
                <w:lang w:eastAsia="en-GB"/>
              </w:rPr>
              <w:tab/>
            </w:r>
            <w:r w:rsidR="00B640A4" w:rsidRPr="005D36D8">
              <w:rPr>
                <w:rStyle w:val="Hyperlink"/>
                <w:noProof/>
              </w:rPr>
              <w:t>Control Surface Deployment</w:t>
            </w:r>
            <w:r w:rsidR="00B640A4">
              <w:rPr>
                <w:noProof/>
                <w:webHidden/>
              </w:rPr>
              <w:tab/>
            </w:r>
            <w:r w:rsidR="00B640A4">
              <w:rPr>
                <w:noProof/>
                <w:webHidden/>
              </w:rPr>
              <w:fldChar w:fldCharType="begin"/>
            </w:r>
            <w:r w:rsidR="00B640A4">
              <w:rPr>
                <w:noProof/>
                <w:webHidden/>
              </w:rPr>
              <w:instrText xml:space="preserve"> PAGEREF _Toc39841820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339CF393" w14:textId="7F242788" w:rsidR="00B640A4" w:rsidRDefault="008834A5">
          <w:pPr>
            <w:pStyle w:val="TOC3"/>
            <w:tabs>
              <w:tab w:val="left" w:pos="1320"/>
              <w:tab w:val="right" w:leader="dot" w:pos="9016"/>
            </w:tabs>
            <w:rPr>
              <w:rFonts w:eastAsiaTheme="minorEastAsia"/>
              <w:noProof/>
              <w:lang w:eastAsia="en-GB"/>
            </w:rPr>
          </w:pPr>
          <w:hyperlink w:anchor="_Toc39841821" w:history="1">
            <w:r w:rsidR="00B640A4" w:rsidRPr="005D36D8">
              <w:rPr>
                <w:rStyle w:val="Hyperlink"/>
                <w:noProof/>
              </w:rPr>
              <w:t>3.6.2</w:t>
            </w:r>
            <w:r w:rsidR="00B640A4">
              <w:rPr>
                <w:rFonts w:eastAsiaTheme="minorEastAsia"/>
                <w:noProof/>
                <w:lang w:eastAsia="en-GB"/>
              </w:rPr>
              <w:tab/>
            </w:r>
            <w:r w:rsidR="00B640A4" w:rsidRPr="005D36D8">
              <w:rPr>
                <w:rStyle w:val="Hyperlink"/>
                <w:noProof/>
              </w:rPr>
              <w:t>Broyden Algorithm</w:t>
            </w:r>
            <w:r w:rsidR="00B640A4">
              <w:rPr>
                <w:noProof/>
                <w:webHidden/>
              </w:rPr>
              <w:tab/>
            </w:r>
            <w:r w:rsidR="00B640A4">
              <w:rPr>
                <w:noProof/>
                <w:webHidden/>
              </w:rPr>
              <w:fldChar w:fldCharType="begin"/>
            </w:r>
            <w:r w:rsidR="00B640A4">
              <w:rPr>
                <w:noProof/>
                <w:webHidden/>
              </w:rPr>
              <w:instrText xml:space="preserve"> PAGEREF _Toc39841821 \h </w:instrText>
            </w:r>
            <w:r w:rsidR="00B640A4">
              <w:rPr>
                <w:noProof/>
                <w:webHidden/>
              </w:rPr>
            </w:r>
            <w:r w:rsidR="00B640A4">
              <w:rPr>
                <w:noProof/>
                <w:webHidden/>
              </w:rPr>
              <w:fldChar w:fldCharType="separate"/>
            </w:r>
            <w:r w:rsidR="00B640A4">
              <w:rPr>
                <w:noProof/>
                <w:webHidden/>
              </w:rPr>
              <w:t>8</w:t>
            </w:r>
            <w:r w:rsidR="00B640A4">
              <w:rPr>
                <w:noProof/>
                <w:webHidden/>
              </w:rPr>
              <w:fldChar w:fldCharType="end"/>
            </w:r>
          </w:hyperlink>
        </w:p>
        <w:p w14:paraId="27392F70" w14:textId="2FB63E8A" w:rsidR="00B640A4" w:rsidRDefault="008834A5">
          <w:pPr>
            <w:pStyle w:val="TOC1"/>
            <w:tabs>
              <w:tab w:val="left" w:pos="440"/>
              <w:tab w:val="right" w:leader="dot" w:pos="9016"/>
            </w:tabs>
            <w:rPr>
              <w:rFonts w:eastAsiaTheme="minorEastAsia"/>
              <w:noProof/>
              <w:lang w:eastAsia="en-GB"/>
            </w:rPr>
          </w:pPr>
          <w:hyperlink w:anchor="_Toc39841822" w:history="1">
            <w:r w:rsidR="00B640A4" w:rsidRPr="005D36D8">
              <w:rPr>
                <w:rStyle w:val="Hyperlink"/>
                <w:noProof/>
              </w:rPr>
              <w:t>4</w:t>
            </w:r>
            <w:r w:rsidR="00B640A4">
              <w:rPr>
                <w:rFonts w:eastAsiaTheme="minorEastAsia"/>
                <w:noProof/>
                <w:lang w:eastAsia="en-GB"/>
              </w:rPr>
              <w:tab/>
            </w:r>
            <w:r w:rsidR="00B640A4" w:rsidRPr="005D36D8">
              <w:rPr>
                <w:rStyle w:val="Hyperlink"/>
                <w:noProof/>
              </w:rPr>
              <w:t>Adjoint Approach for Aero-Elastic Optimisation</w:t>
            </w:r>
            <w:r w:rsidR="00B640A4">
              <w:rPr>
                <w:noProof/>
                <w:webHidden/>
              </w:rPr>
              <w:tab/>
            </w:r>
            <w:r w:rsidR="00B640A4">
              <w:rPr>
                <w:noProof/>
                <w:webHidden/>
              </w:rPr>
              <w:fldChar w:fldCharType="begin"/>
            </w:r>
            <w:r w:rsidR="00B640A4">
              <w:rPr>
                <w:noProof/>
                <w:webHidden/>
              </w:rPr>
              <w:instrText xml:space="preserve"> PAGEREF _Toc39841822 \h </w:instrText>
            </w:r>
            <w:r w:rsidR="00B640A4">
              <w:rPr>
                <w:noProof/>
                <w:webHidden/>
              </w:rPr>
            </w:r>
            <w:r w:rsidR="00B640A4">
              <w:rPr>
                <w:noProof/>
                <w:webHidden/>
              </w:rPr>
              <w:fldChar w:fldCharType="separate"/>
            </w:r>
            <w:r w:rsidR="00B640A4">
              <w:rPr>
                <w:noProof/>
                <w:webHidden/>
              </w:rPr>
              <w:t>9</w:t>
            </w:r>
            <w:r w:rsidR="00B640A4">
              <w:rPr>
                <w:noProof/>
                <w:webHidden/>
              </w:rPr>
              <w:fldChar w:fldCharType="end"/>
            </w:r>
          </w:hyperlink>
        </w:p>
        <w:p w14:paraId="57DD97C7" w14:textId="70BE4B58" w:rsidR="00B640A4" w:rsidRDefault="008834A5">
          <w:pPr>
            <w:pStyle w:val="TOC2"/>
            <w:tabs>
              <w:tab w:val="left" w:pos="880"/>
              <w:tab w:val="right" w:leader="dot" w:pos="9016"/>
            </w:tabs>
            <w:rPr>
              <w:rFonts w:eastAsiaTheme="minorEastAsia"/>
              <w:noProof/>
              <w:lang w:eastAsia="en-GB"/>
            </w:rPr>
          </w:pPr>
          <w:hyperlink w:anchor="_Toc39841823" w:history="1">
            <w:r w:rsidR="00B640A4" w:rsidRPr="005D36D8">
              <w:rPr>
                <w:rStyle w:val="Hyperlink"/>
                <w:noProof/>
              </w:rPr>
              <w:t>4.1</w:t>
            </w:r>
            <w:r w:rsidR="00B640A4">
              <w:rPr>
                <w:rFonts w:eastAsiaTheme="minorEastAsia"/>
                <w:noProof/>
                <w:lang w:eastAsia="en-GB"/>
              </w:rPr>
              <w:tab/>
            </w:r>
            <w:r w:rsidR="00B640A4" w:rsidRPr="005D36D8">
              <w:rPr>
                <w:rStyle w:val="Hyperlink"/>
                <w:noProof/>
              </w:rPr>
              <w:t>Finite Difference</w:t>
            </w:r>
            <w:r w:rsidR="00B640A4">
              <w:rPr>
                <w:noProof/>
                <w:webHidden/>
              </w:rPr>
              <w:tab/>
            </w:r>
            <w:r w:rsidR="00B640A4">
              <w:rPr>
                <w:noProof/>
                <w:webHidden/>
              </w:rPr>
              <w:fldChar w:fldCharType="begin"/>
            </w:r>
            <w:r w:rsidR="00B640A4">
              <w:rPr>
                <w:noProof/>
                <w:webHidden/>
              </w:rPr>
              <w:instrText xml:space="preserve"> PAGEREF _Toc39841823 \h </w:instrText>
            </w:r>
            <w:r w:rsidR="00B640A4">
              <w:rPr>
                <w:noProof/>
                <w:webHidden/>
              </w:rPr>
            </w:r>
            <w:r w:rsidR="00B640A4">
              <w:rPr>
                <w:noProof/>
                <w:webHidden/>
              </w:rPr>
              <w:fldChar w:fldCharType="separate"/>
            </w:r>
            <w:r w:rsidR="00B640A4">
              <w:rPr>
                <w:noProof/>
                <w:webHidden/>
              </w:rPr>
              <w:t>9</w:t>
            </w:r>
            <w:r w:rsidR="00B640A4">
              <w:rPr>
                <w:noProof/>
                <w:webHidden/>
              </w:rPr>
              <w:fldChar w:fldCharType="end"/>
            </w:r>
          </w:hyperlink>
        </w:p>
        <w:p w14:paraId="6B14A10E" w14:textId="57D99387" w:rsidR="00B640A4" w:rsidRDefault="008834A5">
          <w:pPr>
            <w:pStyle w:val="TOC2"/>
            <w:tabs>
              <w:tab w:val="left" w:pos="880"/>
              <w:tab w:val="right" w:leader="dot" w:pos="9016"/>
            </w:tabs>
            <w:rPr>
              <w:rFonts w:eastAsiaTheme="minorEastAsia"/>
              <w:noProof/>
              <w:lang w:eastAsia="en-GB"/>
            </w:rPr>
          </w:pPr>
          <w:hyperlink w:anchor="_Toc39841824" w:history="1">
            <w:r w:rsidR="00B640A4" w:rsidRPr="005D36D8">
              <w:rPr>
                <w:rStyle w:val="Hyperlink"/>
                <w:noProof/>
              </w:rPr>
              <w:t>4.2</w:t>
            </w:r>
            <w:r w:rsidR="00B640A4">
              <w:rPr>
                <w:rFonts w:eastAsiaTheme="minorEastAsia"/>
                <w:noProof/>
                <w:lang w:eastAsia="en-GB"/>
              </w:rPr>
              <w:tab/>
            </w:r>
            <w:r w:rsidR="00B640A4" w:rsidRPr="005D36D8">
              <w:rPr>
                <w:rStyle w:val="Hyperlink"/>
                <w:noProof/>
              </w:rPr>
              <w:t>Flow Adjoint</w:t>
            </w:r>
            <w:r w:rsidR="00B640A4">
              <w:rPr>
                <w:noProof/>
                <w:webHidden/>
              </w:rPr>
              <w:tab/>
            </w:r>
            <w:r w:rsidR="00B640A4">
              <w:rPr>
                <w:noProof/>
                <w:webHidden/>
              </w:rPr>
              <w:fldChar w:fldCharType="begin"/>
            </w:r>
            <w:r w:rsidR="00B640A4">
              <w:rPr>
                <w:noProof/>
                <w:webHidden/>
              </w:rPr>
              <w:instrText xml:space="preserve"> PAGEREF _Toc39841824 \h </w:instrText>
            </w:r>
            <w:r w:rsidR="00B640A4">
              <w:rPr>
                <w:noProof/>
                <w:webHidden/>
              </w:rPr>
            </w:r>
            <w:r w:rsidR="00B640A4">
              <w:rPr>
                <w:noProof/>
                <w:webHidden/>
              </w:rPr>
              <w:fldChar w:fldCharType="separate"/>
            </w:r>
            <w:r w:rsidR="00B640A4">
              <w:rPr>
                <w:noProof/>
                <w:webHidden/>
              </w:rPr>
              <w:t>10</w:t>
            </w:r>
            <w:r w:rsidR="00B640A4">
              <w:rPr>
                <w:noProof/>
                <w:webHidden/>
              </w:rPr>
              <w:fldChar w:fldCharType="end"/>
            </w:r>
          </w:hyperlink>
        </w:p>
        <w:p w14:paraId="11738848" w14:textId="6093F7FF" w:rsidR="00B640A4" w:rsidRDefault="008834A5">
          <w:pPr>
            <w:pStyle w:val="TOC2"/>
            <w:tabs>
              <w:tab w:val="left" w:pos="880"/>
              <w:tab w:val="right" w:leader="dot" w:pos="9016"/>
            </w:tabs>
            <w:rPr>
              <w:rFonts w:eastAsiaTheme="minorEastAsia"/>
              <w:noProof/>
              <w:lang w:eastAsia="en-GB"/>
            </w:rPr>
          </w:pPr>
          <w:hyperlink w:anchor="_Toc39841825" w:history="1">
            <w:r w:rsidR="00B640A4" w:rsidRPr="005D36D8">
              <w:rPr>
                <w:rStyle w:val="Hyperlink"/>
                <w:noProof/>
              </w:rPr>
              <w:t>4.3</w:t>
            </w:r>
            <w:r w:rsidR="00B640A4">
              <w:rPr>
                <w:rFonts w:eastAsiaTheme="minorEastAsia"/>
                <w:noProof/>
                <w:lang w:eastAsia="en-GB"/>
              </w:rPr>
              <w:tab/>
            </w:r>
            <w:r w:rsidR="00B640A4" w:rsidRPr="005D36D8">
              <w:rPr>
                <w:rStyle w:val="Hyperlink"/>
                <w:noProof/>
              </w:rPr>
              <w:t>Mesh Adjoint</w:t>
            </w:r>
            <w:r w:rsidR="00B640A4">
              <w:rPr>
                <w:noProof/>
                <w:webHidden/>
              </w:rPr>
              <w:tab/>
            </w:r>
            <w:r w:rsidR="00B640A4">
              <w:rPr>
                <w:noProof/>
                <w:webHidden/>
              </w:rPr>
              <w:fldChar w:fldCharType="begin"/>
            </w:r>
            <w:r w:rsidR="00B640A4">
              <w:rPr>
                <w:noProof/>
                <w:webHidden/>
              </w:rPr>
              <w:instrText xml:space="preserve"> PAGEREF _Toc39841825 \h </w:instrText>
            </w:r>
            <w:r w:rsidR="00B640A4">
              <w:rPr>
                <w:noProof/>
                <w:webHidden/>
              </w:rPr>
            </w:r>
            <w:r w:rsidR="00B640A4">
              <w:rPr>
                <w:noProof/>
                <w:webHidden/>
              </w:rPr>
              <w:fldChar w:fldCharType="separate"/>
            </w:r>
            <w:r w:rsidR="00B640A4">
              <w:rPr>
                <w:noProof/>
                <w:webHidden/>
              </w:rPr>
              <w:t>12</w:t>
            </w:r>
            <w:r w:rsidR="00B640A4">
              <w:rPr>
                <w:noProof/>
                <w:webHidden/>
              </w:rPr>
              <w:fldChar w:fldCharType="end"/>
            </w:r>
          </w:hyperlink>
        </w:p>
        <w:p w14:paraId="183FDEBE" w14:textId="559DF0FA" w:rsidR="00B640A4" w:rsidRDefault="008834A5">
          <w:pPr>
            <w:pStyle w:val="TOC3"/>
            <w:tabs>
              <w:tab w:val="left" w:pos="1320"/>
              <w:tab w:val="right" w:leader="dot" w:pos="9016"/>
            </w:tabs>
            <w:rPr>
              <w:rFonts w:eastAsiaTheme="minorEastAsia"/>
              <w:noProof/>
              <w:lang w:eastAsia="en-GB"/>
            </w:rPr>
          </w:pPr>
          <w:hyperlink w:anchor="_Toc39841826" w:history="1">
            <w:r w:rsidR="00B640A4" w:rsidRPr="005D36D8">
              <w:rPr>
                <w:rStyle w:val="Hyperlink"/>
                <w:noProof/>
              </w:rPr>
              <w:t>4.3.1</w:t>
            </w:r>
            <w:r w:rsidR="00B640A4">
              <w:rPr>
                <w:rFonts w:eastAsiaTheme="minorEastAsia"/>
                <w:noProof/>
                <w:lang w:eastAsia="en-GB"/>
              </w:rPr>
              <w:tab/>
            </w:r>
            <w:r w:rsidR="00B640A4" w:rsidRPr="005D36D8">
              <w:rPr>
                <w:rStyle w:val="Hyperlink"/>
                <w:noProof/>
              </w:rPr>
              <w:t>Mesh Sensitivity for the RBF Mesh Deformation Method</w:t>
            </w:r>
            <w:r w:rsidR="00B640A4">
              <w:rPr>
                <w:noProof/>
                <w:webHidden/>
              </w:rPr>
              <w:tab/>
            </w:r>
            <w:r w:rsidR="00B640A4">
              <w:rPr>
                <w:noProof/>
                <w:webHidden/>
              </w:rPr>
              <w:fldChar w:fldCharType="begin"/>
            </w:r>
            <w:r w:rsidR="00B640A4">
              <w:rPr>
                <w:noProof/>
                <w:webHidden/>
              </w:rPr>
              <w:instrText xml:space="preserve"> PAGEREF _Toc39841826 \h </w:instrText>
            </w:r>
            <w:r w:rsidR="00B640A4">
              <w:rPr>
                <w:noProof/>
                <w:webHidden/>
              </w:rPr>
            </w:r>
            <w:r w:rsidR="00B640A4">
              <w:rPr>
                <w:noProof/>
                <w:webHidden/>
              </w:rPr>
              <w:fldChar w:fldCharType="separate"/>
            </w:r>
            <w:r w:rsidR="00B640A4">
              <w:rPr>
                <w:noProof/>
                <w:webHidden/>
              </w:rPr>
              <w:t>13</w:t>
            </w:r>
            <w:r w:rsidR="00B640A4">
              <w:rPr>
                <w:noProof/>
                <w:webHidden/>
              </w:rPr>
              <w:fldChar w:fldCharType="end"/>
            </w:r>
          </w:hyperlink>
        </w:p>
        <w:p w14:paraId="6550D56B" w14:textId="77FEEF1D" w:rsidR="00B640A4" w:rsidRDefault="008834A5">
          <w:pPr>
            <w:pStyle w:val="TOC3"/>
            <w:tabs>
              <w:tab w:val="left" w:pos="1320"/>
              <w:tab w:val="right" w:leader="dot" w:pos="9016"/>
            </w:tabs>
            <w:rPr>
              <w:rFonts w:eastAsiaTheme="minorEastAsia"/>
              <w:noProof/>
              <w:lang w:eastAsia="en-GB"/>
            </w:rPr>
          </w:pPr>
          <w:hyperlink w:anchor="_Toc39841827" w:history="1">
            <w:r w:rsidR="00B640A4" w:rsidRPr="005D36D8">
              <w:rPr>
                <w:rStyle w:val="Hyperlink"/>
                <w:noProof/>
              </w:rPr>
              <w:t>4.3.2</w:t>
            </w:r>
            <w:r w:rsidR="00B640A4">
              <w:rPr>
                <w:rFonts w:eastAsiaTheme="minorEastAsia"/>
                <w:noProof/>
                <w:lang w:eastAsia="en-GB"/>
              </w:rPr>
              <w:tab/>
            </w:r>
            <w:r w:rsidR="00B640A4" w:rsidRPr="005D36D8">
              <w:rPr>
                <w:rStyle w:val="Hyperlink"/>
                <w:noProof/>
              </w:rPr>
              <w:t>Surface Sensitivity of the Surrogate CAD Model</w:t>
            </w:r>
            <w:r w:rsidR="00B640A4">
              <w:rPr>
                <w:noProof/>
                <w:webHidden/>
              </w:rPr>
              <w:tab/>
            </w:r>
            <w:r w:rsidR="00B640A4">
              <w:rPr>
                <w:noProof/>
                <w:webHidden/>
              </w:rPr>
              <w:fldChar w:fldCharType="begin"/>
            </w:r>
            <w:r w:rsidR="00B640A4">
              <w:rPr>
                <w:noProof/>
                <w:webHidden/>
              </w:rPr>
              <w:instrText xml:space="preserve"> PAGEREF _Toc39841827 \h </w:instrText>
            </w:r>
            <w:r w:rsidR="00B640A4">
              <w:rPr>
                <w:noProof/>
                <w:webHidden/>
              </w:rPr>
            </w:r>
            <w:r w:rsidR="00B640A4">
              <w:rPr>
                <w:noProof/>
                <w:webHidden/>
              </w:rPr>
              <w:fldChar w:fldCharType="separate"/>
            </w:r>
            <w:r w:rsidR="00B640A4">
              <w:rPr>
                <w:noProof/>
                <w:webHidden/>
              </w:rPr>
              <w:t>16</w:t>
            </w:r>
            <w:r w:rsidR="00B640A4">
              <w:rPr>
                <w:noProof/>
                <w:webHidden/>
              </w:rPr>
              <w:fldChar w:fldCharType="end"/>
            </w:r>
          </w:hyperlink>
        </w:p>
        <w:p w14:paraId="69186520" w14:textId="725AF076" w:rsidR="00B640A4" w:rsidRDefault="008834A5">
          <w:pPr>
            <w:pStyle w:val="TOC2"/>
            <w:tabs>
              <w:tab w:val="left" w:pos="880"/>
              <w:tab w:val="right" w:leader="dot" w:pos="9016"/>
            </w:tabs>
            <w:rPr>
              <w:rFonts w:eastAsiaTheme="minorEastAsia"/>
              <w:noProof/>
              <w:lang w:eastAsia="en-GB"/>
            </w:rPr>
          </w:pPr>
          <w:hyperlink w:anchor="_Toc39841828" w:history="1">
            <w:r w:rsidR="00B640A4" w:rsidRPr="005D36D8">
              <w:rPr>
                <w:rStyle w:val="Hyperlink"/>
                <w:noProof/>
              </w:rPr>
              <w:t>4.4</w:t>
            </w:r>
            <w:r w:rsidR="00B640A4">
              <w:rPr>
                <w:rFonts w:eastAsiaTheme="minorEastAsia"/>
                <w:noProof/>
                <w:lang w:eastAsia="en-GB"/>
              </w:rPr>
              <w:tab/>
            </w:r>
            <w:r w:rsidR="00B640A4" w:rsidRPr="005D36D8">
              <w:rPr>
                <w:rStyle w:val="Hyperlink"/>
                <w:noProof/>
              </w:rPr>
              <w:t>Aero-Elastic Adjoint Derivation</w:t>
            </w:r>
            <w:r w:rsidR="00B640A4">
              <w:rPr>
                <w:noProof/>
                <w:webHidden/>
              </w:rPr>
              <w:tab/>
            </w:r>
            <w:r w:rsidR="00B640A4">
              <w:rPr>
                <w:noProof/>
                <w:webHidden/>
              </w:rPr>
              <w:fldChar w:fldCharType="begin"/>
            </w:r>
            <w:r w:rsidR="00B640A4">
              <w:rPr>
                <w:noProof/>
                <w:webHidden/>
              </w:rPr>
              <w:instrText xml:space="preserve"> PAGEREF _Toc39841828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67EC751C" w14:textId="00108CBC" w:rsidR="00B640A4" w:rsidRDefault="008834A5">
          <w:pPr>
            <w:pStyle w:val="TOC2"/>
            <w:tabs>
              <w:tab w:val="left" w:pos="880"/>
              <w:tab w:val="right" w:leader="dot" w:pos="9016"/>
            </w:tabs>
            <w:rPr>
              <w:rFonts w:eastAsiaTheme="minorEastAsia"/>
              <w:noProof/>
              <w:lang w:eastAsia="en-GB"/>
            </w:rPr>
          </w:pPr>
          <w:hyperlink w:anchor="_Toc39841829" w:history="1">
            <w:r w:rsidR="00B640A4" w:rsidRPr="005D36D8">
              <w:rPr>
                <w:rStyle w:val="Hyperlink"/>
                <w:noProof/>
              </w:rPr>
              <w:t>4.5</w:t>
            </w:r>
            <w:r w:rsidR="00B640A4">
              <w:rPr>
                <w:rFonts w:eastAsiaTheme="minorEastAsia"/>
                <w:noProof/>
                <w:lang w:eastAsia="en-GB"/>
              </w:rPr>
              <w:tab/>
            </w:r>
            <w:r w:rsidR="00B640A4" w:rsidRPr="005D36D8">
              <w:rPr>
                <w:rStyle w:val="Hyperlink"/>
                <w:noProof/>
              </w:rPr>
              <w:t>Interpolation Derivatives</w:t>
            </w:r>
            <w:r w:rsidR="00B640A4">
              <w:rPr>
                <w:noProof/>
                <w:webHidden/>
              </w:rPr>
              <w:tab/>
            </w:r>
            <w:r w:rsidR="00B640A4">
              <w:rPr>
                <w:noProof/>
                <w:webHidden/>
              </w:rPr>
              <w:fldChar w:fldCharType="begin"/>
            </w:r>
            <w:r w:rsidR="00B640A4">
              <w:rPr>
                <w:noProof/>
                <w:webHidden/>
              </w:rPr>
              <w:instrText xml:space="preserve"> PAGEREF _Toc39841829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75559001" w14:textId="436432E2" w:rsidR="00B640A4" w:rsidRDefault="008834A5">
          <w:pPr>
            <w:pStyle w:val="TOC3"/>
            <w:tabs>
              <w:tab w:val="left" w:pos="1320"/>
              <w:tab w:val="right" w:leader="dot" w:pos="9016"/>
            </w:tabs>
            <w:rPr>
              <w:rFonts w:eastAsiaTheme="minorEastAsia"/>
              <w:noProof/>
              <w:lang w:eastAsia="en-GB"/>
            </w:rPr>
          </w:pPr>
          <w:hyperlink w:anchor="_Toc39841830" w:history="1">
            <w:r w:rsidR="00B640A4" w:rsidRPr="005D36D8">
              <w:rPr>
                <w:rStyle w:val="Hyperlink"/>
                <w:noProof/>
              </w:rPr>
              <w:t>4.5.1</w:t>
            </w:r>
            <w:r w:rsidR="00B640A4">
              <w:rPr>
                <w:rFonts w:eastAsiaTheme="minorEastAsia"/>
                <w:noProof/>
                <w:lang w:eastAsia="en-GB"/>
              </w:rPr>
              <w:tab/>
            </w:r>
            <w:r w:rsidR="00B640A4" w:rsidRPr="005D36D8">
              <w:rPr>
                <w:rStyle w:val="Hyperlink"/>
                <w:noProof/>
              </w:rPr>
              <w:t>CFD to CSM Interpolation</w:t>
            </w:r>
            <w:r w:rsidR="00B640A4">
              <w:rPr>
                <w:noProof/>
                <w:webHidden/>
              </w:rPr>
              <w:tab/>
            </w:r>
            <w:r w:rsidR="00B640A4">
              <w:rPr>
                <w:noProof/>
                <w:webHidden/>
              </w:rPr>
              <w:fldChar w:fldCharType="begin"/>
            </w:r>
            <w:r w:rsidR="00B640A4">
              <w:rPr>
                <w:noProof/>
                <w:webHidden/>
              </w:rPr>
              <w:instrText xml:space="preserve"> PAGEREF _Toc39841830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6E827896" w14:textId="1702494B" w:rsidR="00B640A4" w:rsidRDefault="008834A5">
          <w:pPr>
            <w:pStyle w:val="TOC3"/>
            <w:tabs>
              <w:tab w:val="left" w:pos="1320"/>
              <w:tab w:val="right" w:leader="dot" w:pos="9016"/>
            </w:tabs>
            <w:rPr>
              <w:rFonts w:eastAsiaTheme="minorEastAsia"/>
              <w:noProof/>
              <w:lang w:eastAsia="en-GB"/>
            </w:rPr>
          </w:pPr>
          <w:hyperlink w:anchor="_Toc39841831" w:history="1">
            <w:r w:rsidR="00B640A4" w:rsidRPr="005D36D8">
              <w:rPr>
                <w:rStyle w:val="Hyperlink"/>
                <w:noProof/>
              </w:rPr>
              <w:t>4.5.2</w:t>
            </w:r>
            <w:r w:rsidR="00B640A4">
              <w:rPr>
                <w:rFonts w:eastAsiaTheme="minorEastAsia"/>
                <w:noProof/>
                <w:lang w:eastAsia="en-GB"/>
              </w:rPr>
              <w:tab/>
            </w:r>
            <w:r w:rsidR="00B640A4" w:rsidRPr="005D36D8">
              <w:rPr>
                <w:rStyle w:val="Hyperlink"/>
                <w:noProof/>
              </w:rPr>
              <w:t>CSM to CFD Interpolation</w:t>
            </w:r>
            <w:r w:rsidR="00B640A4">
              <w:rPr>
                <w:noProof/>
                <w:webHidden/>
              </w:rPr>
              <w:tab/>
            </w:r>
            <w:r w:rsidR="00B640A4">
              <w:rPr>
                <w:noProof/>
                <w:webHidden/>
              </w:rPr>
              <w:fldChar w:fldCharType="begin"/>
            </w:r>
            <w:r w:rsidR="00B640A4">
              <w:rPr>
                <w:noProof/>
                <w:webHidden/>
              </w:rPr>
              <w:instrText xml:space="preserve"> PAGEREF _Toc39841831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1E590702" w14:textId="6BAA78C2" w:rsidR="00B640A4" w:rsidRDefault="008834A5">
          <w:pPr>
            <w:pStyle w:val="TOC2"/>
            <w:tabs>
              <w:tab w:val="left" w:pos="880"/>
              <w:tab w:val="right" w:leader="dot" w:pos="9016"/>
            </w:tabs>
            <w:rPr>
              <w:rFonts w:eastAsiaTheme="minorEastAsia"/>
              <w:noProof/>
              <w:lang w:eastAsia="en-GB"/>
            </w:rPr>
          </w:pPr>
          <w:hyperlink w:anchor="_Toc39841832" w:history="1">
            <w:r w:rsidR="00B640A4" w:rsidRPr="005D36D8">
              <w:rPr>
                <w:rStyle w:val="Hyperlink"/>
                <w:noProof/>
              </w:rPr>
              <w:t>4.6</w:t>
            </w:r>
            <w:r w:rsidR="00B640A4">
              <w:rPr>
                <w:rFonts w:eastAsiaTheme="minorEastAsia"/>
                <w:noProof/>
                <w:lang w:eastAsia="en-GB"/>
              </w:rPr>
              <w:tab/>
            </w:r>
            <w:r w:rsidR="00B640A4" w:rsidRPr="005D36D8">
              <w:rPr>
                <w:rStyle w:val="Hyperlink"/>
                <w:noProof/>
              </w:rPr>
              <w:t>Non-Consistent Mesh Deformation</w:t>
            </w:r>
            <w:r w:rsidR="00B640A4">
              <w:rPr>
                <w:noProof/>
                <w:webHidden/>
              </w:rPr>
              <w:tab/>
            </w:r>
            <w:r w:rsidR="00B640A4">
              <w:rPr>
                <w:noProof/>
                <w:webHidden/>
              </w:rPr>
              <w:fldChar w:fldCharType="begin"/>
            </w:r>
            <w:r w:rsidR="00B640A4">
              <w:rPr>
                <w:noProof/>
                <w:webHidden/>
              </w:rPr>
              <w:instrText xml:space="preserve"> PAGEREF _Toc39841832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586E9C96" w14:textId="6A06973E" w:rsidR="00B640A4" w:rsidRDefault="008834A5">
          <w:pPr>
            <w:pStyle w:val="TOC2"/>
            <w:tabs>
              <w:tab w:val="left" w:pos="880"/>
              <w:tab w:val="right" w:leader="dot" w:pos="9016"/>
            </w:tabs>
            <w:rPr>
              <w:rFonts w:eastAsiaTheme="minorEastAsia"/>
              <w:noProof/>
              <w:lang w:eastAsia="en-GB"/>
            </w:rPr>
          </w:pPr>
          <w:hyperlink w:anchor="_Toc39841833" w:history="1">
            <w:r w:rsidR="00B640A4" w:rsidRPr="005D36D8">
              <w:rPr>
                <w:rStyle w:val="Hyperlink"/>
                <w:noProof/>
              </w:rPr>
              <w:t>4.7</w:t>
            </w:r>
            <w:r w:rsidR="00B640A4">
              <w:rPr>
                <w:rFonts w:eastAsiaTheme="minorEastAsia"/>
                <w:noProof/>
                <w:lang w:eastAsia="en-GB"/>
              </w:rPr>
              <w:tab/>
            </w:r>
            <w:r w:rsidR="00B640A4" w:rsidRPr="005D36D8">
              <w:rPr>
                <w:rStyle w:val="Hyperlink"/>
                <w:noProof/>
              </w:rPr>
              <w:t>Solving the Coupled System</w:t>
            </w:r>
            <w:r w:rsidR="00B640A4">
              <w:rPr>
                <w:noProof/>
                <w:webHidden/>
              </w:rPr>
              <w:tab/>
            </w:r>
            <w:r w:rsidR="00B640A4">
              <w:rPr>
                <w:noProof/>
                <w:webHidden/>
              </w:rPr>
              <w:fldChar w:fldCharType="begin"/>
            </w:r>
            <w:r w:rsidR="00B640A4">
              <w:rPr>
                <w:noProof/>
                <w:webHidden/>
              </w:rPr>
              <w:instrText xml:space="preserve"> PAGEREF _Toc39841833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2679FD90" w14:textId="12B4A1B2" w:rsidR="00B640A4" w:rsidRDefault="008834A5">
          <w:pPr>
            <w:pStyle w:val="TOC2"/>
            <w:tabs>
              <w:tab w:val="left" w:pos="880"/>
              <w:tab w:val="right" w:leader="dot" w:pos="9016"/>
            </w:tabs>
            <w:rPr>
              <w:rFonts w:eastAsiaTheme="minorEastAsia"/>
              <w:noProof/>
              <w:lang w:eastAsia="en-GB"/>
            </w:rPr>
          </w:pPr>
          <w:hyperlink w:anchor="_Toc39841834" w:history="1">
            <w:r w:rsidR="00B640A4" w:rsidRPr="005D36D8">
              <w:rPr>
                <w:rStyle w:val="Hyperlink"/>
                <w:noProof/>
              </w:rPr>
              <w:t>4.8</w:t>
            </w:r>
            <w:r w:rsidR="00B640A4">
              <w:rPr>
                <w:rFonts w:eastAsiaTheme="minorEastAsia"/>
                <w:noProof/>
                <w:lang w:eastAsia="en-GB"/>
              </w:rPr>
              <w:tab/>
            </w:r>
            <w:r w:rsidR="00B640A4" w:rsidRPr="005D36D8">
              <w:rPr>
                <w:rStyle w:val="Hyperlink"/>
                <w:noProof/>
              </w:rPr>
              <w:t>Trim Correction</w:t>
            </w:r>
            <w:r w:rsidR="00B640A4">
              <w:rPr>
                <w:noProof/>
                <w:webHidden/>
              </w:rPr>
              <w:tab/>
            </w:r>
            <w:r w:rsidR="00B640A4">
              <w:rPr>
                <w:noProof/>
                <w:webHidden/>
              </w:rPr>
              <w:fldChar w:fldCharType="begin"/>
            </w:r>
            <w:r w:rsidR="00B640A4">
              <w:rPr>
                <w:noProof/>
                <w:webHidden/>
              </w:rPr>
              <w:instrText xml:space="preserve"> PAGEREF _Toc39841834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31013356" w14:textId="2193EC37" w:rsidR="00B640A4" w:rsidRDefault="008834A5">
          <w:pPr>
            <w:pStyle w:val="TOC3"/>
            <w:tabs>
              <w:tab w:val="left" w:pos="1320"/>
              <w:tab w:val="right" w:leader="dot" w:pos="9016"/>
            </w:tabs>
            <w:rPr>
              <w:rFonts w:eastAsiaTheme="minorEastAsia"/>
              <w:noProof/>
              <w:lang w:eastAsia="en-GB"/>
            </w:rPr>
          </w:pPr>
          <w:hyperlink w:anchor="_Toc39841835" w:history="1">
            <w:r w:rsidR="00B640A4" w:rsidRPr="005D36D8">
              <w:rPr>
                <w:rStyle w:val="Hyperlink"/>
                <w:noProof/>
              </w:rPr>
              <w:t>4.8.1</w:t>
            </w:r>
            <w:r w:rsidR="00B640A4">
              <w:rPr>
                <w:rFonts w:eastAsiaTheme="minorEastAsia"/>
                <w:noProof/>
                <w:lang w:eastAsia="en-GB"/>
              </w:rPr>
              <w:tab/>
            </w:r>
            <w:r w:rsidR="00B640A4" w:rsidRPr="005D36D8">
              <w:rPr>
                <w:rStyle w:val="Hyperlink"/>
                <w:noProof/>
              </w:rPr>
              <w:t>Constant Lift Correction</w:t>
            </w:r>
            <w:r w:rsidR="00B640A4">
              <w:rPr>
                <w:noProof/>
                <w:webHidden/>
              </w:rPr>
              <w:tab/>
            </w:r>
            <w:r w:rsidR="00B640A4">
              <w:rPr>
                <w:noProof/>
                <w:webHidden/>
              </w:rPr>
              <w:fldChar w:fldCharType="begin"/>
            </w:r>
            <w:r w:rsidR="00B640A4">
              <w:rPr>
                <w:noProof/>
                <w:webHidden/>
              </w:rPr>
              <w:instrText xml:space="preserve"> PAGEREF _Toc39841835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161B42A9" w14:textId="2C99C2A1" w:rsidR="00B640A4" w:rsidRDefault="008834A5">
          <w:pPr>
            <w:pStyle w:val="TOC3"/>
            <w:tabs>
              <w:tab w:val="left" w:pos="1320"/>
              <w:tab w:val="right" w:leader="dot" w:pos="9016"/>
            </w:tabs>
            <w:rPr>
              <w:rFonts w:eastAsiaTheme="minorEastAsia"/>
              <w:noProof/>
              <w:lang w:eastAsia="en-GB"/>
            </w:rPr>
          </w:pPr>
          <w:hyperlink w:anchor="_Toc39841836" w:history="1">
            <w:r w:rsidR="00B640A4" w:rsidRPr="005D36D8">
              <w:rPr>
                <w:rStyle w:val="Hyperlink"/>
                <w:noProof/>
              </w:rPr>
              <w:t>4.8.2</w:t>
            </w:r>
            <w:r w:rsidR="00B640A4">
              <w:rPr>
                <w:rFonts w:eastAsiaTheme="minorEastAsia"/>
                <w:noProof/>
                <w:lang w:eastAsia="en-GB"/>
              </w:rPr>
              <w:tab/>
            </w:r>
            <w:r w:rsidR="00B640A4" w:rsidRPr="005D36D8">
              <w:rPr>
                <w:rStyle w:val="Hyperlink"/>
                <w:noProof/>
              </w:rPr>
              <w:t>Constant Pitching Moment Correction</w:t>
            </w:r>
            <w:r w:rsidR="00B640A4">
              <w:rPr>
                <w:noProof/>
                <w:webHidden/>
              </w:rPr>
              <w:tab/>
            </w:r>
            <w:r w:rsidR="00B640A4">
              <w:rPr>
                <w:noProof/>
                <w:webHidden/>
              </w:rPr>
              <w:fldChar w:fldCharType="begin"/>
            </w:r>
            <w:r w:rsidR="00B640A4">
              <w:rPr>
                <w:noProof/>
                <w:webHidden/>
              </w:rPr>
              <w:instrText xml:space="preserve"> PAGEREF _Toc39841836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2ED90DC2" w14:textId="68F6743F" w:rsidR="00B640A4" w:rsidRDefault="008834A5">
          <w:pPr>
            <w:pStyle w:val="TOC2"/>
            <w:tabs>
              <w:tab w:val="left" w:pos="880"/>
              <w:tab w:val="right" w:leader="dot" w:pos="9016"/>
            </w:tabs>
            <w:rPr>
              <w:rFonts w:eastAsiaTheme="minorEastAsia"/>
              <w:noProof/>
              <w:lang w:eastAsia="en-GB"/>
            </w:rPr>
          </w:pPr>
          <w:hyperlink w:anchor="_Toc39841837" w:history="1">
            <w:r w:rsidR="00B640A4" w:rsidRPr="005D36D8">
              <w:rPr>
                <w:rStyle w:val="Hyperlink"/>
                <w:noProof/>
              </w:rPr>
              <w:t>4.9</w:t>
            </w:r>
            <w:r w:rsidR="00B640A4">
              <w:rPr>
                <w:rFonts w:eastAsiaTheme="minorEastAsia"/>
                <w:noProof/>
                <w:lang w:eastAsia="en-GB"/>
              </w:rPr>
              <w:tab/>
            </w:r>
            <w:r w:rsidR="00B640A4" w:rsidRPr="005D36D8">
              <w:rPr>
                <w:rStyle w:val="Hyperlink"/>
                <w:noProof/>
              </w:rPr>
              <w:t>Validation</w:t>
            </w:r>
            <w:r w:rsidR="00B640A4">
              <w:rPr>
                <w:noProof/>
                <w:webHidden/>
              </w:rPr>
              <w:tab/>
            </w:r>
            <w:r w:rsidR="00B640A4">
              <w:rPr>
                <w:noProof/>
                <w:webHidden/>
              </w:rPr>
              <w:fldChar w:fldCharType="begin"/>
            </w:r>
            <w:r w:rsidR="00B640A4">
              <w:rPr>
                <w:noProof/>
                <w:webHidden/>
              </w:rPr>
              <w:instrText xml:space="preserve"> PAGEREF _Toc39841837 \h </w:instrText>
            </w:r>
            <w:r w:rsidR="00B640A4">
              <w:rPr>
                <w:noProof/>
                <w:webHidden/>
              </w:rPr>
            </w:r>
            <w:r w:rsidR="00B640A4">
              <w:rPr>
                <w:noProof/>
                <w:webHidden/>
              </w:rPr>
              <w:fldChar w:fldCharType="separate"/>
            </w:r>
            <w:r w:rsidR="00B640A4">
              <w:rPr>
                <w:noProof/>
                <w:webHidden/>
              </w:rPr>
              <w:t>17</w:t>
            </w:r>
            <w:r w:rsidR="00B640A4">
              <w:rPr>
                <w:noProof/>
                <w:webHidden/>
              </w:rPr>
              <w:fldChar w:fldCharType="end"/>
            </w:r>
          </w:hyperlink>
        </w:p>
        <w:p w14:paraId="57F1A670" w14:textId="3973A8F1" w:rsidR="00B640A4" w:rsidRDefault="008834A5">
          <w:pPr>
            <w:pStyle w:val="TOC1"/>
            <w:tabs>
              <w:tab w:val="left" w:pos="440"/>
              <w:tab w:val="right" w:leader="dot" w:pos="9016"/>
            </w:tabs>
            <w:rPr>
              <w:rFonts w:eastAsiaTheme="minorEastAsia"/>
              <w:noProof/>
              <w:lang w:eastAsia="en-GB"/>
            </w:rPr>
          </w:pPr>
          <w:hyperlink w:anchor="_Toc39841838" w:history="1">
            <w:r w:rsidR="00B640A4" w:rsidRPr="005D36D8">
              <w:rPr>
                <w:rStyle w:val="Hyperlink"/>
                <w:noProof/>
              </w:rPr>
              <w:t>5</w:t>
            </w:r>
            <w:r w:rsidR="00B640A4">
              <w:rPr>
                <w:rFonts w:eastAsiaTheme="minorEastAsia"/>
                <w:noProof/>
                <w:lang w:eastAsia="en-GB"/>
              </w:rPr>
              <w:tab/>
            </w:r>
            <w:r w:rsidR="00B640A4" w:rsidRPr="005D36D8">
              <w:rPr>
                <w:rStyle w:val="Hyperlink"/>
                <w:noProof/>
              </w:rPr>
              <w:t>Variable Camber Continuous Trailing Edge</w:t>
            </w:r>
            <w:r w:rsidR="00B640A4">
              <w:rPr>
                <w:noProof/>
                <w:webHidden/>
              </w:rPr>
              <w:tab/>
            </w:r>
            <w:r w:rsidR="00B640A4">
              <w:rPr>
                <w:noProof/>
                <w:webHidden/>
              </w:rPr>
              <w:fldChar w:fldCharType="begin"/>
            </w:r>
            <w:r w:rsidR="00B640A4">
              <w:rPr>
                <w:noProof/>
                <w:webHidden/>
              </w:rPr>
              <w:instrText xml:space="preserve"> PAGEREF _Toc39841838 \h </w:instrText>
            </w:r>
            <w:r w:rsidR="00B640A4">
              <w:rPr>
                <w:noProof/>
                <w:webHidden/>
              </w:rPr>
            </w:r>
            <w:r w:rsidR="00B640A4">
              <w:rPr>
                <w:noProof/>
                <w:webHidden/>
              </w:rPr>
              <w:fldChar w:fldCharType="separate"/>
            </w:r>
            <w:r w:rsidR="00B640A4">
              <w:rPr>
                <w:noProof/>
                <w:webHidden/>
              </w:rPr>
              <w:t>18</w:t>
            </w:r>
            <w:r w:rsidR="00B640A4">
              <w:rPr>
                <w:noProof/>
                <w:webHidden/>
              </w:rPr>
              <w:fldChar w:fldCharType="end"/>
            </w:r>
          </w:hyperlink>
        </w:p>
        <w:p w14:paraId="6C8B0428" w14:textId="4AC6CDC6" w:rsidR="00B640A4" w:rsidRDefault="008834A5">
          <w:pPr>
            <w:pStyle w:val="TOC2"/>
            <w:tabs>
              <w:tab w:val="left" w:pos="880"/>
              <w:tab w:val="right" w:leader="dot" w:pos="9016"/>
            </w:tabs>
            <w:rPr>
              <w:rFonts w:eastAsiaTheme="minorEastAsia"/>
              <w:noProof/>
              <w:lang w:eastAsia="en-GB"/>
            </w:rPr>
          </w:pPr>
          <w:hyperlink w:anchor="_Toc39841839" w:history="1">
            <w:r w:rsidR="00B640A4" w:rsidRPr="005D36D8">
              <w:rPr>
                <w:rStyle w:val="Hyperlink"/>
                <w:noProof/>
              </w:rPr>
              <w:t>5.1</w:t>
            </w:r>
            <w:r w:rsidR="00B640A4">
              <w:rPr>
                <w:rFonts w:eastAsiaTheme="minorEastAsia"/>
                <w:noProof/>
                <w:lang w:eastAsia="en-GB"/>
              </w:rPr>
              <w:tab/>
            </w:r>
            <w:r w:rsidR="00B640A4" w:rsidRPr="005D36D8">
              <w:rPr>
                <w:rStyle w:val="Hyperlink"/>
                <w:noProof/>
              </w:rPr>
              <w:t>Theoretical Design</w:t>
            </w:r>
            <w:r w:rsidR="00B640A4">
              <w:rPr>
                <w:noProof/>
                <w:webHidden/>
              </w:rPr>
              <w:tab/>
            </w:r>
            <w:r w:rsidR="00B640A4">
              <w:rPr>
                <w:noProof/>
                <w:webHidden/>
              </w:rPr>
              <w:fldChar w:fldCharType="begin"/>
            </w:r>
            <w:r w:rsidR="00B640A4">
              <w:rPr>
                <w:noProof/>
                <w:webHidden/>
              </w:rPr>
              <w:instrText xml:space="preserve"> PAGEREF _Toc39841839 \h </w:instrText>
            </w:r>
            <w:r w:rsidR="00B640A4">
              <w:rPr>
                <w:noProof/>
                <w:webHidden/>
              </w:rPr>
            </w:r>
            <w:r w:rsidR="00B640A4">
              <w:rPr>
                <w:noProof/>
                <w:webHidden/>
              </w:rPr>
              <w:fldChar w:fldCharType="separate"/>
            </w:r>
            <w:r w:rsidR="00B640A4">
              <w:rPr>
                <w:noProof/>
                <w:webHidden/>
              </w:rPr>
              <w:t>18</w:t>
            </w:r>
            <w:r w:rsidR="00B640A4">
              <w:rPr>
                <w:noProof/>
                <w:webHidden/>
              </w:rPr>
              <w:fldChar w:fldCharType="end"/>
            </w:r>
          </w:hyperlink>
        </w:p>
        <w:p w14:paraId="2C2B5AD5" w14:textId="372DCE57" w:rsidR="00B640A4" w:rsidRDefault="008834A5">
          <w:pPr>
            <w:pStyle w:val="TOC2"/>
            <w:tabs>
              <w:tab w:val="left" w:pos="880"/>
              <w:tab w:val="right" w:leader="dot" w:pos="9016"/>
            </w:tabs>
            <w:rPr>
              <w:rFonts w:eastAsiaTheme="minorEastAsia"/>
              <w:noProof/>
              <w:lang w:eastAsia="en-GB"/>
            </w:rPr>
          </w:pPr>
          <w:hyperlink w:anchor="_Toc39841840" w:history="1">
            <w:r w:rsidR="00B640A4" w:rsidRPr="005D36D8">
              <w:rPr>
                <w:rStyle w:val="Hyperlink"/>
                <w:noProof/>
              </w:rPr>
              <w:t>5.2</w:t>
            </w:r>
            <w:r w:rsidR="00B640A4">
              <w:rPr>
                <w:rFonts w:eastAsiaTheme="minorEastAsia"/>
                <w:noProof/>
                <w:lang w:eastAsia="en-GB"/>
              </w:rPr>
              <w:tab/>
            </w:r>
            <w:r w:rsidR="00B640A4" w:rsidRPr="005D36D8">
              <w:rPr>
                <w:rStyle w:val="Hyperlink"/>
                <w:noProof/>
              </w:rPr>
              <w:t>Parameterisation</w:t>
            </w:r>
            <w:r w:rsidR="00B640A4">
              <w:rPr>
                <w:noProof/>
                <w:webHidden/>
              </w:rPr>
              <w:tab/>
            </w:r>
            <w:r w:rsidR="00B640A4">
              <w:rPr>
                <w:noProof/>
                <w:webHidden/>
              </w:rPr>
              <w:fldChar w:fldCharType="begin"/>
            </w:r>
            <w:r w:rsidR="00B640A4">
              <w:rPr>
                <w:noProof/>
                <w:webHidden/>
              </w:rPr>
              <w:instrText xml:space="preserve"> PAGEREF _Toc39841840 \h </w:instrText>
            </w:r>
            <w:r w:rsidR="00B640A4">
              <w:rPr>
                <w:noProof/>
                <w:webHidden/>
              </w:rPr>
            </w:r>
            <w:r w:rsidR="00B640A4">
              <w:rPr>
                <w:noProof/>
                <w:webHidden/>
              </w:rPr>
              <w:fldChar w:fldCharType="separate"/>
            </w:r>
            <w:r w:rsidR="00B640A4">
              <w:rPr>
                <w:noProof/>
                <w:webHidden/>
              </w:rPr>
              <w:t>18</w:t>
            </w:r>
            <w:r w:rsidR="00B640A4">
              <w:rPr>
                <w:noProof/>
                <w:webHidden/>
              </w:rPr>
              <w:fldChar w:fldCharType="end"/>
            </w:r>
          </w:hyperlink>
        </w:p>
        <w:p w14:paraId="1648713A" w14:textId="66AE9EFB" w:rsidR="00B640A4" w:rsidRDefault="008834A5">
          <w:pPr>
            <w:pStyle w:val="TOC1"/>
            <w:tabs>
              <w:tab w:val="left" w:pos="440"/>
              <w:tab w:val="right" w:leader="dot" w:pos="9016"/>
            </w:tabs>
            <w:rPr>
              <w:rFonts w:eastAsiaTheme="minorEastAsia"/>
              <w:noProof/>
              <w:lang w:eastAsia="en-GB"/>
            </w:rPr>
          </w:pPr>
          <w:hyperlink w:anchor="_Toc39841841" w:history="1">
            <w:r w:rsidR="00B640A4" w:rsidRPr="005D36D8">
              <w:rPr>
                <w:rStyle w:val="Hyperlink"/>
                <w:noProof/>
              </w:rPr>
              <w:t>6</w:t>
            </w:r>
            <w:r w:rsidR="00B640A4">
              <w:rPr>
                <w:rFonts w:eastAsiaTheme="minorEastAsia"/>
                <w:noProof/>
                <w:lang w:eastAsia="en-GB"/>
              </w:rPr>
              <w:tab/>
            </w:r>
            <w:r w:rsidR="00B640A4" w:rsidRPr="005D36D8">
              <w:rPr>
                <w:rStyle w:val="Hyperlink"/>
                <w:noProof/>
              </w:rPr>
              <w:t>Multipoint Optimisation of the XRF1 at Cruise Condition</w:t>
            </w:r>
            <w:r w:rsidR="00B640A4">
              <w:rPr>
                <w:noProof/>
                <w:webHidden/>
              </w:rPr>
              <w:tab/>
            </w:r>
            <w:r w:rsidR="00B640A4">
              <w:rPr>
                <w:noProof/>
                <w:webHidden/>
              </w:rPr>
              <w:fldChar w:fldCharType="begin"/>
            </w:r>
            <w:r w:rsidR="00B640A4">
              <w:rPr>
                <w:noProof/>
                <w:webHidden/>
              </w:rPr>
              <w:instrText xml:space="preserve"> PAGEREF _Toc39841841 \h </w:instrText>
            </w:r>
            <w:r w:rsidR="00B640A4">
              <w:rPr>
                <w:noProof/>
                <w:webHidden/>
              </w:rPr>
            </w:r>
            <w:r w:rsidR="00B640A4">
              <w:rPr>
                <w:noProof/>
                <w:webHidden/>
              </w:rPr>
              <w:fldChar w:fldCharType="separate"/>
            </w:r>
            <w:r w:rsidR="00B640A4">
              <w:rPr>
                <w:noProof/>
                <w:webHidden/>
              </w:rPr>
              <w:t>19</w:t>
            </w:r>
            <w:r w:rsidR="00B640A4">
              <w:rPr>
                <w:noProof/>
                <w:webHidden/>
              </w:rPr>
              <w:fldChar w:fldCharType="end"/>
            </w:r>
          </w:hyperlink>
        </w:p>
        <w:p w14:paraId="742C7B5C" w14:textId="49AE5C31" w:rsidR="00B640A4" w:rsidRDefault="008834A5">
          <w:pPr>
            <w:pStyle w:val="TOC1"/>
            <w:tabs>
              <w:tab w:val="left" w:pos="440"/>
              <w:tab w:val="right" w:leader="dot" w:pos="9016"/>
            </w:tabs>
            <w:rPr>
              <w:rFonts w:eastAsiaTheme="minorEastAsia"/>
              <w:noProof/>
              <w:lang w:eastAsia="en-GB"/>
            </w:rPr>
          </w:pPr>
          <w:hyperlink w:anchor="_Toc39841842" w:history="1">
            <w:r w:rsidR="00B640A4" w:rsidRPr="005D36D8">
              <w:rPr>
                <w:rStyle w:val="Hyperlink"/>
                <w:noProof/>
              </w:rPr>
              <w:t>7</w:t>
            </w:r>
            <w:r w:rsidR="00B640A4">
              <w:rPr>
                <w:rFonts w:eastAsiaTheme="minorEastAsia"/>
                <w:noProof/>
                <w:lang w:eastAsia="en-GB"/>
              </w:rPr>
              <w:tab/>
            </w:r>
            <w:r w:rsidR="00B640A4" w:rsidRPr="005D36D8">
              <w:rPr>
                <w:rStyle w:val="Hyperlink"/>
                <w:noProof/>
              </w:rPr>
              <w:t>VCCTEF Optimisation of the XRF1 at Off-Design Conditions</w:t>
            </w:r>
            <w:r w:rsidR="00B640A4">
              <w:rPr>
                <w:noProof/>
                <w:webHidden/>
              </w:rPr>
              <w:tab/>
            </w:r>
            <w:r w:rsidR="00B640A4">
              <w:rPr>
                <w:noProof/>
                <w:webHidden/>
              </w:rPr>
              <w:fldChar w:fldCharType="begin"/>
            </w:r>
            <w:r w:rsidR="00B640A4">
              <w:rPr>
                <w:noProof/>
                <w:webHidden/>
              </w:rPr>
              <w:instrText xml:space="preserve"> PAGEREF _Toc39841842 \h </w:instrText>
            </w:r>
            <w:r w:rsidR="00B640A4">
              <w:rPr>
                <w:noProof/>
                <w:webHidden/>
              </w:rPr>
            </w:r>
            <w:r w:rsidR="00B640A4">
              <w:rPr>
                <w:noProof/>
                <w:webHidden/>
              </w:rPr>
              <w:fldChar w:fldCharType="separate"/>
            </w:r>
            <w:r w:rsidR="00B640A4">
              <w:rPr>
                <w:noProof/>
                <w:webHidden/>
              </w:rPr>
              <w:t>20</w:t>
            </w:r>
            <w:r w:rsidR="00B640A4">
              <w:rPr>
                <w:noProof/>
                <w:webHidden/>
              </w:rPr>
              <w:fldChar w:fldCharType="end"/>
            </w:r>
          </w:hyperlink>
        </w:p>
        <w:p w14:paraId="69856896" w14:textId="27A9F1DF" w:rsidR="00B640A4" w:rsidRDefault="008834A5">
          <w:pPr>
            <w:pStyle w:val="TOC1"/>
            <w:tabs>
              <w:tab w:val="left" w:pos="440"/>
              <w:tab w:val="right" w:leader="dot" w:pos="9016"/>
            </w:tabs>
            <w:rPr>
              <w:rFonts w:eastAsiaTheme="minorEastAsia"/>
              <w:noProof/>
              <w:lang w:eastAsia="en-GB"/>
            </w:rPr>
          </w:pPr>
          <w:hyperlink w:anchor="_Toc39841843" w:history="1">
            <w:r w:rsidR="00B640A4" w:rsidRPr="005D36D8">
              <w:rPr>
                <w:rStyle w:val="Hyperlink"/>
                <w:noProof/>
              </w:rPr>
              <w:t>8</w:t>
            </w:r>
            <w:r w:rsidR="00B640A4">
              <w:rPr>
                <w:rFonts w:eastAsiaTheme="minorEastAsia"/>
                <w:noProof/>
                <w:lang w:eastAsia="en-GB"/>
              </w:rPr>
              <w:tab/>
            </w:r>
            <w:r w:rsidR="00B640A4" w:rsidRPr="005D36D8">
              <w:rPr>
                <w:rStyle w:val="Hyperlink"/>
                <w:noProof/>
              </w:rPr>
              <w:t>Conclusion</w:t>
            </w:r>
            <w:r w:rsidR="00B640A4">
              <w:rPr>
                <w:noProof/>
                <w:webHidden/>
              </w:rPr>
              <w:tab/>
            </w:r>
            <w:r w:rsidR="00B640A4">
              <w:rPr>
                <w:noProof/>
                <w:webHidden/>
              </w:rPr>
              <w:fldChar w:fldCharType="begin"/>
            </w:r>
            <w:r w:rsidR="00B640A4">
              <w:rPr>
                <w:noProof/>
                <w:webHidden/>
              </w:rPr>
              <w:instrText xml:space="preserve"> PAGEREF _Toc39841843 \h </w:instrText>
            </w:r>
            <w:r w:rsidR="00B640A4">
              <w:rPr>
                <w:noProof/>
                <w:webHidden/>
              </w:rPr>
            </w:r>
            <w:r w:rsidR="00B640A4">
              <w:rPr>
                <w:noProof/>
                <w:webHidden/>
              </w:rPr>
              <w:fldChar w:fldCharType="separate"/>
            </w:r>
            <w:r w:rsidR="00B640A4">
              <w:rPr>
                <w:noProof/>
                <w:webHidden/>
              </w:rPr>
              <w:t>21</w:t>
            </w:r>
            <w:r w:rsidR="00B640A4">
              <w:rPr>
                <w:noProof/>
                <w:webHidden/>
              </w:rPr>
              <w:fldChar w:fldCharType="end"/>
            </w:r>
          </w:hyperlink>
        </w:p>
        <w:p w14:paraId="3E0A3F8C" w14:textId="6E5F86CD" w:rsidR="00B640A4" w:rsidRDefault="008834A5">
          <w:pPr>
            <w:pStyle w:val="TOC1"/>
            <w:tabs>
              <w:tab w:val="left" w:pos="440"/>
              <w:tab w:val="right" w:leader="dot" w:pos="9016"/>
            </w:tabs>
            <w:rPr>
              <w:rFonts w:eastAsiaTheme="minorEastAsia"/>
              <w:noProof/>
              <w:lang w:eastAsia="en-GB"/>
            </w:rPr>
          </w:pPr>
          <w:hyperlink w:anchor="_Toc39841844" w:history="1">
            <w:r w:rsidR="00B640A4" w:rsidRPr="005D36D8">
              <w:rPr>
                <w:rStyle w:val="Hyperlink"/>
                <w:noProof/>
              </w:rPr>
              <w:t>9</w:t>
            </w:r>
            <w:r w:rsidR="00B640A4">
              <w:rPr>
                <w:rFonts w:eastAsiaTheme="minorEastAsia"/>
                <w:noProof/>
                <w:lang w:eastAsia="en-GB"/>
              </w:rPr>
              <w:tab/>
            </w:r>
            <w:r w:rsidR="00B640A4" w:rsidRPr="005D36D8">
              <w:rPr>
                <w:rStyle w:val="Hyperlink"/>
                <w:noProof/>
              </w:rPr>
              <w:t>References</w:t>
            </w:r>
            <w:r w:rsidR="00B640A4">
              <w:rPr>
                <w:noProof/>
                <w:webHidden/>
              </w:rPr>
              <w:tab/>
            </w:r>
            <w:r w:rsidR="00B640A4">
              <w:rPr>
                <w:noProof/>
                <w:webHidden/>
              </w:rPr>
              <w:fldChar w:fldCharType="begin"/>
            </w:r>
            <w:r w:rsidR="00B640A4">
              <w:rPr>
                <w:noProof/>
                <w:webHidden/>
              </w:rPr>
              <w:instrText xml:space="preserve"> PAGEREF _Toc39841844 \h </w:instrText>
            </w:r>
            <w:r w:rsidR="00B640A4">
              <w:rPr>
                <w:noProof/>
                <w:webHidden/>
              </w:rPr>
            </w:r>
            <w:r w:rsidR="00B640A4">
              <w:rPr>
                <w:noProof/>
                <w:webHidden/>
              </w:rPr>
              <w:fldChar w:fldCharType="separate"/>
            </w:r>
            <w:r w:rsidR="00B640A4">
              <w:rPr>
                <w:noProof/>
                <w:webHidden/>
              </w:rPr>
              <w:t>22</w:t>
            </w:r>
            <w:r w:rsidR="00B640A4">
              <w:rPr>
                <w:noProof/>
                <w:webHidden/>
              </w:rPr>
              <w:fldChar w:fldCharType="end"/>
            </w:r>
          </w:hyperlink>
        </w:p>
        <w:p w14:paraId="323A2F04" w14:textId="1715A3A0" w:rsidR="0080016C" w:rsidRDefault="0080016C" w:rsidP="00B35883">
          <w:pPr>
            <w:jc w:val="both"/>
          </w:pPr>
          <w:r>
            <w:rPr>
              <w:b/>
              <w:bCs/>
              <w:noProof/>
            </w:rPr>
            <w:fldChar w:fldCharType="end"/>
          </w:r>
        </w:p>
      </w:sdtContent>
    </w:sdt>
    <w:p w14:paraId="7D2A6ED6" w14:textId="77777777" w:rsidR="00CC3BBF" w:rsidRDefault="00CC3BBF" w:rsidP="003B40F7">
      <w:pPr>
        <w:pStyle w:val="Heading1"/>
      </w:pPr>
      <w:bookmarkStart w:id="1" w:name="_Ref37174619"/>
      <w:bookmarkStart w:id="2" w:name="_Toc39841808"/>
      <w:r>
        <w:lastRenderedPageBreak/>
        <w:t>Introduction</w:t>
      </w:r>
      <w:bookmarkEnd w:id="1"/>
      <w:bookmarkEnd w:id="2"/>
    </w:p>
    <w:p w14:paraId="4EC53A18" w14:textId="00BCC577" w:rsidR="00A135EE" w:rsidRDefault="005C68D9" w:rsidP="0095747F">
      <w: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t xml:space="preserve">commissioned report Flight Path 2050 </w:t>
      </w:r>
      <w:r w:rsidR="00A135EE">
        <w:fldChar w:fldCharType="begin" w:fldLock="1"/>
      </w:r>
      <w:r w:rsidR="00DA4600">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fldChar w:fldCharType="separate"/>
      </w:r>
      <w:r w:rsidR="00A135EE" w:rsidRPr="00A135EE">
        <w:rPr>
          <w:noProof/>
        </w:rPr>
        <w:t>[1]</w:t>
      </w:r>
      <w:r w:rsidR="00A135EE">
        <w:fldChar w:fldCharType="end"/>
      </w:r>
      <w:r>
        <w:t xml:space="preserve"> has set a </w:t>
      </w:r>
      <w:r w:rsidR="00A135EE">
        <w:t xml:space="preserve">series of </w:t>
      </w:r>
      <w:r>
        <w:t>target</w:t>
      </w:r>
      <w:r w:rsidR="00A135EE">
        <w:t>s</w:t>
      </w:r>
      <w:r>
        <w:t xml:space="preserve"> for the</w:t>
      </w:r>
      <w:r w:rsidR="0095747F">
        <w:t xml:space="preserve"> </w:t>
      </w:r>
      <w:r>
        <w:t xml:space="preserve">industry to </w:t>
      </w:r>
      <w:r w:rsidR="00A135EE">
        <w:t>achieve by the year 2050.</w:t>
      </w:r>
      <w:r w:rsidR="000E1C1D">
        <w:br/>
        <w:t>The</w:t>
      </w:r>
      <w:r w:rsidR="00A135EE">
        <w:t xml:space="preserve"> </w:t>
      </w:r>
      <w:r w:rsidR="000E1C1D">
        <w:t>targets set for industry are to reduce emission</w:t>
      </w:r>
      <w:r w:rsidR="00832579">
        <w:t xml:space="preserve"> levels,</w:t>
      </w:r>
      <w:r w:rsidR="000E1C1D">
        <w:t xml:space="preserve"> relative to emission levels from the year 2000</w:t>
      </w:r>
      <w:r w:rsidR="00832579">
        <w:t>,</w:t>
      </w:r>
      <w:r w:rsidR="00A135EE">
        <w:t xml:space="preserve"> </w:t>
      </w:r>
      <w:r w:rsidR="000E1C1D">
        <w:t>by the following amounts</w:t>
      </w:r>
      <w:r w:rsidR="00A135EE">
        <w:t>:</w:t>
      </w:r>
    </w:p>
    <w:p w14:paraId="302C706B" w14:textId="1D46AECE" w:rsidR="00A135EE" w:rsidRPr="000E1C1D" w:rsidRDefault="000E1C1D" w:rsidP="00B35883">
      <w:pPr>
        <w:pStyle w:val="ListParagraph"/>
        <w:numPr>
          <w:ilvl w:val="0"/>
          <w:numId w:val="2"/>
        </w:numPr>
        <w:jc w:val="both"/>
      </w:pPr>
      <w:r>
        <w:t xml:space="preserve">A 75% reduction in </w:t>
      </w:r>
      <m:oMath>
        <m:r>
          <m:rPr>
            <m:sty m:val="p"/>
          </m:rPr>
          <w:rPr>
            <w:rFonts w:ascii="Cambria Math" w:hAnsi="Cambria Math" w:cstheme="minorHAnsi"/>
          </w:rPr>
          <m:t>C</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2</m:t>
            </m:r>
          </m:sub>
        </m:sSub>
      </m:oMath>
      <w:r>
        <w:rPr>
          <w:rFonts w:eastAsiaTheme="minorEastAsia"/>
        </w:rPr>
        <w:t xml:space="preserve"> emissions per passenger kilometre</w:t>
      </w:r>
    </w:p>
    <w:p w14:paraId="3BACC71D" w14:textId="1F778200" w:rsidR="000E1C1D" w:rsidRDefault="000E1C1D" w:rsidP="00B35883">
      <w:pPr>
        <w:pStyle w:val="ListParagraph"/>
        <w:numPr>
          <w:ilvl w:val="0"/>
          <w:numId w:val="2"/>
        </w:numPr>
        <w:jc w:val="both"/>
      </w:pPr>
      <w:r>
        <w:t>A 65% reduction in noise emissions</w:t>
      </w:r>
    </w:p>
    <w:p w14:paraId="3AA379B1" w14:textId="6CC6648F" w:rsidR="000E1C1D" w:rsidRDefault="000E1C1D" w:rsidP="00B35883">
      <w:pPr>
        <w:pStyle w:val="ListParagraph"/>
        <w:numPr>
          <w:ilvl w:val="0"/>
          <w:numId w:val="2"/>
        </w:numPr>
        <w:jc w:val="both"/>
      </w:pPr>
      <w:r>
        <w:t xml:space="preserve">A 90% reduction </w:t>
      </w:r>
      <w:r>
        <w:rPr>
          <w:rFonts w:eastAsiaTheme="minorEastAsia"/>
        </w:rPr>
        <w:t xml:space="preserve">of </w:t>
      </w:r>
      <m:oMath>
        <m:r>
          <m:rPr>
            <m:sty m:val="p"/>
          </m:rPr>
          <w:rPr>
            <w:rFonts w:ascii="Cambria Math" w:hAnsi="Cambria Math" w:cstheme="minorHAnsi"/>
          </w:rPr>
          <m:t>N</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x</m:t>
            </m:r>
          </m:sub>
        </m:sSub>
      </m:oMath>
      <w:r>
        <w:rPr>
          <w:rFonts w:eastAsiaTheme="minorEastAsia"/>
        </w:rPr>
        <w:t xml:space="preserve"> emissions relative to </w:t>
      </w:r>
    </w:p>
    <w:p w14:paraId="5FEB0565" w14:textId="19064316" w:rsidR="005C68D9" w:rsidRDefault="005C68D9" w:rsidP="00B35883">
      <w:pPr>
        <w:jc w:val="both"/>
      </w:pPr>
      <w:r>
        <w:t>It is not desirable to cut the levels of flights as this limits the opportunities for global travel to only a few people.</w:t>
      </w:r>
      <w:r w:rsidR="00A135EE">
        <w:t xml:space="preserve"> This means major advancements in aviation technology must be achieved and implemented quickly. The aircraft industry is relentlessly pursuing more advanced designs to improve efficiency as much as possible.</w:t>
      </w:r>
      <w:r w:rsidR="00DA4600">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fldChar w:fldCharType="begin" w:fldLock="1"/>
      </w:r>
      <w:r w:rsidR="00DA4600">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fldChar w:fldCharType="separate"/>
      </w:r>
      <w:r w:rsidR="00DA4600" w:rsidRPr="00DA4600">
        <w:rPr>
          <w:noProof/>
        </w:rPr>
        <w:t>[2]</w:t>
      </w:r>
      <w:r w:rsidR="00DA4600">
        <w:fldChar w:fldCharType="end"/>
      </w:r>
      <w:r w:rsidR="00DA4600">
        <w:t xml:space="preserve"> and </w:t>
      </w:r>
      <w:r w:rsidR="00DA4600">
        <w:fldChar w:fldCharType="begin" w:fldLock="1"/>
      </w:r>
      <w:r w:rsidR="00AA7638">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fldChar w:fldCharType="separate"/>
      </w:r>
      <w:r w:rsidR="00DA4600" w:rsidRPr="00DA4600">
        <w:rPr>
          <w:noProof/>
        </w:rPr>
        <w:t>[3]</w:t>
      </w:r>
      <w:r w:rsidR="00DA4600">
        <w:fldChar w:fldCharType="end"/>
      </w:r>
      <w:r w:rsidR="00DA4600">
        <w:t xml:space="preserve"> show the first integration of optimisations into the design process for commercial aircraft.</w:t>
      </w:r>
    </w:p>
    <w:p w14:paraId="7EDEBB47" w14:textId="4E049E4E" w:rsidR="00442CC2" w:rsidRDefault="00FB0F6F" w:rsidP="00442CC2">
      <w:pPr>
        <w:jc w:val="both"/>
      </w:pPr>
      <w:r>
        <w:t xml:space="preserve">Optimising specific disciplines on their own has already improved aircraft efficiency. </w:t>
      </w:r>
      <w:r w:rsidR="00A9055E">
        <w:t xml:space="preserve">Many different authors have demonstrated various aerodynamic optimisation techniques to improve aircraft efficiency </w:t>
      </w:r>
      <w:r w:rsidR="00A9055E">
        <w:fldChar w:fldCharType="begin" w:fldLock="1"/>
      </w:r>
      <w:r w:rsidR="00442CC2">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Pr>
          <w:rFonts w:ascii="Tahoma" w:hAnsi="Tahoma" w:cs="Tahoma"/>
        </w:rPr>
        <w:instrText>�</w:instrText>
      </w:r>
      <w:r w:rsidR="00442CC2">
        <w:instrText xml:space="preserve"> nite elements and predict the aerodynamic loads by a three-dimensional </w:instrText>
      </w:r>
      <w:r w:rsidR="00442CC2">
        <w:rPr>
          <w:rFonts w:ascii="Tahoma" w:hAnsi="Tahoma" w:cs="Tahoma"/>
        </w:rPr>
        <w:instrText>�</w:instrText>
      </w:r>
      <w:r w:rsidR="00442CC2">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fldChar w:fldCharType="separate"/>
      </w:r>
      <w:r w:rsidR="00A9055E" w:rsidRPr="00A9055E">
        <w:rPr>
          <w:noProof/>
        </w:rPr>
        <w:t>[4]–[11]</w:t>
      </w:r>
      <w:r w:rsidR="00A9055E">
        <w:fldChar w:fldCharType="end"/>
      </w:r>
      <w:r w:rsidR="00A9055E">
        <w:t>. However, ignoring the strong coupling between all the disciplines that affect aircraft efficiency, will inevitably miss out on further efficiency savings that can be gained.</w:t>
      </w:r>
      <w:r w:rsidR="00442CC2">
        <w:t xml:space="preserve"> As a wing deforms in flight due to its aerodynamic loading, the flow around it will change and therefore modify the pressure distribution, potentially drastically </w:t>
      </w:r>
      <w:r w:rsidR="00442CC2">
        <w:fldChar w:fldCharType="begin" w:fldLock="1"/>
      </w:r>
      <w:r w:rsidR="00DB789E">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fldChar w:fldCharType="separate"/>
      </w:r>
      <w:r w:rsidR="00442CC2" w:rsidRPr="00442CC2">
        <w:rPr>
          <w:noProof/>
        </w:rPr>
        <w:t>[12]</w:t>
      </w:r>
      <w:r w:rsidR="00442CC2">
        <w:fldChar w:fldCharType="end"/>
      </w:r>
      <w:r w:rsidR="00442CC2">
        <w:t>.</w:t>
      </w:r>
    </w:p>
    <w:p w14:paraId="23D67841" w14:textId="5646BA89" w:rsidR="00A9055E" w:rsidRDefault="00A9055E" w:rsidP="00B35883">
      <w:pPr>
        <w:jc w:val="both"/>
      </w:pPr>
      <w:r>
        <w:t>A clear way to reduce fuel consumption is to fly lighter aircraft. A</w:t>
      </w:r>
      <w:r w:rsidR="00442CC2">
        <w:t xml:space="preserve"> very significant percentage of an</w:t>
      </w:r>
      <w:r>
        <w:t xml:space="preserve"> aircraft’s weight is in its wings so minimising the weight of the wings is clearly desirable.</w:t>
      </w:r>
      <w:r w:rsidR="00442CC2">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t>considerably poor.</w:t>
      </w:r>
    </w:p>
    <w:p w14:paraId="726F10AE" w14:textId="59FD54BF" w:rsidR="00DB789E" w:rsidRDefault="00DB789E" w:rsidP="00B35883">
      <w:pPr>
        <w:jc w:val="both"/>
      </w:pPr>
      <w: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approach can’t be implemented ************** CITATION NEEDED*******************. A shape which is optimised only for one point will be very poor away from the design point </w:t>
      </w:r>
      <w:r>
        <w:fldChar w:fldCharType="begin" w:fldLock="1"/>
      </w:r>
      <w:r w:rsidR="00800254">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fldChar w:fldCharType="separate"/>
      </w:r>
      <w:r w:rsidRPr="00DB789E">
        <w:rPr>
          <w:noProof/>
        </w:rPr>
        <w:t>[13]</w:t>
      </w:r>
      <w:r>
        <w:fldChar w:fldCharType="end"/>
      </w:r>
      <w:r>
        <w:t>.</w:t>
      </w:r>
      <w:r w:rsidR="00992EC0">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w:t>
      </w:r>
      <w:r w:rsidR="00992EC0">
        <w:lastRenderedPageBreak/>
        <w:t>directly, which in turn allows the use of a multi-point approach thus going some way to alleviate poor off-design performance.</w:t>
      </w:r>
    </w:p>
    <w:p w14:paraId="760E7AEB" w14:textId="77777777" w:rsidR="003539B7" w:rsidRDefault="00992EC0" w:rsidP="00B35883">
      <w:pPr>
        <w:jc w:val="both"/>
      </w:pPr>
      <w: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t xml:space="preserve"> A variable camber wing is able to change its shape in a desirable way across the flight envelope.</w:t>
      </w:r>
    </w:p>
    <w:p w14:paraId="6D2DE069" w14:textId="634D9A59" w:rsidR="008F057D" w:rsidRDefault="00A5390A" w:rsidP="00B35883">
      <w:pPr>
        <w:jc w:val="both"/>
      </w:pPr>
      <w:r>
        <w:t>The challenge of making</w:t>
      </w:r>
      <w:r w:rsidR="003539B7">
        <w:t xml:space="preserve"> a low-stiffness wing maintain reasonable performance all the way through its flight</w:t>
      </w:r>
      <w:r>
        <w:t xml:space="preserve"> can now be addressed</w:t>
      </w:r>
      <w:r w:rsidR="0090394D">
        <w:t xml:space="preserve"> successfully</w:t>
      </w:r>
      <w:r w:rsidR="003539B7">
        <w:t xml:space="preserve">. The optimal variable camber configuration can be determined for a range of design flight conditions, </w:t>
      </w:r>
      <w:r w:rsidR="009F752F">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Default="00A9055E" w:rsidP="00B35883">
      <w:pPr>
        <w:jc w:val="both"/>
      </w:pPr>
      <w:r>
        <w:t xml:space="preserve"> </w:t>
      </w:r>
    </w:p>
    <w:p w14:paraId="563AE50F" w14:textId="77777777" w:rsidR="00305426" w:rsidRDefault="00305426" w:rsidP="00B35883">
      <w:pPr>
        <w:jc w:val="both"/>
      </w:pPr>
    </w:p>
    <w:p w14:paraId="2C724379" w14:textId="77777777" w:rsidR="00305426" w:rsidRDefault="00305426" w:rsidP="00B35883">
      <w:pPr>
        <w:jc w:val="both"/>
      </w:pPr>
    </w:p>
    <w:p w14:paraId="36933653" w14:textId="77777777" w:rsidR="00305426" w:rsidRDefault="00305426" w:rsidP="00B35883">
      <w:pPr>
        <w:jc w:val="both"/>
      </w:pPr>
    </w:p>
    <w:p w14:paraId="4897DEED" w14:textId="77777777" w:rsidR="00305426" w:rsidRDefault="00305426" w:rsidP="00B35883">
      <w:pPr>
        <w:jc w:val="both"/>
      </w:pPr>
    </w:p>
    <w:p w14:paraId="054FFC99" w14:textId="77777777" w:rsidR="00305426" w:rsidRDefault="00305426" w:rsidP="00B35883">
      <w:pPr>
        <w:jc w:val="both"/>
      </w:pPr>
    </w:p>
    <w:p w14:paraId="689A2C88" w14:textId="77777777" w:rsidR="00305426" w:rsidRDefault="00305426" w:rsidP="00B35883">
      <w:pPr>
        <w:jc w:val="both"/>
      </w:pPr>
    </w:p>
    <w:p w14:paraId="7DAB4B06" w14:textId="77777777" w:rsidR="00305426" w:rsidRDefault="00305426" w:rsidP="00B35883">
      <w:pPr>
        <w:jc w:val="both"/>
      </w:pPr>
    </w:p>
    <w:p w14:paraId="2F6A1B6B" w14:textId="77777777" w:rsidR="00305426" w:rsidRDefault="00305426" w:rsidP="00B35883">
      <w:pPr>
        <w:jc w:val="both"/>
      </w:pPr>
    </w:p>
    <w:p w14:paraId="14AAA3A0" w14:textId="77777777" w:rsidR="00305426" w:rsidRDefault="00305426" w:rsidP="00B35883">
      <w:pPr>
        <w:jc w:val="both"/>
      </w:pPr>
    </w:p>
    <w:p w14:paraId="7153FD19" w14:textId="77777777" w:rsidR="00305426" w:rsidRDefault="00305426" w:rsidP="00B35883">
      <w:pPr>
        <w:jc w:val="both"/>
      </w:pPr>
    </w:p>
    <w:p w14:paraId="3E21AF54" w14:textId="77777777" w:rsidR="00305426" w:rsidRDefault="00305426" w:rsidP="00B35883">
      <w:pPr>
        <w:jc w:val="both"/>
      </w:pPr>
    </w:p>
    <w:p w14:paraId="2D4FFE1C" w14:textId="77777777" w:rsidR="00305426" w:rsidRDefault="00305426" w:rsidP="00B35883">
      <w:pPr>
        <w:jc w:val="both"/>
      </w:pPr>
    </w:p>
    <w:p w14:paraId="70D454C8" w14:textId="77777777" w:rsidR="00305426" w:rsidRDefault="00305426" w:rsidP="00B35883">
      <w:pPr>
        <w:jc w:val="both"/>
      </w:pPr>
    </w:p>
    <w:p w14:paraId="1CC569FB" w14:textId="77777777" w:rsidR="00305426" w:rsidRDefault="00305426" w:rsidP="00B35883">
      <w:pPr>
        <w:jc w:val="both"/>
      </w:pPr>
    </w:p>
    <w:p w14:paraId="5C7F7642" w14:textId="77777777" w:rsidR="00305426" w:rsidRDefault="00305426" w:rsidP="00B35883">
      <w:pPr>
        <w:jc w:val="both"/>
      </w:pPr>
    </w:p>
    <w:p w14:paraId="20E8A509" w14:textId="77777777" w:rsidR="00305426" w:rsidRDefault="00305426" w:rsidP="00B35883">
      <w:pPr>
        <w:jc w:val="both"/>
      </w:pPr>
    </w:p>
    <w:p w14:paraId="181002B1" w14:textId="77777777" w:rsidR="00305426" w:rsidRDefault="00305426" w:rsidP="00B35883">
      <w:pPr>
        <w:jc w:val="both"/>
      </w:pPr>
    </w:p>
    <w:p w14:paraId="39441186" w14:textId="77777777" w:rsidR="00305426" w:rsidRDefault="00305426" w:rsidP="00B35883">
      <w:pPr>
        <w:jc w:val="both"/>
      </w:pPr>
    </w:p>
    <w:p w14:paraId="036117A0" w14:textId="77777777" w:rsidR="00305426" w:rsidRDefault="00305426" w:rsidP="00B35883">
      <w:pPr>
        <w:jc w:val="both"/>
      </w:pPr>
    </w:p>
    <w:p w14:paraId="3ED415B7" w14:textId="77777777" w:rsidR="00305426" w:rsidRDefault="00305426" w:rsidP="00B35883">
      <w:pPr>
        <w:jc w:val="both"/>
      </w:pPr>
    </w:p>
    <w:p w14:paraId="6951D6FC" w14:textId="77777777" w:rsidR="00305426" w:rsidRDefault="00305426" w:rsidP="00B35883">
      <w:pPr>
        <w:jc w:val="both"/>
      </w:pPr>
    </w:p>
    <w:p w14:paraId="03B162A8" w14:textId="77777777" w:rsidR="00305426" w:rsidRDefault="00305426" w:rsidP="00B35883">
      <w:pPr>
        <w:jc w:val="both"/>
      </w:pPr>
    </w:p>
    <w:p w14:paraId="47228A18" w14:textId="77777777" w:rsidR="00305426" w:rsidRDefault="00305426" w:rsidP="00B35883">
      <w:pPr>
        <w:jc w:val="both"/>
      </w:pPr>
    </w:p>
    <w:p w14:paraId="13188400" w14:textId="77777777" w:rsidR="00305426" w:rsidRDefault="00305426" w:rsidP="00B35883">
      <w:pPr>
        <w:jc w:val="both"/>
      </w:pPr>
    </w:p>
    <w:p w14:paraId="2E8CC034" w14:textId="77777777" w:rsidR="00305426" w:rsidRPr="005C68D9" w:rsidRDefault="00305426" w:rsidP="00B35883">
      <w:pPr>
        <w:jc w:val="both"/>
      </w:pPr>
    </w:p>
    <w:p w14:paraId="68B65A50" w14:textId="77777777" w:rsidR="00CC3BBF" w:rsidRDefault="00CC3BBF" w:rsidP="003B40F7">
      <w:pPr>
        <w:pStyle w:val="Heading1"/>
      </w:pPr>
      <w:bookmarkStart w:id="3" w:name="_Toc39841809"/>
      <w:r>
        <w:lastRenderedPageBreak/>
        <w:t>Literature Review</w:t>
      </w:r>
      <w:bookmarkEnd w:id="3"/>
    </w:p>
    <w:p w14:paraId="36B39D95" w14:textId="77777777" w:rsidR="00305426" w:rsidRPr="00305426" w:rsidRDefault="00305426" w:rsidP="00B35883">
      <w:pPr>
        <w:jc w:val="both"/>
      </w:pPr>
    </w:p>
    <w:p w14:paraId="23B133E6" w14:textId="77777777" w:rsidR="00CC3BBF" w:rsidRPr="00CC3BBF" w:rsidRDefault="00CC3BBF" w:rsidP="00B35883">
      <w:pPr>
        <w:jc w:val="both"/>
      </w:pPr>
    </w:p>
    <w:p w14:paraId="6020BF11" w14:textId="3C125921" w:rsidR="00305426" w:rsidRDefault="00305426" w:rsidP="00B35883">
      <w:pPr>
        <w:pStyle w:val="Heading2"/>
        <w:jc w:val="both"/>
      </w:pPr>
      <w:bookmarkStart w:id="4" w:name="_Toc39841810"/>
      <w:bookmarkEnd w:id="4"/>
    </w:p>
    <w:p w14:paraId="26F21D88" w14:textId="77777777" w:rsidR="004524D5" w:rsidRPr="004524D5" w:rsidRDefault="004524D5" w:rsidP="004524D5"/>
    <w:p w14:paraId="634ED813" w14:textId="77777777" w:rsidR="005F5E9E" w:rsidRDefault="005F5E9E" w:rsidP="003B40F7">
      <w:pPr>
        <w:pStyle w:val="Heading1"/>
      </w:pPr>
      <w:bookmarkStart w:id="5" w:name="_Toc39841811"/>
      <w:r>
        <w:lastRenderedPageBreak/>
        <w:t>Fluid-Structure Interaction</w:t>
      </w:r>
      <w:bookmarkEnd w:id="5"/>
    </w:p>
    <w:p w14:paraId="62C43621" w14:textId="77777777" w:rsidR="005F5E9E" w:rsidRDefault="005F5E9E" w:rsidP="00B35883">
      <w:pPr>
        <w:pStyle w:val="Heading2"/>
        <w:jc w:val="both"/>
      </w:pPr>
      <w:bookmarkStart w:id="6" w:name="_Toc39841812"/>
      <w:r>
        <w:t>Proper Orthogonal Decomposition Parameterisation</w:t>
      </w:r>
      <w:bookmarkEnd w:id="6"/>
    </w:p>
    <w:p w14:paraId="1C5D790A" w14:textId="77777777" w:rsidR="005F5E9E" w:rsidRDefault="005F5E9E" w:rsidP="00B35883">
      <w:pPr>
        <w:pStyle w:val="Heading2"/>
        <w:jc w:val="both"/>
      </w:pPr>
      <w:bookmarkStart w:id="7" w:name="_Toc39841813"/>
      <w:r>
        <w:t>RANS Simulation in TAU</w:t>
      </w:r>
      <w:bookmarkEnd w:id="7"/>
    </w:p>
    <w:p w14:paraId="48F9416F" w14:textId="7F4235E3" w:rsidR="005F5E9E" w:rsidRDefault="005F5E9E" w:rsidP="00B35883">
      <w:pPr>
        <w:pStyle w:val="Heading2"/>
        <w:jc w:val="both"/>
      </w:pPr>
      <w:bookmarkStart w:id="8" w:name="_Toc39841814"/>
      <w:r>
        <w:t>Linear Elastic Analysis in NASTRAN</w:t>
      </w:r>
      <w:bookmarkEnd w:id="8"/>
    </w:p>
    <w:p w14:paraId="4DFAD6C4" w14:textId="77777777" w:rsidR="00F77747" w:rsidRPr="00B640A4" w:rsidRDefault="00F77747" w:rsidP="00F77747">
      <w:r>
        <w:t>In the aerodynamic simulations, doing this had no effect on the accuracy of the results. This is because defining the displacements relative to the undeformed coordinates produced a high-quality mesh that represented the exact shape that was being modelled. However, the use of a coupling surface does have an effect on the accuracy of the aero-elastic simulation. This is because the structural analysis is always performed on an undeformed finite element mesh. Therefore, as the newer jig shapes move further away from the initial jig shape, the displacements returned from the structural solver become less accurate. However, as reported by Martins in [*******************], the error introduced by this is not significant and the simulation results are still reliable.</w:t>
      </w:r>
    </w:p>
    <w:p w14:paraId="2A1A4CA3" w14:textId="77777777" w:rsidR="00F77747" w:rsidRPr="00F77747" w:rsidRDefault="00F77747" w:rsidP="00F77747"/>
    <w:p w14:paraId="1D502022" w14:textId="77777777" w:rsidR="005F5E9E" w:rsidRDefault="005F5E9E" w:rsidP="00B35883">
      <w:pPr>
        <w:pStyle w:val="Heading2"/>
        <w:jc w:val="both"/>
      </w:pPr>
      <w:bookmarkStart w:id="9" w:name="_Toc39841815"/>
      <w:r>
        <w:t>Interpolation</w:t>
      </w:r>
      <w:bookmarkEnd w:id="9"/>
    </w:p>
    <w:p w14:paraId="25ED85E7" w14:textId="77777777" w:rsidR="005F5E9E" w:rsidRDefault="005F5E9E" w:rsidP="00B35883">
      <w:pPr>
        <w:pStyle w:val="Heading3"/>
        <w:jc w:val="both"/>
      </w:pPr>
      <w:bookmarkStart w:id="10" w:name="_Toc39841816"/>
      <w:r>
        <w:t>CFD to CSM Interpolation</w:t>
      </w:r>
      <w:bookmarkEnd w:id="10"/>
    </w:p>
    <w:p w14:paraId="2436C8AF" w14:textId="77777777" w:rsidR="005F5E9E" w:rsidRDefault="005F5E9E" w:rsidP="00B35883">
      <w:pPr>
        <w:pStyle w:val="Heading3"/>
        <w:jc w:val="both"/>
      </w:pPr>
      <w:bookmarkStart w:id="11" w:name="_Toc39841817"/>
      <w:r>
        <w:t>CSM to CFD Interpolation</w:t>
      </w:r>
      <w:bookmarkEnd w:id="11"/>
    </w:p>
    <w:p w14:paraId="64BDAC47" w14:textId="47266494" w:rsidR="005F5E9E" w:rsidRDefault="005F5E9E" w:rsidP="00B35883">
      <w:pPr>
        <w:pStyle w:val="Heading2"/>
        <w:jc w:val="both"/>
      </w:pPr>
      <w:bookmarkStart w:id="12" w:name="_Toc39841818"/>
      <w: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14:paraId="73501994" w14:textId="77777777" w:rsidTr="00254A5B">
        <w:trPr>
          <w:trHeight w:val="416"/>
        </w:trPr>
        <w:tc>
          <w:tcPr>
            <w:tcW w:w="863" w:type="dxa"/>
            <w:shd w:val="clear" w:color="auto" w:fill="auto"/>
          </w:tcPr>
          <w:p w14:paraId="7A716FFE" w14:textId="77777777" w:rsidR="00254A5B" w:rsidRDefault="00254A5B" w:rsidP="00254A5B">
            <w:pPr>
              <w:jc w:val="both"/>
            </w:pPr>
            <w:r>
              <w:rPr>
                <w:rFonts w:eastAsiaTheme="minorEastAsia"/>
              </w:rPr>
              <w:br/>
            </w:r>
          </w:p>
        </w:tc>
        <w:tc>
          <w:tcPr>
            <w:tcW w:w="7544" w:type="dxa"/>
            <w:shd w:val="clear" w:color="auto" w:fill="auto"/>
          </w:tcPr>
          <w:p w14:paraId="6CE26BB7" w14:textId="77777777" w:rsidR="00254A5B" w:rsidRPr="009B62DB" w:rsidRDefault="008834A5" w:rsidP="00254A5B">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454B42D7" w14:textId="2D94ACDF" w:rsidR="00254A5B" w:rsidRDefault="00254A5B" w:rsidP="00254A5B">
            <w:pPr>
              <w:jc w:val="right"/>
            </w:pPr>
            <w:r>
              <w:br/>
              <w:t>(</w:t>
            </w:r>
            <w:fldSimple w:instr=" STYLEREF 1 \s ">
              <w:r w:rsidR="00B640A4">
                <w:rPr>
                  <w:noProof/>
                </w:rPr>
                <w:t>3</w:t>
              </w:r>
            </w:fldSimple>
            <w:r>
              <w:t>.</w:t>
            </w:r>
            <w:fldSimple w:instr=" SEQ Equation \* ARABIC \s 1 ">
              <w:r w:rsidR="00B640A4">
                <w:rPr>
                  <w:noProof/>
                </w:rPr>
                <w:t>1</w:t>
              </w:r>
            </w:fldSimple>
            <w:r>
              <w:t>)</w:t>
            </w:r>
          </w:p>
        </w:tc>
      </w:tr>
    </w:tbl>
    <w:p w14:paraId="26ED58B9" w14:textId="77777777" w:rsidR="00254A5B" w:rsidRPr="00254A5B" w:rsidRDefault="00254A5B" w:rsidP="00254A5B"/>
    <w:p w14:paraId="5B86FD4D" w14:textId="77777777" w:rsidR="005F5E9E" w:rsidRDefault="005F5E9E" w:rsidP="00B35883">
      <w:pPr>
        <w:pStyle w:val="Heading2"/>
        <w:jc w:val="both"/>
      </w:pPr>
      <w:bookmarkStart w:id="13" w:name="_Toc39841819"/>
      <w:r>
        <w:t>Trim in the Loop</w:t>
      </w:r>
      <w:bookmarkEnd w:id="13"/>
    </w:p>
    <w:p w14:paraId="64B0672F" w14:textId="77777777" w:rsidR="005F5E9E" w:rsidRDefault="005F5E9E" w:rsidP="00B35883">
      <w:pPr>
        <w:pStyle w:val="Heading3"/>
        <w:jc w:val="both"/>
      </w:pPr>
      <w:bookmarkStart w:id="14" w:name="_Toc39841820"/>
      <w:r>
        <w:t>Control Surface Deployment</w:t>
      </w:r>
      <w:bookmarkEnd w:id="14"/>
    </w:p>
    <w:p w14:paraId="5E736BB6" w14:textId="77777777" w:rsidR="005F5E9E" w:rsidRDefault="005F5E9E" w:rsidP="00B35883">
      <w:pPr>
        <w:pStyle w:val="Heading3"/>
        <w:jc w:val="both"/>
      </w:pPr>
      <w:bookmarkStart w:id="15" w:name="_Toc39841821"/>
      <w:r>
        <w:t>Broyden Algorithm</w:t>
      </w:r>
      <w:bookmarkEnd w:id="15"/>
    </w:p>
    <w:p w14:paraId="0CF805B4" w14:textId="77777777" w:rsidR="00CC3BBF" w:rsidRDefault="00CC3BBF" w:rsidP="003B40F7">
      <w:pPr>
        <w:pStyle w:val="Heading1"/>
      </w:pPr>
      <w:bookmarkStart w:id="16" w:name="_Ref37174645"/>
      <w:bookmarkStart w:id="17" w:name="_Toc39841822"/>
      <w:r>
        <w:lastRenderedPageBreak/>
        <w:t xml:space="preserve">Adjoint </w:t>
      </w:r>
      <w:r w:rsidR="00495B49">
        <w:t>Approach for Aero-Elastic Optimisation</w:t>
      </w:r>
      <w:bookmarkEnd w:id="16"/>
      <w:bookmarkEnd w:id="17"/>
    </w:p>
    <w:p w14:paraId="21FF830A" w14:textId="6F40DA96" w:rsidR="00CC3BBF" w:rsidRPr="00CC3BBF" w:rsidRDefault="00C20C1D" w:rsidP="00B35883">
      <w:pPr>
        <w:jc w:val="both"/>
      </w:pPr>
      <w:r>
        <w:t>The focus of this research was to perform high-fidelity optimisations in an efficient way. The only feasible way of performing a fast optimisation for a multi-physics high-fidelity problem is to use gradient-based optimisation</w:t>
      </w:r>
      <w:r w:rsidR="00476A81">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fldChar w:fldCharType="begin" w:fldLock="1"/>
      </w:r>
      <w:r w:rsidR="00800254">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fldChar w:fldCharType="separate"/>
      </w:r>
      <w:r w:rsidR="00DB789E" w:rsidRPr="00DB789E">
        <w:rPr>
          <w:noProof/>
        </w:rPr>
        <w:t>[14]</w:t>
      </w:r>
      <w:r w:rsidR="00612283">
        <w:fldChar w:fldCharType="end"/>
      </w:r>
      <w:r w:rsidR="00476A81">
        <w:t>.</w:t>
      </w:r>
      <w:r>
        <w:t xml:space="preserve"> This section focuses on how to obtain the gradient after a completing an aero-elastic simulation.</w:t>
      </w:r>
      <w:r w:rsidR="00D81CDA">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fldChar w:fldCharType="begin" w:fldLock="1"/>
      </w:r>
      <w:r w:rsidR="00800254">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fldChar w:fldCharType="separate"/>
      </w:r>
      <w:r w:rsidR="00DB789E" w:rsidRPr="00DB789E">
        <w:rPr>
          <w:noProof/>
        </w:rPr>
        <w:t>[15]</w:t>
      </w:r>
      <w:r w:rsidR="00D81CDA">
        <w:fldChar w:fldCharType="end"/>
      </w:r>
      <w:r w:rsidR="00D81CDA">
        <w:t>.</w:t>
      </w:r>
      <w:r w:rsidR="00EA497B">
        <w:t xml:space="preserve"> This use of the adjoint method for aerodynamic optimisation has matured over the last few decades and it is now widely used within the commercial aviation industry </w:t>
      </w:r>
      <w:r w:rsidR="00EA497B">
        <w:fldChar w:fldCharType="begin" w:fldLock="1"/>
      </w:r>
      <w:r w:rsidR="00800254">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fldChar w:fldCharType="separate"/>
      </w:r>
      <w:r w:rsidR="00DB789E" w:rsidRPr="00DB789E">
        <w:rPr>
          <w:noProof/>
        </w:rPr>
        <w:t>[16]</w:t>
      </w:r>
      <w:r w:rsidR="00EA497B">
        <w:fldChar w:fldCharType="end"/>
      </w:r>
      <w:r w:rsidR="00EA497B">
        <w:t>.</w:t>
      </w:r>
      <w:r w:rsidR="00EA497B">
        <w:br/>
      </w:r>
      <w:r w:rsidR="00D81CDA">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t xml:space="preserve">ng the optimiser to explore a large design space without adding significant computational overhead. Finite differences still </w:t>
      </w:r>
      <w:r w:rsidR="000812CD">
        <w:t>have</w:t>
      </w:r>
      <w:r w:rsidR="00EA497B">
        <w:t xml:space="preserve"> </w:t>
      </w:r>
      <w:r w:rsidR="000812CD">
        <w:t>their</w:t>
      </w:r>
      <w:r w:rsidR="00EA497B">
        <w:t xml:space="preserve"> place in aerodynamic optimisation although mostly for validation purposes.</w:t>
      </w:r>
    </w:p>
    <w:p w14:paraId="6252D665" w14:textId="19511B43" w:rsidR="00495B49" w:rsidRDefault="00495B49" w:rsidP="00B35883">
      <w:pPr>
        <w:pStyle w:val="Heading2"/>
        <w:jc w:val="both"/>
      </w:pPr>
      <w:bookmarkStart w:id="18" w:name="_Toc39841823"/>
      <w:r>
        <w:t>Finite Difference</w:t>
      </w:r>
      <w:bookmarkEnd w:id="18"/>
    </w:p>
    <w:p w14:paraId="4D93A9BC" w14:textId="4C356C15" w:rsidR="006D17F1" w:rsidRDefault="006D0039" w:rsidP="00B35883">
      <w:pPr>
        <w:jc w:val="both"/>
        <w:rPr>
          <w:rFonts w:eastAsiaTheme="minorEastAsia"/>
        </w:rPr>
      </w:pPr>
      <w:r>
        <w:t xml:space="preserve">The finite differences approach is the simplest method to obtain the gradient, it is also the simplest </w:t>
      </w:r>
      <w:r w:rsidR="00E1581C">
        <w:t>method to implement.</w:t>
      </w:r>
      <w:r w:rsidR="00820EDA">
        <w:t xml:space="preserve"> </w:t>
      </w:r>
      <w:r w:rsidR="00D908EB">
        <w:t>Finite differences are typically implemented in one of 3 ways,</w:t>
      </w:r>
      <w:r w:rsidR="00421C78">
        <w:t xml:space="preserve"> two of the approaches are</w:t>
      </w:r>
      <w:r w:rsidR="00126264">
        <w:t xml:space="preserve"> accurate to a</w:t>
      </w:r>
      <w:r w:rsidR="00421C78">
        <w:t xml:space="preserve"> 1</w:t>
      </w:r>
      <w:r w:rsidR="00421C78" w:rsidRPr="00421C78">
        <w:rPr>
          <w:vertAlign w:val="superscript"/>
        </w:rPr>
        <w:t>st</w:t>
      </w:r>
      <w:r w:rsidR="00421C78">
        <w:t xml:space="preserve"> order approximation </w:t>
      </w:r>
      <w:r w:rsidR="00126264">
        <w:t xml:space="preserve">and these </w:t>
      </w:r>
      <w:r w:rsidR="00421C78">
        <w:t>are the forward and backward difference methods</w:t>
      </w:r>
      <w:r w:rsidR="00126264">
        <w:t>. A 2</w:t>
      </w:r>
      <w:r w:rsidR="00126264" w:rsidRPr="00126264">
        <w:rPr>
          <w:vertAlign w:val="superscript"/>
        </w:rPr>
        <w:t>nd</w:t>
      </w:r>
      <w:r w:rsidR="00126264">
        <w:t xml:space="preserve"> order </w:t>
      </w:r>
      <w:r w:rsidR="00A765E9">
        <w:t xml:space="preserve">accurate </w:t>
      </w:r>
      <w:r w:rsidR="00126264">
        <w:t>approximation</w:t>
      </w:r>
      <w:r w:rsidR="004579F1">
        <w:t xml:space="preserve"> can be obtained by the central difference method. These are derived from the Taylor series and will evaluate the gradient of a one-dimensional function about a point </w:t>
      </w:r>
      <m:oMath>
        <m:r>
          <w:rPr>
            <w:rFonts w:ascii="Cambria Math" w:hAnsi="Cambria Math"/>
          </w:rPr>
          <m:t>p</m:t>
        </m:r>
      </m:oMath>
      <w:r w:rsidR="004579F1">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14:paraId="1B430FE4" w14:textId="77777777" w:rsidTr="00D20020">
        <w:trPr>
          <w:trHeight w:val="705"/>
        </w:trPr>
        <w:tc>
          <w:tcPr>
            <w:tcW w:w="863" w:type="dxa"/>
          </w:tcPr>
          <w:p w14:paraId="62912DD4" w14:textId="77777777" w:rsidR="004C5098" w:rsidRDefault="004C5098" w:rsidP="00B35883">
            <w:pPr>
              <w:jc w:val="both"/>
            </w:pPr>
          </w:p>
        </w:tc>
        <w:tc>
          <w:tcPr>
            <w:tcW w:w="7544" w:type="dxa"/>
          </w:tcPr>
          <w:p w14:paraId="769800C5" w14:textId="17EE3CE0" w:rsidR="004C5098" w:rsidRDefault="004C5098" w:rsidP="00B35883">
            <w:pPr>
              <w:jc w:val="center"/>
            </w:pPr>
            <m:oMathPara>
              <m:oMath>
                <m:r>
                  <w:rPr>
                    <w:rFonts w:ascii="Cambria Math" w:hAnsi="Cambria Math"/>
                  </w:rPr>
                  <m:t xml:space="preserve">Forward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m:t>
                    </m:r>
                  </m:num>
                  <m:den>
                    <m:r>
                      <w:rPr>
                        <w:rFonts w:ascii="Cambria Math" w:hAnsi="Cambria Math"/>
                      </w:rPr>
                      <m:t>h</m:t>
                    </m:r>
                  </m:den>
                </m:f>
              </m:oMath>
            </m:oMathPara>
          </w:p>
        </w:tc>
        <w:tc>
          <w:tcPr>
            <w:tcW w:w="814" w:type="dxa"/>
          </w:tcPr>
          <w:p w14:paraId="40626ED7" w14:textId="4AC6C82D" w:rsidR="004C5098" w:rsidRDefault="004C5098" w:rsidP="00B35883">
            <w:pPr>
              <w:jc w:val="right"/>
            </w:pPr>
            <w:r>
              <w:t>(</w:t>
            </w:r>
            <w:fldSimple w:instr=" STYLEREF 1 \s ">
              <w:r w:rsidR="00B640A4">
                <w:rPr>
                  <w:noProof/>
                </w:rPr>
                <w:t>4</w:t>
              </w:r>
            </w:fldSimple>
            <w:r w:rsidR="00AE18A0">
              <w:t>.</w:t>
            </w:r>
            <w:fldSimple w:instr=" SEQ Equation \* ARABIC \s 1 ">
              <w:r w:rsidR="00B640A4">
                <w:rPr>
                  <w:noProof/>
                </w:rPr>
                <w:t>1</w:t>
              </w:r>
            </w:fldSimple>
            <w:r>
              <w:t>)</w:t>
            </w:r>
          </w:p>
        </w:tc>
      </w:tr>
      <w:tr w:rsidR="004C5098" w14:paraId="789BB83E" w14:textId="77777777" w:rsidTr="00D20020">
        <w:trPr>
          <w:trHeight w:val="705"/>
        </w:trPr>
        <w:tc>
          <w:tcPr>
            <w:tcW w:w="863" w:type="dxa"/>
          </w:tcPr>
          <w:p w14:paraId="29A22B9A" w14:textId="77777777" w:rsidR="004C5098" w:rsidRDefault="004C5098" w:rsidP="00B35883">
            <w:pPr>
              <w:jc w:val="both"/>
            </w:pPr>
          </w:p>
        </w:tc>
        <w:tc>
          <w:tcPr>
            <w:tcW w:w="7544" w:type="dxa"/>
          </w:tcPr>
          <w:p w14:paraId="4D6F7EB3" w14:textId="78A96D04" w:rsidR="004C5098" w:rsidRDefault="004C5098" w:rsidP="00B35883">
            <w:pPr>
              <w:jc w:val="center"/>
            </w:pPr>
            <m:oMathPara>
              <m:oMath>
                <m:r>
                  <w:rPr>
                    <w:rFonts w:ascii="Cambria Math" w:hAnsi="Cambria Math"/>
                  </w:rPr>
                  <m:t xml:space="preserve">Backward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-y(x-h)</m:t>
                    </m:r>
                  </m:num>
                  <m:den>
                    <m:r>
                      <w:rPr>
                        <w:rFonts w:ascii="Cambria Math" w:hAnsi="Cambria Math"/>
                      </w:rPr>
                      <m:t>h</m:t>
                    </m:r>
                  </m:den>
                </m:f>
              </m:oMath>
            </m:oMathPara>
          </w:p>
        </w:tc>
        <w:tc>
          <w:tcPr>
            <w:tcW w:w="814" w:type="dxa"/>
          </w:tcPr>
          <w:p w14:paraId="495C6501" w14:textId="64C6643B" w:rsidR="004C5098" w:rsidRDefault="004C5098" w:rsidP="00B35883">
            <w:pPr>
              <w:jc w:val="right"/>
            </w:pPr>
            <w:r>
              <w:t>(</w:t>
            </w:r>
            <w:fldSimple w:instr=" STYLEREF 1 \s ">
              <w:r w:rsidR="00B640A4">
                <w:rPr>
                  <w:noProof/>
                </w:rPr>
                <w:t>4</w:t>
              </w:r>
            </w:fldSimple>
            <w:r w:rsidR="00AE18A0">
              <w:t>.</w:t>
            </w:r>
            <w:fldSimple w:instr=" SEQ Equation \* ARABIC \s 1 ">
              <w:r w:rsidR="00B640A4">
                <w:rPr>
                  <w:noProof/>
                </w:rPr>
                <w:t>2</w:t>
              </w:r>
            </w:fldSimple>
            <w:r>
              <w:t>)</w:t>
            </w:r>
          </w:p>
        </w:tc>
      </w:tr>
      <w:tr w:rsidR="004C5098" w14:paraId="36933D46" w14:textId="77777777" w:rsidTr="00D20020">
        <w:trPr>
          <w:trHeight w:val="705"/>
        </w:trPr>
        <w:tc>
          <w:tcPr>
            <w:tcW w:w="863" w:type="dxa"/>
          </w:tcPr>
          <w:p w14:paraId="16C832E2" w14:textId="77777777" w:rsidR="004C5098" w:rsidRDefault="004C5098" w:rsidP="00B35883">
            <w:pPr>
              <w:jc w:val="both"/>
            </w:pPr>
          </w:p>
        </w:tc>
        <w:tc>
          <w:tcPr>
            <w:tcW w:w="7544" w:type="dxa"/>
          </w:tcPr>
          <w:p w14:paraId="1954C878" w14:textId="1B22150C" w:rsidR="004C5098" w:rsidRDefault="004C5098" w:rsidP="00B35883">
            <w:pPr>
              <w:jc w:val="center"/>
            </w:pPr>
            <m:oMathPara>
              <m:oMath>
                <m:r>
                  <w:rPr>
                    <w:rFonts w:ascii="Cambria Math" w:hAnsi="Cambria Math"/>
                  </w:rPr>
                  <m:t xml:space="preserve">Central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-y(x-h)</m:t>
                    </m:r>
                  </m:num>
                  <m:den>
                    <m:r>
                      <w:rPr>
                        <w:rFonts w:ascii="Cambria Math" w:hAnsi="Cambria Math"/>
                      </w:rPr>
                      <m:t>2</m:t>
                    </m:r>
                    <m:r>
                      <w:rPr>
                        <w:rFonts w:ascii="Cambria Math" w:hAnsi="Cambria Math"/>
                      </w:rPr>
                      <m:t>h</m:t>
                    </m:r>
                  </m:den>
                </m:f>
              </m:oMath>
            </m:oMathPara>
          </w:p>
        </w:tc>
        <w:tc>
          <w:tcPr>
            <w:tcW w:w="814" w:type="dxa"/>
          </w:tcPr>
          <w:p w14:paraId="649B5831" w14:textId="44B93591" w:rsidR="004C5098" w:rsidRDefault="004C5098" w:rsidP="00B35883">
            <w:pPr>
              <w:jc w:val="right"/>
            </w:pPr>
            <w:r>
              <w:t>(</w:t>
            </w:r>
            <w:fldSimple w:instr=" STYLEREF 1 \s ">
              <w:r w:rsidR="00B640A4">
                <w:rPr>
                  <w:noProof/>
                </w:rPr>
                <w:t>4</w:t>
              </w:r>
            </w:fldSimple>
            <w:r w:rsidR="00AE18A0">
              <w:t>.</w:t>
            </w:r>
            <w:fldSimple w:instr=" SEQ Equation \* ARABIC \s 1 ">
              <w:r w:rsidR="00B640A4">
                <w:rPr>
                  <w:noProof/>
                </w:rPr>
                <w:t>3</w:t>
              </w:r>
            </w:fldSimple>
            <w:r>
              <w:t>)</w:t>
            </w:r>
          </w:p>
        </w:tc>
      </w:tr>
    </w:tbl>
    <w:p w14:paraId="0F097584" w14:textId="77777777" w:rsidR="00DF4773" w:rsidRDefault="00DF4773" w:rsidP="00B35883">
      <w:pPr>
        <w:jc w:val="both"/>
      </w:pPr>
    </w:p>
    <w:p w14:paraId="5BA3C905" w14:textId="25838639" w:rsidR="00DF4773" w:rsidRDefault="00DF4773" w:rsidP="00B35883">
      <w:pPr>
        <w:jc w:val="both"/>
      </w:pPr>
      <w:r>
        <w:t>********************* Figure showing improved accuracy of Central difference ***************</w:t>
      </w:r>
    </w:p>
    <w:p w14:paraId="4E3CB17D" w14:textId="77777777" w:rsidR="00DF4773" w:rsidRDefault="00DF4773" w:rsidP="00B35883">
      <w:pPr>
        <w:jc w:val="both"/>
      </w:pPr>
    </w:p>
    <w:p w14:paraId="5DD283A2" w14:textId="76D51F44" w:rsidR="00AA7638" w:rsidRDefault="00B43242" w:rsidP="00B35883">
      <w:pPr>
        <w:jc w:val="both"/>
        <w:rPr>
          <w:rFonts w:eastAsiaTheme="minorEastAsia"/>
        </w:rPr>
      </w:pPr>
      <w:r>
        <w:t xml:space="preserve">An obvious issue with finite differences is selecting the step size </w:t>
      </w:r>
      <m:oMath>
        <m:r>
          <w:rPr>
            <w:rFonts w:ascii="Cambria Math" w:hAnsi="Cambria Math"/>
          </w:rPr>
          <m:t>h</m:t>
        </m:r>
      </m:oMath>
      <w:r w:rsidR="00AA7638">
        <w:rPr>
          <w:rFonts w:eastAsiaTheme="minorEastAsia"/>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Pr>
          <w:rFonts w:eastAsiaTheme="minorEastAsia"/>
        </w:rPr>
        <w:fldChar w:fldCharType="begin" w:fldLock="1"/>
      </w:r>
      <w:r w:rsidR="00800254">
        <w:rPr>
          <w:rFonts w:eastAsiaTheme="minorEastAsia"/>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Pr>
          <w:rFonts w:eastAsiaTheme="minorEastAsia"/>
        </w:rPr>
        <w:fldChar w:fldCharType="separate"/>
      </w:r>
      <w:r w:rsidR="00DB789E" w:rsidRPr="00DB789E">
        <w:rPr>
          <w:rFonts w:eastAsiaTheme="minorEastAsia"/>
          <w:noProof/>
        </w:rPr>
        <w:t>[17]</w:t>
      </w:r>
      <w:r w:rsidR="00AA7638">
        <w:rPr>
          <w:rFonts w:eastAsiaTheme="minorEastAsia"/>
        </w:rPr>
        <w:fldChar w:fldCharType="end"/>
      </w:r>
      <w:r w:rsidR="00AA7638">
        <w:rPr>
          <w:rFonts w:eastAsiaTheme="minorEastAsia"/>
        </w:rPr>
        <w:t xml:space="preserve">. Cancellation errors occur in computing due to the limited memory numerical data types have available to them. In a CFD simulation, if the values of pressure at </w:t>
      </w:r>
      <w:r w:rsidR="00AA7638">
        <w:rPr>
          <w:rFonts w:eastAsiaTheme="minorEastAsia"/>
        </w:rPr>
        <w:lastRenderedPageBreak/>
        <w:t>each node on the mesh are stored in float data types, they will have 6 digits of precision available to them.</w:t>
      </w:r>
      <w:r w:rsidR="00DF4773">
        <w:rPr>
          <w:rFonts w:eastAsiaTheme="minorEastAsia"/>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Default="00DF4773" w:rsidP="00B35883">
      <w:pPr>
        <w:jc w:val="both"/>
        <w:rPr>
          <w:rFonts w:eastAsiaTheme="minorEastAsia"/>
        </w:rPr>
      </w:pPr>
      <w:r>
        <w:rPr>
          <w:rFonts w:eastAsiaTheme="minorEastAsia"/>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Default="00DF4773" w:rsidP="00B35883">
      <w:pPr>
        <w:jc w:val="both"/>
        <w:rPr>
          <w:rFonts w:eastAsiaTheme="minorEastAsia"/>
        </w:rPr>
      </w:pPr>
    </w:p>
    <w:p w14:paraId="5E2FC018" w14:textId="3D3B22E7" w:rsidR="00DF4773" w:rsidRDefault="00DF4773" w:rsidP="00B35883">
      <w:pPr>
        <w:jc w:val="both"/>
        <w:rPr>
          <w:rFonts w:eastAsiaTheme="minorEastAsia"/>
        </w:rPr>
      </w:pPr>
      <w:r>
        <w:rPr>
          <w:rFonts w:eastAsiaTheme="minorEastAsia"/>
        </w:rPr>
        <w:t>************ Range of Step sizes graphs ****************************</w:t>
      </w:r>
    </w:p>
    <w:p w14:paraId="292F4988" w14:textId="60B94AF4" w:rsidR="00C5762C" w:rsidRDefault="00DF4773" w:rsidP="00B35883">
      <w:pPr>
        <w:jc w:val="both"/>
        <w:rPr>
          <w:rFonts w:eastAsiaTheme="minorEastAsia"/>
        </w:rPr>
      </w:pPr>
      <w:r>
        <w:rPr>
          <w:rFonts w:eastAsiaTheme="minorEastAsia"/>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Pr>
          <w:rFonts w:eastAsiaTheme="minorEastAsia"/>
        </w:rPr>
        <w:t xml:space="preserve">To obtain the gradient of an aerodynamic cost function with respect to </w:t>
      </w:r>
      <m:oMath>
        <m:r>
          <w:rPr>
            <w:rFonts w:ascii="Cambria Math" w:eastAsiaTheme="minorEastAsia" w:hAnsi="Cambria Math"/>
          </w:rPr>
          <m:t>n</m:t>
        </m:r>
      </m:oMath>
      <w:r w:rsidR="00C5762C">
        <w:rPr>
          <w:rFonts w:eastAsiaTheme="minorEastAsia"/>
        </w:rPr>
        <w:t xml:space="preserve"> design parameters through central differences will take </w:t>
      </w:r>
      <m:oMath>
        <m:r>
          <w:rPr>
            <w:rFonts w:ascii="Cambria Math" w:eastAsiaTheme="minorEastAsia" w:hAnsi="Cambria Math"/>
          </w:rPr>
          <m:t>2n</m:t>
        </m:r>
      </m:oMath>
      <w:r w:rsidR="00C5762C">
        <w:rPr>
          <w:rFonts w:eastAsiaTheme="minorEastAsia"/>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14:paraId="79A3359D" w14:textId="77777777" w:rsidTr="00800254">
        <w:trPr>
          <w:trHeight w:val="416"/>
        </w:trPr>
        <w:tc>
          <w:tcPr>
            <w:tcW w:w="863" w:type="dxa"/>
            <w:shd w:val="clear" w:color="auto" w:fill="auto"/>
          </w:tcPr>
          <w:p w14:paraId="4997A68E" w14:textId="60B94AF4" w:rsidR="00C5762C" w:rsidRDefault="00C5762C" w:rsidP="00800254">
            <w:pPr>
              <w:jc w:val="both"/>
            </w:pPr>
          </w:p>
        </w:tc>
        <w:tc>
          <w:tcPr>
            <w:tcW w:w="7544" w:type="dxa"/>
            <w:shd w:val="clear" w:color="auto" w:fill="auto"/>
          </w:tcPr>
          <w:p w14:paraId="59DD7AF6" w14:textId="1B0F2F62" w:rsidR="00C5762C" w:rsidRPr="00AE18A0" w:rsidRDefault="00C5762C" w:rsidP="00800254">
            <w:pPr>
              <w:jc w:val="center"/>
            </w:pPr>
            <m:oMathPara>
              <m:oMath>
                <m:r>
                  <w:rPr>
                    <w:rFonts w:ascii="Cambria Math" w:hAnsi="Cambria Math"/>
                  </w:rPr>
                  <m:t>I=I</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oMath>
            </m:oMathPara>
          </w:p>
        </w:tc>
        <w:tc>
          <w:tcPr>
            <w:tcW w:w="814" w:type="dxa"/>
            <w:shd w:val="clear" w:color="auto" w:fill="auto"/>
          </w:tcPr>
          <w:p w14:paraId="20C3265B" w14:textId="5CFD1955" w:rsidR="00C5762C" w:rsidRDefault="00C5762C" w:rsidP="00800254">
            <w:pPr>
              <w:jc w:val="right"/>
            </w:pPr>
            <w:r>
              <w:t>(</w:t>
            </w:r>
            <w:fldSimple w:instr=" STYLEREF 1 \s ">
              <w:r w:rsidR="00B640A4">
                <w:rPr>
                  <w:noProof/>
                </w:rPr>
                <w:t>4</w:t>
              </w:r>
            </w:fldSimple>
            <w:r>
              <w:t>.</w:t>
            </w:r>
            <w:fldSimple w:instr=" SEQ Equation \* ARABIC \s 1 ">
              <w:r w:rsidR="00B640A4">
                <w:rPr>
                  <w:noProof/>
                </w:rPr>
                <w:t>4</w:t>
              </w:r>
            </w:fldSimple>
            <w: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13D993FD" w14:textId="77777777" w:rsidTr="00C9216D">
        <w:trPr>
          <w:trHeight w:val="416"/>
        </w:trPr>
        <w:tc>
          <w:tcPr>
            <w:tcW w:w="863" w:type="dxa"/>
            <w:shd w:val="clear" w:color="auto" w:fill="auto"/>
          </w:tcPr>
          <w:p w14:paraId="232D50B7" w14:textId="77777777" w:rsidR="00C9216D" w:rsidRDefault="00C9216D" w:rsidP="00C9216D">
            <w:pPr>
              <w:jc w:val="both"/>
            </w:pPr>
          </w:p>
        </w:tc>
        <w:tc>
          <w:tcPr>
            <w:tcW w:w="7544" w:type="dxa"/>
            <w:shd w:val="clear" w:color="auto" w:fill="auto"/>
          </w:tcPr>
          <w:p w14:paraId="1C7E4ADC" w14:textId="6F544577" w:rsidR="00C9216D" w:rsidRPr="00AE18A0" w:rsidRDefault="008834A5" w:rsidP="00C9216D">
            <w:pPr>
              <w:jc w:val="center"/>
            </w:pPr>
            <m:oMathPara>
              <m:oMath>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340A8D40" w14:textId="7EE5D4CC" w:rsidR="00C9216D" w:rsidRDefault="00C9216D" w:rsidP="00C9216D">
            <w:pPr>
              <w:jc w:val="right"/>
            </w:pPr>
            <w:r>
              <w:t>(</w:t>
            </w:r>
            <w:fldSimple w:instr=" STYLEREF 1 \s ">
              <w:r w:rsidR="00B640A4">
                <w:rPr>
                  <w:noProof/>
                </w:rPr>
                <w:t>4</w:t>
              </w:r>
            </w:fldSimple>
            <w:r>
              <w:t>.</w:t>
            </w:r>
            <w:fldSimple w:instr=" SEQ Equation \* ARABIC \s 1 ">
              <w:r w:rsidR="00B640A4">
                <w:rPr>
                  <w:noProof/>
                </w:rPr>
                <w:t>5</w:t>
              </w:r>
            </w:fldSimple>
            <w: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5D5BBB4D" w14:textId="77777777" w:rsidTr="00800254">
        <w:trPr>
          <w:trHeight w:val="416"/>
        </w:trPr>
        <w:tc>
          <w:tcPr>
            <w:tcW w:w="863" w:type="dxa"/>
            <w:shd w:val="clear" w:color="auto" w:fill="auto"/>
          </w:tcPr>
          <w:p w14:paraId="72A34BA0" w14:textId="77777777" w:rsidR="00C9216D" w:rsidRDefault="00C9216D" w:rsidP="00800254">
            <w:pPr>
              <w:jc w:val="both"/>
            </w:pPr>
          </w:p>
        </w:tc>
        <w:tc>
          <w:tcPr>
            <w:tcW w:w="7544" w:type="dxa"/>
            <w:shd w:val="clear" w:color="auto" w:fill="auto"/>
          </w:tcPr>
          <w:p w14:paraId="7D991CC7" w14:textId="77777777" w:rsidR="00C9216D" w:rsidRDefault="00C9216D" w:rsidP="00800254">
            <w:pPr>
              <w:jc w:val="center"/>
              <w:rPr>
                <w:rFonts w:ascii="Calibri" w:eastAsia="Calibri" w:hAnsi="Calibri" w:cs="Times New Roman"/>
              </w:rPr>
            </w:pPr>
          </w:p>
        </w:tc>
        <w:tc>
          <w:tcPr>
            <w:tcW w:w="814" w:type="dxa"/>
            <w:shd w:val="clear" w:color="auto" w:fill="auto"/>
          </w:tcPr>
          <w:p w14:paraId="75F1EE9C" w14:textId="77777777" w:rsidR="00C9216D" w:rsidRDefault="00C9216D" w:rsidP="00800254">
            <w:pPr>
              <w:jc w:val="right"/>
            </w:pPr>
          </w:p>
        </w:tc>
      </w:tr>
    </w:tbl>
    <w:p w14:paraId="3F7D6BA6" w14:textId="5919EBC0" w:rsidR="00C5762C" w:rsidRDefault="00C5762C" w:rsidP="00B35883">
      <w:pPr>
        <w:jc w:val="both"/>
        <w:rPr>
          <w:rFonts w:eastAsiaTheme="minorEastAsia"/>
        </w:rPr>
      </w:pPr>
      <w:r>
        <w:rPr>
          <w:rFonts w:eastAsiaTheme="minorEastAsia"/>
        </w:rPr>
        <w:t xml:space="preserve">An aerodynamic cost function calculated through a RANS simulation is explicitly sensitive to the state variables </w:t>
      </w:r>
      <w:r w:rsidR="00411243">
        <w:rPr>
          <w:rFonts w:eastAsiaTheme="minorEastAsia"/>
        </w:rPr>
        <w:t xml:space="preserve">and nodal coordinates </w:t>
      </w:r>
      <w:r>
        <w:rPr>
          <w:rFonts w:eastAsiaTheme="minorEastAsia"/>
        </w:rPr>
        <w:t>at the surface nodes</w:t>
      </w:r>
      <w:r w:rsidR="00411243">
        <w:rPr>
          <w:rFonts w:eastAsiaTheme="minorEastAsia"/>
        </w:rPr>
        <w:t xml:space="preserve">. The state variables are dependent on the design variables </w:t>
      </w:r>
      <m:oMath>
        <m:r>
          <w:rPr>
            <w:rFonts w:ascii="Cambria Math" w:hAnsi="Cambria Math"/>
          </w:rPr>
          <m:t>D</m:t>
        </m:r>
      </m:oMath>
      <w:r w:rsidR="00411243">
        <w:rPr>
          <w:rFonts w:eastAsiaTheme="minorEastAsia"/>
        </w:rPr>
        <w:t xml:space="preserve"> but this relationship cannot be defined explicitly ****citation***** hence why RANS is used in the first place.</w:t>
      </w:r>
      <w:r w:rsidR="00C9216D">
        <w:rPr>
          <w:rFonts w:eastAsiaTheme="minorEastAsia"/>
        </w:rPr>
        <w:t xml:space="preserve"> The absence of an explicit relationship is what makes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C9216D">
        <w:rPr>
          <w:rFonts w:eastAsiaTheme="minorEastAsia"/>
        </w:rPr>
        <w:t xml:space="preserve"> impossible to determine without finite differences.</w:t>
      </w:r>
    </w:p>
    <w:p w14:paraId="20B6CAF1" w14:textId="0190C056" w:rsidR="00DF4773" w:rsidRPr="00AA7638" w:rsidRDefault="00DF4773" w:rsidP="00B35883">
      <w:pPr>
        <w:jc w:val="both"/>
        <w:rPr>
          <w:rFonts w:eastAsiaTheme="minorEastAsia"/>
        </w:rPr>
      </w:pPr>
      <w:r>
        <w:rPr>
          <w:rFonts w:eastAsiaTheme="minorEastAsia"/>
        </w:rPr>
        <w:t xml:space="preserve">It is clear the computational cost of finite differences is prohibitive </w:t>
      </w:r>
      <w:r w:rsidR="00DA4DA7">
        <w:rPr>
          <w:rFonts w:eastAsiaTheme="minorEastAsia"/>
        </w:rPr>
        <w:t>for optimisation purposes, therefore for this research project, its use has been consigned to validation purposes.</w:t>
      </w:r>
    </w:p>
    <w:p w14:paraId="7FC22D0E" w14:textId="77777777" w:rsidR="00B35883" w:rsidRPr="006D0039" w:rsidRDefault="00B35883" w:rsidP="00B35883">
      <w:pPr>
        <w:jc w:val="both"/>
      </w:pPr>
    </w:p>
    <w:p w14:paraId="1EF7D0A3" w14:textId="509FFBC6" w:rsidR="00495B49" w:rsidRDefault="00495B49" w:rsidP="00B35883">
      <w:pPr>
        <w:pStyle w:val="Heading2"/>
        <w:jc w:val="both"/>
      </w:pPr>
      <w:bookmarkStart w:id="19" w:name="_Toc39841824"/>
      <w:r>
        <w:t>Flow Adjoint</w:t>
      </w:r>
      <w:bookmarkEnd w:id="19"/>
    </w:p>
    <w:p w14:paraId="248AAF3A" w14:textId="402B79D4" w:rsidR="00326589" w:rsidRDefault="00326589" w:rsidP="00326589">
      <w: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14:paraId="19370592" w14:textId="77777777" w:rsidTr="00D20020">
        <w:trPr>
          <w:trHeight w:val="705"/>
        </w:trPr>
        <w:tc>
          <w:tcPr>
            <w:tcW w:w="863" w:type="dxa"/>
          </w:tcPr>
          <w:p w14:paraId="5CCC5907" w14:textId="77777777" w:rsidR="00326589" w:rsidRDefault="00326589" w:rsidP="00B35883">
            <w:pPr>
              <w:jc w:val="both"/>
            </w:pPr>
          </w:p>
        </w:tc>
        <w:tc>
          <w:tcPr>
            <w:tcW w:w="7544" w:type="dxa"/>
          </w:tcPr>
          <w:p w14:paraId="2F9F0785" w14:textId="55B099DD" w:rsidR="00326589" w:rsidRPr="00326589" w:rsidRDefault="00326589" w:rsidP="00B35883">
            <w:pPr>
              <w:jc w:val="center"/>
              <w:rPr>
                <w:rFonts w:eastAsiaTheme="minorEastAsia"/>
              </w:rPr>
            </w:pPr>
            <m:oMathPara>
              <m:oMath>
                <m:r>
                  <w:rPr>
                    <w:rFonts w:ascii="Cambria Math" w:hAnsi="Cambria Math"/>
                  </w:rPr>
                  <m:t xml:space="preserve">I= </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14:paraId="26805648" w14:textId="1A364919" w:rsidR="00326589" w:rsidRPr="00326589" w:rsidRDefault="00326589" w:rsidP="00326589">
            <w:pPr>
              <w:jc w:val="center"/>
            </w:pPr>
          </w:p>
        </w:tc>
        <w:tc>
          <w:tcPr>
            <w:tcW w:w="814" w:type="dxa"/>
          </w:tcPr>
          <w:p w14:paraId="247AE1D9" w14:textId="6E596EC2" w:rsidR="00326589" w:rsidRDefault="00326589" w:rsidP="00B35883">
            <w:pPr>
              <w:jc w:val="right"/>
            </w:pPr>
            <w:r>
              <w:t>(</w:t>
            </w:r>
            <w:fldSimple w:instr=" STYLEREF 1 \s ">
              <w:r w:rsidR="00B640A4">
                <w:rPr>
                  <w:noProof/>
                </w:rPr>
                <w:t>4</w:t>
              </w:r>
            </w:fldSimple>
            <w:r w:rsidR="00AE18A0">
              <w:t>.</w:t>
            </w:r>
            <w:fldSimple w:instr=" SEQ Equation \* ARABIC \s 1 ">
              <w:r w:rsidR="00B640A4">
                <w:rPr>
                  <w:noProof/>
                </w:rPr>
                <w:t>6</w:t>
              </w:r>
            </w:fldSimple>
            <w:r>
              <w:t>)</w:t>
            </w:r>
          </w:p>
        </w:tc>
      </w:tr>
    </w:tbl>
    <w:p w14:paraId="281BA9CF" w14:textId="28A89E81" w:rsidR="00AE18A0" w:rsidRDefault="00AE18A0" w:rsidP="00252790">
      <w:r>
        <w:t xml:space="preserve">In equation </w:t>
      </w:r>
      <w:r w:rsidR="00C9216D">
        <w:t>(</w:t>
      </w:r>
      <w:r>
        <w:t>4.4</w:t>
      </w:r>
      <w:r w:rsidR="00C9216D">
        <w:t>)</w:t>
      </w:r>
      <w: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t>(</w:t>
      </w:r>
      <w:r>
        <w:t>4.4</w:t>
      </w:r>
      <w:r w:rsidR="00C9216D">
        <w:t>)</w:t>
      </w:r>
      <w: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14:paraId="312A8D5F" w14:textId="77777777" w:rsidTr="00AE18A0">
        <w:trPr>
          <w:trHeight w:val="416"/>
        </w:trPr>
        <w:tc>
          <w:tcPr>
            <w:tcW w:w="863" w:type="dxa"/>
            <w:shd w:val="clear" w:color="auto" w:fill="auto"/>
          </w:tcPr>
          <w:p w14:paraId="0504F63F" w14:textId="77777777" w:rsidR="00AE18A0" w:rsidRDefault="00AE18A0" w:rsidP="00800254">
            <w:pPr>
              <w:jc w:val="both"/>
            </w:pPr>
          </w:p>
        </w:tc>
        <w:tc>
          <w:tcPr>
            <w:tcW w:w="7544" w:type="dxa"/>
            <w:shd w:val="clear" w:color="auto" w:fill="auto"/>
          </w:tcPr>
          <w:p w14:paraId="5F0126F7" w14:textId="1F8703A6" w:rsidR="00AE18A0" w:rsidRPr="00AE18A0" w:rsidRDefault="00D000CA" w:rsidP="00AE18A0">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I+λ∙R</m:t>
                </m:r>
              </m:oMath>
            </m:oMathPara>
          </w:p>
        </w:tc>
        <w:tc>
          <w:tcPr>
            <w:tcW w:w="814" w:type="dxa"/>
            <w:shd w:val="clear" w:color="auto" w:fill="auto"/>
          </w:tcPr>
          <w:p w14:paraId="4A40C0A0" w14:textId="1E4F0C4C" w:rsidR="00AE18A0" w:rsidRDefault="00AE18A0" w:rsidP="00800254">
            <w:pPr>
              <w:jc w:val="right"/>
            </w:pPr>
            <w:r>
              <w:t>(</w:t>
            </w:r>
            <w:fldSimple w:instr=" STYLEREF 1 \s ">
              <w:r w:rsidR="00B640A4">
                <w:rPr>
                  <w:noProof/>
                </w:rPr>
                <w:t>4</w:t>
              </w:r>
            </w:fldSimple>
            <w:r>
              <w:t>.</w:t>
            </w:r>
            <w:fldSimple w:instr=" SEQ Equation \* ARABIC \s 1 ">
              <w:r w:rsidR="00B640A4">
                <w:rPr>
                  <w:noProof/>
                </w:rPr>
                <w:t>7</w:t>
              </w:r>
            </w:fldSimple>
            <w:r>
              <w:t>)</w:t>
            </w:r>
          </w:p>
        </w:tc>
      </w:tr>
      <w:tr w:rsidR="00105A33" w14:paraId="06E5779C" w14:textId="77777777" w:rsidTr="00AE18A0">
        <w:trPr>
          <w:trHeight w:val="416"/>
        </w:trPr>
        <w:tc>
          <w:tcPr>
            <w:tcW w:w="863" w:type="dxa"/>
            <w:shd w:val="clear" w:color="auto" w:fill="auto"/>
          </w:tcPr>
          <w:p w14:paraId="5D9242CB" w14:textId="77777777" w:rsidR="00105A33" w:rsidRDefault="00105A33" w:rsidP="00800254">
            <w:pPr>
              <w:jc w:val="both"/>
            </w:pPr>
          </w:p>
        </w:tc>
        <w:tc>
          <w:tcPr>
            <w:tcW w:w="7544" w:type="dxa"/>
            <w:shd w:val="clear" w:color="auto" w:fill="auto"/>
          </w:tcPr>
          <w:p w14:paraId="4F194BF3" w14:textId="3D269721" w:rsidR="00105A33" w:rsidRPr="00AE18A0" w:rsidRDefault="00252790" w:rsidP="00AE18A0">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r>
                <w:rPr>
                  <w:rFonts w:ascii="Cambria Math" w:eastAsiaTheme="minorEastAsia" w:hAnsi="Cambria Math"/>
                </w:rPr>
                <m:t>=0</m:t>
              </m:r>
            </m:oMath>
            <w:r w:rsidRPr="00252790">
              <w:rPr>
                <w:rFonts w:eastAsiaTheme="minorEastAsia"/>
                <w:i/>
                <w:iCs/>
              </w:rPr>
              <w:t xml:space="preserve"> for all</w:t>
            </w:r>
            <w:r>
              <w:rPr>
                <w:rFonts w:eastAsiaTheme="minorEastAsia"/>
              </w:rPr>
              <w:t xml:space="preserve"> </w:t>
            </w:r>
            <m:oMath>
              <m:r>
                <w:rPr>
                  <w:rFonts w:ascii="Cambria Math" w:eastAsiaTheme="minorEastAsia" w:hAnsi="Cambria Math"/>
                </w:rPr>
                <m:t xml:space="preserve"> D</m:t>
              </m:r>
              <m:r>
                <m:rPr>
                  <m:scr m:val="double-struck"/>
                </m:rPr>
                <w:rPr>
                  <w:rFonts w:ascii="Cambria Math" w:eastAsiaTheme="minorEastAsia" w:hAnsi="Cambria Math"/>
                </w:rPr>
                <m:t>∈R</m:t>
              </m:r>
            </m:oMath>
          </w:p>
        </w:tc>
        <w:tc>
          <w:tcPr>
            <w:tcW w:w="814" w:type="dxa"/>
            <w:shd w:val="clear" w:color="auto" w:fill="auto"/>
          </w:tcPr>
          <w:p w14:paraId="188379D4" w14:textId="53AF626B" w:rsidR="00105A33" w:rsidRDefault="00105A33" w:rsidP="00800254">
            <w:pPr>
              <w:jc w:val="right"/>
            </w:pPr>
            <w:r>
              <w:t>(</w:t>
            </w:r>
            <w:fldSimple w:instr=" STYLEREF 1 \s ">
              <w:r w:rsidR="00B640A4">
                <w:rPr>
                  <w:noProof/>
                </w:rPr>
                <w:t>4</w:t>
              </w:r>
            </w:fldSimple>
            <w:r>
              <w:t>.</w:t>
            </w:r>
            <w:fldSimple w:instr=" SEQ Equation \* ARABIC \s 1 ">
              <w:r w:rsidR="00B640A4">
                <w:rPr>
                  <w:noProof/>
                </w:rPr>
                <w:t>8</w:t>
              </w:r>
            </w:fldSimple>
            <w:r>
              <w:t>)</w:t>
            </w:r>
          </w:p>
        </w:tc>
      </w:tr>
    </w:tbl>
    <w:p w14:paraId="40694653" w14:textId="2A36A952" w:rsidR="00AE0C6C" w:rsidRDefault="00D000CA" w:rsidP="00326589">
      <w:pPr>
        <w:rPr>
          <w:rFonts w:eastAsiaTheme="minorEastAsia"/>
        </w:rPr>
      </w:pPr>
      <w:r>
        <w:t xml:space="preserve">This innocuous looking modification to the equation is actually very powerful. </w:t>
      </w:r>
      <m:oMath>
        <m:r>
          <w:rPr>
            <w:rFonts w:ascii="Cambria Math" w:eastAsiaTheme="minorEastAsia" w:hAnsi="Cambria Math"/>
          </w:rPr>
          <m:t>R</m:t>
        </m:r>
      </m:oMath>
      <w:r>
        <w:rPr>
          <w:rFonts w:eastAsiaTheme="minorEastAsia"/>
        </w:rPr>
        <w:t xml:space="preserve"> is the residual of the CFD simulation, for a sufficiently converged solution it can be considered to be a vector of zeros for all of the design space.</w:t>
      </w:r>
      <w:r w:rsidR="00252790">
        <w:rPr>
          <w:rFonts w:eastAsiaTheme="minorEastAsia"/>
        </w:rPr>
        <w:t xml:space="preserve"> At this point, the value of the adjoint vector  </w:t>
      </w:r>
      <m:oMath>
        <m:r>
          <w:rPr>
            <w:rFonts w:ascii="Cambria Math" w:eastAsiaTheme="minorEastAsia" w:hAnsi="Cambria Math"/>
          </w:rPr>
          <m:t>λ</m:t>
        </m:r>
      </m:oMath>
      <w:r w:rsidR="00252790">
        <w:rPr>
          <w:rFonts w:eastAsiaTheme="minorEastAsia"/>
        </w:rPr>
        <w:t xml:space="preserve"> is arbitrary as the term </w:t>
      </w:r>
      <m:oMath>
        <m:r>
          <w:rPr>
            <w:rFonts w:ascii="Cambria Math" w:eastAsiaTheme="minorEastAsia" w:hAnsi="Cambria Math"/>
          </w:rPr>
          <m:t>λ∙R</m:t>
        </m:r>
      </m:oMath>
      <w:r w:rsidR="00252790">
        <w:rPr>
          <w:rFonts w:eastAsiaTheme="minorEastAsia"/>
        </w:rPr>
        <w:t xml:space="preserve"> will be equal to zero for all of the design space</w:t>
      </w:r>
      <w:r w:rsidR="00A51643">
        <w:rPr>
          <w:rFonts w:eastAsiaTheme="minorEastAsia"/>
        </w:rPr>
        <w:t xml:space="preserve"> due to </w:t>
      </w:r>
      <m:oMath>
        <m:r>
          <w:rPr>
            <w:rFonts w:ascii="Cambria Math" w:eastAsiaTheme="minorEastAsia" w:hAnsi="Cambria Math"/>
          </w:rPr>
          <m:t>R</m:t>
        </m:r>
      </m:oMath>
      <w:r w:rsidR="00A51643">
        <w:rPr>
          <w:rFonts w:eastAsiaTheme="minorEastAsia"/>
        </w:rPr>
        <w:t xml:space="preserve"> being a vector of zeros</w:t>
      </w:r>
      <w:r w:rsidR="00252790">
        <w:rPr>
          <w:rFonts w:eastAsiaTheme="minorEastAsia"/>
        </w:rPr>
        <w:t>.</w:t>
      </w:r>
      <w:r w:rsidR="00A51643">
        <w:rPr>
          <w:rFonts w:eastAsiaTheme="minorEastAsia"/>
        </w:rPr>
        <w:t xml:space="preserve"> This is why the residual must be strongly converged for the adjoint method to work, the derivation depends on it.</w:t>
      </w:r>
      <w:r w:rsidR="00252790">
        <w:rPr>
          <w:rFonts w:eastAsiaTheme="minorEastAsia"/>
        </w:rPr>
        <w:t xml:space="preserve"> This allows the adjoint vector to be defined in a very favourable way.</w:t>
      </w:r>
      <w:r w:rsidR="00AE0C6C">
        <w:rPr>
          <w:rFonts w:eastAsiaTheme="minorEastAsia"/>
        </w:rPr>
        <w:t xml:space="preserve"> </w:t>
      </w:r>
      <w:r w:rsidR="0097212E">
        <w:rPr>
          <w:rFonts w:eastAsiaTheme="minorEastAsia"/>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14:paraId="3A91059C" w14:textId="77777777" w:rsidTr="0097212E">
        <w:trPr>
          <w:trHeight w:val="416"/>
        </w:trPr>
        <w:tc>
          <w:tcPr>
            <w:tcW w:w="863" w:type="dxa"/>
            <w:shd w:val="clear" w:color="auto" w:fill="auto"/>
          </w:tcPr>
          <w:p w14:paraId="083CEC11" w14:textId="77777777" w:rsidR="0097212E" w:rsidRDefault="0097212E" w:rsidP="0097212E">
            <w:pPr>
              <w:jc w:val="both"/>
            </w:pPr>
          </w:p>
        </w:tc>
        <w:tc>
          <w:tcPr>
            <w:tcW w:w="7544" w:type="dxa"/>
            <w:shd w:val="clear" w:color="auto" w:fill="auto"/>
          </w:tcPr>
          <w:p w14:paraId="24390C97" w14:textId="77777777" w:rsidR="0097212E" w:rsidRPr="00AE18A0" w:rsidRDefault="008834A5" w:rsidP="0097212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dR</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m:oMathPara>
          </w:p>
        </w:tc>
        <w:tc>
          <w:tcPr>
            <w:tcW w:w="814" w:type="dxa"/>
            <w:shd w:val="clear" w:color="auto" w:fill="auto"/>
          </w:tcPr>
          <w:p w14:paraId="3BA4C11B" w14:textId="5E73AC3D" w:rsidR="0097212E" w:rsidRDefault="0097212E" w:rsidP="0097212E">
            <w:pPr>
              <w:jc w:val="right"/>
            </w:pPr>
            <w:r>
              <w:t>(</w:t>
            </w:r>
            <w:fldSimple w:instr=" STYLEREF 1 \s ">
              <w:r w:rsidR="00B640A4">
                <w:rPr>
                  <w:noProof/>
                </w:rPr>
                <w:t>4</w:t>
              </w:r>
            </w:fldSimple>
            <w:r>
              <w:t>.</w:t>
            </w:r>
            <w:fldSimple w:instr=" SEQ Equation \* ARABIC \s 1 ">
              <w:r w:rsidR="00B640A4">
                <w:rPr>
                  <w:noProof/>
                </w:rPr>
                <w:t>9</w:t>
              </w:r>
            </w:fldSimple>
            <w:r>
              <w:t>)</w:t>
            </w:r>
          </w:p>
        </w:tc>
      </w:tr>
    </w:tbl>
    <w:p w14:paraId="01B18E86" w14:textId="37DCECD2" w:rsidR="00AE18A0" w:rsidRDefault="0097212E" w:rsidP="00326589">
      <w:pPr>
        <w:rPr>
          <w:rFonts w:eastAsiaTheme="minorEastAsia"/>
        </w:rPr>
      </w:pPr>
      <w:r>
        <w:rPr>
          <w:rFonts w:eastAsiaTheme="minorEastAsia"/>
        </w:rPr>
        <w:br/>
      </w:r>
      <w:r w:rsidR="00AE0C6C">
        <w:rPr>
          <w:rFonts w:eastAsiaTheme="minorEastAsia"/>
        </w:rPr>
        <w:t xml:space="preserve">Both </w:t>
      </w:r>
      <m:oMath>
        <m:r>
          <w:rPr>
            <w:rFonts w:ascii="Cambria Math" w:eastAsiaTheme="minorEastAsia" w:hAnsi="Cambria Math"/>
          </w:rPr>
          <m:t>R</m:t>
        </m:r>
      </m:oMath>
      <w:r w:rsidR="00AE0C6C">
        <w:rPr>
          <w:rFonts w:eastAsiaTheme="minorEastAsia"/>
        </w:rPr>
        <w:t xml:space="preserve"> and </w:t>
      </w:r>
      <m:oMath>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w:r w:rsidR="00AE0C6C">
        <w:rPr>
          <w:rFonts w:eastAsiaTheme="minorEastAsia"/>
        </w:rPr>
        <w:t xml:space="preserve"> are equal to zero so it can be seen how the sensitivity of the Lagrangian is equal to the sensitivity of the cost function. </w:t>
      </w:r>
      <w:r w:rsidR="00983F5D">
        <w:rPr>
          <w:rFonts w:eastAsiaTheme="minorEastAsia"/>
        </w:rPr>
        <w:t xml:space="preserve">The term </w:t>
      </w:r>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w:r w:rsidR="00983F5D">
        <w:rPr>
          <w:rFonts w:eastAsiaTheme="minorEastAsia"/>
        </w:rPr>
        <w:t xml:space="preserve"> </w:t>
      </w:r>
      <w:r w:rsidR="00584818">
        <w:rPr>
          <w:rStyle w:val="FootnoteReference"/>
          <w:rFonts w:eastAsiaTheme="minorEastAsia"/>
        </w:rPr>
        <w:footnoteReference w:id="1"/>
      </w:r>
      <w:r w:rsidR="00584818">
        <w:rPr>
          <w:rFonts w:eastAsiaTheme="minorEastAsia"/>
        </w:rPr>
        <w:t xml:space="preserve"> </w:t>
      </w:r>
      <w:r w:rsidR="00983F5D">
        <w:rPr>
          <w:rFonts w:eastAsiaTheme="minorEastAsia"/>
        </w:rPr>
        <w:t xml:space="preserve">is equal to zero and cannot be manipulated for any gain so it is dropped from the equation. </w:t>
      </w:r>
      <w:r w:rsidR="00AE0C6C">
        <w:rPr>
          <w:rFonts w:eastAsiaTheme="minorEastAsia"/>
        </w:rPr>
        <w:t xml:space="preserve">The adjoint vector will not be constant for all of the design space, instead it will meet the criteria that allows for the elimination </w:t>
      </w:r>
      <w:r w:rsidR="00983F5D">
        <w:rPr>
          <w:rFonts w:eastAsiaTheme="minorEastAsia"/>
        </w:rPr>
        <w:t>of the state variables’ sensitivity to the design parameters</w:t>
      </w:r>
      <w:r w:rsidR="00A51643">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83F5D">
        <w:rPr>
          <w:rFonts w:eastAsiaTheme="minorEastAsia"/>
        </w:rPr>
        <w:t xml:space="preserve">. </w:t>
      </w:r>
      <w:r w:rsidR="00A51643">
        <w:rPr>
          <w:rFonts w:eastAsiaTheme="minorEastAsia"/>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14:paraId="448DF1A7" w14:textId="77777777" w:rsidTr="00800254">
        <w:trPr>
          <w:trHeight w:val="416"/>
        </w:trPr>
        <w:tc>
          <w:tcPr>
            <w:tcW w:w="863" w:type="dxa"/>
            <w:shd w:val="clear" w:color="auto" w:fill="auto"/>
          </w:tcPr>
          <w:p w14:paraId="564C43A1" w14:textId="77777777" w:rsidR="00A51643" w:rsidRDefault="00A51643" w:rsidP="00800254">
            <w:pPr>
              <w:jc w:val="both"/>
            </w:pPr>
          </w:p>
        </w:tc>
        <w:tc>
          <w:tcPr>
            <w:tcW w:w="7544" w:type="dxa"/>
            <w:shd w:val="clear" w:color="auto" w:fill="auto"/>
          </w:tcPr>
          <w:p w14:paraId="46CB4EB4" w14:textId="3111E9DB" w:rsidR="00A51643" w:rsidRPr="00AE18A0" w:rsidRDefault="008834A5"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m:oMathPara>
          </w:p>
        </w:tc>
        <w:tc>
          <w:tcPr>
            <w:tcW w:w="814" w:type="dxa"/>
            <w:shd w:val="clear" w:color="auto" w:fill="auto"/>
          </w:tcPr>
          <w:p w14:paraId="009739B8" w14:textId="4313928B" w:rsidR="00A51643" w:rsidRDefault="00A51643" w:rsidP="00800254">
            <w:pPr>
              <w:jc w:val="right"/>
            </w:pPr>
            <w:r>
              <w:t>(</w:t>
            </w:r>
            <w:fldSimple w:instr=" STYLEREF 1 \s ">
              <w:r w:rsidR="00B640A4">
                <w:rPr>
                  <w:noProof/>
                </w:rPr>
                <w:t>4</w:t>
              </w:r>
            </w:fldSimple>
            <w:r>
              <w:t>.</w:t>
            </w:r>
            <w:fldSimple w:instr=" SEQ Equation \* ARABIC \s 1 ">
              <w:r w:rsidR="00B640A4">
                <w:rPr>
                  <w:noProof/>
                </w:rPr>
                <w:t>10</w:t>
              </w:r>
            </w:fldSimple>
            <w:r>
              <w:t>)</w:t>
            </w:r>
            <w:r>
              <w:br/>
            </w:r>
            <w:r>
              <w:br/>
            </w:r>
          </w:p>
        </w:tc>
      </w:tr>
      <w:tr w:rsidR="00A51643" w14:paraId="48A8F4AC" w14:textId="77777777" w:rsidTr="00800254">
        <w:trPr>
          <w:trHeight w:val="416"/>
        </w:trPr>
        <w:tc>
          <w:tcPr>
            <w:tcW w:w="863" w:type="dxa"/>
            <w:shd w:val="clear" w:color="auto" w:fill="auto"/>
          </w:tcPr>
          <w:p w14:paraId="26F403AE" w14:textId="3E23B0BB" w:rsidR="00A51643" w:rsidRDefault="00A51643" w:rsidP="00800254">
            <w:pPr>
              <w:jc w:val="both"/>
            </w:pPr>
            <w:r>
              <w:br/>
            </w:r>
          </w:p>
        </w:tc>
        <w:tc>
          <w:tcPr>
            <w:tcW w:w="7544" w:type="dxa"/>
            <w:shd w:val="clear" w:color="auto" w:fill="auto"/>
          </w:tcPr>
          <w:p w14:paraId="7A3E00E6" w14:textId="5E5A02A1" w:rsidR="00A51643" w:rsidRPr="00AE18A0" w:rsidRDefault="008834A5"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37B57DD4" w14:textId="7148B233" w:rsidR="00A51643" w:rsidRDefault="00A51643" w:rsidP="00800254">
            <w:pPr>
              <w:jc w:val="right"/>
            </w:pPr>
            <w:r>
              <w:t>(</w:t>
            </w:r>
            <w:fldSimple w:instr=" STYLEREF 1 \s ">
              <w:r w:rsidR="00B640A4">
                <w:rPr>
                  <w:noProof/>
                </w:rPr>
                <w:t>4</w:t>
              </w:r>
            </w:fldSimple>
            <w:r>
              <w:t>.</w:t>
            </w:r>
            <w:fldSimple w:instr=" SEQ Equation \* ARABIC \s 1 ">
              <w:r w:rsidR="00B640A4">
                <w:rPr>
                  <w:noProof/>
                </w:rPr>
                <w:t>11</w:t>
              </w:r>
            </w:fldSimple>
            <w:r>
              <w:t>)</w:t>
            </w:r>
            <w:r w:rsidR="009E20B3">
              <w:br/>
            </w:r>
            <w:r w:rsidR="009E20B3">
              <w:br/>
            </w:r>
          </w:p>
        </w:tc>
      </w:tr>
      <w:tr w:rsidR="009E20B3" w14:paraId="15EECA42" w14:textId="77777777" w:rsidTr="00800254">
        <w:trPr>
          <w:trHeight w:val="416"/>
        </w:trPr>
        <w:tc>
          <w:tcPr>
            <w:tcW w:w="863" w:type="dxa"/>
            <w:shd w:val="clear" w:color="auto" w:fill="auto"/>
          </w:tcPr>
          <w:p w14:paraId="49491A9E" w14:textId="77777777" w:rsidR="009E20B3" w:rsidRDefault="009E20B3" w:rsidP="00800254">
            <w:pPr>
              <w:jc w:val="both"/>
            </w:pPr>
            <w:r>
              <w:rPr>
                <w:rFonts w:eastAsiaTheme="minorEastAsia"/>
              </w:rPr>
              <w:br/>
            </w:r>
          </w:p>
        </w:tc>
        <w:tc>
          <w:tcPr>
            <w:tcW w:w="7544" w:type="dxa"/>
            <w:shd w:val="clear" w:color="auto" w:fill="auto"/>
          </w:tcPr>
          <w:p w14:paraId="148EFAF7" w14:textId="7527C814" w:rsidR="009E20B3" w:rsidRPr="00AE18A0" w:rsidRDefault="008834A5"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4C3E87DB" w14:textId="68E04A2E" w:rsidR="009E20B3" w:rsidRDefault="009E20B3" w:rsidP="00800254">
            <w:pPr>
              <w:jc w:val="right"/>
            </w:pPr>
            <w:r>
              <w:t>(</w:t>
            </w:r>
            <w:fldSimple w:instr=" STYLEREF 1 \s ">
              <w:r w:rsidR="00B640A4">
                <w:rPr>
                  <w:noProof/>
                </w:rPr>
                <w:t>4</w:t>
              </w:r>
            </w:fldSimple>
            <w:r>
              <w:t>.</w:t>
            </w:r>
            <w:fldSimple w:instr=" SEQ Equation \* ARABIC \s 1 ">
              <w:r w:rsidR="00B640A4">
                <w:rPr>
                  <w:noProof/>
                </w:rPr>
                <w:t>12</w:t>
              </w:r>
            </w:fldSimple>
            <w:r>
              <w:t>)</w:t>
            </w:r>
          </w:p>
        </w:tc>
      </w:tr>
    </w:tbl>
    <w:p w14:paraId="2F6EC4FE" w14:textId="4C404D50" w:rsidR="009E20B3" w:rsidRDefault="009E20B3" w:rsidP="00326589">
      <w:pPr>
        <w:rPr>
          <w:rFonts w:eastAsiaTheme="minorEastAsia"/>
        </w:rPr>
      </w:pPr>
      <w:r>
        <w:rPr>
          <w:rFonts w:eastAsiaTheme="minorEastAsia"/>
        </w:rPr>
        <w:br/>
      </w:r>
      <w:r w:rsidR="00800254">
        <w:rPr>
          <w:rFonts w:eastAsiaTheme="minorEastAsia"/>
        </w:rPr>
        <w:t xml:space="preserve">The partial derivatives </w:t>
      </w:r>
      <m:oMath>
        <m:f>
          <m:fPr>
            <m:ctrlPr>
              <w:rPr>
                <w:rFonts w:ascii="Cambria Math" w:hAnsi="Cambria Math"/>
                <w:i/>
              </w:rPr>
            </m:ctrlPr>
          </m:fPr>
          <m:num>
            <m:r>
              <w:rPr>
                <w:rFonts w:ascii="Cambria Math" w:hAnsi="Cambria Math"/>
              </w:rPr>
              <m:t>∂I</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∂R</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∂X</m:t>
            </m:r>
          </m:den>
        </m:f>
      </m:oMath>
      <w:r w:rsidR="00800254">
        <w:rPr>
          <w:rFonts w:eastAsiaTheme="minorEastAsia"/>
        </w:rPr>
        <w:t xml:space="preserve">  and </w:t>
      </w:r>
      <m:oMath>
        <m:f>
          <m:fPr>
            <m:ctrlPr>
              <w:rPr>
                <w:rFonts w:ascii="Cambria Math" w:hAnsi="Cambria Math"/>
                <w:i/>
              </w:rPr>
            </m:ctrlPr>
          </m:fPr>
          <m:num>
            <m:r>
              <w:rPr>
                <w:rFonts w:ascii="Cambria Math" w:hAnsi="Cambria Math"/>
              </w:rPr>
              <m:t>∂R</m:t>
            </m:r>
          </m:num>
          <m:den>
            <m:r>
              <w:rPr>
                <w:rFonts w:ascii="Cambria Math" w:hAnsi="Cambria Math"/>
              </w:rPr>
              <m:t>∂X</m:t>
            </m:r>
          </m:den>
        </m:f>
      </m:oMath>
      <w:r w:rsidR="00800254">
        <w:rPr>
          <w:rFonts w:eastAsiaTheme="minorEastAsia"/>
        </w:rPr>
        <w:t xml:space="preserve"> can all be provided by the CFD solver TAU. The partial differentiation of an aerodynamic cost function or flow residual is a challenging task, for the TAU solver this was addressed by Dwight in </w:t>
      </w:r>
      <w:r w:rsidR="00800254">
        <w:rPr>
          <w:rFonts w:eastAsiaTheme="minorEastAsia"/>
        </w:rPr>
        <w:fldChar w:fldCharType="begin" w:fldLock="1"/>
      </w:r>
      <w:r w:rsidR="00F33D4F">
        <w:rPr>
          <w:rFonts w:eastAsiaTheme="minorEastAsia"/>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Pr>
          <w:rFonts w:eastAsiaTheme="minorEastAsia"/>
        </w:rPr>
        <w:fldChar w:fldCharType="separate"/>
      </w:r>
      <w:r w:rsidR="00800254" w:rsidRPr="00800254">
        <w:rPr>
          <w:rFonts w:eastAsiaTheme="minorEastAsia"/>
          <w:noProof/>
        </w:rPr>
        <w:t>[18]</w:t>
      </w:r>
      <w:r w:rsidR="00800254">
        <w:rPr>
          <w:rFonts w:eastAsiaTheme="minorEastAsia"/>
        </w:rPr>
        <w:fldChar w:fldCharType="end"/>
      </w:r>
      <w:r w:rsidR="00800254">
        <w:rPr>
          <w:rFonts w:eastAsiaTheme="minorEastAsia"/>
        </w:rPr>
        <w:t xml:space="preserve">. Due to the complexities involved in the derivation of </w:t>
      </w:r>
      <w:r w:rsidR="0006730F">
        <w:rPr>
          <w:rFonts w:eastAsiaTheme="minorEastAsia"/>
        </w:rPr>
        <w:t xml:space="preserve">these </w:t>
      </w:r>
      <w:r w:rsidR="00800254">
        <w:rPr>
          <w:rFonts w:eastAsiaTheme="minorEastAsia"/>
        </w:rPr>
        <w:t xml:space="preserve">terms they will not be discussed </w:t>
      </w:r>
      <w:r w:rsidR="000812CD">
        <w:rPr>
          <w:rFonts w:eastAsiaTheme="minorEastAsia"/>
        </w:rPr>
        <w:t>here;</w:t>
      </w:r>
      <w:r w:rsidR="0097212E">
        <w:rPr>
          <w:rFonts w:eastAsiaTheme="minorEastAsia"/>
        </w:rPr>
        <w:t xml:space="preserve"> it is sufficient to know that they are available. The remaining unknowns are </w:t>
      </w:r>
      <m:oMath>
        <m:r>
          <w:rPr>
            <w:rFonts w:ascii="Cambria Math" w:eastAsiaTheme="minorEastAsia" w:hAnsi="Cambria Math"/>
          </w:rPr>
          <m:t>λ</m:t>
        </m:r>
      </m:oMath>
      <w:r w:rsidR="0097212E">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7212E">
        <w:rPr>
          <w:rFonts w:eastAsiaTheme="minorEastAsia"/>
        </w:rPr>
        <w:t xml:space="preserve"> and </w:t>
      </w:r>
      <m:oMath>
        <m:f>
          <m:fPr>
            <m:ctrlPr>
              <w:rPr>
                <w:rFonts w:ascii="Cambria Math" w:hAnsi="Cambria Math"/>
                <w:i/>
              </w:rPr>
            </m:ctrlPr>
          </m:fPr>
          <m:num>
            <m:r>
              <w:rPr>
                <w:rFonts w:ascii="Cambria Math" w:hAnsi="Cambria Math"/>
              </w:rPr>
              <m:t>dX</m:t>
            </m:r>
          </m:num>
          <m:den>
            <m:r>
              <w:rPr>
                <w:rFonts w:ascii="Cambria Math" w:hAnsi="Cambria Math"/>
              </w:rPr>
              <m:t>dD</m:t>
            </m:r>
          </m:den>
        </m:f>
      </m:oMath>
      <w:r w:rsidR="0097212E">
        <w:rPr>
          <w:rFonts w:eastAsiaTheme="minorEastAsia"/>
        </w:rPr>
        <w:t>. As seen in the derivation,</w:t>
      </w:r>
      <w:r>
        <w:rPr>
          <w:rFonts w:eastAsiaTheme="minorEastAsia"/>
        </w:rPr>
        <w:t xml:space="preserve"> </w:t>
      </w:r>
      <w:r w:rsidR="0097212E">
        <w:rPr>
          <w:rFonts w:eastAsiaTheme="minorEastAsia"/>
        </w:rPr>
        <w:t xml:space="preserve">the </w:t>
      </w:r>
      <w:r>
        <w:rPr>
          <w:rFonts w:eastAsiaTheme="minorEastAsia"/>
        </w:rPr>
        <w:t xml:space="preserve">adjoint </w:t>
      </w:r>
      <w:r w:rsidR="0097212E">
        <w:rPr>
          <w:rFonts w:eastAsiaTheme="minorEastAsia"/>
        </w:rPr>
        <w:t>vector is arbitrary and thanks to this</w:t>
      </w:r>
      <w:r>
        <w:rPr>
          <w:rFonts w:eastAsiaTheme="minorEastAsia"/>
        </w:rPr>
        <w:t xml:space="preserve">, the troublesome term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2D9E75F" w14:textId="77777777" w:rsidTr="00800254">
        <w:trPr>
          <w:trHeight w:val="416"/>
        </w:trPr>
        <w:tc>
          <w:tcPr>
            <w:tcW w:w="863" w:type="dxa"/>
            <w:shd w:val="clear" w:color="auto" w:fill="auto"/>
          </w:tcPr>
          <w:p w14:paraId="5F41E711" w14:textId="77777777" w:rsidR="009E20B3" w:rsidRDefault="009E20B3" w:rsidP="00800254">
            <w:pPr>
              <w:jc w:val="both"/>
            </w:pPr>
          </w:p>
        </w:tc>
        <w:tc>
          <w:tcPr>
            <w:tcW w:w="7544" w:type="dxa"/>
            <w:shd w:val="clear" w:color="auto" w:fill="auto"/>
          </w:tcPr>
          <w:p w14:paraId="7E4A7307" w14:textId="1237935F" w:rsidR="009E20B3" w:rsidRPr="00AE18A0" w:rsidRDefault="008834A5" w:rsidP="00800254">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e>
                    </m:d>
                  </m:e>
                  <m:sup>
                    <m:r>
                      <w:rPr>
                        <w:rFonts w:ascii="Cambria Math" w:hAnsi="Cambria Math"/>
                      </w:rPr>
                      <m:t>T</m:t>
                    </m:r>
                  </m:sup>
                </m:sSup>
                <m:r>
                  <w:rPr>
                    <w:rFonts w:ascii="Cambria Math" w:eastAsiaTheme="minorEastAsia" w:hAnsi="Cambria Math"/>
                  </w:rPr>
                  <m:t>λ</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e>
                    </m:d>
                  </m:e>
                  <m:sup>
                    <m:r>
                      <w:rPr>
                        <w:rFonts w:ascii="Cambria Math" w:hAnsi="Cambria Math"/>
                      </w:rPr>
                      <m:t>T</m:t>
                    </m:r>
                  </m:sup>
                </m:sSup>
              </m:oMath>
            </m:oMathPara>
          </w:p>
        </w:tc>
        <w:tc>
          <w:tcPr>
            <w:tcW w:w="814" w:type="dxa"/>
            <w:shd w:val="clear" w:color="auto" w:fill="auto"/>
          </w:tcPr>
          <w:p w14:paraId="092BDD6A" w14:textId="07C2DE87" w:rsidR="009E20B3" w:rsidRDefault="009E20B3" w:rsidP="00800254">
            <w:pPr>
              <w:jc w:val="right"/>
            </w:pPr>
            <w:r>
              <w:t>(</w:t>
            </w:r>
            <w:fldSimple w:instr=" STYLEREF 1 \s ">
              <w:r w:rsidR="00B640A4">
                <w:rPr>
                  <w:noProof/>
                </w:rPr>
                <w:t>4</w:t>
              </w:r>
            </w:fldSimple>
            <w:r>
              <w:t>.</w:t>
            </w:r>
            <w:fldSimple w:instr=" SEQ Equation \* ARABIC \s 1 ">
              <w:r w:rsidR="00B640A4">
                <w:rPr>
                  <w:noProof/>
                </w:rPr>
                <w:t>13</w:t>
              </w:r>
            </w:fldSimple>
            <w:r>
              <w:t>)</w:t>
            </w:r>
          </w:p>
        </w:tc>
      </w:tr>
    </w:tbl>
    <w:p w14:paraId="56679813" w14:textId="00DCDBDC" w:rsidR="009E20B3" w:rsidRDefault="009E20B3" w:rsidP="00326589">
      <w:pPr>
        <w:rPr>
          <w:rFonts w:eastAsiaTheme="minorEastAsia"/>
        </w:rPr>
      </w:pPr>
      <w:r>
        <w:rPr>
          <w:rFonts w:eastAsiaTheme="minorEastAsia"/>
        </w:rPr>
        <w:br/>
        <w:t>Equation (4.13) is known as the adjoint equation. The adjoint vector that satisfies (</w:t>
      </w:r>
      <w:r w:rsidR="000812CD">
        <w:rPr>
          <w:rFonts w:eastAsiaTheme="minorEastAsia"/>
        </w:rPr>
        <w:t>**********</w:t>
      </w:r>
      <w:r>
        <w:rPr>
          <w:rFonts w:eastAsiaTheme="minorEastAsia"/>
        </w:rPr>
        <w:t>4.13</w:t>
      </w:r>
      <w:r w:rsidR="000812CD">
        <w:rPr>
          <w:rFonts w:eastAsiaTheme="minorEastAsia"/>
        </w:rPr>
        <w:t>************</w:t>
      </w:r>
      <w:r>
        <w:rPr>
          <w:rFonts w:eastAsiaTheme="minorEastAsia"/>
        </w:rPr>
        <w:t xml:space="preserve">) can be plugged into (4.12) and the gradient equation no longer requires the calculation of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616E764" w14:textId="77777777" w:rsidTr="00800254">
        <w:trPr>
          <w:trHeight w:val="416"/>
        </w:trPr>
        <w:tc>
          <w:tcPr>
            <w:tcW w:w="863" w:type="dxa"/>
            <w:shd w:val="clear" w:color="auto" w:fill="auto"/>
          </w:tcPr>
          <w:p w14:paraId="4BD6AE09" w14:textId="77777777" w:rsidR="009E20B3" w:rsidRDefault="009E20B3" w:rsidP="00800254">
            <w:pPr>
              <w:jc w:val="both"/>
            </w:pPr>
          </w:p>
        </w:tc>
        <w:tc>
          <w:tcPr>
            <w:tcW w:w="7544" w:type="dxa"/>
            <w:shd w:val="clear" w:color="auto" w:fill="auto"/>
          </w:tcPr>
          <w:p w14:paraId="05DF71A7" w14:textId="18A980F6" w:rsidR="009E20B3" w:rsidRPr="00AE18A0" w:rsidRDefault="008834A5"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6817DA19" w14:textId="1C203E94" w:rsidR="009E20B3" w:rsidRDefault="009E20B3" w:rsidP="00800254">
            <w:pPr>
              <w:jc w:val="right"/>
            </w:pPr>
            <w:r>
              <w:t>(</w:t>
            </w:r>
            <w:fldSimple w:instr=" STYLEREF 1 \s ">
              <w:r w:rsidR="00B640A4">
                <w:rPr>
                  <w:noProof/>
                </w:rPr>
                <w:t>4</w:t>
              </w:r>
            </w:fldSimple>
            <w:r>
              <w:t>.</w:t>
            </w:r>
            <w:fldSimple w:instr=" SEQ Equation \* ARABIC \s 1 ">
              <w:r w:rsidR="00B640A4">
                <w:rPr>
                  <w:noProof/>
                </w:rPr>
                <w:t>14</w:t>
              </w:r>
            </w:fldSimple>
            <w:r>
              <w:t>)</w:t>
            </w:r>
          </w:p>
        </w:tc>
      </w:tr>
    </w:tbl>
    <w:p w14:paraId="259529FB" w14:textId="5E6F2511" w:rsidR="009E20B3" w:rsidRPr="00AE0C6C" w:rsidRDefault="00CC7E45" w:rsidP="00326589">
      <w:pPr>
        <w:rPr>
          <w:rFonts w:eastAsiaTheme="minorEastAsia"/>
        </w:rPr>
      </w:pPr>
      <w:r>
        <w:rPr>
          <w:rFonts w:eastAsiaTheme="minorEastAsia"/>
        </w:rPr>
        <w:br/>
        <w:t>There only unknown left to calculate in order to obtain the gradient is the mesh sensitivity to the design parameters</w:t>
      </w:r>
      <w:r w:rsidR="00EA08EE">
        <w:rPr>
          <w:rFonts w:eastAsiaTheme="minorEastAsia"/>
        </w:rPr>
        <w:t xml:space="preserve"> </w:t>
      </w:r>
      <m:oMath>
        <m:f>
          <m:fPr>
            <m:ctrlPr>
              <w:rPr>
                <w:rFonts w:ascii="Cambria Math" w:hAnsi="Cambria Math"/>
                <w:i/>
              </w:rPr>
            </m:ctrlPr>
          </m:fPr>
          <m:num>
            <m:r>
              <w:rPr>
                <w:rFonts w:ascii="Cambria Math" w:hAnsi="Cambria Math"/>
              </w:rPr>
              <m:t>dX</m:t>
            </m:r>
          </m:num>
          <m:den>
            <m:r>
              <w:rPr>
                <w:rFonts w:ascii="Cambria Math" w:hAnsi="Cambria Math"/>
              </w:rPr>
              <m:t>dD</m:t>
            </m:r>
          </m:den>
        </m:f>
      </m:oMath>
      <w:r>
        <w:rPr>
          <w:rFonts w:eastAsiaTheme="minorEastAsia"/>
        </w:rPr>
        <w:t>.</w:t>
      </w:r>
    </w:p>
    <w:p w14:paraId="240BBEEE" w14:textId="23F65B01" w:rsidR="00495B49" w:rsidRDefault="00495B49" w:rsidP="00B35883">
      <w:pPr>
        <w:pStyle w:val="Heading2"/>
        <w:jc w:val="both"/>
      </w:pPr>
      <w:bookmarkStart w:id="20" w:name="_Toc39841825"/>
      <w:r>
        <w:t>Mesh Adjoint</w:t>
      </w:r>
      <w:bookmarkEnd w:id="20"/>
    </w:p>
    <w:p w14:paraId="3D0DFCEC" w14:textId="26E9533A" w:rsidR="00800254" w:rsidRDefault="00800254" w:rsidP="00800254">
      <w:r>
        <w:t xml:space="preserve">The </w:t>
      </w:r>
      <w:r w:rsidR="00FF4E29">
        <w:t>mesh sensitivity can of course be calculated by finite differences. This isn’t a ridiculous prospect</w:t>
      </w:r>
      <w:r w:rsidR="00BE6B0F">
        <w:t>,</w:t>
      </w:r>
      <w:r w:rsidR="00FF4E29">
        <w:t xml:space="preserve">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14:paraId="31FD314A" w14:textId="77777777" w:rsidTr="00697496">
        <w:trPr>
          <w:trHeight w:val="416"/>
        </w:trPr>
        <w:tc>
          <w:tcPr>
            <w:tcW w:w="863" w:type="dxa"/>
            <w:shd w:val="clear" w:color="auto" w:fill="auto"/>
          </w:tcPr>
          <w:p w14:paraId="17350610" w14:textId="77777777" w:rsidR="00697496" w:rsidRDefault="00697496" w:rsidP="00697496">
            <w:pPr>
              <w:jc w:val="both"/>
            </w:pPr>
          </w:p>
        </w:tc>
        <w:tc>
          <w:tcPr>
            <w:tcW w:w="7544" w:type="dxa"/>
            <w:shd w:val="clear" w:color="auto" w:fill="auto"/>
          </w:tcPr>
          <w:p w14:paraId="68364663" w14:textId="08801631" w:rsidR="00697496" w:rsidRPr="00AE18A0" w:rsidRDefault="008834A5" w:rsidP="00697496">
            <w:pPr>
              <w:jc w:val="cente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tc>
        <w:tc>
          <w:tcPr>
            <w:tcW w:w="814" w:type="dxa"/>
            <w:shd w:val="clear" w:color="auto" w:fill="auto"/>
          </w:tcPr>
          <w:p w14:paraId="0537351C" w14:textId="646C3F70" w:rsidR="00697496" w:rsidRDefault="00697496" w:rsidP="00697496">
            <w:pPr>
              <w:jc w:val="right"/>
            </w:pPr>
            <w:r>
              <w:t>(</w:t>
            </w:r>
            <w:fldSimple w:instr=" STYLEREF 1 \s ">
              <w:r w:rsidR="00B640A4">
                <w:rPr>
                  <w:noProof/>
                </w:rPr>
                <w:t>4</w:t>
              </w:r>
            </w:fldSimple>
            <w:r>
              <w:t>.</w:t>
            </w:r>
            <w:fldSimple w:instr=" SEQ Equation \* ARABIC \s 1 ">
              <w:r w:rsidR="00B640A4">
                <w:rPr>
                  <w:noProof/>
                </w:rPr>
                <w:t>15</w:t>
              </w:r>
            </w:fldSimple>
            <w:r>
              <w:t>)</w:t>
            </w:r>
          </w:p>
        </w:tc>
      </w:tr>
      <w:tr w:rsidR="00697496" w14:paraId="7935E5EC" w14:textId="77777777" w:rsidTr="00697496">
        <w:trPr>
          <w:trHeight w:val="416"/>
        </w:trPr>
        <w:tc>
          <w:tcPr>
            <w:tcW w:w="863" w:type="dxa"/>
            <w:shd w:val="clear" w:color="auto" w:fill="auto"/>
          </w:tcPr>
          <w:p w14:paraId="719C2F58" w14:textId="77777777" w:rsidR="00697496" w:rsidRDefault="00697496" w:rsidP="00697496">
            <w:pPr>
              <w:jc w:val="both"/>
            </w:pPr>
          </w:p>
        </w:tc>
        <w:tc>
          <w:tcPr>
            <w:tcW w:w="7544" w:type="dxa"/>
            <w:shd w:val="clear" w:color="auto" w:fill="auto"/>
          </w:tcPr>
          <w:p w14:paraId="0FD12979" w14:textId="77777777" w:rsidR="00697496" w:rsidRDefault="00697496" w:rsidP="00697496">
            <w:pPr>
              <w:jc w:val="center"/>
              <w:rPr>
                <w:rFonts w:ascii="Calibri" w:eastAsia="Calibri" w:hAnsi="Calibri" w:cs="Times New Roman"/>
                <w:iCs/>
              </w:rPr>
            </w:pPr>
          </w:p>
        </w:tc>
        <w:tc>
          <w:tcPr>
            <w:tcW w:w="814" w:type="dxa"/>
            <w:shd w:val="clear" w:color="auto" w:fill="auto"/>
          </w:tcPr>
          <w:p w14:paraId="6630CD03" w14:textId="77777777" w:rsidR="00697496" w:rsidRDefault="00697496" w:rsidP="00697496">
            <w:pPr>
              <w:jc w:val="right"/>
            </w:pPr>
          </w:p>
        </w:tc>
      </w:tr>
    </w:tbl>
    <w:p w14:paraId="40CA85C1" w14:textId="47F8E987" w:rsidR="00697496" w:rsidRDefault="00C46AB7" w:rsidP="00800254">
      <w:r>
        <w:t>Obtaining the mesh sensitivity this way through (</w:t>
      </w:r>
      <w:r w:rsidR="000812CD">
        <w:t>**********</w:t>
      </w:r>
      <w:r>
        <w:t>4.15</w:t>
      </w:r>
      <w:r w:rsidR="000812CD">
        <w:t>************</w:t>
      </w:r>
      <w:r>
        <w:t xml:space="preserve">) gets the final unknown term and the gradient can be calculated. </w:t>
      </w:r>
      <w:r w:rsidR="00697496">
        <w:t>However, as mesh sizes get larger, the mesh deformation will still take a significant time to compute.</w:t>
      </w:r>
      <w:r w:rsidR="00AD36AD">
        <w:t xml:space="preserve"> To further improve the efficiency of the gradient calculation, a mesh adjoint can be applied using the same principles as described in the previous flow adjoint section. The mesh adjoint was first used in</w:t>
      </w:r>
      <w:r w:rsidR="00F33D4F">
        <w:t xml:space="preserve"> </w:t>
      </w:r>
      <w:r w:rsidR="00F33D4F">
        <w:fldChar w:fldCharType="begin" w:fldLock="1"/>
      </w:r>
      <w:r w:rsidR="00433B48">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eviouslyFormattedCitation":"[19]"},"properties":{"noteIndex":0},"schema":"https://github.com/citation-style-language/schema/raw/master/csl-citation.json"}</w:instrText>
      </w:r>
      <w:r w:rsidR="00F33D4F">
        <w:fldChar w:fldCharType="separate"/>
      </w:r>
      <w:r w:rsidR="00F33D4F" w:rsidRPr="00F33D4F">
        <w:rPr>
          <w:noProof/>
        </w:rPr>
        <w:t>[19]</w:t>
      </w:r>
      <w:r w:rsidR="00F33D4F">
        <w:fldChar w:fldCharType="end"/>
      </w:r>
      <w:r w:rsidR="00AD36AD">
        <w:t>, the addition of a mesh residual provides another mesh sensitivity term which can then be</w:t>
      </w:r>
      <w:r w:rsidR="00055D07">
        <w:t xml:space="preserve"> used to</w:t>
      </w:r>
      <w:r w:rsidR="00AD36AD">
        <w:t xml:space="preserve"> remove</w:t>
      </w:r>
      <w:r w:rsidR="00055D07">
        <w:t xml:space="preserve"> the mesh sensitivity</w:t>
      </w:r>
      <w:r w:rsidR="00AD36AD">
        <w:t xml:space="preserve"> from the gradient equation</w:t>
      </w:r>
      <w:r w:rsidR="00055D07">
        <w:t xml:space="preserve">. This requires </w:t>
      </w:r>
      <w:r w:rsidR="00AD36AD">
        <w:t>the mesh adjoint vector</w:t>
      </w:r>
      <w:r w:rsidR="00055D07">
        <w:t xml:space="preserve"> to meet a criterion that </w:t>
      </w:r>
      <w:r w:rsidR="00A55532">
        <w:t>is shown</w:t>
      </w:r>
      <w:r w:rsidR="00055D07">
        <w:t xml:space="preserve"> below</w:t>
      </w:r>
      <w:r w:rsidR="00AD36AD">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14:paraId="05B06E9A" w14:textId="77777777" w:rsidTr="00154D0C">
        <w:trPr>
          <w:trHeight w:val="269"/>
        </w:trPr>
        <w:tc>
          <w:tcPr>
            <w:tcW w:w="863" w:type="dxa"/>
            <w:shd w:val="clear" w:color="auto" w:fill="auto"/>
          </w:tcPr>
          <w:p w14:paraId="70150E91" w14:textId="77777777" w:rsidR="00055D07" w:rsidRDefault="00055D07" w:rsidP="00154D0C">
            <w:pPr>
              <w:jc w:val="both"/>
            </w:pPr>
          </w:p>
        </w:tc>
        <w:tc>
          <w:tcPr>
            <w:tcW w:w="7532" w:type="dxa"/>
            <w:shd w:val="clear" w:color="auto" w:fill="auto"/>
          </w:tcPr>
          <w:p w14:paraId="72DCC317" w14:textId="5C3365E6" w:rsidR="00055D07" w:rsidRPr="00AE18A0" w:rsidRDefault="00055D07" w:rsidP="00154D0C">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2" w:type="dxa"/>
            <w:shd w:val="clear" w:color="auto" w:fill="auto"/>
          </w:tcPr>
          <w:p w14:paraId="1BAAE618" w14:textId="58E9763A" w:rsidR="00055D07" w:rsidRDefault="00055D07" w:rsidP="00154D0C">
            <w:pPr>
              <w:jc w:val="right"/>
            </w:pPr>
            <w:r>
              <w:t>(</w:t>
            </w:r>
            <w:fldSimple w:instr=" STYLEREF 1 \s ">
              <w:r w:rsidR="00B640A4">
                <w:rPr>
                  <w:noProof/>
                </w:rPr>
                <w:t>4</w:t>
              </w:r>
            </w:fldSimple>
            <w:r>
              <w:t>.</w:t>
            </w:r>
            <w:fldSimple w:instr=" SEQ Equation \* ARABIC \s 1 ">
              <w:r w:rsidR="00B640A4">
                <w:rPr>
                  <w:noProof/>
                </w:rPr>
                <w:t>16</w:t>
              </w:r>
            </w:fldSimple>
            <w:r>
              <w:t>)</w:t>
            </w:r>
          </w:p>
          <w:p w14:paraId="1A353149" w14:textId="25071485" w:rsidR="00154D0C" w:rsidRDefault="00154D0C" w:rsidP="00154D0C">
            <w:pPr>
              <w:jc w:val="right"/>
            </w:pPr>
          </w:p>
        </w:tc>
      </w:tr>
      <w:tr w:rsidR="00154D0C" w14:paraId="722DDA8A" w14:textId="77777777" w:rsidTr="00281700">
        <w:trPr>
          <w:trHeight w:val="595"/>
        </w:trPr>
        <w:tc>
          <w:tcPr>
            <w:tcW w:w="863" w:type="dxa"/>
            <w:shd w:val="clear" w:color="auto" w:fill="auto"/>
          </w:tcPr>
          <w:p w14:paraId="3AD90C5C" w14:textId="77777777" w:rsidR="00055D07" w:rsidRDefault="00055D07" w:rsidP="00154D0C">
            <w:pPr>
              <w:jc w:val="both"/>
            </w:pPr>
          </w:p>
        </w:tc>
        <w:tc>
          <w:tcPr>
            <w:tcW w:w="7532" w:type="dxa"/>
            <w:shd w:val="clear" w:color="auto" w:fill="auto"/>
          </w:tcPr>
          <w:p w14:paraId="33BBFD2A" w14:textId="54906D42" w:rsidR="00055D07" w:rsidRPr="00AE18A0" w:rsidRDefault="008834A5"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dD</m:t>
                    </m:r>
                  </m:den>
                </m:f>
              </m:oMath>
            </m:oMathPara>
          </w:p>
        </w:tc>
        <w:tc>
          <w:tcPr>
            <w:tcW w:w="812" w:type="dxa"/>
            <w:shd w:val="clear" w:color="auto" w:fill="auto"/>
          </w:tcPr>
          <w:p w14:paraId="4DEC02A2" w14:textId="00B70D9B" w:rsidR="00055D07" w:rsidRDefault="00055D07" w:rsidP="00154D0C">
            <w:pPr>
              <w:jc w:val="right"/>
            </w:pPr>
            <w:r>
              <w:t>(</w:t>
            </w:r>
            <w:fldSimple w:instr=" STYLEREF 1 \s ">
              <w:r w:rsidR="00B640A4">
                <w:rPr>
                  <w:noProof/>
                </w:rPr>
                <w:t>4</w:t>
              </w:r>
            </w:fldSimple>
            <w:r>
              <w:t>.</w:t>
            </w:r>
            <w:fldSimple w:instr=" SEQ Equation \* ARABIC \s 1 ">
              <w:r w:rsidR="00B640A4">
                <w:rPr>
                  <w:noProof/>
                </w:rPr>
                <w:t>17</w:t>
              </w:r>
            </w:fldSimple>
            <w:r>
              <w:t>)</w:t>
            </w:r>
          </w:p>
        </w:tc>
      </w:tr>
    </w:tbl>
    <w:p w14:paraId="614927CC" w14:textId="23207273" w:rsidR="00055D07" w:rsidRDefault="00154D0C" w:rsidP="00800254">
      <w:r>
        <w:br/>
        <w:t>The mesh residual is defined by the mesh deformation process</w:t>
      </w:r>
      <w:r w:rsidR="00A13EEB">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14:paraId="77F4D69C" w14:textId="77777777" w:rsidTr="0052338E">
        <w:trPr>
          <w:trHeight w:val="416"/>
        </w:trPr>
        <w:tc>
          <w:tcPr>
            <w:tcW w:w="863" w:type="dxa"/>
            <w:shd w:val="clear" w:color="auto" w:fill="auto"/>
          </w:tcPr>
          <w:p w14:paraId="01807156" w14:textId="77777777" w:rsidR="00A13EEB" w:rsidRDefault="00A13EEB" w:rsidP="0052338E">
            <w:pPr>
              <w:jc w:val="both"/>
            </w:pPr>
          </w:p>
        </w:tc>
        <w:tc>
          <w:tcPr>
            <w:tcW w:w="7544" w:type="dxa"/>
            <w:shd w:val="clear" w:color="auto" w:fill="auto"/>
          </w:tcPr>
          <w:p w14:paraId="378896D5" w14:textId="3CC6B318" w:rsidR="00A13EEB" w:rsidRPr="00AE18A0" w:rsidRDefault="008834A5"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S</m:t>
                </m:r>
              </m:oMath>
            </m:oMathPara>
          </w:p>
        </w:tc>
        <w:tc>
          <w:tcPr>
            <w:tcW w:w="814" w:type="dxa"/>
            <w:shd w:val="clear" w:color="auto" w:fill="auto"/>
          </w:tcPr>
          <w:p w14:paraId="0E0F31C4" w14:textId="1AC80925" w:rsidR="00A13EEB" w:rsidRDefault="00A13EEB" w:rsidP="0052338E">
            <w:pPr>
              <w:jc w:val="right"/>
            </w:pPr>
            <w:r>
              <w:t>(</w:t>
            </w:r>
            <w:fldSimple w:instr=" STYLEREF 1 \s ">
              <w:r w:rsidR="00B640A4">
                <w:rPr>
                  <w:noProof/>
                </w:rPr>
                <w:t>4</w:t>
              </w:r>
            </w:fldSimple>
            <w:r>
              <w:t>.</w:t>
            </w:r>
            <w:fldSimple w:instr=" SEQ Equation \* ARABIC \s 1 ">
              <w:r w:rsidR="00B640A4">
                <w:rPr>
                  <w:noProof/>
                </w:rPr>
                <w:t>18</w:t>
              </w:r>
            </w:fldSimple>
            <w:r>
              <w:t>)</w:t>
            </w:r>
          </w:p>
        </w:tc>
      </w:tr>
      <w:tr w:rsidR="00A13EEB" w14:paraId="251D5264" w14:textId="77777777" w:rsidTr="0052338E">
        <w:trPr>
          <w:trHeight w:val="416"/>
        </w:trPr>
        <w:tc>
          <w:tcPr>
            <w:tcW w:w="863" w:type="dxa"/>
            <w:shd w:val="clear" w:color="auto" w:fill="auto"/>
          </w:tcPr>
          <w:p w14:paraId="7ECD428D" w14:textId="77777777" w:rsidR="00A13EEB" w:rsidRDefault="00A13EEB" w:rsidP="0052338E">
            <w:pPr>
              <w:jc w:val="both"/>
            </w:pPr>
          </w:p>
        </w:tc>
        <w:tc>
          <w:tcPr>
            <w:tcW w:w="7544" w:type="dxa"/>
            <w:shd w:val="clear" w:color="auto" w:fill="auto"/>
          </w:tcPr>
          <w:p w14:paraId="237F1E20" w14:textId="77777777" w:rsidR="00A13EEB" w:rsidRDefault="00A13EEB" w:rsidP="0052338E">
            <w:pPr>
              <w:jc w:val="center"/>
              <w:rPr>
                <w:rFonts w:ascii="Calibri" w:eastAsia="Calibri" w:hAnsi="Calibri" w:cs="Times New Roman"/>
              </w:rPr>
            </w:pPr>
          </w:p>
        </w:tc>
        <w:tc>
          <w:tcPr>
            <w:tcW w:w="814" w:type="dxa"/>
            <w:shd w:val="clear" w:color="auto" w:fill="auto"/>
          </w:tcPr>
          <w:p w14:paraId="5EB371B0" w14:textId="77777777" w:rsidR="00A13EEB" w:rsidRDefault="00A13EEB" w:rsidP="0052338E">
            <w:pPr>
              <w:jc w:val="right"/>
            </w:pPr>
          </w:p>
        </w:tc>
      </w:tr>
      <w:tr w:rsidR="00A13EEB" w14:paraId="362E2D10" w14:textId="77777777" w:rsidTr="0052338E">
        <w:trPr>
          <w:trHeight w:val="416"/>
        </w:trPr>
        <w:tc>
          <w:tcPr>
            <w:tcW w:w="863" w:type="dxa"/>
            <w:shd w:val="clear" w:color="auto" w:fill="auto"/>
          </w:tcPr>
          <w:p w14:paraId="70B789D5" w14:textId="77777777" w:rsidR="00A13EEB" w:rsidRDefault="00A13EEB" w:rsidP="0052338E">
            <w:pPr>
              <w:jc w:val="both"/>
            </w:pPr>
            <w:r>
              <w:br/>
            </w:r>
          </w:p>
        </w:tc>
        <w:tc>
          <w:tcPr>
            <w:tcW w:w="7544" w:type="dxa"/>
            <w:shd w:val="clear" w:color="auto" w:fill="auto"/>
          </w:tcPr>
          <w:p w14:paraId="4C2FAAF6" w14:textId="127EDE1D" w:rsidR="00A13EEB" w:rsidRPr="00AE18A0" w:rsidRDefault="008834A5"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∂S</m:t>
                    </m:r>
                  </m:num>
                  <m:den>
                    <m:r>
                      <w:rPr>
                        <w:rFonts w:ascii="Cambria Math" w:hAnsi="Cambria Math"/>
                      </w:rPr>
                      <m:t>∂X</m:t>
                    </m:r>
                  </m:den>
                </m:f>
                <m:r>
                  <w:rPr>
                    <w:rFonts w:ascii="Cambria Math" w:hAnsi="Cambria Math"/>
                  </w:rPr>
                  <m:t>X-S</m:t>
                </m:r>
              </m:oMath>
            </m:oMathPara>
          </w:p>
        </w:tc>
        <w:tc>
          <w:tcPr>
            <w:tcW w:w="814" w:type="dxa"/>
            <w:shd w:val="clear" w:color="auto" w:fill="auto"/>
          </w:tcPr>
          <w:p w14:paraId="5BBE7F80" w14:textId="220014EC" w:rsidR="00A13EEB" w:rsidRDefault="00A13EEB" w:rsidP="0052338E">
            <w:pPr>
              <w:jc w:val="right"/>
            </w:pPr>
            <w:r>
              <w:t>(</w:t>
            </w:r>
            <w:fldSimple w:instr=" STYLEREF 1 \s ">
              <w:r w:rsidR="00B640A4">
                <w:rPr>
                  <w:noProof/>
                </w:rPr>
                <w:t>4</w:t>
              </w:r>
            </w:fldSimple>
            <w:r>
              <w:t>.</w:t>
            </w:r>
            <w:fldSimple w:instr=" SEQ Equation \* ARABIC \s 1 ">
              <w:r w:rsidR="00B640A4">
                <w:rPr>
                  <w:noProof/>
                </w:rPr>
                <w:t>19</w:t>
              </w:r>
            </w:fldSimple>
            <w:r>
              <w:t>)</w:t>
            </w:r>
          </w:p>
        </w:tc>
      </w:tr>
    </w:tbl>
    <w:p w14:paraId="2ED376C7" w14:textId="56716D5A" w:rsidR="00A13EEB" w:rsidRDefault="00A13EEB" w:rsidP="00A13EEB">
      <w:pPr>
        <w:jc w:val="both"/>
      </w:pPr>
      <w: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Default="00154D0C" w:rsidP="00800254"/>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14:paraId="0555BBBF" w14:textId="77777777" w:rsidTr="00154D0C">
        <w:trPr>
          <w:trHeight w:val="416"/>
        </w:trPr>
        <w:tc>
          <w:tcPr>
            <w:tcW w:w="863" w:type="dxa"/>
            <w:shd w:val="clear" w:color="auto" w:fill="auto"/>
          </w:tcPr>
          <w:p w14:paraId="2419E17F" w14:textId="77777777" w:rsidR="00154D0C" w:rsidRDefault="00154D0C" w:rsidP="00154D0C">
            <w:pPr>
              <w:jc w:val="both"/>
            </w:pPr>
          </w:p>
        </w:tc>
        <w:tc>
          <w:tcPr>
            <w:tcW w:w="7544" w:type="dxa"/>
            <w:shd w:val="clear" w:color="auto" w:fill="auto"/>
          </w:tcPr>
          <w:p w14:paraId="0FEC7F0F" w14:textId="1C1C7BCF" w:rsidR="00154D0C" w:rsidRPr="00AE18A0" w:rsidRDefault="008834A5"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7ED32595" w14:textId="20BC8DC8" w:rsidR="00154D0C" w:rsidRDefault="00154D0C" w:rsidP="00154D0C">
            <w:pPr>
              <w:jc w:val="right"/>
            </w:pPr>
            <w:r>
              <w:t>(</w:t>
            </w:r>
            <w:fldSimple w:instr=" STYLEREF 1 \s ">
              <w:r w:rsidR="00B640A4">
                <w:rPr>
                  <w:noProof/>
                </w:rPr>
                <w:t>4</w:t>
              </w:r>
            </w:fldSimple>
            <w:r>
              <w:t>.</w:t>
            </w:r>
            <w:fldSimple w:instr=" SEQ Equation \* ARABIC \s 1 ">
              <w:r w:rsidR="00B640A4">
                <w:rPr>
                  <w:noProof/>
                </w:rPr>
                <w:t>20</w:t>
              </w:r>
            </w:fldSimple>
            <w:r>
              <w:t>)</w:t>
            </w:r>
          </w:p>
        </w:tc>
      </w:tr>
      <w:tr w:rsidR="00154D0C" w14:paraId="7DC03D0F" w14:textId="77777777" w:rsidTr="00154D0C">
        <w:trPr>
          <w:trHeight w:val="416"/>
        </w:trPr>
        <w:tc>
          <w:tcPr>
            <w:tcW w:w="863" w:type="dxa"/>
            <w:shd w:val="clear" w:color="auto" w:fill="auto"/>
          </w:tcPr>
          <w:p w14:paraId="4510302E" w14:textId="77777777" w:rsidR="00154D0C" w:rsidRDefault="00154D0C" w:rsidP="00154D0C">
            <w:pPr>
              <w:jc w:val="both"/>
            </w:pPr>
          </w:p>
        </w:tc>
        <w:tc>
          <w:tcPr>
            <w:tcW w:w="7544" w:type="dxa"/>
            <w:shd w:val="clear" w:color="auto" w:fill="auto"/>
          </w:tcPr>
          <w:p w14:paraId="19152B7B" w14:textId="77777777" w:rsidR="00154D0C" w:rsidRDefault="00154D0C" w:rsidP="00154D0C">
            <w:pPr>
              <w:jc w:val="center"/>
              <w:rPr>
                <w:rFonts w:ascii="Calibri" w:eastAsia="Calibri" w:hAnsi="Calibri" w:cs="Times New Roman"/>
              </w:rPr>
            </w:pPr>
          </w:p>
        </w:tc>
        <w:tc>
          <w:tcPr>
            <w:tcW w:w="814" w:type="dxa"/>
            <w:shd w:val="clear" w:color="auto" w:fill="auto"/>
          </w:tcPr>
          <w:p w14:paraId="5C31CE32" w14:textId="77777777" w:rsidR="00154D0C" w:rsidRDefault="00154D0C" w:rsidP="00154D0C">
            <w:pPr>
              <w:jc w:val="right"/>
            </w:pPr>
          </w:p>
        </w:tc>
      </w:tr>
      <w:tr w:rsidR="00154D0C" w14:paraId="17EBC793" w14:textId="77777777" w:rsidTr="00154D0C">
        <w:trPr>
          <w:trHeight w:val="416"/>
        </w:trPr>
        <w:tc>
          <w:tcPr>
            <w:tcW w:w="863" w:type="dxa"/>
            <w:shd w:val="clear" w:color="auto" w:fill="auto"/>
          </w:tcPr>
          <w:p w14:paraId="52F3740A" w14:textId="77777777" w:rsidR="00154D0C" w:rsidRDefault="00154D0C" w:rsidP="00154D0C">
            <w:pPr>
              <w:jc w:val="both"/>
            </w:pPr>
          </w:p>
        </w:tc>
        <w:tc>
          <w:tcPr>
            <w:tcW w:w="7544" w:type="dxa"/>
            <w:shd w:val="clear" w:color="auto" w:fill="auto"/>
          </w:tcPr>
          <w:p w14:paraId="60B78CC1" w14:textId="0D5D64B7" w:rsidR="00154D0C" w:rsidRPr="00AE18A0" w:rsidRDefault="008834A5"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C9FC23E" w14:textId="77BDF46F" w:rsidR="00154D0C" w:rsidRDefault="00154D0C" w:rsidP="00154D0C">
            <w:pPr>
              <w:jc w:val="right"/>
            </w:pPr>
            <w:r>
              <w:t>(</w:t>
            </w:r>
            <w:fldSimple w:instr=" STYLEREF 1 \s ">
              <w:r w:rsidR="00B640A4">
                <w:rPr>
                  <w:noProof/>
                </w:rPr>
                <w:t>4</w:t>
              </w:r>
            </w:fldSimple>
            <w:r>
              <w:t>.</w:t>
            </w:r>
            <w:fldSimple w:instr=" SEQ Equation \* ARABIC \s 1 ">
              <w:r w:rsidR="00B640A4">
                <w:rPr>
                  <w:noProof/>
                </w:rPr>
                <w:t>21</w:t>
              </w:r>
            </w:fldSimple>
            <w:r>
              <w:t>)</w:t>
            </w:r>
          </w:p>
        </w:tc>
      </w:tr>
      <w:tr w:rsidR="00154D0C" w14:paraId="676308D9" w14:textId="77777777" w:rsidTr="00154D0C">
        <w:trPr>
          <w:trHeight w:val="416"/>
        </w:trPr>
        <w:tc>
          <w:tcPr>
            <w:tcW w:w="863" w:type="dxa"/>
            <w:shd w:val="clear" w:color="auto" w:fill="auto"/>
          </w:tcPr>
          <w:p w14:paraId="4B542067" w14:textId="77777777" w:rsidR="00154D0C" w:rsidRDefault="00154D0C" w:rsidP="00154D0C">
            <w:pPr>
              <w:jc w:val="both"/>
            </w:pPr>
          </w:p>
        </w:tc>
        <w:tc>
          <w:tcPr>
            <w:tcW w:w="7544" w:type="dxa"/>
            <w:shd w:val="clear" w:color="auto" w:fill="auto"/>
          </w:tcPr>
          <w:p w14:paraId="756BECA0" w14:textId="77777777" w:rsidR="00154D0C" w:rsidRDefault="00154D0C" w:rsidP="00154D0C">
            <w:pPr>
              <w:jc w:val="center"/>
              <w:rPr>
                <w:rFonts w:ascii="Calibri" w:eastAsia="Calibri" w:hAnsi="Calibri" w:cs="Times New Roman"/>
              </w:rPr>
            </w:pPr>
          </w:p>
        </w:tc>
        <w:tc>
          <w:tcPr>
            <w:tcW w:w="814" w:type="dxa"/>
            <w:shd w:val="clear" w:color="auto" w:fill="auto"/>
          </w:tcPr>
          <w:p w14:paraId="59B951DE" w14:textId="77777777" w:rsidR="00154D0C" w:rsidRDefault="00154D0C" w:rsidP="00154D0C">
            <w:pPr>
              <w:jc w:val="right"/>
            </w:pPr>
          </w:p>
          <w:p w14:paraId="4861B4D4" w14:textId="200422D7" w:rsidR="004B3873" w:rsidRDefault="004B3873" w:rsidP="00154D0C">
            <w:pPr>
              <w:jc w:val="right"/>
            </w:pPr>
          </w:p>
        </w:tc>
      </w:tr>
    </w:tbl>
    <w:p w14:paraId="10CD03DD" w14:textId="3477AEAF" w:rsidR="00154D0C" w:rsidRDefault="004B3873" w:rsidP="00800254">
      <w: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w:t>
      </w:r>
      <w:r w:rsidR="00722C63">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14:paraId="654018BE" w14:textId="77777777" w:rsidTr="0052338E">
        <w:trPr>
          <w:trHeight w:val="416"/>
        </w:trPr>
        <w:tc>
          <w:tcPr>
            <w:tcW w:w="863" w:type="dxa"/>
            <w:shd w:val="clear" w:color="auto" w:fill="auto"/>
          </w:tcPr>
          <w:p w14:paraId="2243D390" w14:textId="77777777" w:rsidR="00722C63" w:rsidRDefault="00722C63" w:rsidP="00722C63">
            <w:pPr>
              <w:jc w:val="both"/>
            </w:pPr>
          </w:p>
        </w:tc>
        <w:tc>
          <w:tcPr>
            <w:tcW w:w="7544" w:type="dxa"/>
            <w:shd w:val="clear" w:color="auto" w:fill="auto"/>
          </w:tcPr>
          <w:p w14:paraId="1F18118F" w14:textId="0981278E" w:rsidR="00722C63" w:rsidRPr="00AE18A0" w:rsidRDefault="008834A5" w:rsidP="00722C63">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966510B" w14:textId="4C82994B" w:rsidR="00722C63" w:rsidRDefault="00722C63" w:rsidP="00722C63">
            <w:pPr>
              <w:jc w:val="right"/>
            </w:pPr>
            <w:r>
              <w:t>(</w:t>
            </w:r>
            <w:fldSimple w:instr=" STYLEREF 1 \s ">
              <w:r w:rsidR="00B640A4">
                <w:rPr>
                  <w:noProof/>
                </w:rPr>
                <w:t>4</w:t>
              </w:r>
            </w:fldSimple>
            <w:r>
              <w:t>.</w:t>
            </w:r>
            <w:fldSimple w:instr=" SEQ Equation \* ARABIC \s 1 ">
              <w:r w:rsidR="00B640A4">
                <w:rPr>
                  <w:noProof/>
                </w:rPr>
                <w:t>22</w:t>
              </w:r>
            </w:fldSimple>
            <w:r>
              <w:t>)</w:t>
            </w:r>
          </w:p>
        </w:tc>
      </w:tr>
    </w:tbl>
    <w:p w14:paraId="6E753A20" w14:textId="07D6E943" w:rsidR="00722C63" w:rsidRDefault="00722C63" w:rsidP="00800254">
      <w: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14:paraId="03152B15" w14:textId="77777777" w:rsidTr="0052338E">
        <w:trPr>
          <w:trHeight w:val="515"/>
        </w:trPr>
        <w:tc>
          <w:tcPr>
            <w:tcW w:w="867" w:type="dxa"/>
            <w:shd w:val="clear" w:color="auto" w:fill="auto"/>
          </w:tcPr>
          <w:p w14:paraId="7C1653E5" w14:textId="77777777" w:rsidR="00722C63" w:rsidRDefault="00722C63" w:rsidP="0052338E">
            <w:pPr>
              <w:jc w:val="both"/>
            </w:pPr>
          </w:p>
        </w:tc>
        <w:tc>
          <w:tcPr>
            <w:tcW w:w="7583" w:type="dxa"/>
            <w:shd w:val="clear" w:color="auto" w:fill="auto"/>
          </w:tcPr>
          <w:p w14:paraId="7F9D75C5" w14:textId="34A3413A" w:rsidR="00722C63" w:rsidRPr="00AE18A0" w:rsidRDefault="008834A5" w:rsidP="0052338E">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e>
                    </m:d>
                  </m:e>
                  <m:sup>
                    <m:r>
                      <w:rPr>
                        <w:rFonts w:ascii="Cambria Math" w:hAnsi="Cambria Math"/>
                      </w:rPr>
                      <m:t>T</m:t>
                    </m:r>
                  </m:sup>
                </m:sSup>
              </m:oMath>
            </m:oMathPara>
          </w:p>
        </w:tc>
        <w:tc>
          <w:tcPr>
            <w:tcW w:w="818" w:type="dxa"/>
            <w:shd w:val="clear" w:color="auto" w:fill="auto"/>
          </w:tcPr>
          <w:p w14:paraId="56BBF0E3" w14:textId="19074D58" w:rsidR="00722C63" w:rsidRDefault="00722C63" w:rsidP="0052338E">
            <w:pPr>
              <w:jc w:val="right"/>
            </w:pPr>
            <w:r>
              <w:t>(</w:t>
            </w:r>
            <w:fldSimple w:instr=" STYLEREF 1 \s ">
              <w:r w:rsidR="00B640A4">
                <w:rPr>
                  <w:noProof/>
                </w:rPr>
                <w:t>4</w:t>
              </w:r>
            </w:fldSimple>
            <w:r>
              <w:t>.</w:t>
            </w:r>
            <w:fldSimple w:instr=" SEQ Equation \* ARABIC \s 1 ">
              <w:r w:rsidR="00B640A4">
                <w:rPr>
                  <w:noProof/>
                </w:rPr>
                <w:t>23</w:t>
              </w:r>
            </w:fldSimple>
            <w:r>
              <w:t>)</w:t>
            </w:r>
          </w:p>
        </w:tc>
      </w:tr>
    </w:tbl>
    <w:p w14:paraId="5ABF686F" w14:textId="281E8118" w:rsidR="00722C63" w:rsidRDefault="00106FC2" w:rsidP="00800254">
      <w:r>
        <w:br/>
      </w:r>
      <w:r w:rsidR="0052338E">
        <w:t xml:space="preserve">Equation (*****4.23*****) highlights an advantage of an explicit mesh deformation scheme over and implicit one. For an explicit scheme, 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oMath>
      <w:r w:rsidR="0052338E">
        <w:rPr>
          <w:rFonts w:eastAsiaTheme="minorEastAsia"/>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14:paraId="453B1213" w14:textId="77777777" w:rsidTr="004D5BEA">
        <w:trPr>
          <w:trHeight w:val="696"/>
        </w:trPr>
        <w:tc>
          <w:tcPr>
            <w:tcW w:w="868" w:type="dxa"/>
            <w:shd w:val="clear" w:color="auto" w:fill="auto"/>
          </w:tcPr>
          <w:p w14:paraId="4FAED3B2" w14:textId="77777777" w:rsidR="004D5BEA" w:rsidRDefault="004D5BEA" w:rsidP="0052338E">
            <w:pPr>
              <w:jc w:val="both"/>
            </w:pPr>
          </w:p>
        </w:tc>
        <w:tc>
          <w:tcPr>
            <w:tcW w:w="7593" w:type="dxa"/>
            <w:shd w:val="clear" w:color="auto" w:fill="auto"/>
          </w:tcPr>
          <w:p w14:paraId="00FC3CA5" w14:textId="23070A87" w:rsidR="004D5BEA" w:rsidRPr="00AE18A0" w:rsidRDefault="008834A5" w:rsidP="0052338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67AF2569" w14:textId="05EA75EE" w:rsidR="004D5BEA" w:rsidRDefault="004D5BEA" w:rsidP="0052338E">
            <w:pPr>
              <w:jc w:val="right"/>
            </w:pPr>
            <w:r>
              <w:t>(</w:t>
            </w:r>
            <w:fldSimple w:instr=" STYLEREF 1 \s ">
              <w:r w:rsidR="00B640A4">
                <w:rPr>
                  <w:noProof/>
                </w:rPr>
                <w:t>4</w:t>
              </w:r>
            </w:fldSimple>
            <w:r>
              <w:t>.</w:t>
            </w:r>
            <w:fldSimple w:instr=" SEQ Equation \* ARABIC \s 1 ">
              <w:r w:rsidR="00B640A4">
                <w:rPr>
                  <w:noProof/>
                </w:rPr>
                <w:t>24</w:t>
              </w:r>
            </w:fldSimple>
            <w:r>
              <w:t>)</w:t>
            </w:r>
          </w:p>
        </w:tc>
      </w:tr>
    </w:tbl>
    <w:p w14:paraId="2174FDF3" w14:textId="56D54C06" w:rsidR="0052338E" w:rsidRDefault="0052338E" w:rsidP="00800254">
      <w:r>
        <w:t xml:space="preserve">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Pr>
          <w:rFonts w:eastAsiaTheme="minorEastAsia"/>
        </w:rPr>
        <w:t xml:space="preserve"> is the identity matrix multiplied by minus 1. It does have to be calculated for explicit </w:t>
      </w:r>
      <w:r w:rsidR="0049402B">
        <w:rPr>
          <w:rFonts w:eastAsiaTheme="minorEastAsia"/>
        </w:rPr>
        <w:t>schemes,</w:t>
      </w:r>
      <w:r>
        <w:rPr>
          <w:rFonts w:eastAsiaTheme="minorEastAsia"/>
        </w:rPr>
        <w:t xml:space="preserve"> however</w:t>
      </w:r>
      <w:r w:rsidR="007544E4">
        <w:rPr>
          <w:rFonts w:eastAsiaTheme="minorEastAsia"/>
        </w:rPr>
        <w:t>. In this work, the mesh deformation scheme employed is</w:t>
      </w:r>
      <w:r w:rsidR="00524731">
        <w:rPr>
          <w:rFonts w:eastAsiaTheme="minorEastAsia"/>
        </w:rPr>
        <w:t xml:space="preserve"> an explicit version of</w:t>
      </w:r>
      <w:r w:rsidR="007544E4">
        <w:rPr>
          <w:rFonts w:eastAsiaTheme="minorEastAsia"/>
        </w:rPr>
        <w:t xml:space="preserve"> RBF mesh deformation. The mesh adjoint terms for the RBF mesh deformation scheme are </w:t>
      </w:r>
      <w:r w:rsidR="0006746F">
        <w:rPr>
          <w:rFonts w:eastAsiaTheme="minorEastAsia"/>
        </w:rPr>
        <w:t>explored</w:t>
      </w:r>
      <w:r w:rsidR="007544E4">
        <w:rPr>
          <w:rFonts w:eastAsiaTheme="minorEastAsia"/>
        </w:rPr>
        <w:t xml:space="preserve"> in section 4.3.1.</w:t>
      </w:r>
    </w:p>
    <w:p w14:paraId="189AAE99" w14:textId="4C86DEED" w:rsidR="00106FC2" w:rsidRDefault="0052338E" w:rsidP="00800254">
      <w:r>
        <w:t>The only unknown left in the gradient equation is the surface mesh sensitivity to the design variables</w:t>
      </w:r>
      <w:r w:rsidR="0049402B">
        <w:t>.</w:t>
      </w:r>
      <w:r>
        <w:t xml:space="preserve"> </w:t>
      </w:r>
      <w:r w:rsidR="0049402B">
        <w:t>T</w:t>
      </w:r>
      <w: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800254" w:rsidRDefault="004D5BEA" w:rsidP="00800254"/>
    <w:p w14:paraId="77FC8F96" w14:textId="6DFAFC42" w:rsidR="00FF551D" w:rsidRDefault="00FF551D" w:rsidP="00FF551D">
      <w:pPr>
        <w:pStyle w:val="Heading3"/>
      </w:pPr>
      <w:bookmarkStart w:id="21" w:name="_Toc39841826"/>
      <w:r>
        <w:t xml:space="preserve">Mesh </w:t>
      </w:r>
      <w:r w:rsidR="003B096A">
        <w:t>Sensitivity</w:t>
      </w:r>
      <w:r>
        <w:t xml:space="preserve"> for </w:t>
      </w:r>
      <w:r w:rsidR="003B096A">
        <w:t xml:space="preserve">the </w:t>
      </w:r>
      <w:r>
        <w:t>RBF Mesh Deformation</w:t>
      </w:r>
      <w:r w:rsidR="003B096A">
        <w:t xml:space="preserve"> Method</w:t>
      </w:r>
      <w:bookmarkEnd w:id="21"/>
    </w:p>
    <w:p w14:paraId="5E521100" w14:textId="6FC365E3" w:rsidR="00CA548A" w:rsidRDefault="00CA548A" w:rsidP="00CA548A">
      <w:pPr>
        <w:rPr>
          <w:rFonts w:eastAsiaTheme="minorEastAsia"/>
        </w:rPr>
      </w:pPr>
      <w:r>
        <w:t xml:space="preserve">As seen in section 3.5, the mesh deformation scheme employed in this project is </w:t>
      </w:r>
      <w:r w:rsidR="00524731">
        <w:t>an explicit</w:t>
      </w:r>
      <w:r>
        <w:t xml:space="preserve"> RBF mesh deformation</w:t>
      </w:r>
      <w:r w:rsidR="00433B48">
        <w:t xml:space="preserve"> </w:t>
      </w:r>
      <w:r w:rsidR="00433B48">
        <w:fldChar w:fldCharType="begin" w:fldLock="1"/>
      </w:r>
      <w:r w:rsidR="00DE0D54">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433B48">
        <w:fldChar w:fldCharType="separate"/>
      </w:r>
      <w:r w:rsidR="00433B48" w:rsidRPr="00433B48">
        <w:rPr>
          <w:noProof/>
        </w:rPr>
        <w:t>[20]</w:t>
      </w:r>
      <w:r w:rsidR="00433B48">
        <w:fldChar w:fldCharType="end"/>
      </w:r>
      <w:r>
        <w:t xml:space="preserve">. </w:t>
      </w:r>
      <w:r w:rsidR="00524731">
        <w:t>As this is an</w:t>
      </w:r>
      <w:r>
        <w:t xml:space="preserve"> explicit scheme</w:t>
      </w:r>
      <w:r w:rsidR="00524731">
        <w:t>,</w:t>
      </w:r>
      <w:r>
        <w:t xml:space="preserve"> </w:t>
      </w:r>
      <w:r w:rsidR="00524731">
        <w:t>it</w:t>
      </w:r>
      <w:r>
        <w:t xml:space="preserve"> enables the gradient to be calculated faster.</w:t>
      </w:r>
      <w:r w:rsidR="00524731">
        <w:t xml:space="preserve"> </w:t>
      </w:r>
      <w:r w:rsidR="00427A51">
        <w:t xml:space="preserve">Two terms need to be </w:t>
      </w:r>
      <w:r w:rsidR="0006746F">
        <w:t>found</w:t>
      </w:r>
      <w:r w:rsidR="00427A51">
        <w:t xml:space="preserve">, the sensitivity of the mesh to the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427A51">
        <w:rPr>
          <w:rFonts w:eastAsiaTheme="minorEastAsia"/>
        </w:rPr>
        <w:t xml:space="preserve"> and the sensitivity of the surface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427A51">
        <w:rPr>
          <w:rFonts w:eastAsiaTheme="minorEastAsia"/>
        </w:rPr>
        <w:t xml:space="preserve">. </w:t>
      </w:r>
      <w:r>
        <w:t xml:space="preserve">In this implementation, the CFD surface </w:t>
      </w:r>
      <w:r>
        <w:rPr>
          <w:rFonts w:eastAsiaTheme="minorEastAsia"/>
        </w:rPr>
        <w:t xml:space="preserve">is approximated by </w:t>
      </w:r>
      <w:r w:rsidR="00524731">
        <w:rPr>
          <w:rFonts w:eastAsiaTheme="minorEastAsia"/>
        </w:rPr>
        <w:t xml:space="preserve">a surrogate CAD model that is defined by the design parameters. </w:t>
      </w:r>
      <w:r w:rsidR="00A211C3">
        <w:rPr>
          <w:rFonts w:eastAsiaTheme="minorEastAsia"/>
        </w:rPr>
        <w:t xml:space="preserve">This means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A211C3">
        <w:rPr>
          <w:rFonts w:eastAsiaTheme="minorEastAsia"/>
        </w:rPr>
        <w:t xml:space="preserve"> is </w:t>
      </w:r>
      <w:r w:rsidR="00427A51">
        <w:rPr>
          <w:rFonts w:eastAsiaTheme="minorEastAsia"/>
        </w:rPr>
        <w:t xml:space="preserve">defined </w:t>
      </w:r>
      <w:r w:rsidR="00A211C3">
        <w:rPr>
          <w:rFonts w:eastAsiaTheme="minorEastAsia"/>
        </w:rPr>
        <w:t>analytic</w:t>
      </w:r>
      <w:r w:rsidR="00427A51">
        <w:rPr>
          <w:rFonts w:eastAsiaTheme="minorEastAsia"/>
        </w:rPr>
        <w:t>ally</w:t>
      </w:r>
      <w:r w:rsidR="00292724">
        <w:rPr>
          <w:rFonts w:eastAsiaTheme="minorEastAsia"/>
        </w:rPr>
        <w:t xml:space="preserve"> as seen</w:t>
      </w:r>
      <w:r w:rsidR="00427A51">
        <w:rPr>
          <w:rFonts w:eastAsiaTheme="minorEastAsia"/>
        </w:rPr>
        <w:t xml:space="preserve"> in section (****4.3.2)</w:t>
      </w:r>
      <w:r w:rsidR="00A211C3">
        <w:rPr>
          <w:rFonts w:eastAsiaTheme="minorEastAsia"/>
        </w:rPr>
        <w:t xml:space="preserve">. The sensitivity of the volume mesh to the surrogate CAD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A211C3">
        <w:rPr>
          <w:rFonts w:eastAsiaTheme="minorEastAsia"/>
        </w:rPr>
        <w:t xml:space="preserve"> </w:t>
      </w:r>
      <w:r w:rsidR="00427A51">
        <w:rPr>
          <w:rFonts w:eastAsiaTheme="minorEastAsia"/>
        </w:rPr>
        <w:t>is derived in this section</w:t>
      </w:r>
      <w:r w:rsidR="00A211C3">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14:paraId="31273B81" w14:textId="77777777" w:rsidTr="009B62DB">
        <w:trPr>
          <w:trHeight w:val="416"/>
        </w:trPr>
        <w:tc>
          <w:tcPr>
            <w:tcW w:w="863" w:type="dxa"/>
            <w:shd w:val="clear" w:color="auto" w:fill="auto"/>
          </w:tcPr>
          <w:p w14:paraId="08A4FA4D" w14:textId="77777777" w:rsidR="00A211C3" w:rsidRDefault="00A211C3" w:rsidP="009B62DB">
            <w:pPr>
              <w:jc w:val="both"/>
            </w:pPr>
          </w:p>
        </w:tc>
        <w:tc>
          <w:tcPr>
            <w:tcW w:w="7544" w:type="dxa"/>
            <w:shd w:val="clear" w:color="auto" w:fill="auto"/>
          </w:tcPr>
          <w:p w14:paraId="3C232268" w14:textId="407ED0D2" w:rsidR="00DC155A" w:rsidRPr="00DC155A" w:rsidRDefault="00F9723B" w:rsidP="00DC155A">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e>
                          </m:mr>
                          <m:mr>
                            <m:e>
                              <m:sSub>
                                <m:sSubPr>
                                  <m:ctrlPr>
                                    <w:rPr>
                                      <w:rFonts w:ascii="Cambria Math" w:hAnsi="Cambria Math"/>
                                      <w:i/>
                                    </w:rPr>
                                  </m:ctrlPr>
                                </m:sSubPr>
                                <m:e>
                                  <m:r>
                                    <w:rPr>
                                      <w:rFonts w:ascii="Cambria Math" w:hAnsi="Cambria Math"/>
                                    </w:rPr>
                                    <m:t>η</m:t>
                                  </m:r>
                                </m:e>
                                <m:sub>
                                  <m:r>
                                    <w:rPr>
                                      <w:rFonts w:ascii="Cambria Math" w:hAnsi="Cambria Math"/>
                                    </w:rPr>
                                    <m:t>ρ,2</m:t>
                                  </m:r>
                                </m:sub>
                              </m:sSub>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nary>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V</m:t>
                          </m:r>
                        </m:sub>
                      </m:sSub>
                    </m:e>
                  </m:mr>
                  <m:mr>
                    <m:e>
                      <m:r>
                        <w:rPr>
                          <w:rFonts w:ascii="Cambria Math" w:hAnsi="Cambria Math"/>
                        </w:rPr>
                        <m:t>ρ= x, y, z</m:t>
                      </m:r>
                    </m:e>
                  </m:mr>
                </m:m>
              </m:oMath>
            </m:oMathPara>
          </w:p>
        </w:tc>
        <w:tc>
          <w:tcPr>
            <w:tcW w:w="814" w:type="dxa"/>
            <w:shd w:val="clear" w:color="auto" w:fill="auto"/>
          </w:tcPr>
          <w:p w14:paraId="5B9EFF35" w14:textId="66560D37" w:rsidR="00A211C3" w:rsidRDefault="00DD1317" w:rsidP="009B62DB">
            <w:pPr>
              <w:jc w:val="right"/>
            </w:pPr>
            <w:r>
              <w:br/>
            </w:r>
            <w:r>
              <w:br/>
            </w:r>
            <w:r w:rsidR="00A211C3">
              <w:t>(</w:t>
            </w:r>
            <w:fldSimple w:instr=" STYLEREF 1 \s ">
              <w:r w:rsidR="00B640A4">
                <w:rPr>
                  <w:noProof/>
                </w:rPr>
                <w:t>4</w:t>
              </w:r>
            </w:fldSimple>
            <w:r w:rsidR="00A211C3">
              <w:t>.</w:t>
            </w:r>
            <w:fldSimple w:instr=" SEQ Equation \* ARABIC \s 1 ">
              <w:r w:rsidR="00B640A4">
                <w:rPr>
                  <w:noProof/>
                </w:rPr>
                <w:t>25</w:t>
              </w:r>
            </w:fldSimple>
            <w:r w:rsidR="00A211C3">
              <w:t>)</w:t>
            </w:r>
          </w:p>
          <w:p w14:paraId="1E435015" w14:textId="77777777" w:rsidR="00FF7F09" w:rsidRDefault="00FF7F09" w:rsidP="009B62DB">
            <w:pPr>
              <w:jc w:val="right"/>
            </w:pPr>
          </w:p>
          <w:p w14:paraId="6F823C03" w14:textId="77777777" w:rsidR="00FF7F09" w:rsidRDefault="00FF7F09" w:rsidP="009B62DB">
            <w:pPr>
              <w:jc w:val="right"/>
            </w:pPr>
          </w:p>
          <w:p w14:paraId="2AEBBFBB" w14:textId="63668B57" w:rsidR="00FF7F09" w:rsidRDefault="00FF7F09" w:rsidP="009B62DB">
            <w:pPr>
              <w:jc w:val="right"/>
            </w:pPr>
          </w:p>
        </w:tc>
      </w:tr>
    </w:tbl>
    <w:p w14:paraId="07EBC356" w14:textId="15D5B8BC" w:rsidR="005714E2" w:rsidRDefault="00DC155A" w:rsidP="00CA548A">
      <w:pPr>
        <w:rPr>
          <w:rFonts w:eastAsiaTheme="minorEastAsia"/>
        </w:rPr>
      </w:pPr>
      <w:r>
        <w:rPr>
          <w:rFonts w:eastAsiaTheme="minorEastAsia"/>
        </w:rPr>
        <w:t xml:space="preserve">The interpolation coefficients </w:t>
      </w:r>
      <m:oMath>
        <m:r>
          <w:rPr>
            <w:rFonts w:ascii="Cambria Math" w:hAnsi="Cambria Math"/>
          </w:rPr>
          <m:t>η</m:t>
        </m:r>
      </m:oMath>
      <w:r>
        <w:rPr>
          <w:rFonts w:eastAsiaTheme="minorEastAsia"/>
        </w:rPr>
        <w:t xml:space="preserve"> and </w:t>
      </w:r>
      <m:oMath>
        <m:r>
          <w:rPr>
            <w:rFonts w:ascii="Cambria Math" w:hAnsi="Cambria Math"/>
          </w:rPr>
          <m:t>ζ</m:t>
        </m:r>
      </m:oMath>
      <w:r>
        <w:rPr>
          <w:rFonts w:eastAsiaTheme="minorEastAsia"/>
        </w:rPr>
        <w:t xml:space="preserve"> are different for </w:t>
      </w:r>
      <m:oMath>
        <m:r>
          <w:rPr>
            <w:rFonts w:ascii="Cambria Math" w:hAnsi="Cambria Math"/>
          </w:rPr>
          <m:t>x, y, z</m:t>
        </m:r>
      </m:oMath>
      <w:r>
        <w:rPr>
          <w:rFonts w:eastAsiaTheme="minorEastAsia"/>
        </w:rPr>
        <w:t xml:space="preserve"> but the RBF function </w:t>
      </w:r>
      <m:oMath>
        <m:r>
          <w:rPr>
            <w:rFonts w:ascii="Cambria Math" w:hAnsi="Cambria Math"/>
          </w:rPr>
          <m:t>φ</m:t>
        </m:r>
      </m:oMath>
      <w:r>
        <w:rPr>
          <w:rFonts w:eastAsiaTheme="minorEastAsia"/>
        </w:rPr>
        <w:t xml:space="preserve"> is the same for each direction.</w:t>
      </w:r>
      <w:r w:rsidR="005714E2">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14:paraId="05E10A8F" w14:textId="77777777" w:rsidTr="00AA4CED">
        <w:trPr>
          <w:trHeight w:val="416"/>
        </w:trPr>
        <w:tc>
          <w:tcPr>
            <w:tcW w:w="863" w:type="dxa"/>
            <w:shd w:val="clear" w:color="auto" w:fill="auto"/>
          </w:tcPr>
          <w:p w14:paraId="7AB15FDA" w14:textId="77777777" w:rsidR="005714E2" w:rsidRDefault="005714E2" w:rsidP="00AA4CED">
            <w:pPr>
              <w:jc w:val="both"/>
            </w:pPr>
            <w:r>
              <w:rPr>
                <w:rFonts w:eastAsiaTheme="minorEastAsia"/>
              </w:rPr>
              <w:br/>
            </w:r>
          </w:p>
        </w:tc>
        <w:tc>
          <w:tcPr>
            <w:tcW w:w="7544" w:type="dxa"/>
            <w:shd w:val="clear" w:color="auto" w:fill="auto"/>
          </w:tcPr>
          <w:p w14:paraId="01B73572" w14:textId="77777777" w:rsidR="005714E2" w:rsidRPr="009B62DB" w:rsidRDefault="008834A5" w:rsidP="00AA4CED">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6C8A04A4" w14:textId="738F0A76" w:rsidR="005714E2" w:rsidRDefault="005714E2" w:rsidP="00AA4CED">
            <w:pPr>
              <w:jc w:val="right"/>
            </w:pPr>
            <w:r>
              <w:br/>
              <w:t>(</w:t>
            </w:r>
            <w:fldSimple w:instr=" STYLEREF 1 \s ">
              <w:r w:rsidR="00B640A4">
                <w:rPr>
                  <w:noProof/>
                </w:rPr>
                <w:t>4</w:t>
              </w:r>
            </w:fldSimple>
            <w:r>
              <w:t>.</w:t>
            </w:r>
            <w:fldSimple w:instr=" SEQ Equation \* ARABIC \s 1 ">
              <w:r w:rsidR="00B640A4">
                <w:rPr>
                  <w:noProof/>
                </w:rPr>
                <w:t>26</w:t>
              </w:r>
            </w:fldSimple>
            <w:r>
              <w:t>)</w:t>
            </w:r>
          </w:p>
        </w:tc>
      </w:tr>
    </w:tbl>
    <w:p w14:paraId="216F2C75" w14:textId="77777777" w:rsidR="00B02E38" w:rsidRDefault="002D5BD1" w:rsidP="00CA548A">
      <w:pPr>
        <w:rPr>
          <w:rFonts w:eastAsiaTheme="minorEastAsia"/>
        </w:rPr>
      </w:pPr>
      <w:r>
        <w:rPr>
          <w:rFonts w:eastAsiaTheme="minorEastAsia"/>
        </w:rPr>
        <w:br/>
      </w:r>
      <w:r w:rsidR="002A0729">
        <w:rPr>
          <w:rFonts w:eastAsiaTheme="minorEastAsia"/>
        </w:rPr>
        <w:t>The</w:t>
      </w:r>
      <w:r w:rsidR="00324332">
        <w:rPr>
          <w:rFonts w:eastAsiaTheme="minorEastAsia"/>
        </w:rPr>
        <w:t xml:space="preserve"> volume points </w:t>
      </w:r>
      <m:oMath>
        <m:r>
          <w:rPr>
            <w:rFonts w:ascii="Cambria Math" w:hAnsi="Cambria Math"/>
          </w:rPr>
          <m:t>X</m:t>
        </m:r>
      </m:oMath>
      <w:r w:rsidR="002A0729">
        <w:rPr>
          <w:rFonts w:eastAsiaTheme="minorEastAsia"/>
        </w:rPr>
        <w:t xml:space="preserve"> </w:t>
      </w:r>
      <w:r w:rsidR="00324332">
        <w:rPr>
          <w:rFonts w:eastAsiaTheme="minorEastAsia"/>
        </w:rPr>
        <w:t xml:space="preserve">and </w:t>
      </w:r>
      <w:r w:rsidR="002A0729">
        <w:rPr>
          <w:rFonts w:eastAsiaTheme="minorEastAsia"/>
        </w:rPr>
        <w:t xml:space="preserve">base points </w:t>
      </w:r>
      <m:oMath>
        <m:r>
          <w:rPr>
            <w:rFonts w:ascii="Cambria Math" w:hAnsi="Cambria Math"/>
          </w:rPr>
          <m:t>S</m:t>
        </m:r>
      </m:oMath>
      <w:r w:rsidR="002A0729">
        <w:rPr>
          <w:rFonts w:eastAsiaTheme="minorEastAsia"/>
        </w:rPr>
        <w:t xml:space="preserve"> used in the RBF function are the</w:t>
      </w:r>
      <w:r w:rsidR="00324332">
        <w:rPr>
          <w:rFonts w:eastAsiaTheme="minorEastAsia"/>
        </w:rPr>
        <w:t xml:space="preserve"> undeformed</w:t>
      </w:r>
      <w:r w:rsidR="002A0729">
        <w:rPr>
          <w:rFonts w:eastAsiaTheme="minorEastAsia"/>
        </w:rPr>
        <w:t xml:space="preserve"> points </w:t>
      </w:r>
      <w:r w:rsidR="00D04F7D">
        <w:rPr>
          <w:rFonts w:eastAsiaTheme="minorEastAsia"/>
        </w:rPr>
        <w:t>defined by the first set of design parameters</w:t>
      </w:r>
      <w:r w:rsidR="002A0729">
        <w:rPr>
          <w:rFonts w:eastAsiaTheme="minorEastAsia"/>
        </w:rPr>
        <w:t>.</w:t>
      </w:r>
      <w:r w:rsidR="00FD6706">
        <w:rPr>
          <w:rFonts w:eastAsiaTheme="minorEastAsia"/>
        </w:rPr>
        <w:t xml:space="preserve"> When the design parameters are updated, the displacements required to move the undeformed base points to their new position is calculated, this </w:t>
      </w:r>
      <w:r w:rsidR="00392715">
        <w:rPr>
          <w:rFonts w:eastAsiaTheme="minorEastAsia"/>
        </w:rPr>
        <w:t>vector</w:t>
      </w:r>
      <w:r w:rsidR="00FD6706">
        <w:rPr>
          <w:rFonts w:eastAsiaTheme="minorEastAsia"/>
        </w:rPr>
        <w:t xml:space="preserve"> is </w:t>
      </w:r>
      <m:oMath>
        <m:r>
          <w:rPr>
            <w:rFonts w:ascii="Cambria Math" w:hAnsi="Cambria Math"/>
          </w:rPr>
          <m:t>∆S</m:t>
        </m:r>
      </m:oMath>
      <w:r w:rsidR="00FD6706">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02E38" w14:paraId="096C4093" w14:textId="77777777" w:rsidTr="00A95F0D">
        <w:trPr>
          <w:trHeight w:val="416"/>
        </w:trPr>
        <w:tc>
          <w:tcPr>
            <w:tcW w:w="863" w:type="dxa"/>
            <w:shd w:val="clear" w:color="auto" w:fill="auto"/>
          </w:tcPr>
          <w:p w14:paraId="410939DA" w14:textId="77777777" w:rsidR="00B02E38" w:rsidRDefault="00B02E38" w:rsidP="00A95F0D">
            <w:pPr>
              <w:jc w:val="both"/>
            </w:pPr>
          </w:p>
        </w:tc>
        <w:tc>
          <w:tcPr>
            <w:tcW w:w="7544" w:type="dxa"/>
            <w:shd w:val="clear" w:color="auto" w:fill="auto"/>
          </w:tcPr>
          <w:p w14:paraId="19FD46A0" w14:textId="4D986782" w:rsidR="00B02E38" w:rsidRPr="00AE18A0" w:rsidRDefault="00B02E38" w:rsidP="00A95F0D">
            <w:pPr>
              <w:jc w:val="center"/>
            </w:pPr>
            <m:oMathPara>
              <m:oMath>
                <m:r>
                  <w:rPr>
                    <w:rFonts w:ascii="Cambria Math" w:hAnsi="Cambria Math"/>
                  </w:rPr>
                  <m:t>∆S=S</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tc>
        <w:tc>
          <w:tcPr>
            <w:tcW w:w="814" w:type="dxa"/>
            <w:shd w:val="clear" w:color="auto" w:fill="auto"/>
          </w:tcPr>
          <w:p w14:paraId="248B2737" w14:textId="53474A31" w:rsidR="00B02E38" w:rsidRDefault="00B02E38" w:rsidP="00A95F0D">
            <w:pPr>
              <w:jc w:val="right"/>
            </w:pPr>
            <w:r>
              <w:t>(</w:t>
            </w:r>
            <w:fldSimple w:instr=" STYLEREF 1 \s ">
              <w:r w:rsidR="00B640A4">
                <w:rPr>
                  <w:noProof/>
                </w:rPr>
                <w:t>4</w:t>
              </w:r>
            </w:fldSimple>
            <w:r>
              <w:t>.</w:t>
            </w:r>
            <w:fldSimple w:instr=" SEQ Equation \* ARABIC \s 1 ">
              <w:r w:rsidR="00B640A4">
                <w:rPr>
                  <w:noProof/>
                </w:rPr>
                <w:t>27</w:t>
              </w:r>
            </w:fldSimple>
            <w:r>
              <w:t>)</w:t>
            </w:r>
          </w:p>
        </w:tc>
      </w:tr>
      <w:tr w:rsidR="00126C22" w14:paraId="71DD3C7C" w14:textId="77777777" w:rsidTr="00A95F0D">
        <w:trPr>
          <w:trHeight w:val="416"/>
        </w:trPr>
        <w:tc>
          <w:tcPr>
            <w:tcW w:w="863" w:type="dxa"/>
            <w:shd w:val="clear" w:color="auto" w:fill="auto"/>
          </w:tcPr>
          <w:p w14:paraId="7C89258A" w14:textId="77777777" w:rsidR="00126C22" w:rsidRDefault="00FD6706" w:rsidP="00A95F0D">
            <w:pPr>
              <w:jc w:val="both"/>
            </w:pPr>
            <w:r>
              <w:rPr>
                <w:rFonts w:eastAsiaTheme="minorEastAsia"/>
              </w:rPr>
              <w:t xml:space="preserve"> </w:t>
            </w:r>
            <w:r>
              <w:rPr>
                <w:rFonts w:eastAsiaTheme="minorEastAsia"/>
              </w:rPr>
              <w:br/>
            </w:r>
          </w:p>
        </w:tc>
        <w:tc>
          <w:tcPr>
            <w:tcW w:w="7544" w:type="dxa"/>
            <w:shd w:val="clear" w:color="auto" w:fill="auto"/>
          </w:tcPr>
          <w:p w14:paraId="3472087C" w14:textId="638AAB03" w:rsidR="00126C22" w:rsidRPr="00AE18A0" w:rsidRDefault="008834A5" w:rsidP="00A95F0D">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15BC3F83" w14:textId="1C982BF1" w:rsidR="00126C22" w:rsidRDefault="00126C22" w:rsidP="00A95F0D">
            <w:pPr>
              <w:jc w:val="right"/>
            </w:pPr>
            <w:r>
              <w:t>(</w:t>
            </w:r>
            <w:fldSimple w:instr=" STYLEREF 1 \s ">
              <w:r w:rsidR="00B640A4">
                <w:rPr>
                  <w:noProof/>
                </w:rPr>
                <w:t>4</w:t>
              </w:r>
            </w:fldSimple>
            <w:r>
              <w:t>.</w:t>
            </w:r>
            <w:fldSimple w:instr=" SEQ Equation \* ARABIC \s 1 ">
              <w:r w:rsidR="00B640A4">
                <w:rPr>
                  <w:noProof/>
                </w:rPr>
                <w:t>28</w:t>
              </w:r>
            </w:fldSimple>
            <w:r>
              <w:t>)</w:t>
            </w:r>
          </w:p>
        </w:tc>
      </w:tr>
    </w:tbl>
    <w:p w14:paraId="4E5A579F" w14:textId="2939C06F" w:rsidR="00FB1E1C" w:rsidRDefault="00126C22" w:rsidP="00CA548A">
      <w:pPr>
        <w:rPr>
          <w:rFonts w:eastAsiaTheme="minorEastAsia"/>
        </w:rPr>
      </w:pPr>
      <w:r>
        <w:rPr>
          <w:rFonts w:eastAsiaTheme="minorEastAsia"/>
        </w:rPr>
        <w:br/>
      </w:r>
      <w:r w:rsidR="00392715">
        <w:rPr>
          <w:rFonts w:eastAsiaTheme="minorEastAsia"/>
        </w:rPr>
        <w:t xml:space="preserve">The displacements </w:t>
      </w:r>
      <w:r w:rsidR="008C2F9C">
        <w:rPr>
          <w:rFonts w:eastAsiaTheme="minorEastAsia"/>
        </w:rPr>
        <w:t xml:space="preserve">are </w:t>
      </w:r>
      <w:r w:rsidR="00392715">
        <w:rPr>
          <w:rFonts w:eastAsiaTheme="minorEastAsia"/>
        </w:rPr>
        <w:t>from the undeformed base points rather than the previous design iteration</w:t>
      </w:r>
      <w:r w:rsidR="00767F6C">
        <w:rPr>
          <w:rFonts w:eastAsiaTheme="minorEastAsia"/>
        </w:rPr>
        <w:t xml:space="preserve">, this </w:t>
      </w:r>
      <w:r w:rsidR="00FB1E1C">
        <w:rPr>
          <w:rFonts w:eastAsiaTheme="minorEastAsia"/>
        </w:rPr>
        <w:t>makes the</w:t>
      </w:r>
      <w:r w:rsidR="00392715">
        <w:rPr>
          <w:rFonts w:eastAsiaTheme="minorEastAsia"/>
        </w:rPr>
        <w:t xml:space="preserve"> mesh adjoint easier</w:t>
      </w:r>
      <w:r w:rsidR="00FB1E1C">
        <w:rPr>
          <w:rFonts w:eastAsiaTheme="minorEastAsia"/>
        </w:rPr>
        <w:t xml:space="preserve"> to implement as the RBF function</w:t>
      </w:r>
      <w:r w:rsidR="00901E93">
        <w:rPr>
          <w:rFonts w:eastAsiaTheme="minorEastAsia"/>
        </w:rPr>
        <w:t xml:space="preserve"> </w:t>
      </w:r>
      <m:oMath>
        <m:r>
          <w:rPr>
            <w:rFonts w:ascii="Cambria Math" w:hAnsi="Cambria Math"/>
          </w:rPr>
          <m:t>φ</m:t>
        </m:r>
      </m:oMath>
      <w:r w:rsidR="00901E93">
        <w:rPr>
          <w:rFonts w:eastAsiaTheme="minorEastAsia"/>
        </w:rPr>
        <w:t xml:space="preserve"> and scaling factor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FB1E1C">
        <w:rPr>
          <w:rFonts w:eastAsiaTheme="minorEastAsia"/>
        </w:rPr>
        <w:t xml:space="preserve"> </w:t>
      </w:r>
      <w:r w:rsidR="00901E93">
        <w:rPr>
          <w:rFonts w:eastAsiaTheme="minorEastAsia"/>
        </w:rPr>
        <w:t xml:space="preserve">aren’t </w:t>
      </w:r>
      <w:r w:rsidR="00FB1E1C">
        <w:rPr>
          <w:rFonts w:eastAsiaTheme="minorEastAsia"/>
        </w:rPr>
        <w:t>dependent on the design variables</w:t>
      </w:r>
      <w:r w:rsidR="00392715">
        <w:rPr>
          <w:rFonts w:eastAsiaTheme="minorEastAsia"/>
        </w:rPr>
        <w:t>.</w:t>
      </w:r>
      <w:r w:rsidR="00FB1E1C">
        <w:rPr>
          <w:rFonts w:eastAsiaTheme="minorEastAsia"/>
        </w:rPr>
        <w:t xml:space="preserve"> </w:t>
      </w:r>
      <w:r w:rsidR="00FD6706">
        <w:rPr>
          <w:rFonts w:eastAsiaTheme="minorEastAsia"/>
        </w:rPr>
        <w:t xml:space="preserve">If the RBF function were dependent on the design variables, then a matrix of the size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e>
        </m:d>
      </m:oMath>
      <w:r w:rsidR="00FD6706">
        <w:rPr>
          <w:rFonts w:eastAsiaTheme="minorEastAsia"/>
        </w:rPr>
        <w:t xml:space="preserve"> would need to be calculated during each gradient equation. The enormous term </w:t>
      </w:r>
      <m:oMath>
        <m:f>
          <m:fPr>
            <m:ctrlPr>
              <w:rPr>
                <w:rFonts w:ascii="Cambria Math" w:eastAsiaTheme="minorEastAsia" w:hAnsi="Cambria Math"/>
                <w:i/>
              </w:rPr>
            </m:ctrlPr>
          </m:fPr>
          <m:num>
            <m:r>
              <w:rPr>
                <w:rFonts w:ascii="Cambria Math" w:hAnsi="Cambria Math"/>
              </w:rPr>
              <m:t>dφ</m:t>
            </m:r>
          </m:num>
          <m:den>
            <m:r>
              <w:rPr>
                <w:rFonts w:ascii="Cambria Math" w:hAnsi="Cambria Math"/>
              </w:rPr>
              <m:t>dD</m:t>
            </m:r>
          </m:den>
        </m:f>
      </m:oMath>
      <w:r w:rsidR="00FD6706">
        <w:rPr>
          <w:rFonts w:eastAsiaTheme="minorEastAsia"/>
        </w:rPr>
        <w:t xml:space="preserve"> can be omitted with </w:t>
      </w:r>
      <w:r w:rsidR="00392715">
        <w:rPr>
          <w:rFonts w:eastAsiaTheme="minorEastAsia"/>
        </w:rPr>
        <w:t>no</w:t>
      </w:r>
      <w:r w:rsidR="00FD6706">
        <w:rPr>
          <w:rFonts w:eastAsiaTheme="minorEastAsia"/>
        </w:rPr>
        <w:t xml:space="preserve"> loss of mesh quality </w:t>
      </w:r>
      <w:r w:rsidR="009214EA">
        <w:rPr>
          <w:rFonts w:eastAsiaTheme="minorEastAsia"/>
        </w:rPr>
        <w:t xml:space="preserve">simply </w:t>
      </w:r>
      <w:r w:rsidR="00FD6706">
        <w:rPr>
          <w:rFonts w:eastAsiaTheme="minorEastAsia"/>
        </w:rPr>
        <w:t xml:space="preserve">by </w:t>
      </w:r>
      <w:r w:rsidR="009214EA">
        <w:rPr>
          <w:rFonts w:eastAsiaTheme="minorEastAsia"/>
        </w:rPr>
        <w:t>deforming from the undeformed condition</w:t>
      </w:r>
      <w:r w:rsidR="00FD6706">
        <w:rPr>
          <w:rFonts w:eastAsiaTheme="minorEastAsia"/>
        </w:rPr>
        <w:t>.</w:t>
      </w:r>
    </w:p>
    <w:p w14:paraId="6CF66C65" w14:textId="77777777" w:rsidR="00FB1E1C" w:rsidRDefault="00FB1E1C" w:rsidP="00CA548A">
      <w:pPr>
        <w:rPr>
          <w:rFonts w:eastAsiaTheme="minorEastAsia"/>
        </w:rPr>
      </w:pPr>
    </w:p>
    <w:p w14:paraId="2079F21E" w14:textId="1E897670" w:rsidR="002B1641" w:rsidRDefault="00FD6706" w:rsidP="00CA548A">
      <w:pPr>
        <w:rPr>
          <w:rFonts w:eastAsiaTheme="minorEastAsia"/>
        </w:rPr>
      </w:pPr>
      <w:r>
        <w:rPr>
          <w:rFonts w:eastAsiaTheme="minorEastAsia"/>
        </w:rPr>
        <w:t xml:space="preserve">This means the only terms in (***********4.25***********) dependent on the design parameters are </w:t>
      </w:r>
      <m:oMath>
        <m:r>
          <w:rPr>
            <w:rFonts w:ascii="Cambria Math" w:hAnsi="Cambria Math"/>
          </w:rPr>
          <m:t>η</m:t>
        </m:r>
      </m:oMath>
      <w:r>
        <w:rPr>
          <w:rFonts w:eastAsiaTheme="minorEastAsia"/>
        </w:rPr>
        <w:t xml:space="preserve"> and </w:t>
      </w:r>
      <m:oMath>
        <m:r>
          <w:rPr>
            <w:rFonts w:ascii="Cambria Math" w:hAnsi="Cambria Math"/>
          </w:rPr>
          <m:t>ζ</m:t>
        </m:r>
      </m:oMath>
      <w:r>
        <w:rPr>
          <w:rFonts w:eastAsiaTheme="minorEastAsia"/>
        </w:rPr>
        <w:t xml:space="preserve">. These are implicitly dependent on the design parameters through the known deformation of the surrogate base points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w:t>
      </w:r>
      <w:r w:rsidR="00FB1E1C">
        <w:rPr>
          <w:rFonts w:eastAsiaTheme="minorEastAsia"/>
        </w:rPr>
        <w:t xml:space="preserve"> The result in (*********4.28********) demonstrates that only the interpolation coefficient’s sensitivity to the displacements need to be found.</w:t>
      </w:r>
      <w:r>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14:paraId="547ED52B" w14:textId="77777777" w:rsidTr="00AA4CED">
        <w:trPr>
          <w:trHeight w:val="416"/>
        </w:trPr>
        <w:tc>
          <w:tcPr>
            <w:tcW w:w="863" w:type="dxa"/>
            <w:shd w:val="clear" w:color="auto" w:fill="auto"/>
          </w:tcPr>
          <w:p w14:paraId="26B4B4BF" w14:textId="77777777" w:rsidR="002B1641" w:rsidRDefault="002B1641" w:rsidP="00AA4CED">
            <w:pPr>
              <w:jc w:val="both"/>
            </w:pPr>
          </w:p>
        </w:tc>
        <w:tc>
          <w:tcPr>
            <w:tcW w:w="7544" w:type="dxa"/>
            <w:shd w:val="clear" w:color="auto" w:fill="auto"/>
          </w:tcPr>
          <w:p w14:paraId="7D86B9DB" w14:textId="58CFF985" w:rsidR="002B1641" w:rsidRPr="00AE18A0" w:rsidRDefault="002B1641" w:rsidP="00AA4CED">
            <w:pPr>
              <w:jc w:val="cente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ρ,i</m:t>
                    </m:r>
                  </m:sub>
                </m:sSub>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e>
                      </m:mr>
                      <m:mr>
                        <m:e>
                          <m:sSub>
                            <m:sSubPr>
                              <m:ctrlPr>
                                <w:rPr>
                                  <w:rFonts w:ascii="Cambria Math" w:hAnsi="Cambria Math"/>
                                  <w:i/>
                                </w:rPr>
                              </m:ctrlPr>
                            </m:sSubPr>
                            <m:e>
                              <m:r>
                                <w:rPr>
                                  <w:rFonts w:ascii="Cambria Math" w:hAnsi="Cambria Math"/>
                                </w:rPr>
                                <m:t>η</m:t>
                              </m:r>
                            </m:e>
                            <m:sub>
                              <m:r>
                                <w:rPr>
                                  <w:rFonts w:ascii="Cambria Math" w:hAnsi="Cambria Math"/>
                                </w:rPr>
                                <m:t>ρ,2</m:t>
                              </m:r>
                            </m:sub>
                          </m:sSub>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nary>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S</m:t>
                          </m:r>
                        </m:sub>
                      </m:sSub>
                    </m:e>
                  </m:mr>
                  <m:mr>
                    <m:e>
                      <m:r>
                        <w:rPr>
                          <w:rFonts w:ascii="Cambria Math" w:hAnsi="Cambria Math"/>
                        </w:rPr>
                        <m:t>ρ= x, y, z</m:t>
                      </m:r>
                    </m:e>
                  </m:mr>
                </m:m>
              </m:oMath>
            </m:oMathPara>
          </w:p>
        </w:tc>
        <w:tc>
          <w:tcPr>
            <w:tcW w:w="814" w:type="dxa"/>
            <w:shd w:val="clear" w:color="auto" w:fill="auto"/>
          </w:tcPr>
          <w:p w14:paraId="349508C9" w14:textId="1CA67B98" w:rsidR="002B1641" w:rsidRDefault="002B1641" w:rsidP="00AA4CED">
            <w:pPr>
              <w:jc w:val="right"/>
            </w:pPr>
            <w:r>
              <w:br/>
              <w:t>(</w:t>
            </w:r>
            <w:fldSimple w:instr=" STYLEREF 1 \s ">
              <w:r w:rsidR="00B640A4">
                <w:rPr>
                  <w:noProof/>
                </w:rPr>
                <w:t>4</w:t>
              </w:r>
            </w:fldSimple>
            <w:r>
              <w:t>.</w:t>
            </w:r>
            <w:r w:rsidR="005714E2">
              <w:t>27</w:t>
            </w:r>
            <w:r>
              <w:t>)</w:t>
            </w:r>
          </w:p>
        </w:tc>
      </w:tr>
    </w:tbl>
    <w:p w14:paraId="2BE9A926" w14:textId="5BB0487E" w:rsidR="000C1A0A" w:rsidRDefault="000C1A0A" w:rsidP="00CA548A">
      <w:pPr>
        <w:rPr>
          <w:rFonts w:eastAsiaTheme="minorEastAsia"/>
        </w:rPr>
      </w:pPr>
    </w:p>
    <w:p w14:paraId="71461A0D" w14:textId="43A02B7A" w:rsidR="005714E2" w:rsidRDefault="005714E2" w:rsidP="00CA548A">
      <w:pPr>
        <w:rPr>
          <w:rFonts w:eastAsiaTheme="minorEastAsia"/>
        </w:rPr>
      </w:pPr>
      <w:r>
        <w:rPr>
          <w:rFonts w:eastAsiaTheme="minorEastAsia"/>
        </w:rPr>
        <w:t xml:space="preserve">The distance from the surface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is obviously </w:t>
      </w:r>
      <m:oMath>
        <m:r>
          <w:rPr>
            <w:rFonts w:ascii="Cambria Math" w:hAnsi="Cambria Math"/>
          </w:rPr>
          <m:t>0</m:t>
        </m:r>
      </m:oMath>
      <w:r>
        <w:rPr>
          <w:rFonts w:eastAsiaTheme="minorEastAsia"/>
        </w:rPr>
        <w:t xml:space="preserve"> for all base points</w:t>
      </w:r>
      <w:r w:rsidR="00E421AE">
        <w:rPr>
          <w:rFonts w:eastAsiaTheme="minorEastAsia"/>
        </w:rPr>
        <w:t>.</w:t>
      </w:r>
      <w:r>
        <w:rPr>
          <w:rFonts w:eastAsiaTheme="minorEastAsia"/>
        </w:rPr>
        <w:t xml:space="preserve"> It can be seen from (*********4.26***********) that the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will be 1 for all of the base point</w:t>
      </w:r>
      <w:r w:rsidR="004C4F8D">
        <w:rPr>
          <w:rFonts w:eastAsiaTheme="minorEastAsia"/>
        </w:rPr>
        <w:t>s</w:t>
      </w:r>
      <w:r w:rsidR="00E421AE">
        <w:rPr>
          <w:rFonts w:eastAsiaTheme="minorEastAsia"/>
        </w:rPr>
        <w:t xml:space="preserve">, hence why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421AE">
        <w:rPr>
          <w:rFonts w:eastAsiaTheme="minorEastAsia"/>
        </w:rPr>
        <w:t xml:space="preserve"> </w:t>
      </w:r>
      <w:r w:rsidR="00E421AE">
        <w:rPr>
          <w:rFonts w:eastAsiaTheme="minorEastAsia"/>
        </w:rPr>
        <w:lastRenderedPageBreak/>
        <w:t xml:space="preserve">has disappeared from the </w:t>
      </w:r>
      <w:r w:rsidR="00614D94">
        <w:rPr>
          <w:rFonts w:eastAsiaTheme="minorEastAsia"/>
        </w:rPr>
        <w:t xml:space="preserve">interpolation </w:t>
      </w:r>
      <w:r w:rsidR="00E421AE">
        <w:rPr>
          <w:rFonts w:eastAsiaTheme="minorEastAsia"/>
        </w:rPr>
        <w:t>equation.</w:t>
      </w:r>
      <w:r w:rsidR="004C4F8D">
        <w:rPr>
          <w:rFonts w:eastAsiaTheme="minorEastAsia"/>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206"/>
        <w:gridCol w:w="740"/>
      </w:tblGrid>
      <w:tr w:rsidR="00AA4CED" w14:paraId="65DC1927" w14:textId="77777777" w:rsidTr="00F60BAB">
        <w:trPr>
          <w:trHeight w:val="3970"/>
        </w:trPr>
        <w:tc>
          <w:tcPr>
            <w:tcW w:w="284" w:type="dxa"/>
            <w:shd w:val="clear" w:color="auto" w:fill="auto"/>
          </w:tcPr>
          <w:p w14:paraId="09C70DE3" w14:textId="77777777" w:rsidR="00AA4CED" w:rsidRDefault="00AA4CED" w:rsidP="00AA4CED">
            <w:pPr>
              <w:jc w:val="both"/>
            </w:pPr>
          </w:p>
        </w:tc>
        <w:tc>
          <w:tcPr>
            <w:tcW w:w="8505" w:type="dxa"/>
            <w:shd w:val="clear" w:color="auto" w:fill="auto"/>
          </w:tcPr>
          <w:p w14:paraId="346C6A0C" w14:textId="34D79C8D" w:rsidR="00AA4CED" w:rsidRPr="00AE18A0" w:rsidRDefault="008834A5" w:rsidP="00AA4CE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ρ,3</m:t>
                              </m:r>
                            </m:sub>
                          </m:sSub>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 xml:space="preserve">    ρ= x, y, z</m:t>
                </m:r>
              </m:oMath>
            </m:oMathPara>
          </w:p>
        </w:tc>
        <w:tc>
          <w:tcPr>
            <w:tcW w:w="432" w:type="dxa"/>
            <w:shd w:val="clear" w:color="auto" w:fill="auto"/>
          </w:tcPr>
          <w:p w14:paraId="3E2D2B1F" w14:textId="6AA900EF" w:rsidR="00AA4CED" w:rsidRDefault="00F60BAB" w:rsidP="00AA4CED">
            <w:pPr>
              <w:jc w:val="right"/>
            </w:pPr>
            <w:r>
              <w:br/>
            </w:r>
            <w:r>
              <w:br/>
            </w:r>
            <w:r>
              <w:br/>
            </w:r>
            <w:r>
              <w:br/>
            </w:r>
            <w:r>
              <w:br/>
            </w:r>
            <w:r>
              <w:br/>
            </w:r>
            <w:r w:rsidR="00AA4CED">
              <w:t>(</w:t>
            </w:r>
            <w:fldSimple w:instr=" STYLEREF 1 \s ">
              <w:r w:rsidR="00B640A4">
                <w:rPr>
                  <w:noProof/>
                </w:rPr>
                <w:t>4</w:t>
              </w:r>
            </w:fldSimple>
            <w:r w:rsidR="00AA4CED">
              <w:t>.</w:t>
            </w:r>
            <w:r w:rsidR="009F432A">
              <w:t>29</w:t>
            </w:r>
            <w:r w:rsidR="00AA4CED">
              <w:t>)</w:t>
            </w:r>
          </w:p>
        </w:tc>
      </w:tr>
    </w:tbl>
    <w:p w14:paraId="2721CA31" w14:textId="5BDAA869" w:rsidR="00EA6E26" w:rsidRDefault="00446C82" w:rsidP="00CA548A">
      <w:pPr>
        <w:rPr>
          <w:rFonts w:eastAsiaTheme="minorEastAsia"/>
        </w:rPr>
      </w:pPr>
      <w:r>
        <w:rPr>
          <w:rFonts w:eastAsiaTheme="minorEastAsia"/>
        </w:rPr>
        <w:t xml:space="preserve">The </w:t>
      </w:r>
      <w:r w:rsidR="00A95F0D">
        <w:rPr>
          <w:rFonts w:eastAsiaTheme="minorEastAsia"/>
        </w:rPr>
        <w:t>sensitivity</w:t>
      </w:r>
      <w:r>
        <w:rPr>
          <w:rFonts w:eastAsiaTheme="minorEastAsia"/>
        </w:rPr>
        <w:t xml:space="preserve"> of the interpolation coefficients </w:t>
      </w:r>
      <w:r w:rsidR="00A95F0D">
        <w:rPr>
          <w:rFonts w:eastAsiaTheme="minorEastAsia"/>
        </w:rPr>
        <w:t>to</w:t>
      </w:r>
      <w:r>
        <w:rPr>
          <w:rFonts w:eastAsiaTheme="minorEastAsia"/>
        </w:rPr>
        <w:t xml:space="preserve"> the surface displacements</w:t>
      </w:r>
      <w:r w:rsidR="000B5ADE">
        <w:rPr>
          <w:rFonts w:eastAsiaTheme="minorEastAsia"/>
        </w:rPr>
        <w:t xml:space="preserve"> </w:t>
      </w:r>
      <m:oMath>
        <m:f>
          <m:fPr>
            <m:ctrlPr>
              <w:rPr>
                <w:rFonts w:ascii="Cambria Math" w:hAnsi="Cambria Math"/>
                <w:i/>
              </w:rPr>
            </m:ctrlPr>
          </m:fPr>
          <m:num>
            <m:r>
              <w:rPr>
                <w:rFonts w:ascii="Cambria Math" w:hAnsi="Cambria Math"/>
              </w:rPr>
              <m:t>∂ζ</m:t>
            </m:r>
          </m:num>
          <m:den>
            <m:r>
              <w:rPr>
                <w:rFonts w:ascii="Cambria Math" w:hAnsi="Cambria Math"/>
              </w:rPr>
              <m:t>∂∆S</m:t>
            </m:r>
          </m:den>
        </m:f>
      </m:oMath>
      <w:r>
        <w:rPr>
          <w:rFonts w:eastAsiaTheme="minorEastAsia"/>
        </w:rPr>
        <w:t xml:space="preserve"> is the inverse of the matrix in (**********4.29*********). </w:t>
      </w:r>
      <w:r w:rsidR="00A41F69">
        <w:rPr>
          <w:rFonts w:eastAsiaTheme="minorEastAsia"/>
        </w:rPr>
        <w:t>The first four rows in (*********4.29********) set conditions to ensure that the interpolation gives a unique result. From a linear algebra perspective, for the matrix to give a unique solution, the matrix must be a square matrix in order to have an inverse.</w:t>
      </w:r>
    </w:p>
    <w:p w14:paraId="44BC8DD9" w14:textId="4314B7BE" w:rsidR="009F432A" w:rsidRDefault="00446C82" w:rsidP="00CA548A">
      <w:pPr>
        <w:rPr>
          <w:rFonts w:eastAsiaTheme="minorEastAsia"/>
        </w:rPr>
      </w:pPr>
      <w:r>
        <w:rPr>
          <w:rFonts w:eastAsiaTheme="minorEastAsia"/>
        </w:rPr>
        <w:t>The sensitivity of the deformed volume mesh points to the interpolation coefficients are found in a similar way.</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46C82" w14:paraId="232161CA" w14:textId="77777777" w:rsidTr="00A95F0D">
        <w:trPr>
          <w:trHeight w:val="416"/>
        </w:trPr>
        <w:tc>
          <w:tcPr>
            <w:tcW w:w="863" w:type="dxa"/>
            <w:shd w:val="clear" w:color="auto" w:fill="auto"/>
          </w:tcPr>
          <w:p w14:paraId="4D9672D4" w14:textId="77777777" w:rsidR="00446C82" w:rsidRDefault="00446C82" w:rsidP="00A95F0D">
            <w:pPr>
              <w:jc w:val="both"/>
            </w:pPr>
          </w:p>
        </w:tc>
        <w:tc>
          <w:tcPr>
            <w:tcW w:w="7544" w:type="dxa"/>
            <w:shd w:val="clear" w:color="auto" w:fill="auto"/>
          </w:tcPr>
          <w:p w14:paraId="1FC01ED0" w14:textId="53A262B3" w:rsidR="00446C82" w:rsidRPr="00AE18A0" w:rsidRDefault="00446C82" w:rsidP="00A95F0D">
            <w:pPr>
              <w:jc w:val="center"/>
            </w:pPr>
            <m:oMathPara>
              <m:oMath>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tc>
        <w:tc>
          <w:tcPr>
            <w:tcW w:w="814" w:type="dxa"/>
            <w:shd w:val="clear" w:color="auto" w:fill="auto"/>
          </w:tcPr>
          <w:p w14:paraId="286AC557" w14:textId="2613D4F6" w:rsidR="00446C82" w:rsidRDefault="00446C82" w:rsidP="00A95F0D">
            <w:pPr>
              <w:jc w:val="right"/>
            </w:pPr>
            <w:r>
              <w:t>(</w:t>
            </w:r>
            <w:fldSimple w:instr=" STYLEREF 1 \s ">
              <w:r w:rsidR="00B640A4">
                <w:rPr>
                  <w:noProof/>
                </w:rPr>
                <w:t>4</w:t>
              </w:r>
            </w:fldSimple>
            <w:r>
              <w:t>.</w:t>
            </w:r>
            <w:fldSimple w:instr=" SEQ Equation \* ARABIC \s 1 ">
              <w:r w:rsidR="00B640A4">
                <w:rPr>
                  <w:noProof/>
                </w:rPr>
                <w:t>29</w:t>
              </w:r>
            </w:fldSimple>
            <w:r>
              <w:t>)</w:t>
            </w:r>
          </w:p>
        </w:tc>
      </w:tr>
      <w:tr w:rsidR="00DB10D1" w14:paraId="437B8073" w14:textId="77777777" w:rsidTr="00881C4C">
        <w:trPr>
          <w:trHeight w:val="860"/>
        </w:trPr>
        <w:tc>
          <w:tcPr>
            <w:tcW w:w="863" w:type="dxa"/>
            <w:shd w:val="clear" w:color="auto" w:fill="auto"/>
          </w:tcPr>
          <w:p w14:paraId="64F29F40" w14:textId="5A21BF0B" w:rsidR="00DB10D1" w:rsidRDefault="00DB10D1" w:rsidP="00A95F0D">
            <w:pPr>
              <w:jc w:val="both"/>
            </w:pPr>
            <w:r>
              <w:br/>
            </w:r>
          </w:p>
        </w:tc>
        <w:tc>
          <w:tcPr>
            <w:tcW w:w="7544" w:type="dxa"/>
            <w:shd w:val="clear" w:color="auto" w:fill="auto"/>
          </w:tcPr>
          <w:p w14:paraId="4AD45342" w14:textId="2C349A83" w:rsidR="00DB10D1" w:rsidRPr="00AE18A0" w:rsidRDefault="008834A5" w:rsidP="00A95F0D">
            <w:pPr>
              <w:jc w:val="center"/>
            </w:pPr>
            <m:oMathPara>
              <m:oMath>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∂ζ</m:t>
                    </m:r>
                  </m:den>
                </m:f>
                <m:f>
                  <m:fPr>
                    <m:ctrlPr>
                      <w:rPr>
                        <w:rFonts w:ascii="Cambria Math" w:hAnsi="Cambria Math"/>
                        <w:i/>
                      </w:rPr>
                    </m:ctrlPr>
                  </m:fPr>
                  <m:num>
                    <m:r>
                      <w:rPr>
                        <w:rFonts w:ascii="Cambria Math" w:hAnsi="Cambria Math"/>
                      </w:rPr>
                      <m:t>∂ζ</m:t>
                    </m:r>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4E8AF23A" w14:textId="1B846C36" w:rsidR="00DB10D1" w:rsidRDefault="00DB10D1" w:rsidP="00A95F0D">
            <w:pPr>
              <w:jc w:val="right"/>
            </w:pPr>
            <w:r>
              <w:t>(</w:t>
            </w:r>
            <w:fldSimple w:instr=" STYLEREF 1 \s ">
              <w:r w:rsidR="00B640A4">
                <w:rPr>
                  <w:noProof/>
                </w:rPr>
                <w:t>4</w:t>
              </w:r>
            </w:fldSimple>
            <w:r>
              <w:t>.</w:t>
            </w:r>
            <w:fldSimple w:instr=" SEQ Equation \* ARABIC \s 1 ">
              <w:r w:rsidR="00B640A4">
                <w:rPr>
                  <w:noProof/>
                </w:rPr>
                <w:t>30</w:t>
              </w:r>
            </w:fldSimple>
            <w:r>
              <w:t>)</w:t>
            </w:r>
          </w:p>
        </w:tc>
      </w:tr>
    </w:tbl>
    <w:p w14:paraId="65BFC2E7" w14:textId="1F5E70BF" w:rsidR="00A211C3" w:rsidRDefault="00021548" w:rsidP="00CA548A">
      <w:pPr>
        <w:rPr>
          <w:rFonts w:eastAsiaTheme="minorEastAsia"/>
        </w:rPr>
      </w:pPr>
      <w:r>
        <w:rPr>
          <w:rFonts w:eastAsiaTheme="minorEastAsia"/>
        </w:rPr>
        <w:t xml:space="preserve">(*******Equation 4.30*******) shows that the only the sensitivity of the </w:t>
      </w:r>
      <w:r w:rsidR="00A95F0D">
        <w:rPr>
          <w:rFonts w:eastAsiaTheme="minorEastAsia"/>
        </w:rPr>
        <w:t xml:space="preserve">mesh coordinate </w:t>
      </w:r>
      <w:r>
        <w:rPr>
          <w:rFonts w:eastAsiaTheme="minorEastAsia"/>
        </w:rPr>
        <w:t xml:space="preserve">displacements to the </w:t>
      </w:r>
      <w:r w:rsidR="00A95F0D">
        <w:rPr>
          <w:rFonts w:eastAsiaTheme="minorEastAsia"/>
        </w:rPr>
        <w:t>interpolation coefficients</w:t>
      </w:r>
      <w:r>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∂ζ</m:t>
            </m:r>
          </m:den>
        </m:f>
      </m:oMath>
      <w:r w:rsidR="00FA0E79">
        <w:rPr>
          <w:rFonts w:eastAsiaTheme="minorEastAsia"/>
        </w:rPr>
        <w:t xml:space="preserve"> </w:t>
      </w:r>
      <w:r>
        <w:rPr>
          <w:rFonts w:eastAsiaTheme="minorEastAsia"/>
        </w:rPr>
        <w:t xml:space="preserve">need to </w:t>
      </w:r>
      <w:r w:rsidR="00A95F0D">
        <w:rPr>
          <w:rFonts w:eastAsiaTheme="minorEastAsia"/>
        </w:rPr>
        <w:t xml:space="preserve">be found. </w:t>
      </w:r>
      <w:r w:rsidR="00AD3EC4">
        <w:rPr>
          <w:rFonts w:eastAsiaTheme="minorEastAsia"/>
        </w:rPr>
        <w:t xml:space="preserve">It is also another way of revealing that this implementation of RBF mesh deformation is an explicit mesh deformation technique. </w:t>
      </w:r>
      <w:r w:rsidR="00A95F0D">
        <w:rPr>
          <w:rFonts w:eastAsiaTheme="minorEastAsia"/>
        </w:rPr>
        <w:t xml:space="preserve">This term can be seen by rewriting (*******equation 4.25*******) in matrix form. </w:t>
      </w:r>
      <w:r w:rsidR="00C53E08">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123"/>
        <w:gridCol w:w="814"/>
      </w:tblGrid>
      <w:tr w:rsidR="00A95F0D" w14:paraId="57AA9A51" w14:textId="77777777" w:rsidTr="00A95F0D">
        <w:trPr>
          <w:trHeight w:val="416"/>
        </w:trPr>
        <w:tc>
          <w:tcPr>
            <w:tcW w:w="284" w:type="dxa"/>
            <w:shd w:val="clear" w:color="auto" w:fill="auto"/>
          </w:tcPr>
          <w:p w14:paraId="07692B73" w14:textId="77777777" w:rsidR="00A95F0D" w:rsidRDefault="00A95F0D" w:rsidP="00A95F0D">
            <w:pPr>
              <w:jc w:val="both"/>
            </w:pPr>
          </w:p>
        </w:tc>
        <w:tc>
          <w:tcPr>
            <w:tcW w:w="8123" w:type="dxa"/>
            <w:shd w:val="clear" w:color="auto" w:fill="auto"/>
          </w:tcPr>
          <w:p w14:paraId="68B49166" w14:textId="28FF277F" w:rsidR="00A95F0D" w:rsidRPr="00AE18A0" w:rsidRDefault="008834A5" w:rsidP="00A95F0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V</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ρ= x, y, z</m:t>
                </m:r>
              </m:oMath>
            </m:oMathPara>
          </w:p>
        </w:tc>
        <w:tc>
          <w:tcPr>
            <w:tcW w:w="814" w:type="dxa"/>
            <w:shd w:val="clear" w:color="auto" w:fill="auto"/>
          </w:tcPr>
          <w:p w14:paraId="723ADFDA" w14:textId="1251ABB5" w:rsidR="00A95F0D" w:rsidRDefault="00375040" w:rsidP="00A95F0D">
            <w:pPr>
              <w:jc w:val="right"/>
            </w:pPr>
            <w:r>
              <w:br/>
            </w:r>
            <w:r>
              <w:br/>
            </w:r>
            <w:r>
              <w:br/>
            </w:r>
            <w:r w:rsidR="00A95F0D">
              <w:t>(</w:t>
            </w:r>
            <w:fldSimple w:instr=" STYLEREF 1 \s ">
              <w:r w:rsidR="00B640A4">
                <w:rPr>
                  <w:noProof/>
                </w:rPr>
                <w:t>4</w:t>
              </w:r>
            </w:fldSimple>
            <w:r w:rsidR="00A95F0D">
              <w:t>.</w:t>
            </w:r>
            <w:fldSimple w:instr=" SEQ Equation \* ARABIC \s 1 ">
              <w:r w:rsidR="00B640A4">
                <w:rPr>
                  <w:noProof/>
                </w:rPr>
                <w:t>31</w:t>
              </w:r>
            </w:fldSimple>
            <w:r w:rsidR="00A95F0D">
              <w:t>)</w:t>
            </w:r>
          </w:p>
        </w:tc>
      </w:tr>
    </w:tbl>
    <w:p w14:paraId="65900C59" w14:textId="476610D4" w:rsidR="00324332" w:rsidRDefault="00C760F7" w:rsidP="00CA548A">
      <w:pPr>
        <w:rPr>
          <w:rFonts w:eastAsiaTheme="minorEastAsia"/>
        </w:rPr>
      </w:pPr>
      <w:r>
        <w:rPr>
          <w:rFonts w:eastAsiaTheme="minorEastAsia"/>
        </w:rPr>
        <w:br/>
        <w:t xml:space="preserve">In practical applications, the matrix in (****equation 4.31****) is too large to be stored. It must be calculated on the fly each iteration which is unfortunate as it doesn’t change from one iteration to another. The smaller matrix in (*****equation 4.29****) can be stored however, as it has been a </w:t>
      </w:r>
      <w:r>
        <w:rPr>
          <w:rFonts w:eastAsiaTheme="minorEastAsia"/>
        </w:rPr>
        <w:lastRenderedPageBreak/>
        <w:t xml:space="preserve">deliberate choice to keep the number of base points below 5000. When this condition is enforced, </w:t>
      </w:r>
      <w:r w:rsidR="00AE1BFE">
        <w:rPr>
          <w:rFonts w:eastAsiaTheme="minorEastAsia"/>
        </w:rPr>
        <w:t>the</w:t>
      </w:r>
      <w:r>
        <w:rPr>
          <w:rFonts w:eastAsiaTheme="minorEastAsia"/>
        </w:rPr>
        <w:t xml:space="preserve"> matrix </w:t>
      </w:r>
      <w:r w:rsidR="00AE1BFE">
        <w:rPr>
          <w:rFonts w:eastAsiaTheme="minorEastAsia"/>
        </w:rPr>
        <w:t xml:space="preserve">can be inverted </w:t>
      </w:r>
      <w:r>
        <w:rPr>
          <w:rFonts w:eastAsiaTheme="minorEastAsia"/>
        </w:rPr>
        <w:t>in a number of seconds</w:t>
      </w:r>
      <w:r w:rsidR="00AE1BFE">
        <w:rPr>
          <w:rFonts w:eastAsiaTheme="minorEastAsia"/>
        </w:rPr>
        <w:t xml:space="preserve"> as seen in (**********figure *********)</w:t>
      </w:r>
      <w:r>
        <w:rPr>
          <w:rFonts w:eastAsiaTheme="minorEastAsia"/>
        </w:rPr>
        <w:t>.</w:t>
      </w:r>
      <w:r w:rsidR="00DE0D54">
        <w:rPr>
          <w:rFonts w:eastAsiaTheme="minorEastAsia"/>
        </w:rPr>
        <w:t xml:space="preserve"> </w:t>
      </w:r>
    </w:p>
    <w:p w14:paraId="35D8100A" w14:textId="2A07DC87" w:rsidR="00573C01" w:rsidRDefault="00573C01" w:rsidP="00CA548A">
      <w:pPr>
        <w:rPr>
          <w:rFonts w:eastAsiaTheme="minorEastAsia"/>
        </w:rPr>
      </w:pPr>
      <w:r>
        <w:rPr>
          <w:rFonts w:eastAsiaTheme="minorEastAsia"/>
        </w:rPr>
        <w:t>=====================================================================</w:t>
      </w:r>
    </w:p>
    <w:p w14:paraId="79119578" w14:textId="39D830E2" w:rsidR="00C760F7" w:rsidRDefault="00C760F7" w:rsidP="00CA548A">
      <w:pPr>
        <w:rPr>
          <w:rFonts w:eastAsiaTheme="minorEastAsia"/>
        </w:rPr>
      </w:pPr>
      <w:r>
        <w:rPr>
          <w:rFonts w:eastAsiaTheme="minorEastAsia"/>
        </w:rPr>
        <w:t>********************* Figure of lengths of time to invert matrices from 1000 – 8000*************</w:t>
      </w:r>
    </w:p>
    <w:p w14:paraId="0EEC1F1A" w14:textId="7FD2D88F" w:rsidR="00C760F7" w:rsidRDefault="00573C01" w:rsidP="00CA548A">
      <w:pPr>
        <w:rPr>
          <w:rFonts w:eastAsiaTheme="minorEastAsia"/>
        </w:rPr>
      </w:pPr>
      <w:r>
        <w:rPr>
          <w:rFonts w:eastAsiaTheme="minorEastAsia"/>
        </w:rPr>
        <w:t>=====================================================================</w:t>
      </w:r>
    </w:p>
    <w:p w14:paraId="56CAF297" w14:textId="3628AB2E" w:rsidR="00AB0009" w:rsidRDefault="00FC4E41" w:rsidP="00CA548A">
      <w:pPr>
        <w:rPr>
          <w:rFonts w:eastAsiaTheme="minorEastAsia"/>
        </w:rPr>
      </w:pPr>
      <w:r>
        <w:rPr>
          <w:rFonts w:eastAsiaTheme="minorEastAsia"/>
        </w:rPr>
        <w:t xml:space="preserve">A literature review of mesh deformation strategies concluded that this approach was the best in terms of efficiency, robustness and mesh quality </w:t>
      </w:r>
      <w:r>
        <w:rPr>
          <w:rFonts w:eastAsiaTheme="minorEastAsia"/>
        </w:rPr>
        <w:fldChar w:fldCharType="begin" w:fldLock="1"/>
      </w:r>
      <w:r w:rsidR="00F35123">
        <w:rPr>
          <w:rFonts w:eastAsiaTheme="minorEastAsia"/>
        </w:rPr>
        <w:instrText>ADDIN CSL_CITATION {"citationItems":[{"id":"ITEM-1","itemData":{"DOI":"10.4172/2090-0902.1000181","ISSN":"20900902","abstract":"This survey reviews the recent development of mesh deformation methods. During the past two decades a vast number of researches have been concerned with developing an eff..","author":[{"dropping-particle":"","family":"MM","given":"Selim","non-dropping-particle":"","parse-names":false,"suffix":""},{"dropping-particle":"","family":"RP","given":"Koomullil","non-dropping-particle":"","parse-names":false,"suffix":""}],"container-title":"Journal of Physical Mathematics","id":"ITEM-1","issue":"2","issued":{"date-parts":[["2016"]]},"title":"Mesh Deformation Approaches – A Survey","type":"article-journal","volume":"7"},"uris":["http://www.mendeley.com/documents/?uuid=4cae73ad-4971-44c8-8af8-4f7dc29e11e4"]}],"mendeley":{"formattedCitation":"[21]","plainTextFormattedCitation":"[21]","previouslyFormattedCitation":"[21]"},"properties":{"noteIndex":0},"schema":"https://github.com/citation-style-language/schema/raw/master/csl-citation.json"}</w:instrText>
      </w:r>
      <w:r>
        <w:rPr>
          <w:rFonts w:eastAsiaTheme="minorEastAsia"/>
        </w:rPr>
        <w:fldChar w:fldCharType="separate"/>
      </w:r>
      <w:r w:rsidRPr="00DE0D54">
        <w:rPr>
          <w:rFonts w:eastAsiaTheme="minorEastAsia"/>
          <w:noProof/>
        </w:rPr>
        <w:t>[21]</w:t>
      </w:r>
      <w:r>
        <w:rPr>
          <w:rFonts w:eastAsiaTheme="minorEastAsia"/>
        </w:rPr>
        <w:fldChar w:fldCharType="end"/>
      </w:r>
      <w:r>
        <w:rPr>
          <w:rFonts w:eastAsiaTheme="minorEastAsia"/>
        </w:rPr>
        <w:t xml:space="preserve">. As seen in this section, it also makes the calculation of the mesh adjoint easier which is another advantage. The only remaining term is the sensitivity of the base points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Pr>
          <w:rFonts w:eastAsiaTheme="minorEastAsia"/>
        </w:rPr>
        <w:t>.</w:t>
      </w:r>
    </w:p>
    <w:p w14:paraId="1402E7E8" w14:textId="77777777" w:rsidR="00C760F7" w:rsidRDefault="00C760F7" w:rsidP="00CA548A">
      <w:pPr>
        <w:rPr>
          <w:rFonts w:eastAsiaTheme="minorEastAsia"/>
        </w:rPr>
      </w:pPr>
    </w:p>
    <w:p w14:paraId="18759BF0" w14:textId="77777777" w:rsidR="008503A6" w:rsidRPr="00CA548A" w:rsidRDefault="008503A6" w:rsidP="00CA548A"/>
    <w:p w14:paraId="1A5964E3" w14:textId="4C114BE9" w:rsidR="00AD3EC4" w:rsidRDefault="009F31E6">
      <w:pPr>
        <w:pStyle w:val="Heading3"/>
      </w:pPr>
      <w:bookmarkStart w:id="22" w:name="_Toc39841827"/>
      <w:r>
        <w:t xml:space="preserve">Surface Sensitivity of the </w:t>
      </w:r>
      <w:r w:rsidR="00AD3EC4">
        <w:t>Surrogate CAD Model</w:t>
      </w:r>
      <w:bookmarkEnd w:id="22"/>
    </w:p>
    <w:p w14:paraId="5CB3AB15" w14:textId="5B9F97E8" w:rsidR="00FC4E41" w:rsidRDefault="00F35123" w:rsidP="00920F78">
      <w:pPr>
        <w:rPr>
          <w:rFonts w:eastAsiaTheme="minorEastAsia"/>
        </w:rPr>
      </w:pPr>
      <w:r>
        <w:t xml:space="preserve">The parameterisation model used in this research project is the CAD-based surrogate model as defined in the AIAA journal paper </w:t>
      </w:r>
      <w:r>
        <w:fldChar w:fldCharType="begin" w:fldLock="1"/>
      </w:r>
      <w:r w:rsidR="00B161F0">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fldChar w:fldCharType="separate"/>
      </w:r>
      <w:r w:rsidRPr="00F35123">
        <w:rPr>
          <w:noProof/>
        </w:rPr>
        <w:t>[20]</w:t>
      </w:r>
      <w:r>
        <w:fldChar w:fldCharType="end"/>
      </w:r>
      <w:r>
        <w:t xml:space="preserve"> by Kamil Bobrowsi.</w:t>
      </w:r>
      <w:r w:rsidR="00933352">
        <w:t xml:space="preserve"> A description of this technique and the motivation for using it have been provided in (******PODShaper section in FSI******). </w:t>
      </w:r>
      <w:r w:rsidR="00952426">
        <w:t xml:space="preserve">This section derives the sensitivity of the surface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952426">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0B68" w14:paraId="31B439A3" w14:textId="77777777" w:rsidTr="001D5E43">
        <w:trPr>
          <w:trHeight w:val="416"/>
        </w:trPr>
        <w:tc>
          <w:tcPr>
            <w:tcW w:w="863" w:type="dxa"/>
            <w:shd w:val="clear" w:color="auto" w:fill="auto"/>
          </w:tcPr>
          <w:p w14:paraId="75A3ACEB" w14:textId="77777777" w:rsidR="00C50B68" w:rsidRDefault="00C50B68" w:rsidP="001D5E43">
            <w:pPr>
              <w:jc w:val="both"/>
            </w:pPr>
          </w:p>
        </w:tc>
        <w:tc>
          <w:tcPr>
            <w:tcW w:w="7544" w:type="dxa"/>
            <w:shd w:val="clear" w:color="auto" w:fill="auto"/>
          </w:tcPr>
          <w:p w14:paraId="232DA783" w14:textId="342D4E52" w:rsidR="00C50B68" w:rsidRPr="00AE18A0" w:rsidRDefault="00F11C8F" w:rsidP="001D5E43">
            <w:pPr>
              <w:jc w:val="center"/>
            </w:pPr>
            <m:oMathPara>
              <m:oMath>
                <m:r>
                  <w:rPr>
                    <w:rFonts w:ascii="Cambria Math" w:hAnsi="Cambria Math"/>
                  </w:rPr>
                  <m:t>S</m:t>
                </m:r>
                <m:d>
                  <m:dPr>
                    <m:ctrlPr>
                      <w:rPr>
                        <w:rFonts w:ascii="Cambria Math" w:hAnsi="Cambria Math"/>
                        <w:i/>
                        <w:iCs/>
                      </w:rPr>
                    </m:ctrlPr>
                  </m:dPr>
                  <m:e>
                    <m:r>
                      <w:rPr>
                        <w:rFonts w:ascii="Cambria Math" w:hAnsi="Cambria Math"/>
                      </w:rPr>
                      <m:t>D</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m</m:t>
                        </m:r>
                      </m:sub>
                    </m:sSub>
                  </m:sup>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i</m:t>
                        </m:r>
                      </m:sub>
                    </m:sSub>
                    <m:d>
                      <m:dPr>
                        <m:ctrlPr>
                          <w:rPr>
                            <w:rFonts w:ascii="Cambria Math" w:hAnsi="Cambria Math"/>
                            <w:i/>
                            <w:iCs/>
                          </w:rPr>
                        </m:ctrlPr>
                      </m:dPr>
                      <m:e>
                        <m:r>
                          <w:rPr>
                            <w:rFonts w:ascii="Cambria Math" w:hAnsi="Cambria Math"/>
                          </w:rPr>
                          <m:t>D</m:t>
                        </m:r>
                      </m:e>
                    </m:d>
                    <m:sSub>
                      <m:sSubPr>
                        <m:ctrlPr>
                          <w:rPr>
                            <w:rFonts w:ascii="Cambria Math" w:hAnsi="Cambria Math"/>
                            <w:i/>
                            <w:iCs/>
                          </w:rPr>
                        </m:ctrlPr>
                      </m:sSubPr>
                      <m:e>
                        <m:r>
                          <w:rPr>
                            <w:rFonts w:ascii="Cambria Math" w:hAnsi="Cambria Math"/>
                          </w:rPr>
                          <m:t>ϕ</m:t>
                        </m:r>
                      </m:e>
                      <m:sub>
                        <m:r>
                          <w:rPr>
                            <w:rFonts w:ascii="Cambria Math" w:hAnsi="Cambria Math"/>
                          </w:rPr>
                          <m:t>i</m:t>
                        </m:r>
                      </m:sub>
                    </m:sSub>
                  </m:e>
                </m:nary>
              </m:oMath>
            </m:oMathPara>
          </w:p>
        </w:tc>
        <w:tc>
          <w:tcPr>
            <w:tcW w:w="814" w:type="dxa"/>
            <w:shd w:val="clear" w:color="auto" w:fill="auto"/>
          </w:tcPr>
          <w:p w14:paraId="1E8C6D5D" w14:textId="3C952C9F" w:rsidR="00C50B68" w:rsidRDefault="0054303D" w:rsidP="001D5E43">
            <w:pPr>
              <w:jc w:val="right"/>
            </w:pPr>
            <w:r>
              <w:br/>
            </w:r>
            <w:r w:rsidR="00C50B68">
              <w:t>(</w:t>
            </w:r>
            <w:fldSimple w:instr=" STYLEREF 1 \s ">
              <w:r w:rsidR="00B640A4">
                <w:rPr>
                  <w:noProof/>
                </w:rPr>
                <w:t>4</w:t>
              </w:r>
            </w:fldSimple>
            <w:r w:rsidR="00C50B68">
              <w:t>.</w:t>
            </w:r>
            <w:fldSimple w:instr=" SEQ Equation \* ARABIC \s 1 ">
              <w:r w:rsidR="00B640A4">
                <w:rPr>
                  <w:noProof/>
                </w:rPr>
                <w:t>32</w:t>
              </w:r>
            </w:fldSimple>
            <w:r w:rsidR="00C50B68">
              <w:t>)</w:t>
            </w:r>
          </w:p>
          <w:p w14:paraId="64FB3923" w14:textId="77777777" w:rsidR="00D71285" w:rsidRDefault="00D71285" w:rsidP="001D5E43">
            <w:pPr>
              <w:jc w:val="right"/>
            </w:pPr>
          </w:p>
          <w:p w14:paraId="2980150C" w14:textId="0C4C44E2" w:rsidR="00D71285" w:rsidRDefault="00D71285" w:rsidP="001D5E43">
            <w:pPr>
              <w:jc w:val="right"/>
            </w:pPr>
          </w:p>
        </w:tc>
      </w:tr>
      <w:tr w:rsidR="00D71285" w14:paraId="0B65D073" w14:textId="77777777" w:rsidTr="00F97A68">
        <w:trPr>
          <w:trHeight w:val="1474"/>
        </w:trPr>
        <w:tc>
          <w:tcPr>
            <w:tcW w:w="863" w:type="dxa"/>
            <w:shd w:val="clear" w:color="auto" w:fill="auto"/>
          </w:tcPr>
          <w:p w14:paraId="7F86E454" w14:textId="77777777" w:rsidR="00D71285" w:rsidRDefault="001D5E43" w:rsidP="008E048A">
            <w:pPr>
              <w:jc w:val="both"/>
            </w:pPr>
            <w:r>
              <w:br/>
            </w:r>
          </w:p>
        </w:tc>
        <w:tc>
          <w:tcPr>
            <w:tcW w:w="7544" w:type="dxa"/>
            <w:shd w:val="clear" w:color="auto" w:fill="auto"/>
          </w:tcPr>
          <w:p w14:paraId="74F26CAA" w14:textId="646F4AE9" w:rsidR="00D71285" w:rsidRPr="00AE18A0" w:rsidRDefault="008834A5" w:rsidP="008E048A">
            <w:pPr>
              <w:jc w:val="center"/>
            </w:pPr>
            <m:oMathPara>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m:t>
                </m:r>
                <m:d>
                  <m:dPr>
                    <m:begChr m:val="{"/>
                    <m:endChr m:val="}"/>
                    <m:ctrlPr>
                      <w:rPr>
                        <w:rFonts w:ascii="Cambria Math" w:hAnsi="Cambria Math" w:cstheme="minorHAnsi"/>
                        <w:i/>
                      </w:rPr>
                    </m:ctrlPr>
                  </m:dPr>
                  <m:e>
                    <m:m>
                      <m:mPr>
                        <m:rSpRule m:val="1"/>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e>
                      </m:mr>
                      <m:mr>
                        <m:e>
                          <m:r>
                            <w:rPr>
                              <w:rFonts w:ascii="Cambria Math" w:hAnsi="Cambria Math" w:cstheme="minorHAnsi"/>
                            </w:rPr>
                            <m:t>⋮</m:t>
                          </m:r>
                          <m:ctrlPr>
                            <w:rPr>
                              <w:rFonts w:ascii="Cambria Math" w:eastAsia="Cambria Math" w:hAnsi="Cambria Math" w:cstheme="minorHAnsi"/>
                              <w:i/>
                            </w:rPr>
                          </m:ctrlPr>
                        </m:e>
                      </m:mr>
                      <m:mr>
                        <m:e>
                          <m:sSub>
                            <m:sSubPr>
                              <m:ctrlPr>
                                <w:rPr>
                                  <w:rFonts w:ascii="Cambria Math" w:hAnsi="Cambria Math" w:cstheme="minorHAnsi"/>
                                  <w:i/>
                                </w:rPr>
                              </m:ctrlPr>
                            </m:sSubPr>
                            <m:e>
                              <m:r>
                                <w:rPr>
                                  <w:rFonts w:ascii="Cambria Math" w:hAnsi="Cambria Math" w:cstheme="minorHAnsi"/>
                                </w:rPr>
                                <m:t>β</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r>
                                <w:rPr>
                                  <w:rFonts w:ascii="Cambria Math" w:hAnsi="Cambria Math" w:cstheme="minorHAnsi"/>
                                </w:rPr>
                                <m:t>+1</m:t>
                              </m:r>
                            </m:sub>
                          </m:sSub>
                        </m:e>
                      </m:mr>
                    </m:m>
                  </m:e>
                </m:d>
                <m:r>
                  <w:rPr>
                    <w:rFonts w:ascii="Cambria Math" w:hAnsi="Cambria Math" w:cstheme="minorHAnsi"/>
                  </w:rPr>
                  <m:t>∙</m:t>
                </m:r>
                <m:d>
                  <m:dPr>
                    <m:begChr m:val="{"/>
                    <m:endChr m:val="}"/>
                    <m:ctrlPr>
                      <w:rPr>
                        <w:rFonts w:ascii="Cambria Math" w:hAnsi="Cambria Math" w:cstheme="minorHAnsi"/>
                        <w:i/>
                      </w:rPr>
                    </m:ctrlPr>
                  </m:dPr>
                  <m:e>
                    <m:m>
                      <m:mPr>
                        <m:rSpRule m:val="1"/>
                        <m:mcs>
                          <m:mc>
                            <m:mcPr>
                              <m:count m:val="1"/>
                              <m:mcJc m:val="center"/>
                            </m:mcPr>
                          </m:mc>
                        </m:mcs>
                        <m:ctrlPr>
                          <w:rPr>
                            <w:rFonts w:ascii="Cambria Math" w:hAnsi="Cambria Math" w:cstheme="minorHAnsi"/>
                            <w:i/>
                          </w:rPr>
                        </m:ctrlPr>
                      </m:mPr>
                      <m:mr>
                        <m:e>
                          <m:r>
                            <w:rPr>
                              <w:rFonts w:ascii="Cambria Math" w:hAnsi="Cambria Math" w:cstheme="minorHAnsi"/>
                            </w:rPr>
                            <m:t>1</m:t>
                          </m:r>
                        </m:e>
                      </m:mr>
                      <m:m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mr>
                      <m:mr>
                        <m:e>
                          <m:r>
                            <w:rPr>
                              <w:rFonts w:ascii="Cambria Math" w:hAnsi="Cambria Math" w:cstheme="minorHAnsi"/>
                            </w:rPr>
                            <m:t>⋮</m:t>
                          </m:r>
                          <m:ctrlPr>
                            <w:rPr>
                              <w:rFonts w:ascii="Cambria Math" w:eastAsia="Cambria Math" w:hAnsi="Cambria Math" w:cstheme="minorHAnsi"/>
                              <w:i/>
                            </w:rPr>
                          </m:ctrlPr>
                        </m:e>
                      </m:mr>
                      <m:mr>
                        <m:e>
                          <m:sSub>
                            <m:sSubPr>
                              <m:ctrlPr>
                                <w:rPr>
                                  <w:rFonts w:ascii="Cambria Math" w:hAnsi="Cambria Math" w:cstheme="minorHAnsi"/>
                                  <w:i/>
                                </w:rPr>
                              </m:ctrlPr>
                            </m:sSubPr>
                            <m:e>
                              <m:r>
                                <w:rPr>
                                  <w:rFonts w:ascii="Cambria Math" w:hAnsi="Cambria Math" w:cstheme="minorHAnsi"/>
                                </w:rPr>
                                <m:t>D</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sub>
                          </m:sSub>
                        </m:e>
                      </m:mr>
                    </m:m>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sup>
                  <m:e>
                    <m:sSubSup>
                      <m:sSubSupPr>
                        <m:ctrlPr>
                          <w:rPr>
                            <w:rFonts w:ascii="Cambria Math" w:hAnsi="Cambria Math" w:cstheme="minorHAnsi"/>
                            <w:i/>
                          </w:rPr>
                        </m:ctrlPr>
                      </m:sSubSupPr>
                      <m:e>
                        <m:r>
                          <w:rPr>
                            <w:rFonts w:ascii="Cambria Math" w:hAnsi="Cambria Math" w:cstheme="minorHAnsi"/>
                          </w:rPr>
                          <m:t>γ</m:t>
                        </m:r>
                      </m:e>
                      <m:sub>
                        <m:r>
                          <w:rPr>
                            <w:rFonts w:ascii="Cambria Math" w:hAnsi="Cambria Math" w:cstheme="minorHAnsi"/>
                          </w:rPr>
                          <m:t>k</m:t>
                        </m:r>
                      </m:sub>
                      <m:sup>
                        <m:r>
                          <w:rPr>
                            <w:rFonts w:ascii="Cambria Math" w:hAnsi="Cambria Math" w:cstheme="minorHAnsi"/>
                          </w:rPr>
                          <m:t>i</m:t>
                        </m:r>
                      </m:sup>
                    </m:sSubSup>
                    <m:r>
                      <w:rPr>
                        <w:rFonts w:ascii="Cambria Math" w:hAnsi="Cambria Math" w:cstheme="minorHAnsi"/>
                      </w:rPr>
                      <m:t>φ</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e>
                    </m:d>
                  </m:e>
                </m:nary>
                <m:r>
                  <w:rPr>
                    <w:rFonts w:ascii="Cambria Math" w:hAnsi="Cambria Math" w:cstheme="minorHAnsi"/>
                  </w:rPr>
                  <m:t xml:space="preserve">  i=1,…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m:t>
                    </m:r>
                  </m:sub>
                </m:sSub>
              </m:oMath>
            </m:oMathPara>
          </w:p>
        </w:tc>
        <w:tc>
          <w:tcPr>
            <w:tcW w:w="814" w:type="dxa"/>
            <w:shd w:val="clear" w:color="auto" w:fill="auto"/>
          </w:tcPr>
          <w:p w14:paraId="133FA33B" w14:textId="1192C69F" w:rsidR="00D71285" w:rsidRDefault="0047676F" w:rsidP="008E048A">
            <w:pPr>
              <w:jc w:val="right"/>
            </w:pPr>
            <w:r>
              <w:br/>
            </w:r>
            <w:r>
              <w:br/>
            </w:r>
            <w:r w:rsidR="00D71285">
              <w:t>(</w:t>
            </w:r>
            <w:fldSimple w:instr=" STYLEREF 1 \s ">
              <w:r w:rsidR="00B640A4">
                <w:rPr>
                  <w:noProof/>
                </w:rPr>
                <w:t>4</w:t>
              </w:r>
            </w:fldSimple>
            <w:r w:rsidR="00D71285">
              <w:t>.</w:t>
            </w:r>
            <w:fldSimple w:instr=" SEQ Equation \* ARABIC \s 1 ">
              <w:r w:rsidR="00B640A4">
                <w:rPr>
                  <w:noProof/>
                </w:rPr>
                <w:t>33</w:t>
              </w:r>
            </w:fldSimple>
            <w:r w:rsidR="00D71285">
              <w:t>)</w:t>
            </w:r>
          </w:p>
        </w:tc>
      </w:tr>
    </w:tbl>
    <w:p w14:paraId="21B6DE9D" w14:textId="77777777" w:rsidR="00D71285" w:rsidRDefault="00D71285" w:rsidP="00920F78"/>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E20F92" w14:paraId="15885011" w14:textId="77777777" w:rsidTr="008E048A">
        <w:trPr>
          <w:trHeight w:val="416"/>
        </w:trPr>
        <w:tc>
          <w:tcPr>
            <w:tcW w:w="863" w:type="dxa"/>
            <w:shd w:val="clear" w:color="auto" w:fill="auto"/>
          </w:tcPr>
          <w:p w14:paraId="738B986D" w14:textId="77777777" w:rsidR="00E20F92" w:rsidRDefault="00E20F92" w:rsidP="008E048A">
            <w:pPr>
              <w:jc w:val="both"/>
            </w:pPr>
          </w:p>
        </w:tc>
        <w:tc>
          <w:tcPr>
            <w:tcW w:w="7544" w:type="dxa"/>
            <w:shd w:val="clear" w:color="auto" w:fill="auto"/>
          </w:tcPr>
          <w:p w14:paraId="4D63790C" w14:textId="28AC455C" w:rsidR="00E20F92" w:rsidRPr="00AE18A0" w:rsidRDefault="00E20F92" w:rsidP="008E048A">
            <w:pPr>
              <w:jc w:val="center"/>
            </w:pPr>
            <m:oMathPara>
              <m:oMath>
                <m:r>
                  <w:rPr>
                    <w:rFonts w:ascii="Cambria Math" w:hAnsi="Cambria Math" w:cstheme="minorHAnsi"/>
                  </w:rPr>
                  <m:t>φ</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d>
                  <m:dPr>
                    <m:begChr m:val="{"/>
                    <m:endChr m:val=""/>
                    <m:ctrlPr>
                      <w:rPr>
                        <w:rFonts w:ascii="Cambria Math" w:hAnsi="Cambria Math" w:cstheme="minorHAnsi"/>
                        <w:i/>
                      </w:rPr>
                    </m:ctrlPr>
                  </m:dPr>
                  <m:e>
                    <m:m>
                      <m:mPr>
                        <m:rSpRule m:val="1"/>
                        <m:cGpRule m:val="1"/>
                        <m:cGp m:val="8"/>
                        <m:mcs>
                          <m:mc>
                            <m:mcPr>
                              <m:count m:val="1"/>
                              <m:mcJc m:val="center"/>
                            </m:mcPr>
                          </m:mc>
                          <m:mc>
                            <m:mcPr>
                              <m:count m:val="1"/>
                              <m:mcJc m:val="left"/>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func>
                            <m:funcPr>
                              <m:ctrlPr>
                                <w:rPr>
                                  <w:rFonts w:ascii="Cambria Math" w:hAnsi="Cambria Math" w:cstheme="minorHAnsi"/>
                                  <w: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e>
                          </m:func>
                          <m:ctrlPr>
                            <w:rPr>
                              <w:rFonts w:ascii="Cambria Math" w:eastAsia="Cambria Math" w:hAnsi="Cambria Math" w:cs="Cambria Math"/>
                              <w:i/>
                            </w:rPr>
                          </m:ctrlPr>
                        </m:e>
                        <m:e>
                          <m:r>
                            <w:rPr>
                              <w:rFonts w:ascii="Cambria Math" w:eastAsia="Cambria Math" w:hAnsi="Cambria Math" w:cs="Cambria Math"/>
                            </w:rPr>
                            <m:t>for r ≠0</m:t>
                          </m:r>
                        </m:e>
                      </m:mr>
                      <m:mr>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for r=0</m:t>
                          </m:r>
                        </m:e>
                      </m:mr>
                    </m:m>
                  </m:e>
                </m:d>
              </m:oMath>
            </m:oMathPara>
          </w:p>
        </w:tc>
        <w:tc>
          <w:tcPr>
            <w:tcW w:w="814" w:type="dxa"/>
            <w:shd w:val="clear" w:color="auto" w:fill="auto"/>
          </w:tcPr>
          <w:p w14:paraId="7C2794E7" w14:textId="67702DC3" w:rsidR="00E20F92" w:rsidRDefault="00E20F92" w:rsidP="008E048A">
            <w:pPr>
              <w:jc w:val="right"/>
            </w:pPr>
            <w:r>
              <w:t>(</w:t>
            </w:r>
            <w:fldSimple w:instr=" STYLEREF 1 \s ">
              <w:r w:rsidR="00B640A4">
                <w:rPr>
                  <w:noProof/>
                </w:rPr>
                <w:t>4</w:t>
              </w:r>
            </w:fldSimple>
            <w:r>
              <w:t>.</w:t>
            </w:r>
            <w:fldSimple w:instr=" SEQ Equation \* ARABIC \s 1 ">
              <w:r w:rsidR="00B640A4">
                <w:rPr>
                  <w:noProof/>
                </w:rPr>
                <w:t>34</w:t>
              </w:r>
            </w:fldSimple>
            <w:r>
              <w:t>)</w:t>
            </w:r>
          </w:p>
        </w:tc>
      </w:tr>
    </w:tbl>
    <w:p w14:paraId="3DAD370E" w14:textId="0005A4B0" w:rsidR="00E20F92" w:rsidRDefault="00E20F92" w:rsidP="00920F78"/>
    <w:p w14:paraId="31290271" w14:textId="77777777" w:rsidR="00F97A68" w:rsidRDefault="00E90A87" w:rsidP="00920F78">
      <w:pPr>
        <w:rPr>
          <w:rFonts w:eastAsiaTheme="minorEastAsia"/>
        </w:rPr>
      </w:pPr>
      <w:r>
        <w:t xml:space="preserve">The constants </w:t>
      </w:r>
      <m:oMath>
        <m:r>
          <w:rPr>
            <w:rFonts w:ascii="Cambria Math" w:hAnsi="Cambria Math" w:cstheme="minorHAnsi"/>
          </w:rPr>
          <m:t>β</m:t>
        </m:r>
      </m:oMath>
      <w:r>
        <w:rPr>
          <w:rFonts w:eastAsiaTheme="minorEastAsia"/>
        </w:rPr>
        <w:t xml:space="preserve"> and </w:t>
      </w:r>
      <m:oMath>
        <m:r>
          <w:rPr>
            <w:rFonts w:ascii="Cambria Math" w:hAnsi="Cambria Math" w:cstheme="minorHAnsi"/>
          </w:rPr>
          <m:t>γ</m:t>
        </m:r>
      </m:oMath>
      <w:r>
        <w:rPr>
          <w:rFonts w:eastAsiaTheme="minorEastAsia"/>
        </w:rPr>
        <w:t xml:space="preserve"> are calculated by satisfying that </w:t>
      </w:r>
      <w:r w:rsidR="00F97A68">
        <w:rPr>
          <w:rFonts w:eastAsiaTheme="minorEastAsia"/>
        </w:rPr>
        <w:t xml:space="preserve">the </w:t>
      </w:r>
      <w:r>
        <w:rPr>
          <w:rFonts w:eastAsiaTheme="minorEastAsia"/>
        </w:rPr>
        <w:t>surrogate model produces the exact displacements taken from the samples. This</w:t>
      </w:r>
      <w:r w:rsidR="00F97A68">
        <w:rPr>
          <w:rFonts w:eastAsiaTheme="minorEastAsia"/>
        </w:rPr>
        <w:t xml:space="preserve"> means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oMath>
      <w:r w:rsidR="00F97A68">
        <w:rPr>
          <w:rFonts w:eastAsiaTheme="minorEastAsia"/>
        </w:rPr>
        <w:t xml:space="preserve"> conditions must be met,</w:t>
      </w:r>
      <w:r>
        <w:rPr>
          <w:rFonts w:eastAsiaTheme="minorEastAsia"/>
        </w:rPr>
        <w:t xml:space="preserve"> </w:t>
      </w:r>
      <w:r w:rsidR="00F97A68">
        <w:rPr>
          <w:rFonts w:eastAsiaTheme="minorEastAsia"/>
        </w:rPr>
        <w:t>these are</w:t>
      </w:r>
      <w:r>
        <w:rPr>
          <w:rFonts w:eastAsiaTheme="minorEastAsia"/>
        </w:rPr>
        <w:t xml:space="preserve"> shown in (***************section 3.1**********)</w:t>
      </w:r>
      <w:r w:rsidR="00F97A68">
        <w:rPr>
          <w:rFonts w:eastAsiaTheme="minorEastAsia"/>
        </w:rPr>
        <w:t>.</w:t>
      </w:r>
    </w:p>
    <w:p w14:paraId="1681338F" w14:textId="20E09423" w:rsidR="00C50B68" w:rsidRDefault="00E90A87" w:rsidP="00920F78">
      <w:r>
        <w:br/>
      </w:r>
      <w:r w:rsidR="0054303D">
        <w:t xml:space="preserve">The POD modes </w:t>
      </w:r>
      <m:oMath>
        <m:r>
          <w:rPr>
            <w:rFonts w:ascii="Cambria Math" w:hAnsi="Cambria Math"/>
          </w:rPr>
          <m:t>ϕ</m:t>
        </m:r>
      </m:oMath>
      <w:r w:rsidR="0054303D">
        <w:rPr>
          <w:rFonts w:eastAsiaTheme="minorEastAsia"/>
        </w:rPr>
        <w:t xml:space="preserve"> are a reduced set of </w:t>
      </w:r>
      <w:r w:rsidR="00B161F0">
        <w:rPr>
          <w:rFonts w:eastAsiaTheme="minorEastAsia"/>
        </w:rPr>
        <w:t>constant</w:t>
      </w:r>
      <w:r w:rsidR="0054303D">
        <w:rPr>
          <w:rFonts w:eastAsiaTheme="minorEastAsia"/>
        </w:rPr>
        <w:t xml:space="preserve"> eigenvectors </w:t>
      </w:r>
      <w:r w:rsidR="00C935FB">
        <w:rPr>
          <w:rFonts w:eastAsiaTheme="minorEastAsia"/>
        </w:rPr>
        <w:t>resulting</w:t>
      </w:r>
      <w:r w:rsidR="00B161F0">
        <w:rPr>
          <w:rFonts w:eastAsiaTheme="minorEastAsia"/>
        </w:rPr>
        <w:t xml:space="preserve"> </w:t>
      </w:r>
      <w:r w:rsidR="0054303D">
        <w:rPr>
          <w:rFonts w:eastAsiaTheme="minorEastAsia"/>
        </w:rPr>
        <w:t>from the snapshot matrix described in (</w:t>
      </w:r>
      <w:r w:rsidR="0054303D">
        <w:t>******PODShaper section in FSI******).</w:t>
      </w:r>
      <w:r>
        <w:t xml:space="preserve"> As shown in (*******4.32******), only the POD coefficients </w:t>
      </w:r>
      <m:oMath>
        <m:acc>
          <m:accPr>
            <m:chr m:val="̃"/>
            <m:ctrlPr>
              <w:rPr>
                <w:rFonts w:ascii="Cambria Math" w:hAnsi="Cambria Math"/>
                <w:i/>
              </w:rPr>
            </m:ctrlPr>
          </m:accPr>
          <m:e>
            <m:r>
              <w:rPr>
                <w:rFonts w:ascii="Cambria Math" w:hAnsi="Cambria Math"/>
              </w:rPr>
              <m:t>a</m:t>
            </m:r>
          </m:e>
        </m:acc>
      </m:oMath>
      <w:r>
        <w:t xml:space="preserve"> are functions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4303D" w14:paraId="092A5B1C" w14:textId="77777777" w:rsidTr="008E048A">
        <w:trPr>
          <w:trHeight w:val="416"/>
        </w:trPr>
        <w:tc>
          <w:tcPr>
            <w:tcW w:w="863" w:type="dxa"/>
            <w:shd w:val="clear" w:color="auto" w:fill="auto"/>
          </w:tcPr>
          <w:p w14:paraId="439D0F04" w14:textId="77777777" w:rsidR="0054303D" w:rsidRDefault="0054303D" w:rsidP="008E048A">
            <w:pPr>
              <w:jc w:val="both"/>
            </w:pPr>
          </w:p>
        </w:tc>
        <w:tc>
          <w:tcPr>
            <w:tcW w:w="7544" w:type="dxa"/>
            <w:shd w:val="clear" w:color="auto" w:fill="auto"/>
          </w:tcPr>
          <w:p w14:paraId="7B55F7F9" w14:textId="2395AAA4" w:rsidR="0054303D" w:rsidRPr="00AE18A0" w:rsidRDefault="008834A5" w:rsidP="008E048A">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m:t>
                        </m:r>
                      </m:sub>
                    </m:sSub>
                  </m:sup>
                  <m:e>
                    <m:f>
                      <m:fPr>
                        <m:ctrlPr>
                          <w:rPr>
                            <w:rFonts w:ascii="Cambria Math" w:hAnsi="Cambria Math"/>
                            <w:i/>
                          </w:rPr>
                        </m:ctrlPr>
                      </m:fPr>
                      <m:num>
                        <m:r>
                          <w:rPr>
                            <w:rFonts w:ascii="Cambria Math" w:hAnsi="Cambria Math"/>
                          </w:rPr>
                          <m:t>d</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i</m:t>
                            </m:r>
                          </m:sub>
                        </m:sSub>
                      </m:num>
                      <m:den>
                        <m:r>
                          <w:rPr>
                            <w:rFonts w:ascii="Cambria Math" w:hAnsi="Cambria Math"/>
                          </w:rPr>
                          <m:t>dD</m:t>
                        </m:r>
                      </m:den>
                    </m:f>
                    <m:sSup>
                      <m:sSupPr>
                        <m:ctrlPr>
                          <w:rPr>
                            <w:rFonts w:ascii="Cambria Math" w:hAnsi="Cambria Math"/>
                            <w:i/>
                          </w:rPr>
                        </m:ctrlPr>
                      </m:sSupPr>
                      <m:e>
                        <m:r>
                          <w:rPr>
                            <w:rFonts w:ascii="Cambria Math" w:hAnsi="Cambria Math"/>
                          </w:rPr>
                          <m:t>ϕ</m:t>
                        </m:r>
                      </m:e>
                      <m:sup>
                        <m:r>
                          <w:rPr>
                            <w:rFonts w:ascii="Cambria Math" w:hAnsi="Cambria Math"/>
                          </w:rPr>
                          <m:t>i</m:t>
                        </m:r>
                      </m:sup>
                    </m:sSup>
                  </m:e>
                </m:nary>
              </m:oMath>
            </m:oMathPara>
          </w:p>
        </w:tc>
        <w:tc>
          <w:tcPr>
            <w:tcW w:w="814" w:type="dxa"/>
            <w:shd w:val="clear" w:color="auto" w:fill="auto"/>
          </w:tcPr>
          <w:p w14:paraId="2C16FE66" w14:textId="1BF0E11E" w:rsidR="0054303D" w:rsidRDefault="0054303D" w:rsidP="008E048A">
            <w:pPr>
              <w:jc w:val="right"/>
            </w:pPr>
            <w:r>
              <w:t>(</w:t>
            </w:r>
            <w:fldSimple w:instr=" STYLEREF 1 \s ">
              <w:r w:rsidR="00B640A4">
                <w:rPr>
                  <w:noProof/>
                </w:rPr>
                <w:t>4</w:t>
              </w:r>
            </w:fldSimple>
            <w:r>
              <w:t>.</w:t>
            </w:r>
            <w:fldSimple w:instr=" SEQ Equation \* ARABIC \s 1 ">
              <w:r w:rsidR="00B640A4">
                <w:rPr>
                  <w:noProof/>
                </w:rPr>
                <w:t>35</w:t>
              </w:r>
            </w:fldSimple>
            <w:r>
              <w:t>)</w:t>
            </w:r>
          </w:p>
        </w:tc>
      </w:tr>
      <w:tr w:rsidR="006925FD" w14:paraId="57055BAA" w14:textId="77777777" w:rsidTr="008E048A">
        <w:trPr>
          <w:trHeight w:val="416"/>
        </w:trPr>
        <w:tc>
          <w:tcPr>
            <w:tcW w:w="863" w:type="dxa"/>
            <w:shd w:val="clear" w:color="auto" w:fill="auto"/>
          </w:tcPr>
          <w:p w14:paraId="3AEB4C1C" w14:textId="77777777" w:rsidR="006925FD" w:rsidRDefault="006925FD" w:rsidP="008E048A">
            <w:pPr>
              <w:jc w:val="both"/>
            </w:pPr>
          </w:p>
        </w:tc>
        <w:tc>
          <w:tcPr>
            <w:tcW w:w="7544" w:type="dxa"/>
            <w:shd w:val="clear" w:color="auto" w:fill="auto"/>
          </w:tcPr>
          <w:p w14:paraId="6FD3ADED" w14:textId="77777777" w:rsidR="006925FD" w:rsidRDefault="006925FD" w:rsidP="008E048A">
            <w:pPr>
              <w:jc w:val="center"/>
              <w:rPr>
                <w:rFonts w:ascii="Calibri" w:eastAsia="Calibri" w:hAnsi="Calibri" w:cs="Times New Roman"/>
              </w:rPr>
            </w:pPr>
          </w:p>
        </w:tc>
        <w:tc>
          <w:tcPr>
            <w:tcW w:w="814" w:type="dxa"/>
            <w:shd w:val="clear" w:color="auto" w:fill="auto"/>
          </w:tcPr>
          <w:p w14:paraId="26C4628C" w14:textId="77777777" w:rsidR="006925FD" w:rsidRDefault="006925FD" w:rsidP="008E048A">
            <w:pPr>
              <w:jc w:val="right"/>
            </w:pPr>
          </w:p>
        </w:tc>
      </w:tr>
      <w:tr w:rsidR="006925FD" w14:paraId="36A9DECC" w14:textId="77777777" w:rsidTr="008E048A">
        <w:trPr>
          <w:trHeight w:val="416"/>
        </w:trPr>
        <w:tc>
          <w:tcPr>
            <w:tcW w:w="863" w:type="dxa"/>
            <w:shd w:val="clear" w:color="auto" w:fill="auto"/>
          </w:tcPr>
          <w:p w14:paraId="39E4F20F" w14:textId="77777777" w:rsidR="006925FD" w:rsidRDefault="006925FD" w:rsidP="008E048A">
            <w:pPr>
              <w:jc w:val="both"/>
            </w:pPr>
            <w:r>
              <w:br/>
            </w:r>
          </w:p>
        </w:tc>
        <w:tc>
          <w:tcPr>
            <w:tcW w:w="7544" w:type="dxa"/>
            <w:shd w:val="clear" w:color="auto" w:fill="auto"/>
          </w:tcPr>
          <w:p w14:paraId="1F26F248" w14:textId="0EAE848F" w:rsidR="006925FD" w:rsidRPr="00AE18A0" w:rsidRDefault="008834A5" w:rsidP="008E048A">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m</m:t>
                        </m:r>
                      </m:sub>
                    </m:sSub>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sup>
                          <m:e>
                            <m:sSubSup>
                              <m:sSubSupPr>
                                <m:ctrlPr>
                                  <w:rPr>
                                    <w:rFonts w:ascii="Cambria Math" w:hAnsi="Cambria Math" w:cstheme="minorHAnsi"/>
                                    <w:i/>
                                  </w:rPr>
                                </m:ctrlPr>
                              </m:sSubSupPr>
                              <m:e>
                                <m:r>
                                  <w:rPr>
                                    <w:rFonts w:ascii="Cambria Math" w:hAnsi="Cambria Math" w:cstheme="minorHAnsi"/>
                                  </w:rPr>
                                  <m:t>γ</m:t>
                                </m:r>
                              </m:e>
                              <m:sub>
                                <m:r>
                                  <w:rPr>
                                    <w:rFonts w:ascii="Cambria Math" w:hAnsi="Cambria Math" w:cstheme="minorHAnsi"/>
                                  </w:rPr>
                                  <m:t>k</m:t>
                                </m:r>
                              </m:sub>
                              <m:sup>
                                <m:r>
                                  <w:rPr>
                                    <w:rFonts w:ascii="Cambria Math" w:hAnsi="Cambria Math" w:cstheme="minorHAnsi"/>
                                  </w:rPr>
                                  <m:t>i</m:t>
                                </m:r>
                              </m:sup>
                            </m:sSubSup>
                            <m:f>
                              <m:fPr>
                                <m:ctrlPr>
                                  <w:rPr>
                                    <w:rFonts w:ascii="Cambria Math" w:hAnsi="Cambria Math" w:cstheme="minorHAnsi"/>
                                    <w:i/>
                                  </w:rPr>
                                </m:ctrlPr>
                              </m:fPr>
                              <m:num>
                                <m:r>
                                  <w:rPr>
                                    <w:rFonts w:ascii="Cambria Math" w:hAnsi="Cambria Math" w:cstheme="minorHAnsi"/>
                                  </w:rPr>
                                  <m:t>dφ</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e>
                                </m:d>
                              </m:num>
                              <m:den>
                                <m:r>
                                  <w:rPr>
                                    <w:rFonts w:ascii="Cambria Math" w:hAnsi="Cambria Math" w:cstheme="minorHAnsi"/>
                                  </w:rPr>
                                  <m:t>dD</m:t>
                                </m:r>
                              </m:den>
                            </m:f>
                          </m:e>
                        </m:nary>
                      </m:e>
                    </m:d>
                    <m:sSub>
                      <m:sSubPr>
                        <m:ctrlPr>
                          <w:rPr>
                            <w:rFonts w:ascii="Cambria Math" w:hAnsi="Cambria Math"/>
                            <w:i/>
                            <w:iCs/>
                          </w:rPr>
                        </m:ctrlPr>
                      </m:sSubPr>
                      <m:e>
                        <m:r>
                          <w:rPr>
                            <w:rFonts w:ascii="Cambria Math" w:hAnsi="Cambria Math"/>
                          </w:rPr>
                          <m:t>ϕ</m:t>
                        </m:r>
                      </m:e>
                      <m:sub>
                        <m:r>
                          <w:rPr>
                            <w:rFonts w:ascii="Cambria Math" w:hAnsi="Cambria Math"/>
                          </w:rPr>
                          <m:t>i</m:t>
                        </m:r>
                      </m:sub>
                    </m:sSub>
                  </m:e>
                </m:nary>
              </m:oMath>
            </m:oMathPara>
          </w:p>
        </w:tc>
        <w:tc>
          <w:tcPr>
            <w:tcW w:w="814" w:type="dxa"/>
            <w:shd w:val="clear" w:color="auto" w:fill="auto"/>
          </w:tcPr>
          <w:p w14:paraId="34297CEA" w14:textId="07FB128C" w:rsidR="006925FD" w:rsidRDefault="006925FD" w:rsidP="008E048A">
            <w:pPr>
              <w:jc w:val="right"/>
            </w:pPr>
            <w:r>
              <w:t>(</w:t>
            </w:r>
            <w:fldSimple w:instr=" STYLEREF 1 \s ">
              <w:r w:rsidR="00B640A4">
                <w:rPr>
                  <w:noProof/>
                </w:rPr>
                <w:t>4</w:t>
              </w:r>
            </w:fldSimple>
            <w:r>
              <w:t>.</w:t>
            </w:r>
            <w:fldSimple w:instr=" SEQ Equation \* ARABIC \s 1 ">
              <w:r w:rsidR="00B640A4">
                <w:rPr>
                  <w:noProof/>
                </w:rPr>
                <w:t>36</w:t>
              </w:r>
            </w:fldSimple>
            <w:r>
              <w:t>)</w:t>
            </w:r>
          </w:p>
        </w:tc>
      </w:tr>
      <w:tr w:rsidR="00C95EF2" w14:paraId="10DDBB67" w14:textId="77777777" w:rsidTr="008E048A">
        <w:trPr>
          <w:trHeight w:val="416"/>
        </w:trPr>
        <w:tc>
          <w:tcPr>
            <w:tcW w:w="863" w:type="dxa"/>
            <w:shd w:val="clear" w:color="auto" w:fill="auto"/>
          </w:tcPr>
          <w:p w14:paraId="1D9AE46E" w14:textId="77777777" w:rsidR="00C95EF2" w:rsidRDefault="00C95EF2" w:rsidP="008E048A">
            <w:pPr>
              <w:jc w:val="both"/>
            </w:pPr>
          </w:p>
        </w:tc>
        <w:tc>
          <w:tcPr>
            <w:tcW w:w="7544" w:type="dxa"/>
            <w:shd w:val="clear" w:color="auto" w:fill="auto"/>
          </w:tcPr>
          <w:p w14:paraId="5A3A12CC" w14:textId="77777777" w:rsidR="00C95EF2" w:rsidRDefault="00C95EF2" w:rsidP="008E048A">
            <w:pPr>
              <w:jc w:val="center"/>
              <w:rPr>
                <w:rFonts w:ascii="Calibri" w:eastAsia="Calibri" w:hAnsi="Calibri" w:cs="Times New Roman"/>
              </w:rPr>
            </w:pPr>
          </w:p>
        </w:tc>
        <w:tc>
          <w:tcPr>
            <w:tcW w:w="814" w:type="dxa"/>
            <w:shd w:val="clear" w:color="auto" w:fill="auto"/>
          </w:tcPr>
          <w:p w14:paraId="00EFF6DA" w14:textId="77777777" w:rsidR="00C95EF2" w:rsidRDefault="00C95EF2" w:rsidP="008E048A">
            <w:pPr>
              <w:jc w:val="right"/>
            </w:pPr>
          </w:p>
        </w:tc>
      </w:tr>
      <w:tr w:rsidR="00C95EF2" w14:paraId="6883F5D9" w14:textId="77777777" w:rsidTr="00D85E76">
        <w:trPr>
          <w:trHeight w:val="416"/>
        </w:trPr>
        <w:tc>
          <w:tcPr>
            <w:tcW w:w="863" w:type="dxa"/>
            <w:shd w:val="clear" w:color="auto" w:fill="auto"/>
          </w:tcPr>
          <w:p w14:paraId="5488FCE4" w14:textId="77777777" w:rsidR="00C95EF2" w:rsidRDefault="00C95EF2" w:rsidP="00D85E76">
            <w:pPr>
              <w:jc w:val="both"/>
            </w:pPr>
            <w:r>
              <w:br/>
            </w:r>
          </w:p>
        </w:tc>
        <w:tc>
          <w:tcPr>
            <w:tcW w:w="7544" w:type="dxa"/>
            <w:shd w:val="clear" w:color="auto" w:fill="auto"/>
          </w:tcPr>
          <w:p w14:paraId="265AA56D" w14:textId="438EA739" w:rsidR="00C95EF2" w:rsidRPr="00AE18A0" w:rsidRDefault="008834A5" w:rsidP="00D85E76">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m</m:t>
                        </m:r>
                      </m:sub>
                    </m:sSub>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sup>
                          <m:e>
                            <m:sSubSup>
                              <m:sSubSupPr>
                                <m:ctrlPr>
                                  <w:rPr>
                                    <w:rFonts w:ascii="Cambria Math" w:hAnsi="Cambria Math" w:cstheme="minorHAnsi"/>
                                    <w:i/>
                                  </w:rPr>
                                </m:ctrlPr>
                              </m:sSubSupPr>
                              <m:e>
                                <m:r>
                                  <w:rPr>
                                    <w:rFonts w:ascii="Cambria Math" w:hAnsi="Cambria Math" w:cstheme="minorHAnsi"/>
                                  </w:rPr>
                                  <m:t>γ</m:t>
                                </m:r>
                              </m:e>
                              <m:sub>
                                <m:r>
                                  <w:rPr>
                                    <w:rFonts w:ascii="Cambria Math" w:hAnsi="Cambria Math" w:cstheme="minorHAnsi"/>
                                  </w:rPr>
                                  <m:t>k</m:t>
                                </m:r>
                              </m:sub>
                              <m:sup>
                                <m:r>
                                  <w:rPr>
                                    <w:rFonts w:ascii="Cambria Math" w:hAnsi="Cambria Math" w:cstheme="minorHAnsi"/>
                                  </w:rPr>
                                  <m:t>i</m:t>
                                </m:r>
                              </m:sup>
                            </m:sSubSup>
                            <m:d>
                              <m:dPr>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d>
                              <m:dPr>
                                <m:ctrlPr>
                                  <w:rPr>
                                    <w:rFonts w:ascii="Cambria Math" w:hAnsi="Cambria Math" w:cstheme="minorHAnsi"/>
                                    <w:iCs/>
                                  </w:rPr>
                                </m:ctrlPr>
                              </m:dPr>
                              <m:e>
                                <m:r>
                                  <m:rPr>
                                    <m:sty m:val="p"/>
                                  </m:rPr>
                                  <w:rPr>
                                    <w:rFonts w:ascii="Cambria Math" w:hAnsi="Cambria Math" w:cstheme="minorHAnsi"/>
                                  </w:rPr>
                                  <m:t>2log</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e>
                                </m:d>
                                <m:r>
                                  <w:rPr>
                                    <w:rFonts w:ascii="Cambria Math" w:hAnsi="Cambria Math" w:cstheme="minorHAnsi"/>
                                  </w:rPr>
                                  <m:t>+1</m:t>
                                </m:r>
                              </m:e>
                            </m:d>
                          </m:e>
                        </m:nary>
                      </m:e>
                    </m:d>
                    <m:sSub>
                      <m:sSubPr>
                        <m:ctrlPr>
                          <w:rPr>
                            <w:rFonts w:ascii="Cambria Math" w:hAnsi="Cambria Math"/>
                            <w:i/>
                            <w:iCs/>
                          </w:rPr>
                        </m:ctrlPr>
                      </m:sSubPr>
                      <m:e>
                        <m:r>
                          <w:rPr>
                            <w:rFonts w:ascii="Cambria Math" w:hAnsi="Cambria Math"/>
                          </w:rPr>
                          <m:t>ϕ</m:t>
                        </m:r>
                      </m:e>
                      <m:sub>
                        <m:r>
                          <w:rPr>
                            <w:rFonts w:ascii="Cambria Math" w:hAnsi="Cambria Math"/>
                          </w:rPr>
                          <m:t>i</m:t>
                        </m:r>
                      </m:sub>
                    </m:sSub>
                  </m:e>
                </m:nary>
              </m:oMath>
            </m:oMathPara>
          </w:p>
        </w:tc>
        <w:tc>
          <w:tcPr>
            <w:tcW w:w="814" w:type="dxa"/>
            <w:shd w:val="clear" w:color="auto" w:fill="auto"/>
          </w:tcPr>
          <w:p w14:paraId="7E88FDF7" w14:textId="488F2498" w:rsidR="00C95EF2" w:rsidRDefault="00D85E76" w:rsidP="00D85E76">
            <w:pPr>
              <w:jc w:val="right"/>
            </w:pPr>
            <w:r>
              <w:br/>
            </w:r>
            <w:r w:rsidR="00C95EF2">
              <w:t>(</w:t>
            </w:r>
            <w:fldSimple w:instr=" STYLEREF 1 \s ">
              <w:r w:rsidR="00B640A4">
                <w:rPr>
                  <w:noProof/>
                </w:rPr>
                <w:t>4</w:t>
              </w:r>
            </w:fldSimple>
            <w:r w:rsidR="00C95EF2">
              <w:t>.</w:t>
            </w:r>
            <w:fldSimple w:instr=" SEQ Equation \* ARABIC \s 1 ">
              <w:r w:rsidR="00B640A4">
                <w:rPr>
                  <w:noProof/>
                </w:rPr>
                <w:t>37</w:t>
              </w:r>
            </w:fldSimple>
            <w:r w:rsidR="00C95EF2">
              <w:t>)</w:t>
            </w:r>
          </w:p>
        </w:tc>
      </w:tr>
      <w:tr w:rsidR="00A32E09" w14:paraId="379877B6" w14:textId="77777777" w:rsidTr="00D85E76">
        <w:trPr>
          <w:trHeight w:val="416"/>
        </w:trPr>
        <w:tc>
          <w:tcPr>
            <w:tcW w:w="863" w:type="dxa"/>
            <w:shd w:val="clear" w:color="auto" w:fill="auto"/>
          </w:tcPr>
          <w:p w14:paraId="3775F7F6" w14:textId="77777777" w:rsidR="00A32E09" w:rsidRDefault="00A32E09" w:rsidP="00D85E76">
            <w:pPr>
              <w:jc w:val="both"/>
            </w:pPr>
          </w:p>
        </w:tc>
        <w:tc>
          <w:tcPr>
            <w:tcW w:w="7544" w:type="dxa"/>
            <w:shd w:val="clear" w:color="auto" w:fill="auto"/>
          </w:tcPr>
          <w:p w14:paraId="43B67BA6" w14:textId="77777777" w:rsidR="00A32E09" w:rsidRDefault="00A32E09" w:rsidP="00D85E76">
            <w:pPr>
              <w:jc w:val="center"/>
              <w:rPr>
                <w:rFonts w:ascii="Calibri" w:eastAsia="Calibri" w:hAnsi="Calibri" w:cs="Times New Roman"/>
              </w:rPr>
            </w:pPr>
          </w:p>
        </w:tc>
        <w:tc>
          <w:tcPr>
            <w:tcW w:w="814" w:type="dxa"/>
            <w:shd w:val="clear" w:color="auto" w:fill="auto"/>
          </w:tcPr>
          <w:p w14:paraId="4AB25CA1" w14:textId="77777777" w:rsidR="00A32E09" w:rsidRDefault="00A32E09" w:rsidP="00D85E76">
            <w:pPr>
              <w:jc w:val="right"/>
            </w:pPr>
          </w:p>
        </w:tc>
      </w:tr>
      <w:tr w:rsidR="00A32E09" w14:paraId="041899AE" w14:textId="77777777" w:rsidTr="00F55B32">
        <w:trPr>
          <w:trHeight w:val="1615"/>
        </w:trPr>
        <w:tc>
          <w:tcPr>
            <w:tcW w:w="863" w:type="dxa"/>
            <w:shd w:val="clear" w:color="auto" w:fill="auto"/>
          </w:tcPr>
          <w:p w14:paraId="555B303B" w14:textId="77777777" w:rsidR="00A32E09" w:rsidRDefault="00A32E09" w:rsidP="00D85E76">
            <w:pPr>
              <w:jc w:val="both"/>
            </w:pPr>
          </w:p>
        </w:tc>
        <w:tc>
          <w:tcPr>
            <w:tcW w:w="7544" w:type="dxa"/>
            <w:shd w:val="clear" w:color="auto" w:fill="auto"/>
          </w:tcPr>
          <w:p w14:paraId="26561F54" w14:textId="2D853084" w:rsidR="00A32E09" w:rsidRPr="00AE18A0" w:rsidRDefault="008834A5" w:rsidP="00D85E76">
            <w:pPr>
              <w:jc w:val="center"/>
            </w:pPr>
            <m:oMathPara>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m:t>
                    </m:r>
                  </m:sub>
                </m:sSub>
                <m:r>
                  <w:rPr>
                    <w:rFonts w:ascii="Cambria Math" w:hAnsi="Cambria Math" w:cstheme="minorHAnsi"/>
                  </w:rPr>
                  <m:t>=</m:t>
                </m:r>
                <m:d>
                  <m:dPr>
                    <m:begChr m:val="{"/>
                    <m:endChr m:val="}"/>
                    <m:ctrlPr>
                      <w:rPr>
                        <w:rFonts w:ascii="Cambria Math" w:hAnsi="Cambria Math" w:cstheme="minorHAnsi"/>
                        <w:i/>
                      </w:rPr>
                    </m:ctrlPr>
                  </m:dPr>
                  <m:e>
                    <m:m>
                      <m:mPr>
                        <m:rSpRule m:val="1"/>
                        <m:mcs>
                          <m:mc>
                            <m:mcPr>
                              <m:count m:val="1"/>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β</m:t>
                              </m:r>
                            </m:e>
                            <m:sub>
                              <m:r>
                                <w:rPr>
                                  <w:rFonts w:ascii="Cambria Math" w:hAnsi="Cambria Math" w:cstheme="minorHAnsi"/>
                                </w:rPr>
                                <m:t>2</m:t>
                              </m:r>
                            </m:sub>
                            <m:sup>
                              <m:r>
                                <w:rPr>
                                  <w:rFonts w:ascii="Cambria Math" w:hAnsi="Cambria Math" w:cstheme="minorHAnsi"/>
                                </w:rPr>
                                <m:t>i</m:t>
                              </m:r>
                            </m:sup>
                          </m:sSubSup>
                        </m:e>
                      </m:mr>
                      <m:mr>
                        <m:e>
                          <m:sSubSup>
                            <m:sSubSupPr>
                              <m:ctrlPr>
                                <w:rPr>
                                  <w:rFonts w:ascii="Cambria Math" w:hAnsi="Cambria Math" w:cstheme="minorHAnsi"/>
                                  <w:i/>
                                </w:rPr>
                              </m:ctrlPr>
                            </m:sSubSupPr>
                            <m:e>
                              <m:r>
                                <w:rPr>
                                  <w:rFonts w:ascii="Cambria Math" w:hAnsi="Cambria Math" w:cstheme="minorHAnsi"/>
                                </w:rPr>
                                <m:t>β</m:t>
                              </m:r>
                            </m:e>
                            <m:sub>
                              <m:r>
                                <w:rPr>
                                  <w:rFonts w:ascii="Cambria Math" w:hAnsi="Cambria Math" w:cstheme="minorHAnsi"/>
                                </w:rPr>
                                <m:t>3</m:t>
                              </m:r>
                            </m:sub>
                            <m:sup>
                              <m:r>
                                <w:rPr>
                                  <w:rFonts w:ascii="Cambria Math" w:hAnsi="Cambria Math" w:cstheme="minorHAnsi"/>
                                </w:rPr>
                                <m:t>i</m:t>
                              </m:r>
                            </m:sup>
                          </m:sSubSup>
                        </m:e>
                      </m:mr>
                      <m:mr>
                        <m:e>
                          <m:r>
                            <w:rPr>
                              <w:rFonts w:ascii="Cambria Math" w:hAnsi="Cambria Math" w:cstheme="minorHAnsi"/>
                            </w:rPr>
                            <m:t>⋮</m:t>
                          </m:r>
                          <m:ctrlPr>
                            <w:rPr>
                              <w:rFonts w:ascii="Cambria Math" w:eastAsia="Cambria Math" w:hAnsi="Cambria Math" w:cstheme="minorHAnsi"/>
                              <w:i/>
                            </w:rPr>
                          </m:ctrlPr>
                        </m:e>
                      </m:mr>
                      <m:mr>
                        <m:e>
                          <m:sSubSup>
                            <m:sSubSupPr>
                              <m:ctrlPr>
                                <w:rPr>
                                  <w:rFonts w:ascii="Cambria Math" w:hAnsi="Cambria Math" w:cstheme="minorHAnsi"/>
                                  <w:i/>
                                </w:rPr>
                              </m:ctrlPr>
                            </m:sSubSupPr>
                            <m:e>
                              <m:r>
                                <w:rPr>
                                  <w:rFonts w:ascii="Cambria Math" w:hAnsi="Cambria Math" w:cstheme="minorHAnsi"/>
                                </w:rPr>
                                <m:t>β</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r>
                                <w:rPr>
                                  <w:rFonts w:ascii="Cambria Math" w:hAnsi="Cambria Math" w:cstheme="minorHAnsi"/>
                                </w:rPr>
                                <m:t>+1</m:t>
                              </m:r>
                            </m:sub>
                            <m:sup>
                              <m:r>
                                <w:rPr>
                                  <w:rFonts w:ascii="Cambria Math" w:hAnsi="Cambria Math" w:cstheme="minorHAnsi"/>
                                </w:rPr>
                                <m:t>i</m:t>
                              </m:r>
                            </m:sup>
                          </m:sSubSup>
                        </m:e>
                      </m:mr>
                    </m:m>
                  </m:e>
                </m:d>
                <m:r>
                  <w:rPr>
                    <w:rFonts w:ascii="Cambria Math" w:hAnsi="Cambria Math" w:cstheme="minorHAnsi"/>
                  </w:rPr>
                  <m:t xml:space="preserve"> i=1,…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m:t>
                    </m:r>
                  </m:sub>
                </m:sSub>
                <m:r>
                  <w:rPr>
                    <w:rFonts w:ascii="Cambria Math" w:hAnsi="Cambria Math" w:cstheme="minorHAnsi"/>
                  </w:rPr>
                  <m:t xml:space="preserve"> </m:t>
                </m:r>
              </m:oMath>
            </m:oMathPara>
          </w:p>
        </w:tc>
        <w:tc>
          <w:tcPr>
            <w:tcW w:w="814" w:type="dxa"/>
            <w:shd w:val="clear" w:color="auto" w:fill="auto"/>
          </w:tcPr>
          <w:p w14:paraId="50FC8F77" w14:textId="14EC3846" w:rsidR="00A32E09" w:rsidRDefault="00D85E76" w:rsidP="00D85E76">
            <w:pPr>
              <w:jc w:val="right"/>
            </w:pPr>
            <w:r>
              <w:br/>
            </w:r>
            <w:r>
              <w:br/>
            </w:r>
            <w:r w:rsidR="00A32E09">
              <w:t>(</w:t>
            </w:r>
            <w:fldSimple w:instr=" STYLEREF 1 \s ">
              <w:r w:rsidR="00B640A4">
                <w:rPr>
                  <w:noProof/>
                </w:rPr>
                <w:t>4</w:t>
              </w:r>
            </w:fldSimple>
            <w:r w:rsidR="00A32E09">
              <w:t>.</w:t>
            </w:r>
            <w:fldSimple w:instr=" SEQ Equation \* ARABIC \s 1 ">
              <w:r w:rsidR="00B640A4">
                <w:rPr>
                  <w:noProof/>
                </w:rPr>
                <w:t>38</w:t>
              </w:r>
            </w:fldSimple>
            <w:r w:rsidR="00A32E09">
              <w:t>)</w:t>
            </w:r>
          </w:p>
        </w:tc>
      </w:tr>
    </w:tbl>
    <w:p w14:paraId="2F1DA195" w14:textId="59B6B270" w:rsidR="00281700" w:rsidRDefault="00B161F0" w:rsidP="00AD3EC4">
      <w:r>
        <w:t xml:space="preserve">All the values in (****4.37****) have been derived so the surface sensitivity can be calculated. </w:t>
      </w:r>
      <w:r w:rsidR="00281700">
        <w:t>The gradient as defined in (*****4.24****) can now be found.</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281700" w14:paraId="3A6BD6D2" w14:textId="77777777" w:rsidTr="00B640A4">
        <w:trPr>
          <w:trHeight w:val="696"/>
        </w:trPr>
        <w:tc>
          <w:tcPr>
            <w:tcW w:w="868" w:type="dxa"/>
            <w:shd w:val="clear" w:color="auto" w:fill="auto"/>
          </w:tcPr>
          <w:p w14:paraId="2E82CC1E" w14:textId="77777777" w:rsidR="00281700" w:rsidRDefault="00281700" w:rsidP="00B640A4">
            <w:pPr>
              <w:jc w:val="both"/>
            </w:pPr>
          </w:p>
        </w:tc>
        <w:tc>
          <w:tcPr>
            <w:tcW w:w="7593" w:type="dxa"/>
            <w:shd w:val="clear" w:color="auto" w:fill="auto"/>
          </w:tcPr>
          <w:p w14:paraId="6ADD6813" w14:textId="77777777" w:rsidR="00281700" w:rsidRPr="00AE18A0" w:rsidRDefault="008834A5" w:rsidP="00B640A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4AEE7E30" w14:textId="5124FF26" w:rsidR="00281700" w:rsidRDefault="00281700" w:rsidP="00B640A4">
            <w:pPr>
              <w:jc w:val="right"/>
            </w:pPr>
            <w:r>
              <w:t>(</w:t>
            </w:r>
            <w:fldSimple w:instr=" STYLEREF 1 \s ">
              <w:r w:rsidR="00B640A4">
                <w:rPr>
                  <w:noProof/>
                </w:rPr>
                <w:t>4</w:t>
              </w:r>
            </w:fldSimple>
            <w:r>
              <w:t>.</w:t>
            </w:r>
            <w:fldSimple w:instr=" SEQ Equation \* ARABIC \s 1 ">
              <w:r w:rsidR="00B640A4">
                <w:rPr>
                  <w:noProof/>
                </w:rPr>
                <w:t>39</w:t>
              </w:r>
            </w:fldSimple>
            <w:r>
              <w:t>)</w:t>
            </w:r>
          </w:p>
        </w:tc>
      </w:tr>
    </w:tbl>
    <w:p w14:paraId="5EC629E7" w14:textId="6D35679F" w:rsidR="00AD3EC4" w:rsidRPr="00AD3EC4" w:rsidRDefault="00D7291E" w:rsidP="00AD3EC4">
      <w:r>
        <w:t xml:space="preserve">All the terms on the RHS of (*****4.24****) </w:t>
      </w:r>
      <w:r w:rsidR="00C935FB">
        <w:t>can be</w:t>
      </w:r>
      <w:r>
        <w:t xml:space="preserve"> </w:t>
      </w:r>
      <w:r w:rsidR="00C935FB">
        <w:t>calculated analytically once the flow adjoint vector has been computed</w:t>
      </w:r>
      <w:r>
        <w:t xml:space="preserve">. </w:t>
      </w:r>
      <w:r w:rsidR="00B161F0">
        <w:t xml:space="preserve">The computational cost of </w:t>
      </w:r>
      <m:oMath>
        <m:f>
          <m:fPr>
            <m:ctrlPr>
              <w:rPr>
                <w:rFonts w:ascii="Cambria Math" w:hAnsi="Cambria Math"/>
                <w:i/>
              </w:rPr>
            </m:ctrlPr>
          </m:fPr>
          <m:num>
            <m:r>
              <w:rPr>
                <w:rFonts w:ascii="Cambria Math" w:hAnsi="Cambria Math"/>
              </w:rPr>
              <m:t>dS</m:t>
            </m:r>
          </m:num>
          <m:den>
            <m:r>
              <w:rPr>
                <w:rFonts w:ascii="Cambria Math" w:hAnsi="Cambria Math"/>
              </w:rPr>
              <m:t>dD</m:t>
            </m:r>
          </m:den>
        </m:f>
      </m:oMath>
      <w:r>
        <w:rPr>
          <w:rFonts w:eastAsiaTheme="minorEastAsia"/>
        </w:rPr>
        <w:t xml:space="preserve"> </w:t>
      </w:r>
      <w:r w:rsidR="00B161F0">
        <w:t xml:space="preserve">is similar to the cost of calculating the displacements from a new set of design parameters. This is only weakly dependent on the number of design variables </w:t>
      </w:r>
      <w:r w:rsidR="00B161F0">
        <w:fldChar w:fldCharType="begin" w:fldLock="1"/>
      </w:r>
      <w:r w:rsidR="00B161F0">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operties":{"noteIndex":0},"schema":"https://github.com/citation-style-language/schema/raw/master/csl-citation.json"}</w:instrText>
      </w:r>
      <w:r w:rsidR="00B161F0">
        <w:fldChar w:fldCharType="separate"/>
      </w:r>
      <w:r w:rsidR="00B161F0" w:rsidRPr="00B161F0">
        <w:rPr>
          <w:noProof/>
        </w:rPr>
        <w:t>[20]</w:t>
      </w:r>
      <w:r w:rsidR="00B161F0">
        <w:fldChar w:fldCharType="end"/>
      </w:r>
      <w:r w:rsidR="00B161F0">
        <w:t xml:space="preserve"> making this mesh adjoint implementation very efficient.</w:t>
      </w:r>
      <w:r w:rsidR="00D85E76">
        <w:br/>
      </w:r>
    </w:p>
    <w:p w14:paraId="65C68C12" w14:textId="135D36E4" w:rsidR="00495B49" w:rsidRDefault="00495B49" w:rsidP="00B35883">
      <w:pPr>
        <w:pStyle w:val="Heading2"/>
        <w:jc w:val="both"/>
      </w:pPr>
      <w:bookmarkStart w:id="23" w:name="_Toc39841828"/>
      <w:r>
        <w:t>Aero-Elastic Adjoint Derivation</w:t>
      </w:r>
      <w:bookmarkEnd w:id="23"/>
    </w:p>
    <w:p w14:paraId="0556CA10" w14:textId="77777777" w:rsidR="005102D5" w:rsidRDefault="00B640A4" w:rsidP="00B640A4">
      <w:r>
        <w:t>This purpose of this research project has been to enable fast aerodynamic shape optimisation while considering the structural effects of the aerodynamic loading. Up to this point, only aerodynamics has been considered when deriving the gradient.</w:t>
      </w:r>
      <w:r w:rsidR="005102D5">
        <w:t xml:space="preserve"> In an aero-elastic simulation, the mesh coordinates </w:t>
      </w:r>
      <m:oMath>
        <m:r>
          <w:rPr>
            <w:rFonts w:ascii="Cambria Math" w:hAnsi="Cambria Math"/>
          </w:rPr>
          <m:t>X</m:t>
        </m:r>
      </m:oMath>
      <w:r w:rsidR="005102D5">
        <w:rPr>
          <w:rFonts w:eastAsiaTheme="minorEastAsia"/>
        </w:rPr>
        <w:t xml:space="preserve"> </w:t>
      </w:r>
      <w:r w:rsidR="005102D5">
        <w:t>are no longer at a constant position throughout the simulation.</w:t>
      </w:r>
    </w:p>
    <w:p w14:paraId="7A0F7362" w14:textId="270D7410" w:rsidR="00B640A4" w:rsidRDefault="005102D5" w:rsidP="00B640A4">
      <w:pPr>
        <w:rPr>
          <w:rFonts w:eastAsiaTheme="minorEastAsia"/>
        </w:rPr>
      </w:pPr>
      <w:r>
        <w:t xml:space="preserve">The mesh coordinates are a function of 2 things. First, are the base points </w:t>
      </w:r>
      <m:oMath>
        <m:r>
          <w:rPr>
            <w:rFonts w:ascii="Cambria Math" w:hAnsi="Cambria Math"/>
          </w:rPr>
          <m:t>S</m:t>
        </m:r>
      </m:oMath>
      <w:r>
        <w:rPr>
          <w:rFonts w:eastAsiaTheme="minorEastAsia"/>
        </w:rPr>
        <w:t xml:space="preserve"> which are defined at the start of the simulation. Second, are the structural displacements that change throughout the simulation.</w:t>
      </w:r>
      <w:r w:rsidR="00091663">
        <w:rPr>
          <w:rFonts w:eastAsiaTheme="minorEastAsia"/>
        </w:rPr>
        <w:t xml:space="preserve"> It is useful for the purpose the gradient derivation to define to meshes. The jig mesh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091663">
        <w:rPr>
          <w:rFonts w:eastAsiaTheme="minorEastAsia"/>
        </w:rPr>
        <w:t xml:space="preserve">, that is independent of the structural displacements, and the converged mesh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091663">
        <w:rPr>
          <w:rFonts w:eastAsiaTheme="minorEastAsia"/>
        </w:rPr>
        <w:t xml:space="preserve"> that is a function of the structural displacements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91663" w14:paraId="43D481DD" w14:textId="77777777" w:rsidTr="008834A5">
        <w:trPr>
          <w:trHeight w:val="416"/>
        </w:trPr>
        <w:tc>
          <w:tcPr>
            <w:tcW w:w="863" w:type="dxa"/>
            <w:shd w:val="clear" w:color="auto" w:fill="auto"/>
          </w:tcPr>
          <w:p w14:paraId="333F236F" w14:textId="77777777" w:rsidR="00091663" w:rsidRDefault="00091663" w:rsidP="008834A5">
            <w:pPr>
              <w:jc w:val="both"/>
            </w:pPr>
          </w:p>
        </w:tc>
        <w:tc>
          <w:tcPr>
            <w:tcW w:w="7544" w:type="dxa"/>
            <w:shd w:val="clear" w:color="auto" w:fill="auto"/>
          </w:tcPr>
          <w:p w14:paraId="183F2A40" w14:textId="32EACBA3" w:rsidR="00091663" w:rsidRPr="00AE18A0" w:rsidRDefault="008834A5"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m:oMathPara>
          </w:p>
        </w:tc>
        <w:tc>
          <w:tcPr>
            <w:tcW w:w="814" w:type="dxa"/>
            <w:shd w:val="clear" w:color="auto" w:fill="auto"/>
          </w:tcPr>
          <w:p w14:paraId="4A449352" w14:textId="74F7E85C" w:rsidR="00BE6B0F" w:rsidRDefault="00091663" w:rsidP="00BE6B0F">
            <w:pPr>
              <w:jc w:val="right"/>
            </w:pPr>
            <w:r>
              <w:t>(</w:t>
            </w:r>
            <w:fldSimple w:instr=" STYLEREF 1 \s ">
              <w:r>
                <w:rPr>
                  <w:noProof/>
                </w:rPr>
                <w:t>4</w:t>
              </w:r>
            </w:fldSimple>
            <w:r>
              <w:t>.</w:t>
            </w:r>
            <w:fldSimple w:instr=" SEQ Equation \* ARABIC \s 1 ">
              <w:r>
                <w:rPr>
                  <w:noProof/>
                </w:rPr>
                <w:t>40</w:t>
              </w:r>
            </w:fldSimple>
            <w:r>
              <w:t>)</w:t>
            </w:r>
            <w:r w:rsidR="00BE6B0F">
              <w:br/>
            </w:r>
          </w:p>
        </w:tc>
      </w:tr>
      <w:tr w:rsidR="002E716D" w14:paraId="6FD68FFA" w14:textId="77777777" w:rsidTr="008834A5">
        <w:trPr>
          <w:trHeight w:val="416"/>
        </w:trPr>
        <w:tc>
          <w:tcPr>
            <w:tcW w:w="863" w:type="dxa"/>
            <w:shd w:val="clear" w:color="auto" w:fill="auto"/>
          </w:tcPr>
          <w:p w14:paraId="2A00A805" w14:textId="77777777" w:rsidR="002E716D" w:rsidRDefault="002E716D" w:rsidP="008834A5">
            <w:pPr>
              <w:jc w:val="both"/>
            </w:pPr>
          </w:p>
        </w:tc>
        <w:tc>
          <w:tcPr>
            <w:tcW w:w="7544" w:type="dxa"/>
            <w:shd w:val="clear" w:color="auto" w:fill="auto"/>
          </w:tcPr>
          <w:p w14:paraId="763A8794" w14:textId="52C9D40A" w:rsidR="002E716D" w:rsidRPr="00AE18A0" w:rsidRDefault="008834A5"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e>
                </m:d>
              </m:oMath>
            </m:oMathPara>
          </w:p>
        </w:tc>
        <w:tc>
          <w:tcPr>
            <w:tcW w:w="814" w:type="dxa"/>
            <w:shd w:val="clear" w:color="auto" w:fill="auto"/>
          </w:tcPr>
          <w:p w14:paraId="3E7028B5" w14:textId="4D38A36D" w:rsidR="002E716D" w:rsidRDefault="002E716D" w:rsidP="008834A5">
            <w:pPr>
              <w:jc w:val="right"/>
            </w:pPr>
            <w:r>
              <w:t>(</w:t>
            </w:r>
            <w:fldSimple w:instr=" STYLEREF 1 \s ">
              <w:r>
                <w:rPr>
                  <w:noProof/>
                </w:rPr>
                <w:t>4</w:t>
              </w:r>
            </w:fldSimple>
            <w:r>
              <w:t>.</w:t>
            </w:r>
            <w:fldSimple w:instr=" SEQ Equation \* ARABIC \s 1 ">
              <w:r>
                <w:rPr>
                  <w:noProof/>
                </w:rPr>
                <w:t>41</w:t>
              </w:r>
            </w:fldSimple>
            <w:r>
              <w:t>)</w:t>
            </w:r>
          </w:p>
        </w:tc>
      </w:tr>
    </w:tbl>
    <w:p w14:paraId="289D3D23" w14:textId="6748B0F8" w:rsidR="00091663" w:rsidRDefault="00BE6B0F" w:rsidP="00B640A4">
      <w:r>
        <w:t>It is important to be clear on the exact relationship that the displaced mesh has with the displacements as different implementations can result in the aero-elastic adjoint equation being much harder to solve.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E6B0F" w14:paraId="61EF8B75" w14:textId="77777777" w:rsidTr="008834A5">
        <w:trPr>
          <w:trHeight w:val="416"/>
        </w:trPr>
        <w:tc>
          <w:tcPr>
            <w:tcW w:w="863" w:type="dxa"/>
            <w:shd w:val="clear" w:color="auto" w:fill="auto"/>
          </w:tcPr>
          <w:p w14:paraId="7F1FB7D5" w14:textId="77777777" w:rsidR="00BE6B0F" w:rsidRDefault="00BE6B0F" w:rsidP="008834A5">
            <w:pPr>
              <w:jc w:val="both"/>
            </w:pPr>
          </w:p>
        </w:tc>
        <w:tc>
          <w:tcPr>
            <w:tcW w:w="7544" w:type="dxa"/>
            <w:shd w:val="clear" w:color="auto" w:fill="auto"/>
          </w:tcPr>
          <w:p w14:paraId="7EDC5C8A" w14:textId="408F0539" w:rsidR="00BE6B0F" w:rsidRPr="00AE18A0" w:rsidRDefault="008834A5"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oMath>
            </m:oMathPara>
          </w:p>
        </w:tc>
        <w:tc>
          <w:tcPr>
            <w:tcW w:w="814" w:type="dxa"/>
            <w:shd w:val="clear" w:color="auto" w:fill="auto"/>
          </w:tcPr>
          <w:p w14:paraId="66D70534" w14:textId="1C9C003C" w:rsidR="00BE6B0F" w:rsidRDefault="00BE6B0F" w:rsidP="008834A5">
            <w:pPr>
              <w:jc w:val="right"/>
            </w:pPr>
            <w:r>
              <w:t>(</w:t>
            </w:r>
            <w:fldSimple w:instr=" STYLEREF 1 \s ">
              <w:r>
                <w:rPr>
                  <w:noProof/>
                </w:rPr>
                <w:t>4</w:t>
              </w:r>
            </w:fldSimple>
            <w:r>
              <w:t>.</w:t>
            </w:r>
            <w:fldSimple w:instr=" SEQ Equation \* ARABIC \s 1 ">
              <w:r>
                <w:rPr>
                  <w:noProof/>
                </w:rPr>
                <w:t>42</w:t>
              </w:r>
            </w:fldSimple>
            <w:r>
              <w:t>)</w:t>
            </w:r>
          </w:p>
        </w:tc>
      </w:tr>
      <w:tr w:rsidR="00BE6B0F" w14:paraId="65B75AF7" w14:textId="77777777" w:rsidTr="008834A5">
        <w:trPr>
          <w:trHeight w:val="416"/>
        </w:trPr>
        <w:tc>
          <w:tcPr>
            <w:tcW w:w="863" w:type="dxa"/>
            <w:shd w:val="clear" w:color="auto" w:fill="auto"/>
          </w:tcPr>
          <w:p w14:paraId="2E413293" w14:textId="77777777" w:rsidR="00BE6B0F" w:rsidRDefault="00BE6B0F" w:rsidP="008834A5">
            <w:pPr>
              <w:jc w:val="both"/>
            </w:pPr>
          </w:p>
        </w:tc>
        <w:tc>
          <w:tcPr>
            <w:tcW w:w="7544" w:type="dxa"/>
            <w:shd w:val="clear" w:color="auto" w:fill="auto"/>
          </w:tcPr>
          <w:p w14:paraId="163DFBE2" w14:textId="62DAA817" w:rsidR="00BE6B0F" w:rsidRPr="00AE18A0" w:rsidRDefault="008834A5"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oMath>
            </m:oMathPara>
          </w:p>
        </w:tc>
        <w:tc>
          <w:tcPr>
            <w:tcW w:w="814" w:type="dxa"/>
            <w:shd w:val="clear" w:color="auto" w:fill="auto"/>
          </w:tcPr>
          <w:p w14:paraId="62F4D5B5" w14:textId="7F74CCCF" w:rsidR="00BE6B0F" w:rsidRDefault="00BE6B0F" w:rsidP="008834A5">
            <w:pPr>
              <w:jc w:val="right"/>
            </w:pPr>
            <w:r>
              <w:t>(</w:t>
            </w:r>
            <w:fldSimple w:instr=" STYLEREF 1 \s ">
              <w:r>
                <w:rPr>
                  <w:noProof/>
                </w:rPr>
                <w:t>4</w:t>
              </w:r>
            </w:fldSimple>
            <w:r>
              <w:t>.</w:t>
            </w:r>
            <w:fldSimple w:instr=" SEQ Equation \* ARABIC \s 1 ">
              <w:r>
                <w:rPr>
                  <w:noProof/>
                </w:rPr>
                <w:t>43</w:t>
              </w:r>
            </w:fldSimple>
            <w:r>
              <w:t>)</w:t>
            </w:r>
          </w:p>
        </w:tc>
      </w:tr>
    </w:tbl>
    <w:p w14:paraId="53ACBDE7" w14:textId="24FE2375" w:rsidR="00CE0E9C" w:rsidRDefault="00BE6B0F" w:rsidP="00B640A4">
      <w:r>
        <w:t>All the displacement values are defined relative to the undeformed coordinates that are defined in the first optimisation iteration.</w:t>
      </w:r>
      <w:r w:rsidR="00682E72">
        <w:t xml:space="preserve"> As mentioned in (****section 4.3.1****) this is important as it means matrix variables aren’t dependent on the design variables, thus preventing the need to compute three-dimensional matrices when obtaining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0E9C" w14:paraId="70EC293C" w14:textId="77777777" w:rsidTr="008834A5">
        <w:trPr>
          <w:trHeight w:val="416"/>
        </w:trPr>
        <w:tc>
          <w:tcPr>
            <w:tcW w:w="863" w:type="dxa"/>
            <w:shd w:val="clear" w:color="auto" w:fill="auto"/>
          </w:tcPr>
          <w:p w14:paraId="3C306342" w14:textId="77777777" w:rsidR="00CE0E9C" w:rsidRDefault="00CE0E9C" w:rsidP="008834A5">
            <w:pPr>
              <w:jc w:val="both"/>
            </w:pPr>
          </w:p>
        </w:tc>
        <w:tc>
          <w:tcPr>
            <w:tcW w:w="7544" w:type="dxa"/>
            <w:shd w:val="clear" w:color="auto" w:fill="auto"/>
          </w:tcPr>
          <w:p w14:paraId="275CB6B1" w14:textId="16EECF78" w:rsidR="00CE0E9C" w:rsidRPr="00AE18A0" w:rsidRDefault="008834A5" w:rsidP="008834A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vol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surf</m:t>
                        </m:r>
                      </m:sub>
                    </m:sSub>
                  </m:e>
                </m:d>
              </m:oMath>
            </m:oMathPara>
          </w:p>
        </w:tc>
        <w:tc>
          <w:tcPr>
            <w:tcW w:w="814" w:type="dxa"/>
            <w:shd w:val="clear" w:color="auto" w:fill="auto"/>
          </w:tcPr>
          <w:p w14:paraId="0F63717F" w14:textId="77777777" w:rsidR="00CE0E9C" w:rsidRDefault="00CE0E9C" w:rsidP="008834A5">
            <w:pPr>
              <w:jc w:val="right"/>
            </w:pPr>
            <w:r>
              <w:t>(</w:t>
            </w:r>
            <w:fldSimple w:instr=" STYLEREF 1 \s ">
              <w:r>
                <w:rPr>
                  <w:noProof/>
                </w:rPr>
                <w:t>4</w:t>
              </w:r>
            </w:fldSimple>
            <w:r>
              <w:t>.</w:t>
            </w:r>
            <w:fldSimple w:instr=" SEQ Equation \* ARABIC \s 1 ">
              <w:r>
                <w:rPr>
                  <w:noProof/>
                </w:rPr>
                <w:t>44</w:t>
              </w:r>
            </w:fldSimple>
            <w:r>
              <w:t>)</w:t>
            </w:r>
          </w:p>
          <w:p w14:paraId="2AD9645E" w14:textId="63214BBD" w:rsidR="00CE0E9C" w:rsidRDefault="00CE0E9C" w:rsidP="008834A5">
            <w:pPr>
              <w:jc w:val="right"/>
            </w:pPr>
          </w:p>
        </w:tc>
      </w:tr>
      <w:tr w:rsidR="00CE0E9C" w14:paraId="5DD34EB3" w14:textId="77777777" w:rsidTr="008834A5">
        <w:trPr>
          <w:trHeight w:val="416"/>
        </w:trPr>
        <w:tc>
          <w:tcPr>
            <w:tcW w:w="863" w:type="dxa"/>
            <w:shd w:val="clear" w:color="auto" w:fill="auto"/>
          </w:tcPr>
          <w:p w14:paraId="4BAA22C8" w14:textId="77777777" w:rsidR="00CE0E9C" w:rsidRDefault="00CE0E9C" w:rsidP="008834A5">
            <w:pPr>
              <w:jc w:val="both"/>
            </w:pPr>
          </w:p>
        </w:tc>
        <w:tc>
          <w:tcPr>
            <w:tcW w:w="7544" w:type="dxa"/>
            <w:shd w:val="clear" w:color="auto" w:fill="auto"/>
          </w:tcPr>
          <w:p w14:paraId="59053137" w14:textId="72B39F8A" w:rsidR="00CE0E9C" w:rsidRPr="00AE18A0" w:rsidRDefault="008834A5" w:rsidP="008834A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oMath>
            </m:oMathPara>
          </w:p>
        </w:tc>
        <w:tc>
          <w:tcPr>
            <w:tcW w:w="814" w:type="dxa"/>
            <w:shd w:val="clear" w:color="auto" w:fill="auto"/>
          </w:tcPr>
          <w:p w14:paraId="373DEDA9" w14:textId="7D7325D6" w:rsidR="00CE0E9C" w:rsidRDefault="00CE0E9C" w:rsidP="008834A5">
            <w:pPr>
              <w:jc w:val="right"/>
            </w:pPr>
            <w:r>
              <w:t>(</w:t>
            </w:r>
            <w:fldSimple w:instr=" STYLEREF 1 \s ">
              <w:r>
                <w:rPr>
                  <w:noProof/>
                </w:rPr>
                <w:t>4</w:t>
              </w:r>
            </w:fldSimple>
            <w:r>
              <w:t>.</w:t>
            </w:r>
            <w:fldSimple w:instr=" SEQ Equation \* ARABIC \s 1 ">
              <w:r>
                <w:rPr>
                  <w:noProof/>
                </w:rPr>
                <w:t>45</w:t>
              </w:r>
            </w:fldSimple>
            <w:r>
              <w:t>)</w:t>
            </w:r>
            <w:r>
              <w:br/>
            </w:r>
          </w:p>
        </w:tc>
      </w:tr>
      <w:tr w:rsidR="00CE0E9C" w14:paraId="0E047012" w14:textId="77777777" w:rsidTr="008834A5">
        <w:trPr>
          <w:trHeight w:val="416"/>
        </w:trPr>
        <w:tc>
          <w:tcPr>
            <w:tcW w:w="863" w:type="dxa"/>
            <w:shd w:val="clear" w:color="auto" w:fill="auto"/>
          </w:tcPr>
          <w:p w14:paraId="0C97458F" w14:textId="77777777" w:rsidR="00CE0E9C" w:rsidRDefault="00CE0E9C" w:rsidP="008834A5">
            <w:pPr>
              <w:jc w:val="both"/>
            </w:pPr>
          </w:p>
        </w:tc>
        <w:tc>
          <w:tcPr>
            <w:tcW w:w="7544" w:type="dxa"/>
            <w:shd w:val="clear" w:color="auto" w:fill="auto"/>
          </w:tcPr>
          <w:p w14:paraId="225434C0" w14:textId="0082E250" w:rsidR="00CE0E9C" w:rsidRPr="00AE18A0" w:rsidRDefault="008834A5" w:rsidP="008834A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
                  <m:dPr>
                    <m:ctrlPr>
                      <w:rPr>
                        <w:rFonts w:ascii="Cambria Math" w:hAnsi="Cambria Math"/>
                        <w:i/>
                      </w:rPr>
                    </m:ctrlPr>
                  </m:dPr>
                  <m:e>
                    <m:r>
                      <w:rPr>
                        <w:rFonts w:ascii="Cambria Math" w:hAnsi="Cambria Math"/>
                      </w:rPr>
                      <m:t>D</m:t>
                    </m:r>
                  </m:e>
                </m:d>
              </m:oMath>
            </m:oMathPara>
          </w:p>
        </w:tc>
        <w:tc>
          <w:tcPr>
            <w:tcW w:w="814" w:type="dxa"/>
            <w:shd w:val="clear" w:color="auto" w:fill="auto"/>
          </w:tcPr>
          <w:p w14:paraId="13786D43" w14:textId="7620FE58" w:rsidR="00CE0E9C" w:rsidRDefault="00CE0E9C" w:rsidP="008834A5">
            <w:pPr>
              <w:jc w:val="right"/>
            </w:pPr>
            <w:r>
              <w:t>(</w:t>
            </w:r>
            <w:fldSimple w:instr=" STYLEREF 1 \s ">
              <w:r>
                <w:rPr>
                  <w:noProof/>
                </w:rPr>
                <w:t>4</w:t>
              </w:r>
            </w:fldSimple>
            <w:r>
              <w:t>.</w:t>
            </w:r>
            <w:fldSimple w:instr=" SEQ Equation \* ARABIC \s 1 ">
              <w:r>
                <w:rPr>
                  <w:noProof/>
                </w:rPr>
                <w:t>46</w:t>
              </w:r>
            </w:fldSimple>
            <w:r>
              <w:t>)</w:t>
            </w:r>
          </w:p>
        </w:tc>
      </w:tr>
    </w:tbl>
    <w:p w14:paraId="121BCCD6" w14:textId="12CDC4F7" w:rsidR="00682E72" w:rsidRDefault="00CE0E9C" w:rsidP="00B640A4">
      <w:pPr>
        <w:rPr>
          <w:rFonts w:eastAsiaTheme="minorEastAsia"/>
        </w:rPr>
      </w:pPr>
      <w:r>
        <w:rPr>
          <w:rFonts w:eastAsiaTheme="minorEastAsia"/>
        </w:rPr>
        <w:br/>
      </w:r>
      <m:oMath>
        <m:sSub>
          <m:sSubPr>
            <m:ctrlPr>
              <w:rPr>
                <w:rFonts w:ascii="Cambria Math" w:hAnsi="Cambria Math"/>
                <w:i/>
              </w:rPr>
            </m:ctrlPr>
          </m:sSubPr>
          <m:e>
            <m:r>
              <w:rPr>
                <w:rFonts w:ascii="Cambria Math" w:hAnsi="Cambria Math"/>
              </w:rPr>
              <m:t>U</m:t>
            </m:r>
          </m:e>
          <m:sub>
            <m:r>
              <w:rPr>
                <w:rFonts w:ascii="Cambria Math" w:hAnsi="Cambria Math"/>
              </w:rPr>
              <m:t>vol</m:t>
            </m:r>
          </m:sub>
        </m:sSub>
      </m:oMath>
      <w:r>
        <w:rPr>
          <w:rFonts w:eastAsiaTheme="minorEastAsia"/>
        </w:rPr>
        <w:t xml:space="preserve"> is related to the aerodynamic surface displacements </w:t>
      </w:r>
      <m:oMath>
        <m:sSub>
          <m:sSubPr>
            <m:ctrlPr>
              <w:rPr>
                <w:rFonts w:ascii="Cambria Math" w:hAnsi="Cambria Math"/>
                <w:i/>
              </w:rPr>
            </m:ctrlPr>
          </m:sSubPr>
          <m:e>
            <m:r>
              <w:rPr>
                <w:rFonts w:ascii="Cambria Math" w:hAnsi="Cambria Math"/>
              </w:rPr>
              <m:t>U</m:t>
            </m:r>
          </m:e>
          <m:sub>
            <m:r>
              <w:rPr>
                <w:rFonts w:ascii="Cambria Math" w:hAnsi="Cambria Math"/>
              </w:rPr>
              <m:t>surf</m:t>
            </m:r>
          </m:sub>
        </m:sSub>
      </m:oMath>
      <w:r>
        <w:rPr>
          <w:rFonts w:eastAsiaTheme="minorEastAsia"/>
        </w:rPr>
        <w:t xml:space="preserve"> through the mesh deformation procedure. Then the aerodynamic surface displacements are related to the structural displacements </w:t>
      </w: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eastAsiaTheme="minorEastAsia"/>
        </w:rPr>
        <w:t xml:space="preserve"> through the interpolation procedure which is discussed in the next section. The structural displacements are the state variables of the structural solver and their sensitivity to the design variables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w:r>
        <w:rPr>
          <w:rFonts w:eastAsiaTheme="minorEastAsia"/>
        </w:rPr>
        <w:t xml:space="preserve"> can’t be found analytically.</w:t>
      </w:r>
      <w:r w:rsidR="00533F76">
        <w:rPr>
          <w:rFonts w:eastAsiaTheme="minorEastAsia"/>
        </w:rPr>
        <w:t xml:space="preserve"> Therefore, to enable fast gradient-based optimisation, the Lagrangian must be extended to include a term that can eliminate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w:r w:rsidR="00533F76">
        <w:rPr>
          <w:rFonts w:eastAsiaTheme="minorEastAsia"/>
        </w:rPr>
        <w:t>. Just like with the flow adjoint and mesh adjoint, the residual of the structural solver is added to the Lagrangian.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33F76" w14:paraId="798A5E7B" w14:textId="77777777" w:rsidTr="008834A5">
        <w:trPr>
          <w:trHeight w:val="416"/>
        </w:trPr>
        <w:tc>
          <w:tcPr>
            <w:tcW w:w="863" w:type="dxa"/>
            <w:shd w:val="clear" w:color="auto" w:fill="auto"/>
          </w:tcPr>
          <w:p w14:paraId="196BB4D0" w14:textId="77777777" w:rsidR="00533F76" w:rsidRDefault="00533F76" w:rsidP="008834A5">
            <w:pPr>
              <w:jc w:val="both"/>
            </w:pPr>
          </w:p>
        </w:tc>
        <w:tc>
          <w:tcPr>
            <w:tcW w:w="7544" w:type="dxa"/>
            <w:shd w:val="clear" w:color="auto" w:fill="auto"/>
          </w:tcPr>
          <w:p w14:paraId="5404503A" w14:textId="1851608C" w:rsidR="00533F76" w:rsidRPr="00AE18A0" w:rsidRDefault="00533F76" w:rsidP="008834A5">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4" w:type="dxa"/>
            <w:shd w:val="clear" w:color="auto" w:fill="auto"/>
          </w:tcPr>
          <w:p w14:paraId="4486918B" w14:textId="31B1E01B" w:rsidR="00533F76" w:rsidRDefault="00533F76" w:rsidP="008834A5">
            <w:pPr>
              <w:jc w:val="right"/>
            </w:pPr>
            <w:r>
              <w:t>(</w:t>
            </w:r>
            <w:fldSimple w:instr=" STYLEREF 1 \s ">
              <w:r>
                <w:rPr>
                  <w:noProof/>
                </w:rPr>
                <w:t>4</w:t>
              </w:r>
            </w:fldSimple>
            <w:r>
              <w:t>.</w:t>
            </w:r>
            <w:fldSimple w:instr=" SEQ Equation \* ARABIC \s 1 ">
              <w:r>
                <w:rPr>
                  <w:noProof/>
                </w:rPr>
                <w:t>47</w:t>
              </w:r>
            </w:fldSimple>
            <w:r>
              <w:t>)</w:t>
            </w:r>
          </w:p>
        </w:tc>
      </w:tr>
      <w:tr w:rsidR="009272B0" w14:paraId="78D8D59B" w14:textId="77777777" w:rsidTr="008834A5">
        <w:trPr>
          <w:trHeight w:val="416"/>
        </w:trPr>
        <w:tc>
          <w:tcPr>
            <w:tcW w:w="863" w:type="dxa"/>
            <w:shd w:val="clear" w:color="auto" w:fill="auto"/>
          </w:tcPr>
          <w:p w14:paraId="09268EF8" w14:textId="77777777" w:rsidR="009272B0" w:rsidRDefault="009272B0" w:rsidP="008834A5">
            <w:pPr>
              <w:jc w:val="both"/>
            </w:pPr>
          </w:p>
        </w:tc>
        <w:tc>
          <w:tcPr>
            <w:tcW w:w="7544" w:type="dxa"/>
            <w:shd w:val="clear" w:color="auto" w:fill="auto"/>
          </w:tcPr>
          <w:p w14:paraId="27478601" w14:textId="729B40C2" w:rsidR="009272B0" w:rsidRPr="00AE18A0" w:rsidRDefault="009272B0" w:rsidP="008834A5">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tc>
        <w:tc>
          <w:tcPr>
            <w:tcW w:w="814" w:type="dxa"/>
            <w:shd w:val="clear" w:color="auto" w:fill="auto"/>
          </w:tcPr>
          <w:p w14:paraId="7DEC99E5" w14:textId="04DE74F0" w:rsidR="009272B0" w:rsidRDefault="009272B0" w:rsidP="008834A5">
            <w:pPr>
              <w:jc w:val="right"/>
            </w:pPr>
            <w:r>
              <w:t>(</w:t>
            </w:r>
            <w:fldSimple w:instr=" STYLEREF 1 \s ">
              <w:r>
                <w:rPr>
                  <w:noProof/>
                </w:rPr>
                <w:t>4</w:t>
              </w:r>
            </w:fldSimple>
            <w:r>
              <w:t>.</w:t>
            </w:r>
            <w:fldSimple w:instr=" SEQ Equation \* ARABIC \s 1 ">
              <w:r>
                <w:rPr>
                  <w:noProof/>
                </w:rPr>
                <w:t>48</w:t>
              </w:r>
            </w:fldSimple>
            <w:r>
              <w:t>)</w:t>
            </w:r>
          </w:p>
        </w:tc>
      </w:tr>
    </w:tbl>
    <w:p w14:paraId="5578E165" w14:textId="3EC0FFE9" w:rsidR="00533F76" w:rsidRDefault="009272B0" w:rsidP="00B640A4">
      <w:r>
        <w:br/>
        <w:t>To reduce clutter in the derivation, the mesh adjoint terms will be omitted.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840"/>
        <w:gridCol w:w="814"/>
      </w:tblGrid>
      <w:tr w:rsidR="005863C8" w14:paraId="5DE61F9D" w14:textId="77777777" w:rsidTr="008F04FF">
        <w:trPr>
          <w:trHeight w:val="416"/>
        </w:trPr>
        <w:tc>
          <w:tcPr>
            <w:tcW w:w="567" w:type="dxa"/>
            <w:shd w:val="clear" w:color="auto" w:fill="auto"/>
          </w:tcPr>
          <w:p w14:paraId="1237F5EF" w14:textId="77777777" w:rsidR="005863C8" w:rsidRDefault="005863C8" w:rsidP="008834A5">
            <w:pPr>
              <w:jc w:val="both"/>
            </w:pPr>
          </w:p>
        </w:tc>
        <w:tc>
          <w:tcPr>
            <w:tcW w:w="7840" w:type="dxa"/>
            <w:shd w:val="clear" w:color="auto" w:fill="auto"/>
          </w:tcPr>
          <w:p w14:paraId="07E287DA" w14:textId="3AF38F5B" w:rsidR="005863C8" w:rsidRPr="00AE18A0" w:rsidRDefault="008834A5" w:rsidP="008834A5">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r>
                  <m:rPr>
                    <m:sty m:val="bi"/>
                  </m:rPr>
                  <w:rPr>
                    <w:rFonts w:ascii="Cambria Math" w:eastAsiaTheme="minorEastAsia" w:hAnsi="Cambria Math"/>
                  </w:rPr>
                  <m:t>K</m:t>
                </m:r>
                <m:sSub>
                  <m:sSubPr>
                    <m:ctrlPr>
                      <w:rPr>
                        <w:rFonts w:ascii="Cambria Math" w:hAnsi="Cambria Math"/>
                        <w:i/>
                      </w:rPr>
                    </m:ctrlPr>
                  </m:sSubPr>
                  <m:e>
                    <m:r>
                      <w:rPr>
                        <w:rFonts w:ascii="Cambria Math" w:hAnsi="Cambria Math"/>
                      </w:rPr>
                      <m:t>u</m:t>
                    </m:r>
                  </m:e>
                  <m:sub>
                    <m:r>
                      <w:rPr>
                        <w:rFonts w:ascii="Cambria Math" w:hAnsi="Cambria Math"/>
                      </w:rPr>
                      <m:t>s</m:t>
                    </m:r>
                  </m:sub>
                </m:sSub>
              </m:oMath>
            </m:oMathPara>
          </w:p>
        </w:tc>
        <w:tc>
          <w:tcPr>
            <w:tcW w:w="814" w:type="dxa"/>
            <w:shd w:val="clear" w:color="auto" w:fill="auto"/>
          </w:tcPr>
          <w:p w14:paraId="18826840" w14:textId="02D5FC76" w:rsidR="005863C8" w:rsidRDefault="005863C8" w:rsidP="008834A5">
            <w:pPr>
              <w:jc w:val="right"/>
            </w:pPr>
            <w:r>
              <w:t>(</w:t>
            </w:r>
            <w:fldSimple w:instr=" STYLEREF 1 \s ">
              <w:r>
                <w:rPr>
                  <w:noProof/>
                </w:rPr>
                <w:t>4</w:t>
              </w:r>
            </w:fldSimple>
            <w:r>
              <w:t>.</w:t>
            </w:r>
            <w:fldSimple w:instr=" SEQ Equation \* ARABIC \s 1 ">
              <w:r>
                <w:rPr>
                  <w:noProof/>
                </w:rPr>
                <w:t>49</w:t>
              </w:r>
            </w:fldSimple>
            <w:r>
              <w:t>)</w:t>
            </w:r>
            <w:r>
              <w:br/>
            </w:r>
          </w:p>
        </w:tc>
      </w:tr>
      <w:tr w:rsidR="005863C8" w14:paraId="6936D5AE" w14:textId="77777777" w:rsidTr="008F04FF">
        <w:trPr>
          <w:trHeight w:val="416"/>
        </w:trPr>
        <w:tc>
          <w:tcPr>
            <w:tcW w:w="567" w:type="dxa"/>
            <w:shd w:val="clear" w:color="auto" w:fill="auto"/>
          </w:tcPr>
          <w:p w14:paraId="07F73077" w14:textId="1FDEC877" w:rsidR="005863C8" w:rsidRDefault="005863C8" w:rsidP="008834A5">
            <w:pPr>
              <w:jc w:val="both"/>
            </w:pPr>
            <w:r>
              <w:br/>
            </w:r>
          </w:p>
        </w:tc>
        <w:tc>
          <w:tcPr>
            <w:tcW w:w="7840" w:type="dxa"/>
            <w:shd w:val="clear" w:color="auto" w:fill="auto"/>
          </w:tcPr>
          <w:p w14:paraId="310B07FE" w14:textId="20E8D923" w:rsidR="005863C8" w:rsidRPr="00AE18A0" w:rsidRDefault="008834A5" w:rsidP="008834A5">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dD</m:t>
                    </m:r>
                  </m:den>
                </m:f>
              </m:oMath>
            </m:oMathPara>
          </w:p>
        </w:tc>
        <w:tc>
          <w:tcPr>
            <w:tcW w:w="814" w:type="dxa"/>
            <w:shd w:val="clear" w:color="auto" w:fill="auto"/>
          </w:tcPr>
          <w:p w14:paraId="45DAFA8F" w14:textId="77777777" w:rsidR="005863C8" w:rsidRDefault="005863C8" w:rsidP="008834A5">
            <w:pPr>
              <w:jc w:val="right"/>
            </w:pPr>
            <w:r>
              <w:t>(</w:t>
            </w:r>
            <w:fldSimple w:instr=" STYLEREF 1 \s ">
              <w:r>
                <w:rPr>
                  <w:noProof/>
                </w:rPr>
                <w:t>4</w:t>
              </w:r>
            </w:fldSimple>
            <w:r>
              <w:t>.</w:t>
            </w:r>
            <w:fldSimple w:instr=" SEQ Equation \* ARABIC \s 1 ">
              <w:r>
                <w:rPr>
                  <w:noProof/>
                </w:rPr>
                <w:t>50</w:t>
              </w:r>
            </w:fldSimple>
            <w:r>
              <w:t>)</w:t>
            </w:r>
          </w:p>
          <w:p w14:paraId="1655CFCF" w14:textId="77777777" w:rsidR="005863C8" w:rsidRDefault="005863C8" w:rsidP="008834A5">
            <w:pPr>
              <w:jc w:val="right"/>
            </w:pPr>
          </w:p>
          <w:p w14:paraId="0F3E6F0C" w14:textId="7CCB179D" w:rsidR="005863C8" w:rsidRDefault="005863C8" w:rsidP="008834A5">
            <w:pPr>
              <w:jc w:val="right"/>
            </w:pPr>
          </w:p>
        </w:tc>
      </w:tr>
      <w:tr w:rsidR="005863C8" w14:paraId="22547505" w14:textId="77777777" w:rsidTr="008F04FF">
        <w:trPr>
          <w:trHeight w:val="416"/>
        </w:trPr>
        <w:tc>
          <w:tcPr>
            <w:tcW w:w="567" w:type="dxa"/>
            <w:shd w:val="clear" w:color="auto" w:fill="auto"/>
          </w:tcPr>
          <w:p w14:paraId="173366F0" w14:textId="77777777" w:rsidR="005863C8" w:rsidRDefault="005863C8" w:rsidP="005863C8">
            <w:pPr>
              <w:jc w:val="both"/>
            </w:pPr>
          </w:p>
        </w:tc>
        <w:tc>
          <w:tcPr>
            <w:tcW w:w="7840" w:type="dxa"/>
            <w:shd w:val="clear" w:color="auto" w:fill="auto"/>
          </w:tcPr>
          <w:p w14:paraId="2A00CB66" w14:textId="4D31C347" w:rsidR="005863C8" w:rsidRPr="00AE18A0" w:rsidRDefault="008834A5" w:rsidP="005863C8">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e>
                </m:d>
              </m:oMath>
            </m:oMathPara>
          </w:p>
        </w:tc>
        <w:tc>
          <w:tcPr>
            <w:tcW w:w="814" w:type="dxa"/>
            <w:shd w:val="clear" w:color="auto" w:fill="auto"/>
          </w:tcPr>
          <w:p w14:paraId="7B87C318" w14:textId="678AF9F2" w:rsidR="005863C8" w:rsidRDefault="005863C8" w:rsidP="005863C8">
            <w:pPr>
              <w:jc w:val="right"/>
            </w:pPr>
            <w:r>
              <w:t>(</w:t>
            </w:r>
            <w:fldSimple w:instr=" STYLEREF 1 \s ">
              <w:r>
                <w:rPr>
                  <w:noProof/>
                </w:rPr>
                <w:t>4</w:t>
              </w:r>
            </w:fldSimple>
            <w:r>
              <w:t>.</w:t>
            </w:r>
            <w:fldSimple w:instr=" SEQ Equation \* ARABIC \s 1 ">
              <w:r>
                <w:rPr>
                  <w:noProof/>
                </w:rPr>
                <w:t>51</w:t>
              </w:r>
            </w:fldSimple>
            <w:r>
              <w:t>)</w:t>
            </w:r>
          </w:p>
        </w:tc>
      </w:tr>
    </w:tbl>
    <w:p w14:paraId="0D265282" w14:textId="3B8D684B" w:rsidR="005863C8" w:rsidRDefault="005863C8" w:rsidP="00B640A4">
      <w:pPr>
        <w:rPr>
          <w:rFonts w:eastAsiaTheme="minorEastAsia"/>
        </w:rPr>
      </w:pPr>
      <w:r>
        <w:br/>
        <w:t xml:space="preserve">A significant change in the gradient equation can be seen in (****4.51****), the cost function and aerodynamic residual are now </w:t>
      </w:r>
      <w:r w:rsidR="00657D67">
        <w:t>dependent</w:t>
      </w:r>
      <w:r>
        <w:t xml:space="preserve"> o</w:t>
      </w:r>
      <w:r w:rsidR="00657D67">
        <w:t>n</w:t>
      </w:r>
      <w:r>
        <w:t xml:space="preserve"> the converged displaced mesh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D875D0">
        <w:rPr>
          <w:rFonts w:eastAsiaTheme="minorEastAsia"/>
        </w:rPr>
        <w:t xml:space="preserve"> </w:t>
      </w:r>
      <w:r>
        <w:t xml:space="preserve">and not </w:t>
      </w:r>
      <w:r w:rsidR="00D875D0">
        <w:t xml:space="preserve">directly on </w:t>
      </w:r>
      <w:r>
        <w:t xml:space="preserve">the jig mesh.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657D67">
        <w:rPr>
          <w:rFonts w:eastAsiaTheme="minorEastAsia"/>
        </w:rPr>
        <w:t xml:space="preserve"> along with the structural force vector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657D67">
        <w:rPr>
          <w:rFonts w:eastAsiaTheme="minorEastAsia"/>
        </w:rPr>
        <w:t xml:space="preserve"> are the variables through which the aerodynamic and structural solvers are coupled.</w:t>
      </w:r>
      <w:r w:rsidR="008E4240">
        <w:rPr>
          <w:rFonts w:eastAsiaTheme="minorEastAsia"/>
        </w:rPr>
        <w:t xml:space="preserve"> </w:t>
      </w:r>
      <w:r w:rsidR="008E4240">
        <w:t>In order to tackle this gradient, each term must be understood and derived.</w:t>
      </w:r>
      <w:r w:rsidR="008E4240">
        <w:t xml:space="preserve"> To start this process, each term is expanded</w:t>
      </w:r>
      <w:r w:rsidR="003B11A2">
        <w:t xml:space="preserve"> so anything which hasn’t yet been derived can be.</w:t>
      </w:r>
      <w:bookmarkStart w:id="24" w:name="_GoBack"/>
      <w:bookmarkEnd w:id="24"/>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23CA" w14:paraId="5C7A8D61" w14:textId="77777777" w:rsidTr="008834A5">
        <w:trPr>
          <w:trHeight w:val="416"/>
        </w:trPr>
        <w:tc>
          <w:tcPr>
            <w:tcW w:w="863" w:type="dxa"/>
            <w:shd w:val="clear" w:color="auto" w:fill="auto"/>
          </w:tcPr>
          <w:p w14:paraId="4D833DE5" w14:textId="77777777" w:rsidR="00CE23CA" w:rsidRDefault="00CE23CA" w:rsidP="008834A5">
            <w:pPr>
              <w:jc w:val="both"/>
            </w:pPr>
          </w:p>
        </w:tc>
        <w:tc>
          <w:tcPr>
            <w:tcW w:w="7544" w:type="dxa"/>
            <w:shd w:val="clear" w:color="auto" w:fill="auto"/>
          </w:tcPr>
          <w:p w14:paraId="3EEA5D79" w14:textId="21DFD7A7" w:rsidR="00CE23CA" w:rsidRPr="00AE18A0" w:rsidRDefault="008834A5" w:rsidP="008834A5">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dD</m:t>
                    </m:r>
                  </m:den>
                </m:f>
              </m:oMath>
            </m:oMathPara>
          </w:p>
        </w:tc>
        <w:tc>
          <w:tcPr>
            <w:tcW w:w="814" w:type="dxa"/>
            <w:shd w:val="clear" w:color="auto" w:fill="auto"/>
          </w:tcPr>
          <w:p w14:paraId="4010B849" w14:textId="41D12DF8" w:rsidR="00CE23CA" w:rsidRDefault="00CE23CA" w:rsidP="008834A5">
            <w:pPr>
              <w:jc w:val="right"/>
            </w:pPr>
            <w:r>
              <w:t>(</w:t>
            </w:r>
            <w:fldSimple w:instr=" STYLEREF 1 \s ">
              <w:r>
                <w:rPr>
                  <w:noProof/>
                </w:rPr>
                <w:t>4</w:t>
              </w:r>
            </w:fldSimple>
            <w:r>
              <w:t>.</w:t>
            </w:r>
            <w:fldSimple w:instr=" SEQ Equation \* ARABIC \s 1 ">
              <w:r>
                <w:rPr>
                  <w:noProof/>
                </w:rPr>
                <w:t>52</w:t>
              </w:r>
            </w:fldSimple>
            <w:r>
              <w:t>)</w:t>
            </w:r>
          </w:p>
        </w:tc>
      </w:tr>
      <w:tr w:rsidR="000A79AE" w14:paraId="6C458CF4" w14:textId="77777777" w:rsidTr="008834A5">
        <w:trPr>
          <w:trHeight w:val="416"/>
        </w:trPr>
        <w:tc>
          <w:tcPr>
            <w:tcW w:w="863" w:type="dxa"/>
            <w:shd w:val="clear" w:color="auto" w:fill="auto"/>
          </w:tcPr>
          <w:p w14:paraId="5D5AC8E3" w14:textId="77777777" w:rsidR="000A79AE" w:rsidRDefault="000A79AE" w:rsidP="008834A5">
            <w:pPr>
              <w:jc w:val="both"/>
            </w:pPr>
          </w:p>
        </w:tc>
        <w:tc>
          <w:tcPr>
            <w:tcW w:w="7544" w:type="dxa"/>
            <w:shd w:val="clear" w:color="auto" w:fill="auto"/>
          </w:tcPr>
          <w:p w14:paraId="7ED98733" w14:textId="77777777" w:rsidR="000A79AE" w:rsidRDefault="000A79AE" w:rsidP="008834A5">
            <w:pPr>
              <w:jc w:val="center"/>
              <w:rPr>
                <w:rFonts w:ascii="Calibri" w:eastAsia="Calibri" w:hAnsi="Calibri" w:cs="Times New Roman"/>
              </w:rPr>
            </w:pPr>
          </w:p>
        </w:tc>
        <w:tc>
          <w:tcPr>
            <w:tcW w:w="814" w:type="dxa"/>
            <w:shd w:val="clear" w:color="auto" w:fill="auto"/>
          </w:tcPr>
          <w:p w14:paraId="7A24AE74" w14:textId="77777777" w:rsidR="000A79AE" w:rsidRDefault="000A79AE" w:rsidP="008834A5">
            <w:pPr>
              <w:jc w:val="right"/>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A79AE" w14:paraId="32A8FD59" w14:textId="77777777" w:rsidTr="000A79AE">
        <w:trPr>
          <w:trHeight w:val="416"/>
        </w:trPr>
        <w:tc>
          <w:tcPr>
            <w:tcW w:w="863" w:type="dxa"/>
            <w:shd w:val="clear" w:color="auto" w:fill="auto"/>
          </w:tcPr>
          <w:p w14:paraId="5C29D7BB" w14:textId="77777777" w:rsidR="000A79AE" w:rsidRDefault="000A79AE" w:rsidP="000A79AE">
            <w:pPr>
              <w:jc w:val="both"/>
            </w:pPr>
          </w:p>
        </w:tc>
        <w:tc>
          <w:tcPr>
            <w:tcW w:w="7544" w:type="dxa"/>
            <w:shd w:val="clear" w:color="auto" w:fill="auto"/>
          </w:tcPr>
          <w:p w14:paraId="4C4612C0" w14:textId="53B7DFE4" w:rsidR="000A79AE" w:rsidRPr="00AE18A0" w:rsidRDefault="000A79AE" w:rsidP="000A79AE">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dD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m:oMathPara>
          </w:p>
        </w:tc>
        <w:tc>
          <w:tcPr>
            <w:tcW w:w="814" w:type="dxa"/>
            <w:shd w:val="clear" w:color="auto" w:fill="auto"/>
          </w:tcPr>
          <w:p w14:paraId="374A2638" w14:textId="3FF6CC77" w:rsidR="000A79AE" w:rsidRDefault="000A79AE" w:rsidP="000A79AE">
            <w:pPr>
              <w:jc w:val="right"/>
            </w:pPr>
            <w:r>
              <w:t>(</w:t>
            </w:r>
            <w:fldSimple w:instr=" STYLEREF 1 \s ">
              <w:r>
                <w:rPr>
                  <w:noProof/>
                </w:rPr>
                <w:t>4</w:t>
              </w:r>
            </w:fldSimple>
            <w:r>
              <w:t>.</w:t>
            </w:r>
            <w:fldSimple w:instr=" SEQ Equation \* ARABIC \s 1 ">
              <w:r>
                <w:rPr>
                  <w:noProof/>
                </w:rPr>
                <w:t>53</w:t>
              </w:r>
            </w:fldSimple>
            <w:r>
              <w:t>)</w:t>
            </w:r>
          </w:p>
        </w:tc>
      </w:tr>
      <w:tr w:rsidR="00241A34" w14:paraId="071DDEED" w14:textId="77777777" w:rsidTr="000A79AE">
        <w:trPr>
          <w:trHeight w:val="416"/>
        </w:trPr>
        <w:tc>
          <w:tcPr>
            <w:tcW w:w="863" w:type="dxa"/>
            <w:shd w:val="clear" w:color="auto" w:fill="auto"/>
          </w:tcPr>
          <w:p w14:paraId="433902D8" w14:textId="77777777" w:rsidR="00241A34" w:rsidRDefault="00241A34" w:rsidP="000A79AE">
            <w:pPr>
              <w:jc w:val="both"/>
            </w:pPr>
          </w:p>
        </w:tc>
        <w:tc>
          <w:tcPr>
            <w:tcW w:w="7544" w:type="dxa"/>
            <w:shd w:val="clear" w:color="auto" w:fill="auto"/>
          </w:tcPr>
          <w:p w14:paraId="7D2EE81D" w14:textId="77777777" w:rsidR="00241A34" w:rsidRDefault="00241A34" w:rsidP="000A79AE">
            <w:pPr>
              <w:jc w:val="center"/>
              <w:rPr>
                <w:rFonts w:ascii="Calibri" w:eastAsia="Calibri" w:hAnsi="Calibri" w:cs="Times New Roman"/>
              </w:rPr>
            </w:pPr>
          </w:p>
        </w:tc>
        <w:tc>
          <w:tcPr>
            <w:tcW w:w="814" w:type="dxa"/>
            <w:shd w:val="clear" w:color="auto" w:fill="auto"/>
          </w:tcPr>
          <w:p w14:paraId="0B8BA3F7" w14:textId="77777777" w:rsidR="00241A34" w:rsidRDefault="00241A34" w:rsidP="000A79AE">
            <w:pPr>
              <w:jc w:val="right"/>
            </w:pP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41A34" w14:paraId="0C3B01A4" w14:textId="77777777" w:rsidTr="00A7779C">
        <w:trPr>
          <w:trHeight w:val="416"/>
        </w:trPr>
        <w:tc>
          <w:tcPr>
            <w:tcW w:w="863" w:type="dxa"/>
            <w:shd w:val="clear" w:color="auto" w:fill="auto"/>
          </w:tcPr>
          <w:p w14:paraId="4D949919" w14:textId="77777777" w:rsidR="00241A34" w:rsidRDefault="00241A34" w:rsidP="00A7779C">
            <w:pPr>
              <w:jc w:val="both"/>
            </w:pPr>
            <w:r>
              <w:rPr>
                <w:rFonts w:eastAsiaTheme="minorEastAsia"/>
              </w:rPr>
              <w:lastRenderedPageBreak/>
              <w:br/>
            </w:r>
          </w:p>
        </w:tc>
        <w:tc>
          <w:tcPr>
            <w:tcW w:w="7544" w:type="dxa"/>
            <w:shd w:val="clear" w:color="auto" w:fill="auto"/>
          </w:tcPr>
          <w:p w14:paraId="58C228AA" w14:textId="4F9FAB44" w:rsidR="00241A34" w:rsidRPr="00AE18A0" w:rsidRDefault="00241A34" w:rsidP="00A7779C">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hAnsi="Cambria Math"/>
                      </w:rPr>
                      <m:t>∂</m:t>
                    </m:r>
                    <m:r>
                      <w:rPr>
                        <w:rFonts w:ascii="Cambria Math" w:hAnsi="Cambria Math"/>
                      </w:rPr>
                      <m:t>W</m:t>
                    </m:r>
                  </m:den>
                </m:f>
              </m:oMath>
            </m:oMathPara>
          </w:p>
        </w:tc>
        <w:tc>
          <w:tcPr>
            <w:tcW w:w="814" w:type="dxa"/>
            <w:shd w:val="clear" w:color="auto" w:fill="auto"/>
          </w:tcPr>
          <w:p w14:paraId="2B9EF573" w14:textId="288E97EB" w:rsidR="00241A34" w:rsidRDefault="00241A34" w:rsidP="00A7779C">
            <w:pPr>
              <w:jc w:val="right"/>
            </w:pPr>
            <w:r>
              <w:t>(</w:t>
            </w:r>
            <w:fldSimple w:instr=" STYLEREF 1 \s ">
              <w:r>
                <w:rPr>
                  <w:noProof/>
                </w:rPr>
                <w:t>4</w:t>
              </w:r>
            </w:fldSimple>
            <w:r>
              <w:t>.</w:t>
            </w:r>
            <w:fldSimple w:instr=" SEQ Equation \* ARABIC \s 1 ">
              <w:r>
                <w:rPr>
                  <w:noProof/>
                </w:rPr>
                <w:t>54</w:t>
              </w:r>
            </w:fldSimple>
            <w:r>
              <w:t>)</w:t>
            </w:r>
          </w:p>
        </w:tc>
      </w:tr>
      <w:tr w:rsidR="008E4240" w14:paraId="6B5DDED7" w14:textId="77777777" w:rsidTr="00A7779C">
        <w:trPr>
          <w:trHeight w:val="416"/>
        </w:trPr>
        <w:tc>
          <w:tcPr>
            <w:tcW w:w="863" w:type="dxa"/>
            <w:shd w:val="clear" w:color="auto" w:fill="auto"/>
          </w:tcPr>
          <w:p w14:paraId="7327DC8A" w14:textId="77777777" w:rsidR="008E4240" w:rsidRDefault="008E4240" w:rsidP="00A7779C">
            <w:pPr>
              <w:jc w:val="both"/>
              <w:rPr>
                <w:rFonts w:eastAsiaTheme="minorEastAsia"/>
              </w:rPr>
            </w:pPr>
          </w:p>
        </w:tc>
        <w:tc>
          <w:tcPr>
            <w:tcW w:w="7544" w:type="dxa"/>
            <w:shd w:val="clear" w:color="auto" w:fill="auto"/>
          </w:tcPr>
          <w:p w14:paraId="5B448C52" w14:textId="77777777" w:rsidR="008E4240" w:rsidRDefault="008E4240" w:rsidP="00A7779C">
            <w:pPr>
              <w:jc w:val="center"/>
              <w:rPr>
                <w:rFonts w:ascii="Calibri" w:eastAsia="Calibri" w:hAnsi="Calibri" w:cs="Times New Roman"/>
              </w:rPr>
            </w:pPr>
          </w:p>
        </w:tc>
        <w:tc>
          <w:tcPr>
            <w:tcW w:w="814" w:type="dxa"/>
            <w:shd w:val="clear" w:color="auto" w:fill="auto"/>
          </w:tcPr>
          <w:p w14:paraId="6FC81F18" w14:textId="77777777" w:rsidR="008E4240" w:rsidRDefault="008E4240" w:rsidP="00A7779C">
            <w:pPr>
              <w:jc w:val="right"/>
            </w:pPr>
          </w:p>
        </w:tc>
      </w:tr>
      <w:tr w:rsidR="00B9530D" w14:paraId="1EA39321" w14:textId="77777777" w:rsidTr="00D976E5">
        <w:trPr>
          <w:trHeight w:val="594"/>
        </w:trPr>
        <w:tc>
          <w:tcPr>
            <w:tcW w:w="863" w:type="dxa"/>
            <w:shd w:val="clear" w:color="auto" w:fill="auto"/>
          </w:tcPr>
          <w:p w14:paraId="26D7E1D1" w14:textId="77777777" w:rsidR="00B9530D" w:rsidRDefault="00B9530D" w:rsidP="00A7779C">
            <w:pPr>
              <w:jc w:val="both"/>
            </w:pPr>
          </w:p>
        </w:tc>
        <w:tc>
          <w:tcPr>
            <w:tcW w:w="7544" w:type="dxa"/>
            <w:shd w:val="clear" w:color="auto" w:fill="auto"/>
          </w:tcPr>
          <w:p w14:paraId="42FED296" w14:textId="24A992C6" w:rsidR="00B9530D" w:rsidRPr="00AE18A0" w:rsidRDefault="00B9530D" w:rsidP="00A7779C">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m:oMathPara>
          </w:p>
        </w:tc>
        <w:tc>
          <w:tcPr>
            <w:tcW w:w="814" w:type="dxa"/>
            <w:shd w:val="clear" w:color="auto" w:fill="auto"/>
          </w:tcPr>
          <w:p w14:paraId="44E19F28" w14:textId="5B77F403" w:rsidR="00B9530D" w:rsidRDefault="00B9530D" w:rsidP="00A7779C">
            <w:pPr>
              <w:jc w:val="right"/>
            </w:pPr>
            <w:r>
              <w:t>(</w:t>
            </w:r>
            <w:fldSimple w:instr=" STYLEREF 1 \s ">
              <w:r>
                <w:rPr>
                  <w:noProof/>
                </w:rPr>
                <w:t>4</w:t>
              </w:r>
            </w:fldSimple>
            <w:r>
              <w:t>.</w:t>
            </w:r>
            <w:fldSimple w:instr=" SEQ Equation \* ARABIC \s 1 ">
              <w:r>
                <w:rPr>
                  <w:noProof/>
                </w:rPr>
                <w:t>55</w:t>
              </w:r>
            </w:fldSimple>
            <w:r>
              <w:t>)</w:t>
            </w:r>
          </w:p>
        </w:tc>
      </w:tr>
    </w:tbl>
    <w:p w14:paraId="6BA92E5F" w14:textId="39298E7B" w:rsidR="00D976E5" w:rsidRDefault="00D976E5" w:rsidP="00B640A4"/>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D976E5" w14:paraId="2B28A5BA" w14:textId="77777777" w:rsidTr="00AB02DE">
        <w:trPr>
          <w:trHeight w:val="416"/>
        </w:trPr>
        <w:tc>
          <w:tcPr>
            <w:tcW w:w="863" w:type="dxa"/>
            <w:shd w:val="clear" w:color="auto" w:fill="auto"/>
          </w:tcPr>
          <w:p w14:paraId="5464D0EC" w14:textId="77777777" w:rsidR="00D976E5" w:rsidRDefault="00D976E5" w:rsidP="00AB02DE">
            <w:pPr>
              <w:jc w:val="both"/>
            </w:pPr>
          </w:p>
        </w:tc>
        <w:tc>
          <w:tcPr>
            <w:tcW w:w="7544" w:type="dxa"/>
            <w:shd w:val="clear" w:color="auto" w:fill="auto"/>
          </w:tcPr>
          <w:p w14:paraId="3AAFC27B" w14:textId="77777777" w:rsidR="00D976E5" w:rsidRPr="00AE18A0" w:rsidRDefault="00D976E5" w:rsidP="00AB02DE">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hAnsi="Cambria Math"/>
                  </w:rPr>
                  <m:t>=</m:t>
                </m:r>
                <m:r>
                  <m:rPr>
                    <m:sty m:val="bi"/>
                  </m:rPr>
                  <w:rPr>
                    <w:rFonts w:ascii="Cambria Math" w:hAnsi="Cambria Math"/>
                  </w:rPr>
                  <m:t>I</m:t>
                </m:r>
              </m:oMath>
            </m:oMathPara>
          </w:p>
        </w:tc>
        <w:tc>
          <w:tcPr>
            <w:tcW w:w="814" w:type="dxa"/>
            <w:shd w:val="clear" w:color="auto" w:fill="auto"/>
          </w:tcPr>
          <w:p w14:paraId="03C4ACDF" w14:textId="77777777" w:rsidR="00D976E5" w:rsidRDefault="00D976E5" w:rsidP="00AB02DE">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56</w:t>
            </w:r>
            <w:r>
              <w:rPr>
                <w:noProof/>
              </w:rPr>
              <w:fldChar w:fldCharType="end"/>
            </w:r>
            <w:r>
              <w:t>)</w:t>
            </w:r>
          </w:p>
        </w:tc>
      </w:tr>
      <w:tr w:rsidR="00D976E5" w14:paraId="5B00EB19" w14:textId="77777777" w:rsidTr="00AB02DE">
        <w:trPr>
          <w:trHeight w:val="416"/>
        </w:trPr>
        <w:tc>
          <w:tcPr>
            <w:tcW w:w="863" w:type="dxa"/>
            <w:shd w:val="clear" w:color="auto" w:fill="auto"/>
          </w:tcPr>
          <w:p w14:paraId="516AABAF" w14:textId="77777777" w:rsidR="00D976E5" w:rsidRDefault="00D976E5" w:rsidP="00AB02DE">
            <w:pPr>
              <w:jc w:val="both"/>
            </w:pPr>
          </w:p>
        </w:tc>
        <w:tc>
          <w:tcPr>
            <w:tcW w:w="7544" w:type="dxa"/>
            <w:shd w:val="clear" w:color="auto" w:fill="auto"/>
          </w:tcPr>
          <w:p w14:paraId="04492D9F" w14:textId="77777777" w:rsidR="00D976E5" w:rsidRDefault="00D976E5" w:rsidP="00D976E5">
            <w:pPr>
              <w:rPr>
                <w:rFonts w:ascii="Calibri" w:eastAsia="Calibri" w:hAnsi="Calibri" w:cs="Times New Roman"/>
              </w:rPr>
            </w:pPr>
          </w:p>
        </w:tc>
        <w:tc>
          <w:tcPr>
            <w:tcW w:w="814" w:type="dxa"/>
            <w:shd w:val="clear" w:color="auto" w:fill="auto"/>
          </w:tcPr>
          <w:p w14:paraId="0667E676" w14:textId="77777777" w:rsidR="00D976E5" w:rsidRDefault="00D976E5" w:rsidP="00AB02DE">
            <w:pPr>
              <w:jc w:val="right"/>
            </w:pPr>
          </w:p>
        </w:tc>
      </w:tr>
      <w:tr w:rsidR="00D976E5" w14:paraId="73D10AB6" w14:textId="77777777" w:rsidTr="00AB02DE">
        <w:trPr>
          <w:trHeight w:val="746"/>
        </w:trPr>
        <w:tc>
          <w:tcPr>
            <w:tcW w:w="863" w:type="dxa"/>
            <w:shd w:val="clear" w:color="auto" w:fill="auto"/>
          </w:tcPr>
          <w:p w14:paraId="4D47FAB1" w14:textId="77777777" w:rsidR="00D976E5" w:rsidRDefault="00D976E5" w:rsidP="00AB02DE">
            <w:pPr>
              <w:jc w:val="both"/>
            </w:pPr>
            <w:r>
              <w:br/>
            </w:r>
          </w:p>
        </w:tc>
        <w:tc>
          <w:tcPr>
            <w:tcW w:w="7544" w:type="dxa"/>
            <w:shd w:val="clear" w:color="auto" w:fill="auto"/>
          </w:tcPr>
          <w:p w14:paraId="5D69459F" w14:textId="77777777" w:rsidR="00D976E5" w:rsidRPr="00AE18A0" w:rsidRDefault="00D976E5" w:rsidP="00AB02DE">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r>
                  <m:rPr>
                    <m:sty m:val="bi"/>
                  </m:rPr>
                  <w:rPr>
                    <w:rFonts w:ascii="Cambria Math" w:hAnsi="Cambria Math"/>
                  </w:rPr>
                  <m:t>K</m:t>
                </m:r>
              </m:oMath>
            </m:oMathPara>
          </w:p>
        </w:tc>
        <w:tc>
          <w:tcPr>
            <w:tcW w:w="814" w:type="dxa"/>
            <w:shd w:val="clear" w:color="auto" w:fill="auto"/>
          </w:tcPr>
          <w:p w14:paraId="2AA0BF20" w14:textId="77777777" w:rsidR="00D976E5" w:rsidRDefault="00D976E5" w:rsidP="00AB02DE">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57</w:t>
            </w:r>
            <w:r>
              <w:rPr>
                <w:noProof/>
              </w:rPr>
              <w:fldChar w:fldCharType="end"/>
            </w:r>
            <w:r>
              <w:t>)</w:t>
            </w:r>
          </w:p>
        </w:tc>
      </w:tr>
      <w:tr w:rsidR="00D976E5" w14:paraId="785F1080" w14:textId="77777777" w:rsidTr="00AB02DE">
        <w:trPr>
          <w:trHeight w:val="1701"/>
        </w:trPr>
        <w:tc>
          <w:tcPr>
            <w:tcW w:w="863" w:type="dxa"/>
            <w:shd w:val="clear" w:color="auto" w:fill="auto"/>
          </w:tcPr>
          <w:p w14:paraId="3594CB06" w14:textId="77777777" w:rsidR="00D976E5" w:rsidRDefault="00D976E5" w:rsidP="00AB02DE">
            <w:pPr>
              <w:jc w:val="both"/>
            </w:pPr>
          </w:p>
        </w:tc>
        <w:tc>
          <w:tcPr>
            <w:tcW w:w="7544" w:type="dxa"/>
            <w:shd w:val="clear" w:color="auto" w:fill="auto"/>
          </w:tcPr>
          <w:p w14:paraId="283D7607" w14:textId="77777777" w:rsidR="00D976E5" w:rsidRPr="00AE18A0" w:rsidRDefault="00D976E5" w:rsidP="00AB02D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r>
                  <w:rPr>
                    <w:rFonts w:ascii="Cambria Math" w:hAnsi="Cambria Math"/>
                  </w:rPr>
                  <w:br/>
                </m:r>
              </m:oMath>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r>
                  <w:rPr>
                    <w:rFonts w:ascii="Cambria Math" w:hAnsi="Cambria Math"/>
                  </w:rPr>
                  <m:t>+</m:t>
                </m:r>
                <m:r>
                  <w:rPr>
                    <w:rFonts w:ascii="Cambria Math" w:hAnsi="Cambria Math"/>
                  </w:rPr>
                  <w:br/>
                </m:r>
              </m:oMath>
              <m:oMath>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m:oMathPara>
          </w:p>
        </w:tc>
        <w:tc>
          <w:tcPr>
            <w:tcW w:w="814" w:type="dxa"/>
            <w:shd w:val="clear" w:color="auto" w:fill="auto"/>
          </w:tcPr>
          <w:p w14:paraId="58E5C402" w14:textId="77777777" w:rsidR="00D976E5" w:rsidRDefault="00D976E5" w:rsidP="00AB02DE">
            <w:pPr>
              <w:jc w:val="right"/>
            </w:pPr>
          </w:p>
          <w:p w14:paraId="019D55ED" w14:textId="77777777" w:rsidR="00D976E5" w:rsidRDefault="00D976E5" w:rsidP="00AB02DE">
            <w:pPr>
              <w:jc w:val="right"/>
            </w:pPr>
          </w:p>
          <w:p w14:paraId="0BF6065F" w14:textId="77777777" w:rsidR="00D976E5" w:rsidRDefault="00D976E5" w:rsidP="00AB02DE">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58</w:t>
            </w:r>
            <w:r>
              <w:rPr>
                <w:noProof/>
              </w:rPr>
              <w:fldChar w:fldCharType="end"/>
            </w:r>
            <w:r>
              <w:t>)</w:t>
            </w:r>
          </w:p>
        </w:tc>
      </w:tr>
    </w:tbl>
    <w:p w14:paraId="7A29F50F" w14:textId="57F84CDA" w:rsidR="008834A5" w:rsidRDefault="00F3474C" w:rsidP="00B640A4">
      <w:r>
        <w:br/>
      </w:r>
      <w:r w:rsidR="008834A5">
        <w:t>Substituting (*****4.52</w:t>
      </w:r>
      <w:r w:rsidR="001B702E">
        <w:t xml:space="preserve"> to 4.57</w:t>
      </w:r>
      <w:r w:rsidR="008834A5">
        <w:t xml:space="preserve">****) </w:t>
      </w:r>
      <w:r w:rsidR="00241A34">
        <w:t xml:space="preserve">into </w:t>
      </w:r>
      <w:r w:rsidR="008834A5">
        <w:t>(****4.5</w:t>
      </w:r>
      <w:r w:rsidR="001B702E">
        <w:t>8</w:t>
      </w:r>
      <w:r w:rsidR="008834A5">
        <w:t>****) produces the gradient</w:t>
      </w:r>
      <w:r w:rsidR="00C15EF0">
        <w:t xml:space="preserve"> equation</w:t>
      </w:r>
      <w:r w:rsidR="008834A5">
        <w:t xml:space="preserve"> that the aero-elastic adjoint equations can be formed from.</w:t>
      </w:r>
      <w:r>
        <w:t xml:space="preserve"> As the displaced mesh has simply been defined as the addition of the jig mesh coordinates and the structural displacements,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Pr>
          <w:rFonts w:eastAsiaTheme="minorEastAsia"/>
        </w:rPr>
        <w:t xml:space="preserve"> is simply the identity matrix.</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834A5" w14:paraId="3A61B4B0" w14:textId="77777777" w:rsidTr="008834A5">
        <w:trPr>
          <w:trHeight w:val="416"/>
        </w:trPr>
        <w:tc>
          <w:tcPr>
            <w:tcW w:w="863" w:type="dxa"/>
            <w:shd w:val="clear" w:color="auto" w:fill="auto"/>
          </w:tcPr>
          <w:p w14:paraId="36AB26CD" w14:textId="77777777" w:rsidR="008834A5" w:rsidRDefault="008834A5" w:rsidP="008834A5">
            <w:pPr>
              <w:jc w:val="both"/>
            </w:pPr>
          </w:p>
        </w:tc>
        <w:tc>
          <w:tcPr>
            <w:tcW w:w="7544" w:type="dxa"/>
            <w:shd w:val="clear" w:color="auto" w:fill="auto"/>
          </w:tcPr>
          <w:p w14:paraId="5EFC651B" w14:textId="7EAB5919" w:rsidR="008834A5" w:rsidRPr="00AE18A0" w:rsidRDefault="008834A5" w:rsidP="008834A5">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r>
                  <w:rPr>
                    <w:rFonts w:ascii="Cambria Math" w:hAnsi="Cambria Math"/>
                  </w:rPr>
                  <w:br/>
                </m:r>
              </m:oMath>
              <m:oMath>
                <m:r>
                  <w:rPr>
                    <w:rFonts w:ascii="Cambria Math" w:hAnsi="Cambria Math"/>
                  </w:rPr>
                  <m:t xml:space="preserve">           </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r>
                      <m:rPr>
                        <m:sty m:val="bi"/>
                      </m:rPr>
                      <w:rPr>
                        <w:rFonts w:ascii="Cambria Math" w:hAnsi="Cambria Math"/>
                      </w:rPr>
                      <m:t>K</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r>
                  <w:rPr>
                    <w:rFonts w:ascii="Cambria Math" w:hAnsi="Cambria Math"/>
                  </w:rPr>
                  <m:t>+</m:t>
                </m:r>
                <m:r>
                  <w:rPr>
                    <w:rFonts w:ascii="Cambria Math" w:hAnsi="Cambria Math"/>
                  </w:rPr>
                  <w:br/>
                </m:r>
              </m:oMath>
              <m:oMath>
                <m:r>
                  <w:rPr>
                    <w:rFonts w:ascii="Cambria Math" w:eastAsiaTheme="minorEastAsia"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dD</m:t>
                    </m:r>
                  </m:den>
                </m:f>
              </m:oMath>
            </m:oMathPara>
          </w:p>
        </w:tc>
        <w:tc>
          <w:tcPr>
            <w:tcW w:w="814" w:type="dxa"/>
            <w:shd w:val="clear" w:color="auto" w:fill="auto"/>
          </w:tcPr>
          <w:p w14:paraId="2B940915" w14:textId="77777777" w:rsidR="008834A5" w:rsidRDefault="008834A5" w:rsidP="008834A5">
            <w:pPr>
              <w:jc w:val="right"/>
            </w:pPr>
          </w:p>
          <w:p w14:paraId="041695E8" w14:textId="77777777" w:rsidR="008834A5" w:rsidRDefault="008834A5" w:rsidP="008834A5">
            <w:pPr>
              <w:jc w:val="right"/>
            </w:pPr>
          </w:p>
          <w:p w14:paraId="1221CF6C" w14:textId="77777777" w:rsidR="008834A5" w:rsidRDefault="008834A5" w:rsidP="008834A5">
            <w:pPr>
              <w:jc w:val="right"/>
            </w:pPr>
          </w:p>
          <w:p w14:paraId="13BFA676" w14:textId="6F2A55D0" w:rsidR="008834A5" w:rsidRDefault="008834A5" w:rsidP="008834A5">
            <w:pPr>
              <w:jc w:val="right"/>
            </w:pPr>
            <w:r>
              <w:t>(</w:t>
            </w:r>
            <w:fldSimple w:instr=" STYLEREF 1 \s ">
              <w:r>
                <w:rPr>
                  <w:noProof/>
                </w:rPr>
                <w:t>4</w:t>
              </w:r>
            </w:fldSimple>
            <w:r>
              <w:t>.</w:t>
            </w:r>
            <w:fldSimple w:instr=" SEQ Equation \* ARABIC \s 1 ">
              <w:r w:rsidR="001B702E">
                <w:rPr>
                  <w:noProof/>
                </w:rPr>
                <w:t>59</w:t>
              </w:r>
            </w:fldSimple>
            <w:r>
              <w:t>)</w:t>
            </w:r>
          </w:p>
        </w:tc>
      </w:tr>
    </w:tbl>
    <w:p w14:paraId="590104EA" w14:textId="22CEEDA7" w:rsidR="00DE74CE" w:rsidRPr="004538BF" w:rsidRDefault="008834A5" w:rsidP="00B640A4">
      <w:pPr>
        <w:rPr>
          <w:rFonts w:eastAsiaTheme="minorEastAsia"/>
        </w:rPr>
      </w:pPr>
      <w:r>
        <w:br/>
      </w:r>
      <m:oMath>
        <m:f>
          <m:fPr>
            <m:ctrlPr>
              <w:rPr>
                <w:rFonts w:ascii="Cambria Math" w:hAnsi="Cambria Math"/>
                <w:i/>
              </w:rPr>
            </m:ctrlPr>
          </m:fPr>
          <m:num>
            <m:r>
              <w:rPr>
                <w:rFonts w:ascii="Cambria Math" w:hAnsi="Cambria Math"/>
              </w:rPr>
              <m:t>∂I</m:t>
            </m:r>
          </m:num>
          <m:den>
            <m:r>
              <w:rPr>
                <w:rFonts w:ascii="Cambria Math" w:hAnsi="Cambria Math"/>
              </w:rPr>
              <m:t>∂W</m:t>
            </m:r>
          </m:den>
        </m:f>
      </m:oMath>
      <w:r w:rsidR="005F26C8">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w:r w:rsidR="005F26C8">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oMath>
      <w:r w:rsidR="005F26C8">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w:r w:rsidR="005F26C8">
        <w:rPr>
          <w:rFonts w:eastAsiaTheme="minorEastAsia"/>
        </w:rPr>
        <w:t xml:space="preserve"> are found in the same way as they were in the regular aerodynamic adjoint equations.</w:t>
      </w:r>
      <w:r w:rsidR="002372CC">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w:r w:rsidR="002372CC">
        <w:rPr>
          <w:rFonts w:eastAsiaTheme="minorEastAsia"/>
        </w:rPr>
        <w:t xml:space="preserve"> is new, but it can also be calculated within the flow solver TAU (****</w:t>
      </w:r>
      <w:r w:rsidR="009A45FF">
        <w:rPr>
          <w:rFonts w:eastAsiaTheme="minorEastAsia"/>
        </w:rPr>
        <w:t>**********</w:t>
      </w:r>
      <w:r w:rsidR="002372CC">
        <w:rPr>
          <w:rFonts w:eastAsiaTheme="minorEastAsia"/>
        </w:rPr>
        <w:t>*insert citation of this term being calculated in TAU*******</w:t>
      </w:r>
      <w:r w:rsidR="009A45FF">
        <w:rPr>
          <w:rFonts w:eastAsiaTheme="minorEastAsia"/>
        </w:rPr>
        <w:t>************</w:t>
      </w:r>
      <w:r w:rsidR="002372CC">
        <w:rPr>
          <w:rFonts w:eastAsiaTheme="minorEastAsia"/>
        </w:rPr>
        <w:t>*).</w:t>
      </w:r>
    </w:p>
    <w:p w14:paraId="0CF87DA9" w14:textId="77777777" w:rsidR="00495B49" w:rsidRDefault="00495B49" w:rsidP="00B35883">
      <w:pPr>
        <w:pStyle w:val="Heading2"/>
        <w:jc w:val="both"/>
      </w:pPr>
      <w:bookmarkStart w:id="25" w:name="_Toc39841829"/>
      <w:r>
        <w:lastRenderedPageBreak/>
        <w:t>Interpolation Derivatives</w:t>
      </w:r>
      <w:bookmarkEnd w:id="25"/>
    </w:p>
    <w:p w14:paraId="33F97E2F" w14:textId="77777777" w:rsidR="00495B49" w:rsidRDefault="00495B49" w:rsidP="00B35883">
      <w:pPr>
        <w:pStyle w:val="Heading3"/>
        <w:jc w:val="both"/>
      </w:pPr>
      <w:bookmarkStart w:id="26" w:name="_Toc39841830"/>
      <w:r>
        <w:t>CFD to CSM Interpolation</w:t>
      </w:r>
      <w:bookmarkEnd w:id="26"/>
    </w:p>
    <w:p w14:paraId="056A96FC" w14:textId="77777777" w:rsidR="00495B49" w:rsidRDefault="00495B49" w:rsidP="00B35883">
      <w:pPr>
        <w:pStyle w:val="Heading3"/>
        <w:jc w:val="both"/>
      </w:pPr>
      <w:bookmarkStart w:id="27" w:name="_Toc39841831"/>
      <w:r>
        <w:t>CSM to CFD Interpolation</w:t>
      </w:r>
      <w:bookmarkEnd w:id="27"/>
    </w:p>
    <w:p w14:paraId="652F0714" w14:textId="77777777" w:rsidR="0080016C" w:rsidRDefault="0080016C" w:rsidP="00B35883">
      <w:pPr>
        <w:pStyle w:val="Heading2"/>
        <w:jc w:val="both"/>
      </w:pPr>
      <w:bookmarkStart w:id="28" w:name="_Toc39841832"/>
      <w:r>
        <w:t>Non-Consistent Mesh Deformation</w:t>
      </w:r>
      <w:bookmarkEnd w:id="28"/>
    </w:p>
    <w:p w14:paraId="582F79AF" w14:textId="77777777" w:rsidR="00495B49" w:rsidRDefault="00495B49" w:rsidP="00B35883">
      <w:pPr>
        <w:pStyle w:val="Heading2"/>
        <w:jc w:val="both"/>
      </w:pPr>
      <w:bookmarkStart w:id="29" w:name="_Toc39841833"/>
      <w:r>
        <w:t>Solving the Coupled System</w:t>
      </w:r>
      <w:bookmarkEnd w:id="29"/>
    </w:p>
    <w:p w14:paraId="305C0C3C" w14:textId="77777777" w:rsidR="00495B49" w:rsidRDefault="00495B49" w:rsidP="00B35883">
      <w:pPr>
        <w:pStyle w:val="Heading2"/>
        <w:jc w:val="both"/>
      </w:pPr>
      <w:bookmarkStart w:id="30" w:name="_Toc39841834"/>
      <w:r>
        <w:t>Trim Correction</w:t>
      </w:r>
      <w:bookmarkEnd w:id="30"/>
    </w:p>
    <w:p w14:paraId="4646DD24" w14:textId="6B3BC4AE" w:rsidR="00302912" w:rsidRDefault="00302912" w:rsidP="00302912">
      <w:pPr>
        <w:pStyle w:val="Heading3"/>
      </w:pPr>
      <w:bookmarkStart w:id="31" w:name="_Toc39841835"/>
      <w:r>
        <w:t>Constant Lift Correction</w:t>
      </w:r>
      <w:bookmarkEnd w:id="31"/>
    </w:p>
    <w:p w14:paraId="505D3AE0" w14:textId="77777777" w:rsidR="00302912" w:rsidRPr="00281700" w:rsidRDefault="00302912" w:rsidP="00302912">
      <w:r>
        <w:t xml:space="preserve">The gradient equation that was found in equation (********4.18*********) is true only for the case of a simulation at a constant angle of attack. Typically, an aerodynamic shape optimisation is performed at a design point or multiple design points at specified lift coefficients. </w:t>
      </w:r>
    </w:p>
    <w:p w14:paraId="6EF53773" w14:textId="77777777" w:rsidR="00302912" w:rsidRPr="00302912" w:rsidRDefault="00302912" w:rsidP="00302912"/>
    <w:p w14:paraId="23A88635" w14:textId="7DDD4B9A" w:rsidR="00302912" w:rsidRDefault="00302912">
      <w:pPr>
        <w:pStyle w:val="Heading3"/>
      </w:pPr>
      <w:bookmarkStart w:id="32" w:name="_Toc39841836"/>
      <w:r>
        <w:t>Constant Pitching Moment Correction</w:t>
      </w:r>
      <w:bookmarkEnd w:id="32"/>
    </w:p>
    <w:p w14:paraId="564E3595" w14:textId="77777777" w:rsidR="0080016C" w:rsidRDefault="0080016C" w:rsidP="00B35883">
      <w:pPr>
        <w:pStyle w:val="Heading2"/>
        <w:jc w:val="both"/>
      </w:pPr>
      <w:bookmarkStart w:id="33" w:name="_Toc39841837"/>
      <w:r>
        <w:t>Validation</w:t>
      </w:r>
      <w:bookmarkEnd w:id="33"/>
    </w:p>
    <w:p w14:paraId="116A8287" w14:textId="77777777" w:rsidR="00CC3BBF" w:rsidRDefault="00CC3BBF" w:rsidP="003B40F7">
      <w:pPr>
        <w:pStyle w:val="Heading1"/>
      </w:pPr>
      <w:bookmarkStart w:id="34" w:name="_Toc39841838"/>
      <w:r>
        <w:lastRenderedPageBreak/>
        <w:t>Variable Camber Continuous Trailing Edge</w:t>
      </w:r>
      <w:bookmarkEnd w:id="34"/>
    </w:p>
    <w:p w14:paraId="3E1E3003" w14:textId="77777777" w:rsidR="00495B49" w:rsidRDefault="00495B49" w:rsidP="00B35883">
      <w:pPr>
        <w:pStyle w:val="Heading2"/>
        <w:jc w:val="both"/>
      </w:pPr>
      <w:bookmarkStart w:id="35" w:name="_Toc39841839"/>
      <w:r>
        <w:t>Theoretical Design</w:t>
      </w:r>
      <w:bookmarkEnd w:id="35"/>
    </w:p>
    <w:p w14:paraId="2724BB0F" w14:textId="77777777" w:rsidR="00495B49" w:rsidRDefault="00495B49" w:rsidP="00B35883">
      <w:pPr>
        <w:pStyle w:val="Heading2"/>
        <w:jc w:val="both"/>
      </w:pPr>
      <w:bookmarkStart w:id="36" w:name="_Toc39841840"/>
      <w:r>
        <w:t>Parameterisation</w:t>
      </w:r>
      <w:bookmarkEnd w:id="36"/>
    </w:p>
    <w:p w14:paraId="4728EB5E" w14:textId="77777777" w:rsidR="00CC3BBF" w:rsidRDefault="00CC3BBF" w:rsidP="003B40F7">
      <w:pPr>
        <w:pStyle w:val="Heading1"/>
      </w:pPr>
      <w:bookmarkStart w:id="37" w:name="_Toc39841841"/>
      <w:r>
        <w:lastRenderedPageBreak/>
        <w:t>Multipoint Optimisation of the XRF1</w:t>
      </w:r>
      <w:r w:rsidR="002F4F34">
        <w:t xml:space="preserve"> at Cruise Condition</w:t>
      </w:r>
      <w:bookmarkEnd w:id="37"/>
    </w:p>
    <w:p w14:paraId="07DA427A" w14:textId="77777777" w:rsidR="00CC3BBF" w:rsidRPr="00CC3BBF" w:rsidRDefault="00CC3BBF" w:rsidP="00B35883">
      <w:pPr>
        <w:jc w:val="both"/>
      </w:pPr>
    </w:p>
    <w:p w14:paraId="5B35072E" w14:textId="77777777" w:rsidR="00CC3BBF" w:rsidRDefault="002F4F34" w:rsidP="003B40F7">
      <w:pPr>
        <w:pStyle w:val="Heading1"/>
      </w:pPr>
      <w:bookmarkStart w:id="38" w:name="_Toc39841842"/>
      <w:r>
        <w:lastRenderedPageBreak/>
        <w:t>VCCTEF Optimisation of the XRF1 at Off-Design Conditions</w:t>
      </w:r>
      <w:bookmarkEnd w:id="38"/>
    </w:p>
    <w:p w14:paraId="1C6146C8" w14:textId="77777777" w:rsidR="0080016C" w:rsidRDefault="0080016C" w:rsidP="003B40F7">
      <w:pPr>
        <w:pStyle w:val="Heading1"/>
      </w:pPr>
      <w:bookmarkStart w:id="39" w:name="_Toc39841843"/>
      <w:r>
        <w:lastRenderedPageBreak/>
        <w:t>Conclusion</w:t>
      </w:r>
      <w:bookmarkEnd w:id="39"/>
    </w:p>
    <w:p w14:paraId="5AE51CAE" w14:textId="77777777" w:rsidR="0080016C" w:rsidRDefault="0080016C" w:rsidP="003B40F7">
      <w:pPr>
        <w:pStyle w:val="Heading1"/>
      </w:pPr>
      <w:bookmarkStart w:id="40" w:name="_Toc39841844"/>
      <w:r>
        <w:lastRenderedPageBreak/>
        <w:t>References</w:t>
      </w:r>
      <w:bookmarkEnd w:id="40"/>
    </w:p>
    <w:sectPr w:rsidR="00800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10E2" w14:textId="77777777" w:rsidR="00A145A1" w:rsidRDefault="00A145A1" w:rsidP="0080016C">
      <w:pPr>
        <w:spacing w:after="0" w:line="240" w:lineRule="auto"/>
      </w:pPr>
      <w:r>
        <w:separator/>
      </w:r>
    </w:p>
  </w:endnote>
  <w:endnote w:type="continuationSeparator" w:id="0">
    <w:p w14:paraId="2D98B8FD" w14:textId="77777777" w:rsidR="00A145A1" w:rsidRDefault="00A145A1"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00537" w14:textId="77777777" w:rsidR="00A145A1" w:rsidRDefault="00A145A1" w:rsidP="0080016C">
      <w:pPr>
        <w:spacing w:after="0" w:line="240" w:lineRule="auto"/>
      </w:pPr>
      <w:r>
        <w:separator/>
      </w:r>
    </w:p>
  </w:footnote>
  <w:footnote w:type="continuationSeparator" w:id="0">
    <w:p w14:paraId="4654E73B" w14:textId="77777777" w:rsidR="00A145A1" w:rsidRDefault="00A145A1" w:rsidP="0080016C">
      <w:pPr>
        <w:spacing w:after="0" w:line="240" w:lineRule="auto"/>
      </w:pPr>
      <w:r>
        <w:continuationSeparator/>
      </w:r>
    </w:p>
  </w:footnote>
  <w:footnote w:id="1">
    <w:p w14:paraId="19462289" w14:textId="07322AE6" w:rsidR="008834A5" w:rsidRDefault="008834A5">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285F"/>
    <w:rsid w:val="00004C80"/>
    <w:rsid w:val="00021548"/>
    <w:rsid w:val="000461BC"/>
    <w:rsid w:val="00046594"/>
    <w:rsid w:val="00055D07"/>
    <w:rsid w:val="0006730F"/>
    <w:rsid w:val="0006746F"/>
    <w:rsid w:val="00077BC9"/>
    <w:rsid w:val="000812CD"/>
    <w:rsid w:val="00091663"/>
    <w:rsid w:val="000A79AE"/>
    <w:rsid w:val="000B0902"/>
    <w:rsid w:val="000B5ADE"/>
    <w:rsid w:val="000C1A0A"/>
    <w:rsid w:val="000E1C1D"/>
    <w:rsid w:val="000E6F0C"/>
    <w:rsid w:val="000F10FF"/>
    <w:rsid w:val="00101A10"/>
    <w:rsid w:val="00102245"/>
    <w:rsid w:val="00105A33"/>
    <w:rsid w:val="00106FC2"/>
    <w:rsid w:val="00126264"/>
    <w:rsid w:val="00126C22"/>
    <w:rsid w:val="0015270E"/>
    <w:rsid w:val="00154D0C"/>
    <w:rsid w:val="001610A7"/>
    <w:rsid w:val="001B702E"/>
    <w:rsid w:val="001D5E43"/>
    <w:rsid w:val="001E0BC9"/>
    <w:rsid w:val="00212F7A"/>
    <w:rsid w:val="002372CC"/>
    <w:rsid w:val="00241A34"/>
    <w:rsid w:val="002443C5"/>
    <w:rsid w:val="00252790"/>
    <w:rsid w:val="00254A5B"/>
    <w:rsid w:val="00281700"/>
    <w:rsid w:val="002865A7"/>
    <w:rsid w:val="00292724"/>
    <w:rsid w:val="002A0729"/>
    <w:rsid w:val="002B1641"/>
    <w:rsid w:val="002D5BD1"/>
    <w:rsid w:val="002D7C7A"/>
    <w:rsid w:val="002E716D"/>
    <w:rsid w:val="002F4F34"/>
    <w:rsid w:val="00302912"/>
    <w:rsid w:val="00304FCE"/>
    <w:rsid w:val="00305426"/>
    <w:rsid w:val="0031461C"/>
    <w:rsid w:val="00324332"/>
    <w:rsid w:val="00326589"/>
    <w:rsid w:val="0033225F"/>
    <w:rsid w:val="00335E45"/>
    <w:rsid w:val="00336A0E"/>
    <w:rsid w:val="00345859"/>
    <w:rsid w:val="003462D2"/>
    <w:rsid w:val="003539B7"/>
    <w:rsid w:val="00375040"/>
    <w:rsid w:val="00392715"/>
    <w:rsid w:val="003B096A"/>
    <w:rsid w:val="003B11A2"/>
    <w:rsid w:val="003B40F7"/>
    <w:rsid w:val="004008BE"/>
    <w:rsid w:val="00403D95"/>
    <w:rsid w:val="00411243"/>
    <w:rsid w:val="00414306"/>
    <w:rsid w:val="00421C78"/>
    <w:rsid w:val="00427975"/>
    <w:rsid w:val="00427A51"/>
    <w:rsid w:val="00433B48"/>
    <w:rsid w:val="00436D63"/>
    <w:rsid w:val="00437AAB"/>
    <w:rsid w:val="00442CC2"/>
    <w:rsid w:val="00446C82"/>
    <w:rsid w:val="004524D5"/>
    <w:rsid w:val="00452854"/>
    <w:rsid w:val="004538BF"/>
    <w:rsid w:val="004579F1"/>
    <w:rsid w:val="00473001"/>
    <w:rsid w:val="0047676F"/>
    <w:rsid w:val="00476A81"/>
    <w:rsid w:val="00480C21"/>
    <w:rsid w:val="004829F8"/>
    <w:rsid w:val="00487538"/>
    <w:rsid w:val="0049402B"/>
    <w:rsid w:val="00495B49"/>
    <w:rsid w:val="004B13EB"/>
    <w:rsid w:val="004B3873"/>
    <w:rsid w:val="004C4F8D"/>
    <w:rsid w:val="004C5098"/>
    <w:rsid w:val="004D5BEA"/>
    <w:rsid w:val="004E69FC"/>
    <w:rsid w:val="004E72A5"/>
    <w:rsid w:val="004F09A7"/>
    <w:rsid w:val="005063CB"/>
    <w:rsid w:val="005102D5"/>
    <w:rsid w:val="005109EE"/>
    <w:rsid w:val="005167C0"/>
    <w:rsid w:val="00522548"/>
    <w:rsid w:val="0052338E"/>
    <w:rsid w:val="00524731"/>
    <w:rsid w:val="00533F76"/>
    <w:rsid w:val="0053642F"/>
    <w:rsid w:val="0054303D"/>
    <w:rsid w:val="0054741C"/>
    <w:rsid w:val="005634F2"/>
    <w:rsid w:val="005711B8"/>
    <w:rsid w:val="005714E2"/>
    <w:rsid w:val="00573C01"/>
    <w:rsid w:val="00584818"/>
    <w:rsid w:val="005863C8"/>
    <w:rsid w:val="005C68D9"/>
    <w:rsid w:val="005F26C8"/>
    <w:rsid w:val="005F5E9E"/>
    <w:rsid w:val="00612283"/>
    <w:rsid w:val="00614D1B"/>
    <w:rsid w:val="00614D94"/>
    <w:rsid w:val="00620740"/>
    <w:rsid w:val="00632AD4"/>
    <w:rsid w:val="00647FC9"/>
    <w:rsid w:val="00657D67"/>
    <w:rsid w:val="00676F05"/>
    <w:rsid w:val="00682E72"/>
    <w:rsid w:val="00684F23"/>
    <w:rsid w:val="006925FD"/>
    <w:rsid w:val="00692855"/>
    <w:rsid w:val="00697496"/>
    <w:rsid w:val="006A111A"/>
    <w:rsid w:val="006D0039"/>
    <w:rsid w:val="006D17F1"/>
    <w:rsid w:val="006D6DBD"/>
    <w:rsid w:val="006F7795"/>
    <w:rsid w:val="00701C9B"/>
    <w:rsid w:val="007219EC"/>
    <w:rsid w:val="00722C63"/>
    <w:rsid w:val="00740E15"/>
    <w:rsid w:val="00741543"/>
    <w:rsid w:val="007544E4"/>
    <w:rsid w:val="00767F6C"/>
    <w:rsid w:val="007B11CC"/>
    <w:rsid w:val="007C08B0"/>
    <w:rsid w:val="007D036A"/>
    <w:rsid w:val="007F084B"/>
    <w:rsid w:val="007F2EED"/>
    <w:rsid w:val="0080016C"/>
    <w:rsid w:val="00800254"/>
    <w:rsid w:val="00820EDA"/>
    <w:rsid w:val="008219CF"/>
    <w:rsid w:val="00831ECD"/>
    <w:rsid w:val="00832579"/>
    <w:rsid w:val="008354A2"/>
    <w:rsid w:val="008503A6"/>
    <w:rsid w:val="00855878"/>
    <w:rsid w:val="00856074"/>
    <w:rsid w:val="00865832"/>
    <w:rsid w:val="00870050"/>
    <w:rsid w:val="00870501"/>
    <w:rsid w:val="00874C04"/>
    <w:rsid w:val="00881C4C"/>
    <w:rsid w:val="008834A5"/>
    <w:rsid w:val="00884A7E"/>
    <w:rsid w:val="00887DD1"/>
    <w:rsid w:val="008A157D"/>
    <w:rsid w:val="008A7B2D"/>
    <w:rsid w:val="008B628F"/>
    <w:rsid w:val="008C0795"/>
    <w:rsid w:val="008C1736"/>
    <w:rsid w:val="008C2F9C"/>
    <w:rsid w:val="008E048A"/>
    <w:rsid w:val="008E4240"/>
    <w:rsid w:val="008E793A"/>
    <w:rsid w:val="008F04FF"/>
    <w:rsid w:val="008F057D"/>
    <w:rsid w:val="00901E93"/>
    <w:rsid w:val="0090394D"/>
    <w:rsid w:val="00911E88"/>
    <w:rsid w:val="00920F78"/>
    <w:rsid w:val="009214EA"/>
    <w:rsid w:val="009272B0"/>
    <w:rsid w:val="00933352"/>
    <w:rsid w:val="00952426"/>
    <w:rsid w:val="0095747F"/>
    <w:rsid w:val="00957F35"/>
    <w:rsid w:val="0097212E"/>
    <w:rsid w:val="00983F5D"/>
    <w:rsid w:val="00992D0F"/>
    <w:rsid w:val="00992EC0"/>
    <w:rsid w:val="009A364D"/>
    <w:rsid w:val="009A45FF"/>
    <w:rsid w:val="009A46A2"/>
    <w:rsid w:val="009B62DB"/>
    <w:rsid w:val="009E20B3"/>
    <w:rsid w:val="009F31E6"/>
    <w:rsid w:val="009F432A"/>
    <w:rsid w:val="009F752F"/>
    <w:rsid w:val="00A0560B"/>
    <w:rsid w:val="00A057E0"/>
    <w:rsid w:val="00A135EE"/>
    <w:rsid w:val="00A13EEB"/>
    <w:rsid w:val="00A145A1"/>
    <w:rsid w:val="00A211C3"/>
    <w:rsid w:val="00A32E09"/>
    <w:rsid w:val="00A34D9E"/>
    <w:rsid w:val="00A40157"/>
    <w:rsid w:val="00A41F69"/>
    <w:rsid w:val="00A51643"/>
    <w:rsid w:val="00A5390A"/>
    <w:rsid w:val="00A55532"/>
    <w:rsid w:val="00A765E9"/>
    <w:rsid w:val="00A76E1D"/>
    <w:rsid w:val="00A85D0E"/>
    <w:rsid w:val="00A9055E"/>
    <w:rsid w:val="00A95F0D"/>
    <w:rsid w:val="00AA4CED"/>
    <w:rsid w:val="00AA6504"/>
    <w:rsid w:val="00AA6B8B"/>
    <w:rsid w:val="00AA7638"/>
    <w:rsid w:val="00AB0009"/>
    <w:rsid w:val="00AD36AD"/>
    <w:rsid w:val="00AD3EC4"/>
    <w:rsid w:val="00AD47E7"/>
    <w:rsid w:val="00AE0C6C"/>
    <w:rsid w:val="00AE18A0"/>
    <w:rsid w:val="00AE1BFE"/>
    <w:rsid w:val="00AE3AE9"/>
    <w:rsid w:val="00B02E38"/>
    <w:rsid w:val="00B133DF"/>
    <w:rsid w:val="00B161F0"/>
    <w:rsid w:val="00B1761D"/>
    <w:rsid w:val="00B26EDA"/>
    <w:rsid w:val="00B35883"/>
    <w:rsid w:val="00B43242"/>
    <w:rsid w:val="00B640A4"/>
    <w:rsid w:val="00B72C9C"/>
    <w:rsid w:val="00B8418A"/>
    <w:rsid w:val="00B9530D"/>
    <w:rsid w:val="00BC06B9"/>
    <w:rsid w:val="00BC66BB"/>
    <w:rsid w:val="00BD1AD9"/>
    <w:rsid w:val="00BE6B0F"/>
    <w:rsid w:val="00BE6B67"/>
    <w:rsid w:val="00C15EF0"/>
    <w:rsid w:val="00C20C1D"/>
    <w:rsid w:val="00C2563E"/>
    <w:rsid w:val="00C46AB7"/>
    <w:rsid w:val="00C46FA1"/>
    <w:rsid w:val="00C478DC"/>
    <w:rsid w:val="00C50B68"/>
    <w:rsid w:val="00C53E08"/>
    <w:rsid w:val="00C5762C"/>
    <w:rsid w:val="00C57639"/>
    <w:rsid w:val="00C66182"/>
    <w:rsid w:val="00C760F7"/>
    <w:rsid w:val="00C9216D"/>
    <w:rsid w:val="00C935FB"/>
    <w:rsid w:val="00C95EF2"/>
    <w:rsid w:val="00CA548A"/>
    <w:rsid w:val="00CB6E94"/>
    <w:rsid w:val="00CC3BBF"/>
    <w:rsid w:val="00CC7E45"/>
    <w:rsid w:val="00CD7502"/>
    <w:rsid w:val="00CE0E9C"/>
    <w:rsid w:val="00CE23CA"/>
    <w:rsid w:val="00CF2E2E"/>
    <w:rsid w:val="00D000CA"/>
    <w:rsid w:val="00D04F7D"/>
    <w:rsid w:val="00D07BD7"/>
    <w:rsid w:val="00D122DA"/>
    <w:rsid w:val="00D20020"/>
    <w:rsid w:val="00D339FC"/>
    <w:rsid w:val="00D44DF5"/>
    <w:rsid w:val="00D71285"/>
    <w:rsid w:val="00D7291E"/>
    <w:rsid w:val="00D757FD"/>
    <w:rsid w:val="00D81CDA"/>
    <w:rsid w:val="00D85E76"/>
    <w:rsid w:val="00D875D0"/>
    <w:rsid w:val="00D908EB"/>
    <w:rsid w:val="00D976E5"/>
    <w:rsid w:val="00DA4600"/>
    <w:rsid w:val="00DA4DA7"/>
    <w:rsid w:val="00DB10D1"/>
    <w:rsid w:val="00DB789E"/>
    <w:rsid w:val="00DC155A"/>
    <w:rsid w:val="00DD1317"/>
    <w:rsid w:val="00DE0D54"/>
    <w:rsid w:val="00DE3DF1"/>
    <w:rsid w:val="00DE74CE"/>
    <w:rsid w:val="00DF4773"/>
    <w:rsid w:val="00DF56BE"/>
    <w:rsid w:val="00E03474"/>
    <w:rsid w:val="00E11DB4"/>
    <w:rsid w:val="00E1581C"/>
    <w:rsid w:val="00E20F92"/>
    <w:rsid w:val="00E21905"/>
    <w:rsid w:val="00E25558"/>
    <w:rsid w:val="00E421AE"/>
    <w:rsid w:val="00E73784"/>
    <w:rsid w:val="00E90A87"/>
    <w:rsid w:val="00EA08EE"/>
    <w:rsid w:val="00EA497B"/>
    <w:rsid w:val="00EA6E26"/>
    <w:rsid w:val="00ED0F6E"/>
    <w:rsid w:val="00ED645D"/>
    <w:rsid w:val="00F0413E"/>
    <w:rsid w:val="00F11C8F"/>
    <w:rsid w:val="00F33D4F"/>
    <w:rsid w:val="00F3474C"/>
    <w:rsid w:val="00F35123"/>
    <w:rsid w:val="00F4336F"/>
    <w:rsid w:val="00F55B32"/>
    <w:rsid w:val="00F60BAB"/>
    <w:rsid w:val="00F635AA"/>
    <w:rsid w:val="00F77747"/>
    <w:rsid w:val="00F9723B"/>
    <w:rsid w:val="00F97A68"/>
    <w:rsid w:val="00FA0E79"/>
    <w:rsid w:val="00FB0F6F"/>
    <w:rsid w:val="00FB1E1C"/>
    <w:rsid w:val="00FB2838"/>
    <w:rsid w:val="00FC4E41"/>
    <w:rsid w:val="00FD6706"/>
    <w:rsid w:val="00FF4E29"/>
    <w:rsid w:val="00FF551D"/>
    <w:rsid w:val="00FF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4322-170F-4C53-A776-D20E5E3E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25</Pages>
  <Words>12257</Words>
  <Characters>69871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162</cp:revision>
  <dcterms:created xsi:type="dcterms:W3CDTF">2020-04-07T17:44:00Z</dcterms:created>
  <dcterms:modified xsi:type="dcterms:W3CDTF">2020-05-09T16:06:00Z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