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B992" w14:textId="27E177BA" w:rsidR="00B75E1C" w:rsidRPr="00B75E1C" w:rsidRDefault="00B75E1C" w:rsidP="00B75E1C">
      <w:pPr>
        <w:jc w:val="center"/>
        <w:rPr>
          <w:rFonts w:ascii="黑体" w:eastAsia="黑体" w:hAnsi="黑体" w:hint="eastAsia"/>
          <w:spacing w:val="80"/>
          <w:sz w:val="30"/>
          <w:szCs w:val="30"/>
        </w:rPr>
      </w:pPr>
      <w:r w:rsidRPr="00B75E1C">
        <w:rPr>
          <w:rFonts w:ascii="黑体" w:eastAsia="黑体" w:hAnsi="黑体" w:hint="eastAsia"/>
          <w:spacing w:val="80"/>
          <w:sz w:val="30"/>
          <w:szCs w:val="30"/>
        </w:rPr>
        <w:t>四川大学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计算机学院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（软件学院、</w:t>
      </w:r>
      <w:r w:rsidR="00781383" w:rsidRPr="00781383">
        <w:rPr>
          <w:rFonts w:ascii="Calibri" w:eastAsia="黑体" w:hAnsi="Calibri" w:cs="Calibri"/>
          <w:spacing w:val="80"/>
          <w:sz w:val="30"/>
          <w:szCs w:val="30"/>
        </w:rPr>
        <w:t> </w:t>
      </w:r>
      <w:r w:rsidR="00781383" w:rsidRPr="00781383">
        <w:rPr>
          <w:rFonts w:ascii="黑体" w:eastAsia="黑体" w:hAnsi="黑体" w:hint="eastAsia"/>
          <w:spacing w:val="80"/>
          <w:sz w:val="30"/>
          <w:szCs w:val="30"/>
        </w:rPr>
        <w:t>智能科学与技术学院）</w:t>
      </w:r>
    </w:p>
    <w:p w14:paraId="1F4FB993" w14:textId="77777777" w:rsidR="00B75E1C" w:rsidRPr="00B75E1C" w:rsidRDefault="00B75E1C" w:rsidP="00B75E1C">
      <w:pPr>
        <w:jc w:val="center"/>
        <w:rPr>
          <w:rFonts w:ascii="方正大标宋简体" w:eastAsia="方正大标宋简体" w:hAnsi="黑体" w:hint="eastAsia"/>
          <w:spacing w:val="160"/>
          <w:sz w:val="44"/>
          <w:szCs w:val="44"/>
        </w:rPr>
      </w:pPr>
      <w:r w:rsidRPr="00B75E1C">
        <w:rPr>
          <w:rFonts w:ascii="方正大标宋简体" w:eastAsia="方正大标宋简体" w:hAnsi="黑体" w:hint="eastAsia"/>
          <w:spacing w:val="160"/>
          <w:sz w:val="44"/>
          <w:szCs w:val="44"/>
        </w:rPr>
        <w:t>实验报告</w:t>
      </w:r>
    </w:p>
    <w:p w14:paraId="1F4FB994" w14:textId="57788CDF" w:rsidR="008222B2" w:rsidRDefault="00B75E1C" w:rsidP="00B75E1C">
      <w:pPr>
        <w:spacing w:line="360" w:lineRule="auto"/>
        <w:jc w:val="distribute"/>
      </w:pPr>
      <w:r>
        <w:rPr>
          <w:rFonts w:hint="eastAsia"/>
        </w:rPr>
        <w:t>学号：</w:t>
      </w:r>
      <w:r w:rsidR="00CC2F63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姓名：</w:t>
      </w:r>
      <w:r w:rsidRPr="00B75E1C">
        <w:rPr>
          <w:rFonts w:hint="eastAsia"/>
          <w:u w:val="single"/>
        </w:rPr>
        <w:t xml:space="preserve"> </w:t>
      </w:r>
      <w:r w:rsidR="00CC2F63">
        <w:rPr>
          <w:rFonts w:hint="eastAsia"/>
          <w:u w:val="single"/>
        </w:rPr>
        <w:t>x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专业：</w:t>
      </w:r>
      <w:r w:rsidRPr="00B75E1C">
        <w:rPr>
          <w:rFonts w:hint="eastAsia"/>
          <w:u w:val="single"/>
        </w:rPr>
        <w:t xml:space="preserve"> </w:t>
      </w:r>
      <w:r w:rsidR="00BF5395">
        <w:rPr>
          <w:rFonts w:hint="eastAsia"/>
          <w:u w:val="single"/>
        </w:rPr>
        <w:t>人工智能</w:t>
      </w:r>
      <w:r w:rsidRPr="00B75E1C">
        <w:rPr>
          <w:u w:val="single"/>
        </w:rPr>
        <w:t xml:space="preserve"> </w:t>
      </w:r>
      <w:r>
        <w:t xml:space="preserve">  </w:t>
      </w:r>
      <w:r>
        <w:rPr>
          <w:rFonts w:hint="eastAsia"/>
        </w:rPr>
        <w:t>班级：</w:t>
      </w:r>
      <w:r w:rsidRPr="00B75E1C">
        <w:rPr>
          <w:u w:val="single"/>
        </w:rPr>
        <w:t xml:space="preserve"> </w:t>
      </w:r>
      <w:r w:rsidR="00BF5395" w:rsidRPr="00BF5395">
        <w:rPr>
          <w:u w:val="single"/>
        </w:rPr>
        <w:t>233040701</w:t>
      </w:r>
      <w:r w:rsidRPr="00B75E1C"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第</w:t>
      </w:r>
      <w:r>
        <w:t xml:space="preserve"> </w:t>
      </w:r>
      <w:r w:rsidR="008D5F42">
        <w:rPr>
          <w:rFonts w:hint="eastAsia"/>
        </w:rPr>
        <w:t>12</w:t>
      </w:r>
      <w:r>
        <w:t xml:space="preserve"> </w:t>
      </w:r>
      <w:r>
        <w:rPr>
          <w:rFonts w:hint="eastAsia"/>
        </w:rPr>
        <w:t>周</w:t>
      </w:r>
    </w:p>
    <w:tbl>
      <w:tblPr>
        <w:tblStyle w:val="a7"/>
        <w:tblW w:w="9197" w:type="dxa"/>
        <w:jc w:val="center"/>
        <w:tblLayout w:type="fixed"/>
        <w:tblLook w:val="04A0" w:firstRow="1" w:lastRow="0" w:firstColumn="1" w:lastColumn="0" w:noHBand="0" w:noVBand="1"/>
      </w:tblPr>
      <w:tblGrid>
        <w:gridCol w:w="1119"/>
        <w:gridCol w:w="4175"/>
        <w:gridCol w:w="43"/>
        <w:gridCol w:w="1162"/>
        <w:gridCol w:w="2698"/>
      </w:tblGrid>
      <w:tr w:rsidR="00B75E1C" w14:paraId="1F4FB999" w14:textId="77777777" w:rsidTr="000B0BB9">
        <w:trPr>
          <w:jc w:val="center"/>
        </w:trPr>
        <w:tc>
          <w:tcPr>
            <w:tcW w:w="1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4FB995" w14:textId="77777777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课程名称</w:t>
            </w:r>
          </w:p>
        </w:tc>
        <w:tc>
          <w:tcPr>
            <w:tcW w:w="4218" w:type="dxa"/>
            <w:gridSpan w:val="2"/>
            <w:tcBorders>
              <w:top w:val="single" w:sz="12" w:space="0" w:color="auto"/>
            </w:tcBorders>
          </w:tcPr>
          <w:p w14:paraId="1F4FB996" w14:textId="3970825F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数据结构与算法分析课程设计</w:t>
            </w:r>
          </w:p>
        </w:tc>
        <w:tc>
          <w:tcPr>
            <w:tcW w:w="1162" w:type="dxa"/>
            <w:tcBorders>
              <w:top w:val="single" w:sz="12" w:space="0" w:color="auto"/>
            </w:tcBorders>
            <w:vAlign w:val="center"/>
          </w:tcPr>
          <w:p w14:paraId="1F4FB997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实验课时</w:t>
            </w:r>
          </w:p>
        </w:tc>
        <w:tc>
          <w:tcPr>
            <w:tcW w:w="2698" w:type="dxa"/>
            <w:tcBorders>
              <w:top w:val="single" w:sz="12" w:space="0" w:color="auto"/>
              <w:right w:val="single" w:sz="12" w:space="0" w:color="auto"/>
            </w:tcBorders>
          </w:tcPr>
          <w:p w14:paraId="1F4FB998" w14:textId="55EBF02D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课时</w:t>
            </w:r>
          </w:p>
        </w:tc>
      </w:tr>
      <w:tr w:rsidR="00B75E1C" w14:paraId="1F4FB99E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9A" w14:textId="2608F12F" w:rsidR="00B75E1C" w:rsidRDefault="00B75E1C" w:rsidP="000D71A9">
            <w:pPr>
              <w:jc w:val="center"/>
            </w:pPr>
            <w:r w:rsidRPr="00B75E1C">
              <w:rPr>
                <w:rFonts w:hint="eastAsia"/>
              </w:rPr>
              <w:t>实验</w:t>
            </w:r>
            <w:r w:rsidR="00E63656">
              <w:rPr>
                <w:rFonts w:hint="eastAsia"/>
              </w:rPr>
              <w:t>题</w:t>
            </w:r>
            <w:r w:rsidRPr="00B75E1C">
              <w:rPr>
                <w:rFonts w:hint="eastAsia"/>
              </w:rPr>
              <w:t>目</w:t>
            </w:r>
          </w:p>
        </w:tc>
        <w:tc>
          <w:tcPr>
            <w:tcW w:w="4218" w:type="dxa"/>
            <w:gridSpan w:val="2"/>
          </w:tcPr>
          <w:p w14:paraId="1F4FB99B" w14:textId="742F7472" w:rsidR="00B75E1C" w:rsidRDefault="00242951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排课软件</w:t>
            </w:r>
          </w:p>
        </w:tc>
        <w:tc>
          <w:tcPr>
            <w:tcW w:w="1162" w:type="dxa"/>
            <w:vAlign w:val="center"/>
          </w:tcPr>
          <w:p w14:paraId="1F4FB99C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实验时间</w:t>
            </w:r>
          </w:p>
        </w:tc>
        <w:tc>
          <w:tcPr>
            <w:tcW w:w="2698" w:type="dxa"/>
            <w:tcBorders>
              <w:right w:val="single" w:sz="12" w:space="0" w:color="auto"/>
            </w:tcBorders>
          </w:tcPr>
          <w:p w14:paraId="1F4FB99D" w14:textId="3A9E88E3" w:rsidR="00B75E1C" w:rsidRDefault="001D0CA2" w:rsidP="00E3377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2024/</w:t>
            </w:r>
            <w:r w:rsidR="00242951">
              <w:rPr>
                <w:rFonts w:hint="eastAsia"/>
              </w:rPr>
              <w:t>11</w:t>
            </w:r>
            <w:r>
              <w:rPr>
                <w:rFonts w:hint="eastAsia"/>
              </w:rPr>
              <w:t>/</w:t>
            </w:r>
            <w:r w:rsidR="00242951">
              <w:rPr>
                <w:rFonts w:hint="eastAsia"/>
              </w:rPr>
              <w:t>21</w:t>
            </w:r>
          </w:p>
        </w:tc>
      </w:tr>
      <w:tr w:rsidR="00B75E1C" w14:paraId="1F4FB9A1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9F" w14:textId="25B92ECB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实验目的</w:t>
            </w:r>
            <w:r w:rsidR="00E63656">
              <w:rPr>
                <w:rFonts w:hint="eastAsia"/>
              </w:rPr>
              <w:t>和要求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  <w:vAlign w:val="center"/>
          </w:tcPr>
          <w:p w14:paraId="217AD441" w14:textId="77777777" w:rsidR="00733A14" w:rsidRPr="00080940" w:rsidRDefault="00733A14" w:rsidP="00F61686">
            <w:pPr>
              <w:rPr>
                <w:b/>
                <w:bCs/>
              </w:rPr>
            </w:pPr>
            <w:r w:rsidRPr="00080940">
              <w:rPr>
                <w:rFonts w:hint="eastAsia"/>
                <w:b/>
                <w:bCs/>
              </w:rPr>
              <w:t>基本要求</w:t>
            </w:r>
          </w:p>
          <w:p w14:paraId="62004292" w14:textId="77777777" w:rsidR="00733A14" w:rsidRDefault="00733A14" w:rsidP="00F61686">
            <w:r w:rsidRPr="00733A14">
              <w:rPr>
                <w:rFonts w:hint="eastAsia"/>
              </w:rPr>
              <w:t>根据输入的待排序课程序列文件，输出一种合法的排课顺序方案。</w:t>
            </w:r>
            <w:r w:rsidRPr="00733A14">
              <w:rPr>
                <w:rFonts w:hint="eastAsia"/>
              </w:rPr>
              <w:t xml:space="preserve"> </w:t>
            </w:r>
          </w:p>
          <w:p w14:paraId="04A8701D" w14:textId="7B64A375" w:rsidR="00733A14" w:rsidRDefault="00733A14" w:rsidP="00F61686">
            <w:r w:rsidRPr="00733A14">
              <w:rPr>
                <w:rFonts w:hint="eastAsia"/>
              </w:rPr>
              <w:t xml:space="preserve">1 </w:t>
            </w:r>
            <w:r w:rsidRPr="00733A14">
              <w:rPr>
                <w:rFonts w:hint="eastAsia"/>
              </w:rPr>
              <w:t>输入数据的合理性判断</w:t>
            </w:r>
          </w:p>
          <w:p w14:paraId="0B5E0C1C" w14:textId="5B625527" w:rsidR="00733A14" w:rsidRDefault="00733A14" w:rsidP="00F61686">
            <w:r w:rsidRPr="00733A14">
              <w:rPr>
                <w:rFonts w:hint="eastAsia"/>
              </w:rPr>
              <w:t xml:space="preserve">2. </w:t>
            </w:r>
            <w:r w:rsidRPr="00733A14">
              <w:rPr>
                <w:rFonts w:hint="eastAsia"/>
              </w:rPr>
              <w:t>用文本存诸输入数据与输出各学期的课表：</w:t>
            </w:r>
          </w:p>
          <w:p w14:paraId="2D77D2F6" w14:textId="77777777" w:rsidR="00B75E1C" w:rsidRDefault="00733A14" w:rsidP="00F61686">
            <w:r w:rsidRPr="00733A14"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实现排课策略</w:t>
            </w:r>
          </w:p>
          <w:p w14:paraId="5E3768F4" w14:textId="77777777" w:rsidR="006417B9" w:rsidRPr="00080940" w:rsidRDefault="006417B9" w:rsidP="00F61686">
            <w:pPr>
              <w:rPr>
                <w:b/>
                <w:bCs/>
              </w:rPr>
            </w:pPr>
            <w:r w:rsidRPr="00080940">
              <w:rPr>
                <w:rFonts w:hint="eastAsia"/>
                <w:b/>
                <w:bCs/>
              </w:rPr>
              <w:t>已实现的扩展要求</w:t>
            </w:r>
          </w:p>
          <w:p w14:paraId="6360C634" w14:textId="77777777" w:rsidR="006417B9" w:rsidRDefault="006417B9" w:rsidP="006417B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判断有没有环</w:t>
            </w:r>
          </w:p>
          <w:p w14:paraId="1F4FB9A0" w14:textId="65028DA0" w:rsidR="000B0BB9" w:rsidRDefault="000B0BB9" w:rsidP="006417B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得到所有拓扑排序结果</w:t>
            </w:r>
          </w:p>
        </w:tc>
      </w:tr>
      <w:tr w:rsidR="00B75E1C" w14:paraId="1F4FB9A4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2" w14:textId="77777777" w:rsidR="00B75E1C" w:rsidRDefault="00B75E1C" w:rsidP="00BB3796">
            <w:pPr>
              <w:spacing w:beforeLines="50" w:before="156" w:afterLines="50" w:after="156"/>
              <w:jc w:val="center"/>
            </w:pPr>
            <w:r w:rsidRPr="00B75E1C">
              <w:rPr>
                <w:rFonts w:hint="eastAsia"/>
              </w:rPr>
              <w:t>实验环境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  <w:vAlign w:val="center"/>
          </w:tcPr>
          <w:p w14:paraId="1F4FB9A3" w14:textId="1DF198B2" w:rsidR="00B75E1C" w:rsidRDefault="001D0CA2" w:rsidP="00F61686"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ion2024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MinGW11.0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C++17</w:t>
            </w:r>
          </w:p>
        </w:tc>
      </w:tr>
      <w:tr w:rsidR="00B75E1C" w14:paraId="1F4FB9A7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5" w14:textId="19372EEE" w:rsidR="00B75E1C" w:rsidRDefault="008C7604" w:rsidP="00BB3796">
            <w:pPr>
              <w:jc w:val="center"/>
            </w:pPr>
            <w:r>
              <w:rPr>
                <w:rFonts w:hint="eastAsia"/>
              </w:rPr>
              <w:t>算法描述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185F318A" w14:textId="180F9435" w:rsidR="00563179" w:rsidRPr="009F3AF4" w:rsidRDefault="00563179" w:rsidP="005B329D">
            <w:pPr>
              <w:jc w:val="left"/>
              <w:rPr>
                <w:b/>
                <w:bCs/>
                <w:sz w:val="22"/>
                <w:szCs w:val="24"/>
              </w:rPr>
            </w:pPr>
            <w:r w:rsidRPr="009F3AF4">
              <w:rPr>
                <w:b/>
                <w:bCs/>
                <w:sz w:val="22"/>
                <w:szCs w:val="24"/>
              </w:rPr>
              <w:t>C</w:t>
            </w:r>
            <w:r w:rsidRPr="009F3AF4">
              <w:rPr>
                <w:rFonts w:hint="eastAsia"/>
                <w:b/>
                <w:bCs/>
                <w:sz w:val="22"/>
                <w:szCs w:val="24"/>
              </w:rPr>
              <w:t>sv</w:t>
            </w:r>
            <w:r w:rsidRPr="009F3AF4">
              <w:rPr>
                <w:rFonts w:hint="eastAsia"/>
                <w:b/>
                <w:bCs/>
                <w:sz w:val="22"/>
                <w:szCs w:val="24"/>
              </w:rPr>
              <w:t>数据加载逻辑：</w:t>
            </w:r>
          </w:p>
          <w:p w14:paraId="51D0477E" w14:textId="34084BF2" w:rsidR="00563179" w:rsidRDefault="00563179" w:rsidP="002860A1">
            <w:pPr>
              <w:ind w:firstLineChars="200" w:firstLine="420"/>
              <w:jc w:val="left"/>
            </w:pPr>
            <w:r>
              <w:rPr>
                <w:rFonts w:hint="eastAsia"/>
              </w:rPr>
              <w:t>首先将文件读入，再按行分割为</w:t>
            </w:r>
            <w:r>
              <w:rPr>
                <w:rFonts w:hint="eastAsia"/>
              </w:rPr>
              <w:t>vector&lt;char&gt;</w:t>
            </w:r>
            <w:r w:rsidR="00F435CD">
              <w:rPr>
                <w:rFonts w:hint="eastAsia"/>
              </w:rPr>
              <w:t>。</w:t>
            </w:r>
            <w:r>
              <w:rPr>
                <w:rFonts w:hint="eastAsia"/>
              </w:rPr>
              <w:t>再按空格分割</w:t>
            </w:r>
            <w:r w:rsidR="00F435CD">
              <w:rPr>
                <w:rFonts w:hint="eastAsia"/>
              </w:rPr>
              <w:t>，创建顶点节点，根据是否已经排号课放入对应的列表</w:t>
            </w:r>
            <w:r w:rsidR="009D7A66">
              <w:rPr>
                <w:rFonts w:hint="eastAsia"/>
              </w:rPr>
              <w:t>（需要排课的和无需排课的需要分开放，只有需要排课的才需要拓扑排序）</w:t>
            </w:r>
            <w:r w:rsidR="00F435CD">
              <w:rPr>
                <w:rFonts w:hint="eastAsia"/>
              </w:rPr>
              <w:t>，创建边并放入边所在的列表。</w:t>
            </w:r>
          </w:p>
          <w:p w14:paraId="7F835015" w14:textId="174B21BA" w:rsidR="009F3AF4" w:rsidRDefault="009F3AF4" w:rsidP="009F3AF4">
            <w:pPr>
              <w:ind w:firstLineChars="200" w:firstLine="420"/>
              <w:jc w:val="left"/>
            </w:pPr>
            <w:r>
              <w:rPr>
                <w:rFonts w:hint="eastAsia"/>
              </w:rPr>
              <w:t>至于字符串分割操作，我将其整合、封装为了一个函数。利用标准库中的</w:t>
            </w:r>
            <w:r w:rsidRPr="009F3AF4">
              <w:t>istringstream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vector&lt;string&gt;</w:t>
            </w:r>
            <w:r>
              <w:rPr>
                <w:rFonts w:hint="eastAsia"/>
              </w:rPr>
              <w:t>来实现字符串分割操作。</w:t>
            </w:r>
          </w:p>
          <w:p w14:paraId="1E997D06" w14:textId="2F27853E" w:rsidR="009F3AF4" w:rsidRDefault="00516FEF" w:rsidP="009F3AF4">
            <w:pPr>
              <w:ind w:firstLineChars="200" w:firstLine="420"/>
              <w:jc w:val="left"/>
            </w:pPr>
            <w:r>
              <w:rPr>
                <w:rFonts w:hint="eastAsia"/>
              </w:rPr>
              <w:t>代码逻辑如下：</w:t>
            </w:r>
          </w:p>
          <w:p w14:paraId="5DDBB098" w14:textId="77777777" w:rsidR="00516FEF" w:rsidRPr="00516FEF" w:rsidRDefault="00516FEF" w:rsidP="00516FEF">
            <w:pPr>
              <w:ind w:firstLineChars="200" w:firstLine="422"/>
              <w:jc w:val="left"/>
              <w:rPr>
                <w:b/>
                <w:bCs/>
              </w:rPr>
            </w:pPr>
            <w:r w:rsidRPr="00516FEF">
              <w:rPr>
                <w:rFonts w:hint="eastAsia"/>
                <w:b/>
                <w:bCs/>
              </w:rPr>
              <w:t>构造函数逻辑</w:t>
            </w:r>
          </w:p>
          <w:p w14:paraId="50129075" w14:textId="77777777" w:rsidR="00516FEF" w:rsidRPr="00516FEF" w:rsidRDefault="00516FEF" w:rsidP="00516FEF">
            <w:pPr>
              <w:numPr>
                <w:ilvl w:val="0"/>
                <w:numId w:val="16"/>
              </w:numPr>
              <w:ind w:firstLineChars="200" w:firstLine="422"/>
              <w:jc w:val="left"/>
            </w:pPr>
            <w:r w:rsidRPr="00516FEF">
              <w:rPr>
                <w:rFonts w:hint="eastAsia"/>
                <w:b/>
                <w:bCs/>
              </w:rPr>
              <w:t>读取文件内容</w:t>
            </w:r>
            <w:r w:rsidRPr="00516FEF">
              <w:rPr>
                <w:rFonts w:hint="eastAsia"/>
              </w:rPr>
              <w:t>：将输入的字符串内容按行分割成</w:t>
            </w:r>
            <w:r w:rsidRPr="00516FEF">
              <w:rPr>
                <w:rFonts w:hint="eastAsia"/>
              </w:rPr>
              <w:t> </w:t>
            </w:r>
            <w:r w:rsidRPr="00516FEF">
              <w:t>vector&lt;char&gt;</w:t>
            </w:r>
            <w:r w:rsidRPr="00516FEF">
              <w:rPr>
                <w:rFonts w:hint="eastAsia"/>
              </w:rPr>
              <w:t>。</w:t>
            </w:r>
          </w:p>
          <w:p w14:paraId="733CBF27" w14:textId="77777777" w:rsidR="00516FEF" w:rsidRPr="00516FEF" w:rsidRDefault="00516FEF" w:rsidP="00516FEF">
            <w:pPr>
              <w:numPr>
                <w:ilvl w:val="0"/>
                <w:numId w:val="16"/>
              </w:numPr>
              <w:ind w:firstLineChars="200" w:firstLine="422"/>
              <w:jc w:val="left"/>
            </w:pPr>
            <w:r w:rsidRPr="00516FEF">
              <w:rPr>
                <w:rFonts w:hint="eastAsia"/>
                <w:b/>
                <w:bCs/>
              </w:rPr>
              <w:t>解析课程数量</w:t>
            </w:r>
            <w:r w:rsidRPr="00516FEF">
              <w:rPr>
                <w:rFonts w:hint="eastAsia"/>
              </w:rPr>
              <w:t>：读取第一行，按空格分割，获取每个学期需要安排的课程数量，并存储在</w:t>
            </w:r>
            <w:r w:rsidRPr="00516FEF">
              <w:rPr>
                <w:rFonts w:hint="eastAsia"/>
              </w:rPr>
              <w:t> </w:t>
            </w:r>
            <w:r w:rsidRPr="00516FEF">
              <w:t>classesPerSemesters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列表中。</w:t>
            </w:r>
          </w:p>
          <w:p w14:paraId="7C7E3586" w14:textId="77777777" w:rsidR="00516FEF" w:rsidRPr="00516FEF" w:rsidRDefault="00516FEF" w:rsidP="00516FEF">
            <w:pPr>
              <w:numPr>
                <w:ilvl w:val="0"/>
                <w:numId w:val="16"/>
              </w:numPr>
              <w:ind w:firstLineChars="200" w:firstLine="422"/>
              <w:jc w:val="left"/>
            </w:pPr>
            <w:r w:rsidRPr="00516FEF">
              <w:rPr>
                <w:rFonts w:hint="eastAsia"/>
                <w:b/>
                <w:bCs/>
              </w:rPr>
              <w:t>创建顶点节点</w:t>
            </w:r>
            <w:r w:rsidRPr="00516FEF">
              <w:rPr>
                <w:rFonts w:hint="eastAsia"/>
              </w:rPr>
              <w:t>：遍历后续的每一行，按空格分割，创建</w:t>
            </w:r>
            <w:r w:rsidRPr="00516FEF">
              <w:rPr>
                <w:rFonts w:hint="eastAsia"/>
              </w:rPr>
              <w:t> </w:t>
            </w:r>
            <w:r w:rsidRPr="00516FEF">
              <w:t>Node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对象，并根据课程是否已经安排固定学期将其放入对应的列表。</w:t>
            </w:r>
          </w:p>
          <w:p w14:paraId="10D84759" w14:textId="77777777" w:rsidR="00516FEF" w:rsidRPr="00516FEF" w:rsidRDefault="00516FEF" w:rsidP="00516FEF">
            <w:pPr>
              <w:numPr>
                <w:ilvl w:val="0"/>
                <w:numId w:val="16"/>
              </w:numPr>
              <w:ind w:firstLineChars="200" w:firstLine="422"/>
              <w:jc w:val="left"/>
            </w:pPr>
            <w:r w:rsidRPr="00516FEF">
              <w:rPr>
                <w:rFonts w:hint="eastAsia"/>
                <w:b/>
                <w:bCs/>
              </w:rPr>
              <w:t>区分顶点列表</w:t>
            </w:r>
            <w:r w:rsidRPr="00516FEF">
              <w:rPr>
                <w:rFonts w:hint="eastAsia"/>
              </w:rPr>
              <w:t>：</w:t>
            </w:r>
          </w:p>
          <w:p w14:paraId="5435E9F0" w14:textId="77777777" w:rsidR="00516FEF" w:rsidRPr="00516FEF" w:rsidRDefault="00516FEF" w:rsidP="00516FEF">
            <w:pPr>
              <w:numPr>
                <w:ilvl w:val="1"/>
                <w:numId w:val="16"/>
              </w:numPr>
              <w:ind w:firstLineChars="200" w:firstLine="420"/>
              <w:jc w:val="left"/>
            </w:pPr>
            <w:r w:rsidRPr="00516FEF">
              <w:rPr>
                <w:rFonts w:hint="eastAsia"/>
              </w:rPr>
              <w:t>如果课程有固定学期（</w:t>
            </w:r>
            <w:r w:rsidRPr="00516FEF">
              <w:t>fixedSemester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不为</w:t>
            </w:r>
            <w:r w:rsidRPr="00516FEF">
              <w:rPr>
                <w:rFonts w:hint="eastAsia"/>
              </w:rPr>
              <w:t>0</w:t>
            </w:r>
            <w:r w:rsidRPr="00516FEF">
              <w:rPr>
                <w:rFonts w:hint="eastAsia"/>
              </w:rPr>
              <w:t>），则将其添加到</w:t>
            </w:r>
            <w:r w:rsidRPr="00516FEF">
              <w:rPr>
                <w:rFonts w:hint="eastAsia"/>
              </w:rPr>
              <w:t> </w:t>
            </w:r>
            <w:r w:rsidRPr="00516FEF">
              <w:t>fixedNodes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列表中。</w:t>
            </w:r>
          </w:p>
          <w:p w14:paraId="335C7667" w14:textId="77777777" w:rsidR="00516FEF" w:rsidRPr="00516FEF" w:rsidRDefault="00516FEF" w:rsidP="00516FEF">
            <w:pPr>
              <w:numPr>
                <w:ilvl w:val="1"/>
                <w:numId w:val="16"/>
              </w:numPr>
              <w:ind w:firstLineChars="200" w:firstLine="420"/>
              <w:jc w:val="left"/>
            </w:pPr>
            <w:r w:rsidRPr="00516FEF">
              <w:rPr>
                <w:rFonts w:hint="eastAsia"/>
              </w:rPr>
              <w:t>如果课程没有固定学期，则将其按索引存储在</w:t>
            </w:r>
            <w:r w:rsidRPr="00516FEF">
              <w:rPr>
                <w:rFonts w:hint="eastAsia"/>
              </w:rPr>
              <w:t> </w:t>
            </w:r>
            <w:r w:rsidRPr="00516FEF">
              <w:t>nodes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列表中。</w:t>
            </w:r>
          </w:p>
          <w:p w14:paraId="7D371B91" w14:textId="77777777" w:rsidR="00516FEF" w:rsidRPr="00516FEF" w:rsidRDefault="00516FEF" w:rsidP="00516FEF">
            <w:pPr>
              <w:numPr>
                <w:ilvl w:val="0"/>
                <w:numId w:val="16"/>
              </w:numPr>
              <w:ind w:firstLineChars="200" w:firstLine="422"/>
              <w:jc w:val="left"/>
            </w:pPr>
            <w:r w:rsidRPr="00516FEF">
              <w:rPr>
                <w:rFonts w:hint="eastAsia"/>
                <w:b/>
                <w:bCs/>
              </w:rPr>
              <w:t>创建边</w:t>
            </w:r>
            <w:r w:rsidRPr="00516FEF">
              <w:rPr>
                <w:rFonts w:hint="eastAsia"/>
              </w:rPr>
              <w:t>：对于每个顶点，解析其前置课程索引，创建</w:t>
            </w:r>
            <w:r w:rsidRPr="00516FEF">
              <w:rPr>
                <w:rFonts w:hint="eastAsia"/>
              </w:rPr>
              <w:t> </w:t>
            </w:r>
            <w:r w:rsidRPr="00516FEF">
              <w:t>Edge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对象，并将其添加到</w:t>
            </w:r>
            <w:r w:rsidRPr="00516FEF">
              <w:rPr>
                <w:rFonts w:hint="eastAsia"/>
              </w:rPr>
              <w:t> </w:t>
            </w:r>
            <w:r w:rsidRPr="00516FEF">
              <w:t>edges</w:t>
            </w:r>
            <w:r w:rsidRPr="00516FEF">
              <w:rPr>
                <w:rFonts w:hint="eastAsia"/>
              </w:rPr>
              <w:t> </w:t>
            </w:r>
            <w:r w:rsidRPr="00516FEF">
              <w:rPr>
                <w:rFonts w:hint="eastAsia"/>
              </w:rPr>
              <w:t>列表中。如果前置课程索引为</w:t>
            </w:r>
            <w:r w:rsidRPr="00516FEF">
              <w:rPr>
                <w:rFonts w:hint="eastAsia"/>
              </w:rPr>
              <w:t>0</w:t>
            </w:r>
            <w:r w:rsidRPr="00516FEF">
              <w:rPr>
                <w:rFonts w:hint="eastAsia"/>
              </w:rPr>
              <w:t>，则跳过不创建边。</w:t>
            </w:r>
          </w:p>
          <w:p w14:paraId="462974D3" w14:textId="77777777" w:rsidR="00516FEF" w:rsidRPr="00516FEF" w:rsidRDefault="00516FEF" w:rsidP="00516FEF">
            <w:pPr>
              <w:ind w:firstLineChars="200" w:firstLine="422"/>
              <w:jc w:val="left"/>
              <w:rPr>
                <w:b/>
                <w:bCs/>
              </w:rPr>
            </w:pPr>
            <w:bookmarkStart w:id="0" w:name="参数说明"/>
            <w:bookmarkEnd w:id="0"/>
            <w:r w:rsidRPr="00516FEF">
              <w:rPr>
                <w:rFonts w:hint="eastAsia"/>
                <w:b/>
                <w:bCs/>
              </w:rPr>
              <w:t>参数说明</w:t>
            </w:r>
          </w:p>
          <w:p w14:paraId="3F7392E7" w14:textId="77777777" w:rsidR="00516FEF" w:rsidRPr="00516FEF" w:rsidRDefault="00516FEF" w:rsidP="00516FEF">
            <w:pPr>
              <w:numPr>
                <w:ilvl w:val="0"/>
                <w:numId w:val="17"/>
              </w:numPr>
              <w:ind w:firstLineChars="200" w:firstLine="420"/>
              <w:jc w:val="left"/>
            </w:pPr>
            <w:r w:rsidRPr="00516FEF">
              <w:t>content</w:t>
            </w:r>
            <w:r w:rsidRPr="00516FEF">
              <w:rPr>
                <w:rFonts w:hint="eastAsia"/>
              </w:rPr>
              <w:t xml:space="preserve">: </w:t>
            </w:r>
            <w:r w:rsidRPr="00516FEF">
              <w:rPr>
                <w:rFonts w:hint="eastAsia"/>
              </w:rPr>
              <w:t>包含图信息的字符串，格式为每行代表一个课程，包含课程索引、名称、学分、固定学期以及前置课程索引列表。</w:t>
            </w:r>
          </w:p>
          <w:p w14:paraId="4FD77000" w14:textId="77777777" w:rsidR="00516FEF" w:rsidRPr="00516FEF" w:rsidRDefault="00516FEF" w:rsidP="00516FEF">
            <w:pPr>
              <w:ind w:firstLineChars="200" w:firstLine="422"/>
              <w:jc w:val="left"/>
              <w:rPr>
                <w:b/>
                <w:bCs/>
              </w:rPr>
            </w:pPr>
            <w:bookmarkStart w:id="1" w:name="成员变量更新"/>
            <w:bookmarkEnd w:id="1"/>
            <w:r w:rsidRPr="00516FEF">
              <w:rPr>
                <w:rFonts w:hint="eastAsia"/>
                <w:b/>
                <w:bCs/>
              </w:rPr>
              <w:lastRenderedPageBreak/>
              <w:t>成员变量更新</w:t>
            </w:r>
          </w:p>
          <w:p w14:paraId="16F07FCD" w14:textId="77777777" w:rsidR="00516FEF" w:rsidRPr="00516FEF" w:rsidRDefault="00516FEF" w:rsidP="00516FEF">
            <w:pPr>
              <w:numPr>
                <w:ilvl w:val="0"/>
                <w:numId w:val="18"/>
              </w:numPr>
              <w:ind w:firstLineChars="200" w:firstLine="420"/>
              <w:jc w:val="left"/>
            </w:pPr>
            <w:r w:rsidRPr="00516FEF">
              <w:t>classesPerSemesters</w:t>
            </w:r>
            <w:r w:rsidRPr="00516FEF">
              <w:rPr>
                <w:rFonts w:hint="eastAsia"/>
              </w:rPr>
              <w:t xml:space="preserve">: </w:t>
            </w:r>
            <w:r w:rsidRPr="00516FEF">
              <w:rPr>
                <w:rFonts w:hint="eastAsia"/>
              </w:rPr>
              <w:t>存储每个学期需要安排的课程数量。</w:t>
            </w:r>
          </w:p>
          <w:p w14:paraId="2363A01C" w14:textId="77777777" w:rsidR="00516FEF" w:rsidRPr="00516FEF" w:rsidRDefault="00516FEF" w:rsidP="00516FEF">
            <w:pPr>
              <w:numPr>
                <w:ilvl w:val="0"/>
                <w:numId w:val="18"/>
              </w:numPr>
              <w:ind w:firstLineChars="200" w:firstLine="420"/>
              <w:jc w:val="left"/>
            </w:pPr>
            <w:r w:rsidRPr="00516FEF">
              <w:t>nodes</w:t>
            </w:r>
            <w:r w:rsidRPr="00516FEF">
              <w:rPr>
                <w:rFonts w:hint="eastAsia"/>
              </w:rPr>
              <w:t xml:space="preserve">: </w:t>
            </w:r>
            <w:r w:rsidRPr="00516FEF">
              <w:rPr>
                <w:rFonts w:hint="eastAsia"/>
              </w:rPr>
              <w:t>存储所有顶点节点的指针数组。</w:t>
            </w:r>
          </w:p>
          <w:p w14:paraId="40021455" w14:textId="77777777" w:rsidR="00516FEF" w:rsidRPr="00516FEF" w:rsidRDefault="00516FEF" w:rsidP="00516FEF">
            <w:pPr>
              <w:numPr>
                <w:ilvl w:val="0"/>
                <w:numId w:val="18"/>
              </w:numPr>
              <w:ind w:firstLineChars="200" w:firstLine="420"/>
              <w:jc w:val="left"/>
            </w:pPr>
            <w:r w:rsidRPr="00516FEF">
              <w:t>fixedNodes</w:t>
            </w:r>
            <w:r w:rsidRPr="00516FEF">
              <w:rPr>
                <w:rFonts w:hint="eastAsia"/>
              </w:rPr>
              <w:t xml:space="preserve">: </w:t>
            </w:r>
            <w:r w:rsidRPr="00516FEF">
              <w:rPr>
                <w:rFonts w:hint="eastAsia"/>
              </w:rPr>
              <w:t>存储有固定学期的顶点节点列表。</w:t>
            </w:r>
          </w:p>
          <w:p w14:paraId="2AD2E9A1" w14:textId="77777777" w:rsidR="00516FEF" w:rsidRPr="00516FEF" w:rsidRDefault="00516FEF" w:rsidP="00516FEF">
            <w:pPr>
              <w:numPr>
                <w:ilvl w:val="0"/>
                <w:numId w:val="18"/>
              </w:numPr>
              <w:ind w:firstLineChars="200" w:firstLine="420"/>
              <w:jc w:val="left"/>
            </w:pPr>
            <w:r w:rsidRPr="00516FEF">
              <w:t>edges</w:t>
            </w:r>
            <w:r w:rsidRPr="00516FEF">
              <w:rPr>
                <w:rFonts w:hint="eastAsia"/>
              </w:rPr>
              <w:t xml:space="preserve">: </w:t>
            </w:r>
            <w:r w:rsidRPr="00516FEF">
              <w:rPr>
                <w:rFonts w:hint="eastAsia"/>
              </w:rPr>
              <w:t>存储所有边的列表。</w:t>
            </w:r>
          </w:p>
          <w:p w14:paraId="287730D0" w14:textId="77777777" w:rsidR="00516FEF" w:rsidRDefault="00516FEF" w:rsidP="009F3AF4">
            <w:pPr>
              <w:ind w:firstLineChars="200" w:firstLine="420"/>
              <w:jc w:val="left"/>
            </w:pPr>
          </w:p>
          <w:p w14:paraId="72FCECA3" w14:textId="6C0F0C7E" w:rsidR="005B329D" w:rsidRPr="009F3AF4" w:rsidRDefault="00563179" w:rsidP="005B329D">
            <w:pPr>
              <w:jc w:val="left"/>
              <w:rPr>
                <w:b/>
                <w:bCs/>
                <w:sz w:val="22"/>
                <w:szCs w:val="24"/>
              </w:rPr>
            </w:pPr>
            <w:r w:rsidRPr="009F3AF4">
              <w:rPr>
                <w:rFonts w:hint="eastAsia"/>
                <w:b/>
                <w:bCs/>
                <w:sz w:val="22"/>
                <w:szCs w:val="24"/>
              </w:rPr>
              <w:t>拓扑排序逻辑：</w:t>
            </w:r>
          </w:p>
          <w:p w14:paraId="3DF2896E" w14:textId="225B4F0A" w:rsidR="00563179" w:rsidRDefault="00F435CD" w:rsidP="002860A1">
            <w:pPr>
              <w:ind w:firstLineChars="200" w:firstLine="420"/>
              <w:jc w:val="left"/>
            </w:pPr>
            <w:r>
              <w:rPr>
                <w:rFonts w:hint="eastAsia"/>
              </w:rPr>
              <w:t>首先遍历顶点与边集合，查找入度为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的节点，取出该顶点放入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节点，接着删除从这个顶点发出的有向边。循环这个过程，直到所有的顶点与边集合为空。</w:t>
            </w:r>
          </w:p>
          <w:p w14:paraId="3568F276" w14:textId="2D6393F3" w:rsidR="002860A1" w:rsidRDefault="002860A1" w:rsidP="009F3AF4">
            <w:pPr>
              <w:ind w:firstLineChars="200" w:firstLine="420"/>
              <w:jc w:val="left"/>
            </w:pPr>
            <w:r>
              <w:rPr>
                <w:rFonts w:hint="eastAsia"/>
              </w:rPr>
              <w:t>但在实际上，由于我的列表使用的是</w:t>
            </w:r>
            <w:r>
              <w:rPr>
                <w:rFonts w:hint="eastAsia"/>
              </w:rPr>
              <w:t>vector</w:t>
            </w:r>
            <w:r>
              <w:rPr>
                <w:rFonts w:hint="eastAsia"/>
              </w:rPr>
              <w:t>容器，不擅长删除操作，于是这一步我其实是将这个元素设置为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，以便提高性能。</w:t>
            </w:r>
            <w:r w:rsidR="009F3AF4">
              <w:rPr>
                <w:rFonts w:hint="eastAsia"/>
              </w:rPr>
              <w:t>另外，由于这个图比较稀疏，我没有使用邻接表的形式，而是单独设置一个边的集合与点的集合，来优化内存占用率。</w:t>
            </w:r>
          </w:p>
          <w:p w14:paraId="5EFE3D53" w14:textId="2C83DEC0" w:rsidR="009F3AF4" w:rsidRDefault="00942897" w:rsidP="00942897">
            <w:pPr>
              <w:ind w:firstLineChars="200" w:firstLine="420"/>
              <w:jc w:val="left"/>
            </w:pPr>
            <w:r>
              <w:rPr>
                <w:rFonts w:hint="eastAsia"/>
              </w:rPr>
              <w:t>为了得到每学期课表，只需要</w:t>
            </w:r>
            <w:r w:rsidR="00DE476E">
              <w:rPr>
                <w:rFonts w:hint="eastAsia"/>
              </w:rPr>
              <w:t>将拓扑排序的结果结合以排序的课程按照要求放入每学期即可。</w:t>
            </w:r>
          </w:p>
          <w:p w14:paraId="241650A9" w14:textId="1B3659D7" w:rsidR="00DE476E" w:rsidRDefault="00DE476E" w:rsidP="00942897">
            <w:pPr>
              <w:ind w:firstLineChars="200" w:firstLine="420"/>
              <w:jc w:val="left"/>
            </w:pPr>
            <w:r>
              <w:rPr>
                <w:rFonts w:hint="eastAsia"/>
              </w:rPr>
              <w:t>具体代码介绍如下：</w:t>
            </w:r>
          </w:p>
          <w:p w14:paraId="1276DB4C" w14:textId="77777777" w:rsidR="00DE476E" w:rsidRPr="00DE476E" w:rsidRDefault="00DE476E" w:rsidP="00DE476E">
            <w:pPr>
              <w:ind w:firstLineChars="200" w:firstLine="422"/>
              <w:jc w:val="left"/>
              <w:rPr>
                <w:b/>
                <w:bCs/>
              </w:rPr>
            </w:pPr>
            <w:r w:rsidRPr="00DE476E">
              <w:rPr>
                <w:b/>
                <w:bCs/>
              </w:rPr>
              <w:t>类概述</w:t>
            </w:r>
          </w:p>
          <w:p w14:paraId="74C7AD80" w14:textId="77777777" w:rsidR="00DE476E" w:rsidRPr="00DE476E" w:rsidRDefault="00DE476E" w:rsidP="00DE476E">
            <w:pPr>
              <w:ind w:firstLineChars="200" w:firstLine="420"/>
              <w:jc w:val="left"/>
            </w:pPr>
            <w:r w:rsidRPr="00DE476E">
              <w:t>Graph </w:t>
            </w:r>
            <w:r w:rsidRPr="00DE476E">
              <w:t>类用于表示一个有向图，并提供了拓扑排序的功能，以便于安排课程表。该类通过顶点和边的集合来表示图，并支持将课程安排到每个学期。</w:t>
            </w:r>
          </w:p>
          <w:p w14:paraId="2B57FEDD" w14:textId="77777777" w:rsidR="00DE476E" w:rsidRPr="00DE476E" w:rsidRDefault="00DE476E" w:rsidP="00DE476E">
            <w:pPr>
              <w:ind w:firstLineChars="200" w:firstLine="422"/>
              <w:jc w:val="left"/>
              <w:rPr>
                <w:b/>
                <w:bCs/>
              </w:rPr>
            </w:pPr>
            <w:r w:rsidRPr="00DE476E">
              <w:rPr>
                <w:b/>
                <w:bCs/>
              </w:rPr>
              <w:t>构造函数</w:t>
            </w:r>
          </w:p>
          <w:p w14:paraId="69D92565" w14:textId="77777777" w:rsidR="00DE476E" w:rsidRPr="00DE476E" w:rsidRDefault="00DE476E" w:rsidP="00DE476E">
            <w:pPr>
              <w:numPr>
                <w:ilvl w:val="0"/>
                <w:numId w:val="2"/>
              </w:numPr>
              <w:ind w:firstLineChars="200" w:firstLine="420"/>
              <w:jc w:val="left"/>
            </w:pPr>
            <w:r w:rsidRPr="00DE476E">
              <w:t xml:space="preserve">Graph(const string&amp; content): </w:t>
            </w:r>
            <w:r w:rsidRPr="00DE476E">
              <w:t>根据输入的内容初始化图。内容应该包含每学期的课程数量、节点信息（包括课程名称、索引、学分和固定学期）以及边信息（前置课程索引）。</w:t>
            </w:r>
          </w:p>
          <w:p w14:paraId="4A7C8DF9" w14:textId="77777777" w:rsidR="00DE476E" w:rsidRPr="00DE476E" w:rsidRDefault="00DE476E" w:rsidP="00DE476E">
            <w:pPr>
              <w:ind w:firstLineChars="200" w:firstLine="422"/>
              <w:jc w:val="left"/>
              <w:rPr>
                <w:b/>
                <w:bCs/>
              </w:rPr>
            </w:pPr>
            <w:r w:rsidRPr="00DE476E">
              <w:rPr>
                <w:b/>
                <w:bCs/>
              </w:rPr>
              <w:t>公共方法</w:t>
            </w:r>
          </w:p>
          <w:p w14:paraId="275F7415" w14:textId="77777777" w:rsidR="00DE476E" w:rsidRPr="00DE476E" w:rsidRDefault="00DE476E" w:rsidP="00DE476E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DE476E">
              <w:t xml:space="preserve">vector&lt;vector&lt;Node*&gt;&gt; arrange(): </w:t>
            </w:r>
            <w:r w:rsidRPr="00DE476E">
              <w:t>根据拓扑排序的结果，将课程安排到每个学期。返回一个二维向量，其中每个子向量代表一个学期的课程列表。</w:t>
            </w:r>
          </w:p>
          <w:p w14:paraId="13F50F51" w14:textId="27981279" w:rsidR="00DE476E" w:rsidRPr="00DE476E" w:rsidRDefault="00DE476E" w:rsidP="00DE476E">
            <w:pPr>
              <w:numPr>
                <w:ilvl w:val="0"/>
                <w:numId w:val="3"/>
              </w:numPr>
              <w:ind w:firstLineChars="200" w:firstLine="420"/>
              <w:jc w:val="left"/>
            </w:pPr>
            <w:r w:rsidRPr="00DE476E">
              <w:t xml:space="preserve">void dispose(): </w:t>
            </w:r>
            <w:r w:rsidRPr="00DE476E">
              <w:t>清理图中的资源</w:t>
            </w:r>
            <w:r w:rsidR="00604F47">
              <w:rPr>
                <w:rFonts w:hint="eastAsia"/>
              </w:rPr>
              <w:t>，释放内存。</w:t>
            </w:r>
          </w:p>
          <w:p w14:paraId="3B59470E" w14:textId="77777777" w:rsidR="00DE476E" w:rsidRPr="00DE476E" w:rsidRDefault="00DE476E" w:rsidP="00DE476E">
            <w:pPr>
              <w:ind w:firstLineChars="200" w:firstLine="422"/>
              <w:jc w:val="left"/>
              <w:rPr>
                <w:b/>
                <w:bCs/>
              </w:rPr>
            </w:pPr>
            <w:r w:rsidRPr="00DE476E">
              <w:rPr>
                <w:b/>
                <w:bCs/>
              </w:rPr>
              <w:t>私有方法</w:t>
            </w:r>
          </w:p>
          <w:p w14:paraId="6B07B980" w14:textId="77777777" w:rsidR="00DE476E" w:rsidRPr="00DE476E" w:rsidRDefault="00DE476E" w:rsidP="00DE476E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DE476E">
              <w:t xml:space="preserve">static void getOne(...): </w:t>
            </w:r>
            <w:r w:rsidRPr="00DE476E">
              <w:t>递归函数，用于实现拓扑排序并获取所有可能的路径。该方法会找到所有入度为</w:t>
            </w:r>
            <w:r w:rsidRPr="00DE476E">
              <w:t>0</w:t>
            </w:r>
            <w:r w:rsidRPr="00DE476E">
              <w:t>的节点，并将它们添加到路径中，然后递归地调用自身，同时删除这些节点和它们发出的边。</w:t>
            </w:r>
          </w:p>
          <w:p w14:paraId="22646667" w14:textId="77777777" w:rsidR="00DE476E" w:rsidRPr="00DE476E" w:rsidRDefault="00DE476E" w:rsidP="00DE476E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DE476E">
              <w:t xml:space="preserve">static vector&lt;Edge*&gt; findInEdge(...): </w:t>
            </w:r>
            <w:r w:rsidRPr="00DE476E">
              <w:t>查找给定节点的所有入边。</w:t>
            </w:r>
          </w:p>
          <w:p w14:paraId="00B93D7C" w14:textId="77777777" w:rsidR="00DE476E" w:rsidRPr="00DE476E" w:rsidRDefault="00DE476E" w:rsidP="00DE476E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DE476E">
              <w:t xml:space="preserve">static vector&lt;Edge*&gt; findOutEdge(...): </w:t>
            </w:r>
            <w:r w:rsidRPr="00DE476E">
              <w:t>查找给定节点的所有出边。</w:t>
            </w:r>
          </w:p>
          <w:p w14:paraId="5D787D23" w14:textId="77777777" w:rsidR="00DE476E" w:rsidRPr="00DE476E" w:rsidRDefault="00DE476E" w:rsidP="00DE476E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DE476E">
              <w:t xml:space="preserve">static vector&lt;Node*&gt; findNodeZeroInDegree(...): </w:t>
            </w:r>
            <w:r w:rsidRPr="00DE476E">
              <w:t>查找图中所有入度为</w:t>
            </w:r>
            <w:r w:rsidRPr="00DE476E">
              <w:t>0</w:t>
            </w:r>
            <w:r w:rsidRPr="00DE476E">
              <w:t>的节点。</w:t>
            </w:r>
          </w:p>
          <w:p w14:paraId="72657F4E" w14:textId="77777777" w:rsidR="00DE476E" w:rsidRPr="00DE476E" w:rsidRDefault="00DE476E" w:rsidP="00DE476E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DE476E">
              <w:t xml:space="preserve">static void deleteNode(...): </w:t>
            </w:r>
            <w:r w:rsidRPr="00DE476E">
              <w:t>将指定节点设置为</w:t>
            </w:r>
            <w:r w:rsidRPr="00DE476E">
              <w:t>nullptr</w:t>
            </w:r>
            <w:r w:rsidRPr="00DE476E">
              <w:t>，以模拟删除操作。</w:t>
            </w:r>
          </w:p>
          <w:p w14:paraId="3AD1C59A" w14:textId="77777777" w:rsidR="00DE476E" w:rsidRPr="00DE476E" w:rsidRDefault="00DE476E" w:rsidP="00DE476E">
            <w:pPr>
              <w:numPr>
                <w:ilvl w:val="0"/>
                <w:numId w:val="4"/>
              </w:numPr>
              <w:ind w:firstLineChars="200" w:firstLine="420"/>
              <w:jc w:val="left"/>
            </w:pPr>
            <w:r w:rsidRPr="00DE476E">
              <w:t xml:space="preserve">static void deleteEdge(...): </w:t>
            </w:r>
            <w:r w:rsidRPr="00DE476E">
              <w:t>将指定边设置为</w:t>
            </w:r>
            <w:r w:rsidRPr="00DE476E">
              <w:t>nullptr</w:t>
            </w:r>
            <w:r w:rsidRPr="00DE476E">
              <w:t>，以模拟删除操作。</w:t>
            </w:r>
          </w:p>
          <w:p w14:paraId="1C967EF0" w14:textId="77777777" w:rsidR="00DE476E" w:rsidRPr="00DE476E" w:rsidRDefault="00DE476E" w:rsidP="00DE476E">
            <w:pPr>
              <w:ind w:firstLineChars="200" w:firstLine="422"/>
              <w:jc w:val="left"/>
              <w:rPr>
                <w:b/>
                <w:bCs/>
              </w:rPr>
            </w:pPr>
            <w:r w:rsidRPr="00DE476E">
              <w:rPr>
                <w:b/>
                <w:bCs/>
              </w:rPr>
              <w:t>辅助类型</w:t>
            </w:r>
          </w:p>
          <w:p w14:paraId="5490766F" w14:textId="77777777" w:rsidR="00DE476E" w:rsidRPr="00DE476E" w:rsidRDefault="00DE476E" w:rsidP="00DE476E">
            <w:pPr>
              <w:numPr>
                <w:ilvl w:val="0"/>
                <w:numId w:val="5"/>
              </w:numPr>
              <w:ind w:firstLineChars="200" w:firstLine="420"/>
              <w:jc w:val="left"/>
            </w:pPr>
            <w:r w:rsidRPr="00DE476E">
              <w:t xml:space="preserve">Recorder: </w:t>
            </w:r>
            <w:r w:rsidRPr="00DE476E">
              <w:t>一个函数类型，用于记录拓扑排序的结果。</w:t>
            </w:r>
          </w:p>
          <w:p w14:paraId="451C5179" w14:textId="77777777" w:rsidR="00DE476E" w:rsidRPr="00DE476E" w:rsidRDefault="00DE476E" w:rsidP="00DE476E">
            <w:pPr>
              <w:numPr>
                <w:ilvl w:val="0"/>
                <w:numId w:val="5"/>
              </w:numPr>
              <w:ind w:firstLineChars="200" w:firstLine="420"/>
              <w:jc w:val="left"/>
            </w:pPr>
            <w:r w:rsidRPr="00DE476E">
              <w:t xml:space="preserve">StopSignal: </w:t>
            </w:r>
            <w:r w:rsidRPr="00DE476E">
              <w:t>一个函数类型，用于确定是否停止递归。</w:t>
            </w:r>
          </w:p>
          <w:p w14:paraId="6A6E5DEE" w14:textId="77777777" w:rsidR="00DE476E" w:rsidRPr="00DE476E" w:rsidRDefault="00DE476E" w:rsidP="00DE476E">
            <w:pPr>
              <w:ind w:firstLineChars="200" w:firstLine="422"/>
              <w:jc w:val="left"/>
              <w:rPr>
                <w:b/>
                <w:bCs/>
              </w:rPr>
            </w:pPr>
            <w:r w:rsidRPr="00DE476E">
              <w:rPr>
                <w:b/>
                <w:bCs/>
              </w:rPr>
              <w:t>成员变量</w:t>
            </w:r>
          </w:p>
          <w:p w14:paraId="27165E89" w14:textId="77777777" w:rsidR="00DE476E" w:rsidRPr="00DE476E" w:rsidRDefault="00DE476E" w:rsidP="00DE476E">
            <w:pPr>
              <w:numPr>
                <w:ilvl w:val="0"/>
                <w:numId w:val="6"/>
              </w:numPr>
              <w:ind w:firstLineChars="200" w:firstLine="420"/>
              <w:jc w:val="left"/>
            </w:pPr>
            <w:r w:rsidRPr="00DE476E">
              <w:t xml:space="preserve">vector&lt;int&gt; classesPerSemesters: </w:t>
            </w:r>
            <w:r w:rsidRPr="00DE476E">
              <w:t>存储每学期的课程数量。</w:t>
            </w:r>
          </w:p>
          <w:p w14:paraId="203576E7" w14:textId="77777777" w:rsidR="00DE476E" w:rsidRPr="00DE476E" w:rsidRDefault="00DE476E" w:rsidP="00DE476E">
            <w:pPr>
              <w:numPr>
                <w:ilvl w:val="0"/>
                <w:numId w:val="6"/>
              </w:numPr>
              <w:ind w:firstLineChars="200" w:firstLine="420"/>
              <w:jc w:val="left"/>
            </w:pPr>
            <w:r w:rsidRPr="00DE476E">
              <w:t xml:space="preserve">vector&lt;Edge*&gt; edges: </w:t>
            </w:r>
            <w:r w:rsidRPr="00DE476E">
              <w:t>存储图中的所有边。</w:t>
            </w:r>
          </w:p>
          <w:p w14:paraId="3E1F3A2F" w14:textId="77777777" w:rsidR="00DE476E" w:rsidRPr="00DE476E" w:rsidRDefault="00DE476E" w:rsidP="00DE476E">
            <w:pPr>
              <w:numPr>
                <w:ilvl w:val="0"/>
                <w:numId w:val="6"/>
              </w:numPr>
              <w:ind w:firstLineChars="200" w:firstLine="420"/>
              <w:jc w:val="left"/>
            </w:pPr>
            <w:r w:rsidRPr="00DE476E">
              <w:t xml:space="preserve">vector&lt;Node*&gt; nodes: </w:t>
            </w:r>
            <w:r w:rsidRPr="00DE476E">
              <w:t>存储图中的所有节点。</w:t>
            </w:r>
          </w:p>
          <w:p w14:paraId="4F07F4BD" w14:textId="77777777" w:rsidR="00DE476E" w:rsidRPr="00DE476E" w:rsidRDefault="00DE476E" w:rsidP="00DE476E">
            <w:pPr>
              <w:numPr>
                <w:ilvl w:val="0"/>
                <w:numId w:val="6"/>
              </w:numPr>
              <w:ind w:firstLineChars="200" w:firstLine="420"/>
              <w:jc w:val="left"/>
            </w:pPr>
            <w:r w:rsidRPr="00DE476E">
              <w:t xml:space="preserve">vector&lt;Node*&gt; fixedNodes: </w:t>
            </w:r>
            <w:r w:rsidRPr="00DE476E">
              <w:t>存储有固定学期的节点。</w:t>
            </w:r>
          </w:p>
          <w:p w14:paraId="0A8C1C3C" w14:textId="77777777" w:rsidR="00DE476E" w:rsidRDefault="00DE476E" w:rsidP="00942897">
            <w:pPr>
              <w:ind w:firstLineChars="200" w:firstLine="420"/>
              <w:jc w:val="left"/>
            </w:pPr>
          </w:p>
          <w:p w14:paraId="687FCF46" w14:textId="77777777" w:rsidR="00F435CD" w:rsidRPr="009F3AF4" w:rsidRDefault="00F435CD" w:rsidP="005B329D">
            <w:pPr>
              <w:jc w:val="left"/>
              <w:rPr>
                <w:b/>
                <w:bCs/>
                <w:sz w:val="22"/>
                <w:szCs w:val="24"/>
              </w:rPr>
            </w:pPr>
            <w:r w:rsidRPr="009F3AF4">
              <w:rPr>
                <w:rFonts w:hint="eastAsia"/>
                <w:b/>
                <w:bCs/>
                <w:sz w:val="22"/>
                <w:szCs w:val="24"/>
              </w:rPr>
              <w:t>排课逻辑：</w:t>
            </w:r>
          </w:p>
          <w:p w14:paraId="544610D1" w14:textId="77777777" w:rsidR="009F3AF4" w:rsidRDefault="009F3AF4" w:rsidP="00A44E20">
            <w:pPr>
              <w:ind w:firstLineChars="200" w:firstLine="420"/>
              <w:jc w:val="left"/>
            </w:pPr>
            <w:r>
              <w:rPr>
                <w:rFonts w:hint="eastAsia"/>
              </w:rPr>
              <w:t>排课逻辑</w:t>
            </w:r>
            <w:r w:rsidR="00A44E20">
              <w:rPr>
                <w:rFonts w:hint="eastAsia"/>
              </w:rPr>
              <w:t>有很多种策略与实现方法。我的逻辑是尽量先将课排到下午，然后再是早上、然后晚上，并且</w:t>
            </w:r>
            <w:r w:rsidR="00942897">
              <w:rPr>
                <w:rFonts w:hint="eastAsia"/>
              </w:rPr>
              <w:t>相同的课尽量隔天上</w:t>
            </w:r>
            <w:r w:rsidR="007D3C21">
              <w:rPr>
                <w:rFonts w:hint="eastAsia"/>
              </w:rPr>
              <w:t>，并且计算量尽量少</w:t>
            </w:r>
            <w:r w:rsidR="00942897">
              <w:rPr>
                <w:rFonts w:hint="eastAsia"/>
              </w:rPr>
              <w:t>。我按照川大的课表（时间表</w:t>
            </w:r>
            <w:r w:rsidR="00942897">
              <w:rPr>
                <w:rFonts w:hint="eastAsia"/>
              </w:rPr>
              <w:t>:</w:t>
            </w:r>
            <w:r w:rsidR="00942897">
              <w:rPr>
                <w:rFonts w:hint="eastAsia"/>
              </w:rPr>
              <w:t>早上</w:t>
            </w:r>
            <w:r w:rsidR="00942897">
              <w:rPr>
                <w:rFonts w:hint="eastAsia"/>
              </w:rPr>
              <w:t>4</w:t>
            </w:r>
            <w:r w:rsidR="00942897">
              <w:rPr>
                <w:rFonts w:hint="eastAsia"/>
              </w:rPr>
              <w:t>节课，下午</w:t>
            </w:r>
            <w:r w:rsidR="00942897">
              <w:rPr>
                <w:rFonts w:hint="eastAsia"/>
              </w:rPr>
              <w:t>5</w:t>
            </w:r>
            <w:r w:rsidR="00942897">
              <w:rPr>
                <w:rFonts w:hint="eastAsia"/>
              </w:rPr>
              <w:t>节课，晚上</w:t>
            </w:r>
            <w:r w:rsidR="00942897">
              <w:rPr>
                <w:rFonts w:hint="eastAsia"/>
              </w:rPr>
              <w:t>3</w:t>
            </w:r>
            <w:r w:rsidR="00942897">
              <w:rPr>
                <w:rFonts w:hint="eastAsia"/>
              </w:rPr>
              <w:t>节课）进行排序。首先将这个学期的进行预处理，将课时在</w:t>
            </w:r>
            <w:r w:rsidR="00942897">
              <w:rPr>
                <w:rFonts w:hint="eastAsia"/>
              </w:rPr>
              <w:t>4</w:t>
            </w:r>
            <w:r w:rsidR="00942897">
              <w:rPr>
                <w:rFonts w:hint="eastAsia"/>
              </w:rPr>
              <w:t>节及以上的课不断拆分出课时刚好为</w:t>
            </w:r>
            <w:r w:rsidR="00942897">
              <w:rPr>
                <w:rFonts w:hint="eastAsia"/>
              </w:rPr>
              <w:t>2</w:t>
            </w:r>
            <w:r w:rsidR="00942897">
              <w:rPr>
                <w:rFonts w:hint="eastAsia"/>
              </w:rPr>
              <w:t>的子课时。我创建了一个类</w:t>
            </w:r>
            <w:r w:rsidR="00942897">
              <w:rPr>
                <w:rFonts w:hint="eastAsia"/>
              </w:rPr>
              <w:t>bundle</w:t>
            </w:r>
            <w:r w:rsidR="00942897">
              <w:rPr>
                <w:rFonts w:hint="eastAsia"/>
              </w:rPr>
              <w:t>来表示在一个时间片段里的课，首先设置</w:t>
            </w:r>
            <w:r w:rsidR="00942897">
              <w:rPr>
                <w:rFonts w:hint="eastAsia"/>
              </w:rPr>
              <w:t>bundle</w:t>
            </w:r>
            <w:r w:rsidR="00942897">
              <w:rPr>
                <w:rFonts w:hint="eastAsia"/>
              </w:rPr>
              <w:t>的课时</w:t>
            </w:r>
            <w:r w:rsidR="00942897">
              <w:rPr>
                <w:rFonts w:hint="eastAsia"/>
              </w:rPr>
              <w:t>limit</w:t>
            </w:r>
            <w:r w:rsidR="00942897">
              <w:rPr>
                <w:rFonts w:hint="eastAsia"/>
              </w:rPr>
              <w:t>为</w:t>
            </w:r>
            <w:r w:rsidR="00942897">
              <w:rPr>
                <w:rFonts w:hint="eastAsia"/>
              </w:rPr>
              <w:t>5</w:t>
            </w:r>
            <w:r w:rsidR="00942897">
              <w:rPr>
                <w:rFonts w:hint="eastAsia"/>
              </w:rPr>
              <w:t>（下午），不断尝试添加（由于一周的工作日只有</w:t>
            </w:r>
            <w:r w:rsidR="00942897">
              <w:rPr>
                <w:rFonts w:hint="eastAsia"/>
              </w:rPr>
              <w:t>5</w:t>
            </w:r>
            <w:r w:rsidR="00942897">
              <w:rPr>
                <w:rFonts w:hint="eastAsia"/>
              </w:rPr>
              <w:t>天，因此最多生成</w:t>
            </w:r>
            <w:r w:rsidR="00942897">
              <w:rPr>
                <w:rFonts w:hint="eastAsia"/>
              </w:rPr>
              <w:t>5</w:t>
            </w:r>
            <w:r w:rsidR="00942897">
              <w:rPr>
                <w:rFonts w:hint="eastAsia"/>
              </w:rPr>
              <w:t>个</w:t>
            </w:r>
            <w:r w:rsidR="00942897">
              <w:rPr>
                <w:rFonts w:hint="eastAsia"/>
              </w:rPr>
              <w:t>bundle</w:t>
            </w:r>
            <w:r w:rsidR="00942897">
              <w:rPr>
                <w:rFonts w:hint="eastAsia"/>
              </w:rPr>
              <w:t>示例）。然后再将</w:t>
            </w:r>
            <w:r w:rsidR="00942897">
              <w:rPr>
                <w:rFonts w:hint="eastAsia"/>
              </w:rPr>
              <w:t>bundle</w:t>
            </w:r>
            <w:r w:rsidR="00942897">
              <w:rPr>
                <w:rFonts w:hint="eastAsia"/>
              </w:rPr>
              <w:t>的</w:t>
            </w:r>
            <w:r w:rsidR="00942897">
              <w:rPr>
                <w:rFonts w:hint="eastAsia"/>
              </w:rPr>
              <w:t>limit</w:t>
            </w:r>
            <w:r w:rsidR="00942897">
              <w:rPr>
                <w:rFonts w:hint="eastAsia"/>
              </w:rPr>
              <w:t>设置为</w:t>
            </w:r>
            <w:r w:rsidR="00942897">
              <w:rPr>
                <w:rFonts w:hint="eastAsia"/>
              </w:rPr>
              <w:t>4(</w:t>
            </w:r>
            <w:r w:rsidR="00942897">
              <w:rPr>
                <w:rFonts w:hint="eastAsia"/>
              </w:rPr>
              <w:t>早上</w:t>
            </w:r>
            <w:r w:rsidR="00942897">
              <w:rPr>
                <w:rFonts w:hint="eastAsia"/>
              </w:rPr>
              <w:t>)</w:t>
            </w:r>
            <w:r w:rsidR="00942897">
              <w:rPr>
                <w:rFonts w:hint="eastAsia"/>
              </w:rPr>
              <w:t>，重复上述过程，如果还有剩余，就将</w:t>
            </w:r>
            <w:r w:rsidR="00942897">
              <w:rPr>
                <w:rFonts w:hint="eastAsia"/>
              </w:rPr>
              <w:t>bundle</w:t>
            </w:r>
            <w:r w:rsidR="00942897">
              <w:rPr>
                <w:rFonts w:hint="eastAsia"/>
              </w:rPr>
              <w:t>的</w:t>
            </w:r>
            <w:r w:rsidR="00942897">
              <w:rPr>
                <w:rFonts w:hint="eastAsia"/>
              </w:rPr>
              <w:t>limit</w:t>
            </w:r>
            <w:r w:rsidR="00942897">
              <w:rPr>
                <w:rFonts w:hint="eastAsia"/>
              </w:rPr>
              <w:t>设置为</w:t>
            </w:r>
            <w:r w:rsidR="00942897">
              <w:rPr>
                <w:rFonts w:hint="eastAsia"/>
              </w:rPr>
              <w:t>3</w:t>
            </w:r>
            <w:r w:rsidR="00942897">
              <w:rPr>
                <w:rFonts w:hint="eastAsia"/>
              </w:rPr>
              <w:t>，</w:t>
            </w:r>
            <w:r w:rsidR="007D3C21">
              <w:rPr>
                <w:rFonts w:hint="eastAsia"/>
              </w:rPr>
              <w:t>继续尝试。如果最终都尝试完了，还有课没有被排到，就说明课过多了，排课失败。</w:t>
            </w:r>
          </w:p>
          <w:p w14:paraId="3A6E55AF" w14:textId="49A9F2AD" w:rsidR="007D3C21" w:rsidRDefault="007D3C21" w:rsidP="00A44E20">
            <w:pPr>
              <w:ind w:firstLineChars="200" w:firstLine="420"/>
              <w:jc w:val="left"/>
            </w:pPr>
            <w:r>
              <w:rPr>
                <w:rFonts w:hint="eastAsia"/>
              </w:rPr>
              <w:t>现在，我们得到了若干</w:t>
            </w:r>
            <w:r>
              <w:rPr>
                <w:rFonts w:hint="eastAsia"/>
              </w:rPr>
              <w:t>bundle</w:t>
            </w:r>
            <w:r>
              <w:rPr>
                <w:rFonts w:hint="eastAsia"/>
              </w:rPr>
              <w:t>实例。为了使相同的课尽量隔天上，我只需要为</w:t>
            </w:r>
            <w:r>
              <w:rPr>
                <w:rFonts w:hint="eastAsia"/>
              </w:rPr>
              <w:t>bundle</w:t>
            </w:r>
            <w:r>
              <w:rPr>
                <w:rFonts w:hint="eastAsia"/>
              </w:rPr>
              <w:t>设置不同的工作日，由于在事先预处理的时候，</w:t>
            </w:r>
            <w:r w:rsidRPr="007D3C21">
              <w:rPr>
                <w:rFonts w:hint="eastAsia"/>
                <w:b/>
                <w:bCs/>
              </w:rPr>
              <w:t>相同的课是相邻的</w:t>
            </w:r>
            <w:r>
              <w:rPr>
                <w:rFonts w:hint="eastAsia"/>
                <w:b/>
                <w:bCs/>
              </w:rPr>
              <w:t>（课时过长的课被拆分为多节），这意味着含有相同课的</w:t>
            </w:r>
            <w:r>
              <w:rPr>
                <w:rFonts w:hint="eastAsia"/>
                <w:b/>
                <w:bCs/>
              </w:rPr>
              <w:t>bundle</w:t>
            </w:r>
            <w:r>
              <w:rPr>
                <w:rFonts w:hint="eastAsia"/>
                <w:b/>
                <w:bCs/>
              </w:rPr>
              <w:t>也是相邻的</w:t>
            </w:r>
            <w:r>
              <w:rPr>
                <w:rFonts w:hint="eastAsia"/>
              </w:rPr>
              <w:t>。有了这样的信息，我们只需要让</w:t>
            </w:r>
            <w:r>
              <w:rPr>
                <w:rFonts w:hint="eastAsia"/>
              </w:rPr>
              <w:t>bundle</w:t>
            </w:r>
            <w:r>
              <w:rPr>
                <w:rFonts w:hint="eastAsia"/>
              </w:rPr>
              <w:t>不要在工作日里相邻就行，这可以利用映射</w:t>
            </w:r>
            <w:r>
              <w:rPr>
                <w:rFonts w:hint="eastAsia"/>
              </w:rPr>
              <w:t>(2*i)%5</w:t>
            </w:r>
            <w:r>
              <w:rPr>
                <w:rFonts w:hint="eastAsia"/>
              </w:rPr>
              <w:t>来实现</w:t>
            </w:r>
            <w:r w:rsidR="00BE2F0D">
              <w:rPr>
                <w:rFonts w:hint="eastAsia"/>
              </w:rPr>
              <w:t>，这个映射将</w:t>
            </w:r>
            <w:r w:rsidR="00BE2F0D">
              <w:rPr>
                <w:rFonts w:hint="eastAsia"/>
              </w:rPr>
              <w:t>0-4</w:t>
            </w:r>
            <w:r w:rsidR="00BE2F0D">
              <w:rPr>
                <w:rFonts w:hint="eastAsia"/>
              </w:rPr>
              <w:t>映射到</w:t>
            </w:r>
            <w:r w:rsidR="00BE2F0D">
              <w:rPr>
                <w:rFonts w:hint="eastAsia"/>
              </w:rPr>
              <w:t>0,2,4,1,3</w:t>
            </w:r>
            <w:r>
              <w:rPr>
                <w:rFonts w:hint="eastAsia"/>
              </w:rPr>
              <w:t>。</w:t>
            </w:r>
          </w:p>
          <w:p w14:paraId="53A8E64D" w14:textId="77777777" w:rsidR="007D3C21" w:rsidRDefault="00090ED6" w:rsidP="00A44E20">
            <w:pPr>
              <w:ind w:firstLineChars="200" w:firstLine="420"/>
              <w:jc w:val="left"/>
            </w:pPr>
            <w:r>
              <w:rPr>
                <w:rFonts w:hint="eastAsia"/>
              </w:rPr>
              <w:t>代码说明如下：</w:t>
            </w:r>
          </w:p>
          <w:p w14:paraId="4E6DB828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r w:rsidRPr="00090ED6">
              <w:rPr>
                <w:rFonts w:hint="eastAsia"/>
                <w:b/>
                <w:bCs/>
              </w:rPr>
              <w:t>类概述</w:t>
            </w:r>
          </w:p>
          <w:p w14:paraId="623EBDB5" w14:textId="77777777" w:rsidR="00090ED6" w:rsidRPr="00090ED6" w:rsidRDefault="00090ED6" w:rsidP="00090ED6">
            <w:pPr>
              <w:ind w:firstLineChars="200" w:firstLine="420"/>
              <w:jc w:val="left"/>
            </w:pPr>
            <w:r w:rsidRPr="00090ED6">
              <w:t>SemesterTable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类用于实现课程表的排课逻辑。它遵循特定的策略，将课程尽量安排在下午，其次是早上和晚上，并尽量使相同的课程隔天进行。该类基于四川大学的课表结构（早上</w:t>
            </w:r>
            <w:r w:rsidRPr="00090ED6">
              <w:rPr>
                <w:rFonts w:hint="eastAsia"/>
              </w:rPr>
              <w:t>4</w:t>
            </w:r>
            <w:r w:rsidRPr="00090ED6">
              <w:rPr>
                <w:rFonts w:hint="eastAsia"/>
              </w:rPr>
              <w:t>节，下午</w:t>
            </w:r>
            <w:r w:rsidRPr="00090ED6">
              <w:rPr>
                <w:rFonts w:hint="eastAsia"/>
              </w:rPr>
              <w:t>5</w:t>
            </w:r>
            <w:r w:rsidRPr="00090ED6">
              <w:rPr>
                <w:rFonts w:hint="eastAsia"/>
              </w:rPr>
              <w:t>节，晚上</w:t>
            </w:r>
            <w:r w:rsidRPr="00090ED6">
              <w:rPr>
                <w:rFonts w:hint="eastAsia"/>
              </w:rPr>
              <w:t>3</w:t>
            </w:r>
            <w:r w:rsidRPr="00090ED6">
              <w:rPr>
                <w:rFonts w:hint="eastAsia"/>
              </w:rPr>
              <w:t>节）进行排课。</w:t>
            </w:r>
          </w:p>
          <w:p w14:paraId="1C00A72B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2" w:name="公共静态方法"/>
            <w:bookmarkEnd w:id="2"/>
            <w:r w:rsidRPr="00090ED6">
              <w:rPr>
                <w:rFonts w:hint="eastAsia"/>
                <w:b/>
                <w:bCs/>
              </w:rPr>
              <w:t>公共静态方法</w:t>
            </w:r>
          </w:p>
          <w:p w14:paraId="6019CB00" w14:textId="77777777" w:rsidR="00090ED6" w:rsidRPr="00090ED6" w:rsidRDefault="00090ED6" w:rsidP="00090ED6">
            <w:pPr>
              <w:numPr>
                <w:ilvl w:val="0"/>
                <w:numId w:val="7"/>
              </w:numPr>
              <w:ind w:firstLineChars="200" w:firstLine="420"/>
              <w:jc w:val="left"/>
            </w:pPr>
            <w:r w:rsidRPr="00090ED6">
              <w:t>static vector&lt;Bundle&gt; put(vector&lt;Node*&gt; classes)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接收一个学期中的课程列表，并返回一个包含排课结果的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实例列表。</w:t>
            </w:r>
          </w:p>
          <w:p w14:paraId="588DA98C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3" w:name="排课逻辑"/>
            <w:bookmarkEnd w:id="3"/>
            <w:r w:rsidRPr="00090ED6">
              <w:rPr>
                <w:rFonts w:hint="eastAsia"/>
                <w:b/>
                <w:bCs/>
              </w:rPr>
              <w:t>排课逻辑</w:t>
            </w:r>
          </w:p>
          <w:p w14:paraId="4DAE44F0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预处理课程</w:t>
            </w:r>
            <w:r w:rsidRPr="00090ED6">
              <w:rPr>
                <w:rFonts w:hint="eastAsia"/>
              </w:rPr>
              <w:t>：将课时在</w:t>
            </w:r>
            <w:r w:rsidRPr="00090ED6">
              <w:rPr>
                <w:rFonts w:hint="eastAsia"/>
              </w:rPr>
              <w:t>4</w:t>
            </w:r>
            <w:r w:rsidRPr="00090ED6">
              <w:rPr>
                <w:rFonts w:hint="eastAsia"/>
              </w:rPr>
              <w:t>节及以上的课程拆分为课时为</w:t>
            </w:r>
            <w:r w:rsidRPr="00090ED6">
              <w:rPr>
                <w:rFonts w:hint="eastAsia"/>
              </w:rPr>
              <w:t>2</w:t>
            </w:r>
            <w:r w:rsidRPr="00090ED6">
              <w:rPr>
                <w:rFonts w:hint="eastAsia"/>
              </w:rPr>
              <w:t>的子课程，以便更好地适应时间表。</w:t>
            </w:r>
          </w:p>
          <w:p w14:paraId="3197864D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创建</w:t>
            </w:r>
            <w:r w:rsidRPr="00090ED6">
              <w:rPr>
                <w:rFonts w:hint="eastAsia"/>
                <w:b/>
                <w:bCs/>
              </w:rPr>
              <w:t xml:space="preserve"> Bundle </w:t>
            </w:r>
            <w:r w:rsidRPr="00090ED6">
              <w:rPr>
                <w:rFonts w:hint="eastAsia"/>
                <w:b/>
                <w:bCs/>
              </w:rPr>
              <w:t>实例</w:t>
            </w:r>
            <w:r w:rsidRPr="00090ED6">
              <w:rPr>
                <w:rFonts w:hint="eastAsia"/>
              </w:rPr>
              <w:t>：首先设置课时限制为</w:t>
            </w:r>
            <w:r w:rsidRPr="00090ED6">
              <w:rPr>
                <w:rFonts w:hint="eastAsia"/>
              </w:rPr>
              <w:t>5</w:t>
            </w:r>
            <w:r w:rsidRPr="00090ED6">
              <w:rPr>
                <w:rFonts w:hint="eastAsia"/>
              </w:rPr>
              <w:t>（下午），尝试将课程添加到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中，最多生成</w:t>
            </w:r>
            <w:r w:rsidRPr="00090ED6">
              <w:rPr>
                <w:rFonts w:hint="eastAsia"/>
              </w:rPr>
              <w:t>5</w:t>
            </w:r>
            <w:r w:rsidRPr="00090ED6">
              <w:rPr>
                <w:rFonts w:hint="eastAsia"/>
              </w:rPr>
              <w:t>个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实例。</w:t>
            </w:r>
          </w:p>
          <w:p w14:paraId="1D080D05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调整课时限制</w:t>
            </w:r>
            <w:r w:rsidRPr="00090ED6">
              <w:rPr>
                <w:rFonts w:hint="eastAsia"/>
              </w:rPr>
              <w:t>：将课时限制依次调整为</w:t>
            </w:r>
            <w:r w:rsidRPr="00090ED6">
              <w:rPr>
                <w:rFonts w:hint="eastAsia"/>
              </w:rPr>
              <w:t>4</w:t>
            </w:r>
            <w:r w:rsidRPr="00090ED6">
              <w:rPr>
                <w:rFonts w:hint="eastAsia"/>
              </w:rPr>
              <w:t>（早上）和</w:t>
            </w:r>
            <w:r w:rsidRPr="00090ED6">
              <w:rPr>
                <w:rFonts w:hint="eastAsia"/>
              </w:rPr>
              <w:t>3</w:t>
            </w:r>
            <w:r w:rsidRPr="00090ED6">
              <w:rPr>
                <w:rFonts w:hint="eastAsia"/>
              </w:rPr>
              <w:t>（晚上），重复添加课程到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的过程。</w:t>
            </w:r>
          </w:p>
          <w:p w14:paraId="58E83283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安排工作日</w:t>
            </w:r>
            <w:r w:rsidRPr="00090ED6">
              <w:rPr>
                <w:rFonts w:hint="eastAsia"/>
              </w:rPr>
              <w:t>：为了使相同的课程隔天进行，利用映射</w:t>
            </w:r>
            <w:r w:rsidRPr="00090ED6">
              <w:rPr>
                <w:rFonts w:hint="eastAsia"/>
              </w:rPr>
              <w:t> </w:t>
            </w:r>
            <w:r w:rsidRPr="00090ED6">
              <w:t>(2*i)%5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为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设置不同的工作日。</w:t>
            </w:r>
          </w:p>
          <w:p w14:paraId="5EE6A02F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排课失败检查</w:t>
            </w:r>
            <w:r w:rsidRPr="00090ED6">
              <w:rPr>
                <w:rFonts w:hint="eastAsia"/>
              </w:rPr>
              <w:t>：如果所有课程都尝试排课后仍有剩余，则表示课程过多，排课失败。</w:t>
            </w:r>
          </w:p>
          <w:p w14:paraId="509C07AF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排序</w:t>
            </w:r>
            <w:r w:rsidRPr="00090ED6">
              <w:rPr>
                <w:rFonts w:hint="eastAsia"/>
                <w:b/>
                <w:bCs/>
              </w:rPr>
              <w:t xml:space="preserve"> Bundle </w:t>
            </w:r>
            <w:r w:rsidRPr="00090ED6">
              <w:rPr>
                <w:rFonts w:hint="eastAsia"/>
                <w:b/>
                <w:bCs/>
              </w:rPr>
              <w:t>实例</w:t>
            </w:r>
            <w:r w:rsidRPr="00090ED6">
              <w:rPr>
                <w:rFonts w:hint="eastAsia"/>
              </w:rPr>
              <w:t>：根据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的总课时进行排序，以便于后续的课表安排。</w:t>
            </w:r>
          </w:p>
          <w:p w14:paraId="0CDFB1E6" w14:textId="77777777" w:rsidR="00090ED6" w:rsidRPr="00090ED6" w:rsidRDefault="00090ED6" w:rsidP="00090ED6">
            <w:pPr>
              <w:numPr>
                <w:ilvl w:val="0"/>
                <w:numId w:val="8"/>
              </w:numPr>
              <w:ind w:firstLineChars="200" w:firstLine="422"/>
              <w:jc w:val="left"/>
            </w:pPr>
            <w:r w:rsidRPr="00090ED6">
              <w:rPr>
                <w:rFonts w:hint="eastAsia"/>
                <w:b/>
                <w:bCs/>
              </w:rPr>
              <w:t>分配时间段</w:t>
            </w:r>
            <w:r w:rsidRPr="00090ED6">
              <w:rPr>
                <w:rFonts w:hint="eastAsia"/>
              </w:rPr>
              <w:t>：将排序后的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实例分配到下午、早上和晚上。</w:t>
            </w:r>
          </w:p>
          <w:p w14:paraId="7CB8788D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4" w:name="辅助方法"/>
            <w:bookmarkEnd w:id="4"/>
            <w:r w:rsidRPr="00090ED6">
              <w:rPr>
                <w:rFonts w:hint="eastAsia"/>
                <w:b/>
                <w:bCs/>
              </w:rPr>
              <w:t>辅助方法</w:t>
            </w:r>
          </w:p>
          <w:p w14:paraId="4BF5BBAC" w14:textId="77777777" w:rsidR="00090ED6" w:rsidRPr="00090ED6" w:rsidRDefault="00090ED6" w:rsidP="00090ED6">
            <w:pPr>
              <w:numPr>
                <w:ilvl w:val="0"/>
                <w:numId w:val="9"/>
              </w:numPr>
              <w:ind w:firstLineChars="200" w:firstLine="420"/>
              <w:jc w:val="left"/>
            </w:pPr>
            <w:r w:rsidRPr="00090ED6">
              <w:t>static bool isRest(const vector&lt;Node*&gt;&amp; table)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检查课程列表中是否还有未排课的课程。</w:t>
            </w:r>
          </w:p>
          <w:p w14:paraId="2D2D9877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5" w:name="Bundle_结构体"/>
            <w:bookmarkEnd w:id="5"/>
            <w:r w:rsidRPr="00090ED6">
              <w:rPr>
                <w:rFonts w:hint="eastAsia"/>
                <w:b/>
                <w:bCs/>
              </w:rPr>
              <w:t xml:space="preserve">Bundle </w:t>
            </w:r>
            <w:r w:rsidRPr="00090ED6">
              <w:rPr>
                <w:rFonts w:hint="eastAsia"/>
                <w:b/>
                <w:bCs/>
              </w:rPr>
              <w:t>结构体</w:t>
            </w:r>
          </w:p>
          <w:p w14:paraId="493EE50C" w14:textId="77777777" w:rsidR="00090ED6" w:rsidRPr="00090ED6" w:rsidRDefault="00090ED6" w:rsidP="00090ED6">
            <w:pPr>
              <w:numPr>
                <w:ilvl w:val="0"/>
                <w:numId w:val="10"/>
              </w:numPr>
              <w:ind w:firstLineChars="200" w:firstLine="420"/>
              <w:jc w:val="left"/>
            </w:pPr>
            <w:r w:rsidRPr="00090ED6">
              <w:t>int day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表示工作日，用于确定课程安排在哪一天。</w:t>
            </w:r>
          </w:p>
          <w:p w14:paraId="0CE5D2B5" w14:textId="77777777" w:rsidR="00090ED6" w:rsidRPr="00090ED6" w:rsidRDefault="00090ED6" w:rsidP="00090ED6">
            <w:pPr>
              <w:numPr>
                <w:ilvl w:val="0"/>
                <w:numId w:val="10"/>
              </w:numPr>
              <w:ind w:firstLineChars="200" w:firstLine="420"/>
              <w:jc w:val="left"/>
            </w:pPr>
            <w:r w:rsidRPr="00090ED6">
              <w:t>dayType dayType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枚举类型，表示一天中的时间段（早上、下午、晚</w:t>
            </w:r>
            <w:r w:rsidRPr="00090ED6">
              <w:rPr>
                <w:rFonts w:hint="eastAsia"/>
              </w:rPr>
              <w:lastRenderedPageBreak/>
              <w:t>上）。</w:t>
            </w:r>
          </w:p>
          <w:p w14:paraId="67D118F5" w14:textId="77777777" w:rsidR="00090ED6" w:rsidRPr="00090ED6" w:rsidRDefault="00090ED6" w:rsidP="00090ED6">
            <w:pPr>
              <w:numPr>
                <w:ilvl w:val="0"/>
                <w:numId w:val="10"/>
              </w:numPr>
              <w:ind w:firstLineChars="200" w:firstLine="420"/>
              <w:jc w:val="left"/>
            </w:pPr>
            <w:r w:rsidRPr="00090ED6">
              <w:t>int totalDuration</w:t>
            </w:r>
            <w:r w:rsidRPr="00090ED6">
              <w:rPr>
                <w:rFonts w:hint="eastAsia"/>
              </w:rPr>
              <w:t>: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中所有课程的总课时。</w:t>
            </w:r>
          </w:p>
          <w:p w14:paraId="5BB7597A" w14:textId="77777777" w:rsidR="00090ED6" w:rsidRPr="00090ED6" w:rsidRDefault="00090ED6" w:rsidP="00090ED6">
            <w:pPr>
              <w:numPr>
                <w:ilvl w:val="0"/>
                <w:numId w:val="10"/>
              </w:numPr>
              <w:ind w:firstLineChars="200" w:firstLine="420"/>
              <w:jc w:val="left"/>
            </w:pPr>
            <w:r w:rsidRPr="00090ED6">
              <w:t>vector&lt;Node*&gt; classes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包含在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中的课程列表。</w:t>
            </w:r>
          </w:p>
          <w:p w14:paraId="23F07B6F" w14:textId="4E8086E9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6" w:name="注意事项"/>
            <w:bookmarkEnd w:id="6"/>
            <w:r>
              <w:rPr>
                <w:rFonts w:hint="eastAsia"/>
                <w:b/>
                <w:bCs/>
              </w:rPr>
              <w:t>其他</w:t>
            </w:r>
          </w:p>
          <w:p w14:paraId="57DFF4D5" w14:textId="77777777" w:rsidR="00090ED6" w:rsidRPr="00090ED6" w:rsidRDefault="00090ED6" w:rsidP="00090ED6">
            <w:pPr>
              <w:numPr>
                <w:ilvl w:val="0"/>
                <w:numId w:val="11"/>
              </w:numPr>
              <w:ind w:firstLineChars="200" w:firstLine="420"/>
              <w:jc w:val="left"/>
            </w:pP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实例的创建和排课过程中，通过将课程指针设置为</w:t>
            </w:r>
            <w:r w:rsidRPr="00090ED6">
              <w:rPr>
                <w:rFonts w:hint="eastAsia"/>
              </w:rPr>
              <w:t> </w:t>
            </w:r>
            <w:r w:rsidRPr="00090ED6">
              <w:t>nullptr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来模拟删除操作。</w:t>
            </w:r>
          </w:p>
          <w:p w14:paraId="45C072F5" w14:textId="77777777" w:rsidR="00090ED6" w:rsidRPr="00090ED6" w:rsidRDefault="00090ED6" w:rsidP="00090ED6">
            <w:pPr>
              <w:numPr>
                <w:ilvl w:val="0"/>
                <w:numId w:val="11"/>
              </w:numPr>
              <w:ind w:firstLineChars="200" w:firstLine="420"/>
              <w:jc w:val="left"/>
            </w:pPr>
            <w:r w:rsidRPr="00090ED6">
              <w:rPr>
                <w:rFonts w:hint="eastAsia"/>
              </w:rPr>
              <w:t>如果生成的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实例数量超过</w:t>
            </w:r>
            <w:r w:rsidRPr="00090ED6">
              <w:rPr>
                <w:rFonts w:hint="eastAsia"/>
              </w:rPr>
              <w:t>15</w:t>
            </w:r>
            <w:r w:rsidRPr="00090ED6">
              <w:rPr>
                <w:rFonts w:hint="eastAsia"/>
              </w:rPr>
              <w:t>，则表示排课失败。</w:t>
            </w:r>
          </w:p>
          <w:p w14:paraId="03070A35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7" w:name="Table_类文档"/>
            <w:bookmarkEnd w:id="7"/>
            <w:r w:rsidRPr="00090ED6">
              <w:rPr>
                <w:rFonts w:hint="eastAsia"/>
                <w:b/>
                <w:bCs/>
              </w:rPr>
              <w:t xml:space="preserve">Table </w:t>
            </w:r>
            <w:r w:rsidRPr="00090ED6">
              <w:rPr>
                <w:rFonts w:hint="eastAsia"/>
                <w:b/>
                <w:bCs/>
              </w:rPr>
              <w:t>类文档</w:t>
            </w:r>
          </w:p>
          <w:p w14:paraId="401F47A1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8" w:name="类概述"/>
            <w:bookmarkEnd w:id="8"/>
            <w:r w:rsidRPr="00090ED6">
              <w:rPr>
                <w:rFonts w:hint="eastAsia"/>
                <w:b/>
                <w:bCs/>
              </w:rPr>
              <w:t>类概述</w:t>
            </w:r>
          </w:p>
          <w:p w14:paraId="0B0BC40F" w14:textId="77777777" w:rsidR="00090ED6" w:rsidRPr="00090ED6" w:rsidRDefault="00090ED6" w:rsidP="00090ED6">
            <w:pPr>
              <w:ind w:firstLineChars="200" w:firstLine="420"/>
              <w:jc w:val="left"/>
            </w:pPr>
            <w:r w:rsidRPr="00090ED6">
              <w:t>Table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类用于创建和打印整个学期的课程表。它使用</w:t>
            </w:r>
            <w:r w:rsidRPr="00090ED6">
              <w:rPr>
                <w:rFonts w:hint="eastAsia"/>
              </w:rPr>
              <w:t> </w:t>
            </w:r>
            <w:r w:rsidRPr="00090ED6">
              <w:t>SemesterTable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类的排课逻辑来安排每个学期的课程。</w:t>
            </w:r>
          </w:p>
          <w:p w14:paraId="5D6D3263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9" w:name="构造函数"/>
            <w:bookmarkEnd w:id="9"/>
            <w:r w:rsidRPr="00090ED6">
              <w:rPr>
                <w:rFonts w:hint="eastAsia"/>
                <w:b/>
                <w:bCs/>
              </w:rPr>
              <w:t>构造函数</w:t>
            </w:r>
          </w:p>
          <w:p w14:paraId="4132EFFC" w14:textId="77777777" w:rsidR="00090ED6" w:rsidRPr="00090ED6" w:rsidRDefault="00090ED6" w:rsidP="00090ED6">
            <w:pPr>
              <w:numPr>
                <w:ilvl w:val="0"/>
                <w:numId w:val="12"/>
              </w:numPr>
              <w:ind w:firstLineChars="200" w:firstLine="420"/>
              <w:jc w:val="left"/>
            </w:pPr>
            <w:r w:rsidRPr="00090ED6">
              <w:t>Table(const string&amp; filename)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使用指定的文件名初始化</w:t>
            </w:r>
            <w:r w:rsidRPr="00090ED6">
              <w:rPr>
                <w:rFonts w:hint="eastAsia"/>
              </w:rPr>
              <w:t> </w:t>
            </w:r>
            <w:r w:rsidRPr="00090ED6">
              <w:t>Graph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对象，并获取每个学期的课程列表。</w:t>
            </w:r>
          </w:p>
          <w:p w14:paraId="5A2D5F3A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10" w:name="公共方法"/>
            <w:bookmarkEnd w:id="10"/>
            <w:r w:rsidRPr="00090ED6">
              <w:rPr>
                <w:rFonts w:hint="eastAsia"/>
                <w:b/>
                <w:bCs/>
              </w:rPr>
              <w:t>公共方法</w:t>
            </w:r>
          </w:p>
          <w:p w14:paraId="19AB1541" w14:textId="77777777" w:rsidR="00090ED6" w:rsidRPr="00090ED6" w:rsidRDefault="00090ED6" w:rsidP="00090ED6">
            <w:pPr>
              <w:numPr>
                <w:ilvl w:val="0"/>
                <w:numId w:val="13"/>
              </w:numPr>
              <w:ind w:firstLineChars="200" w:firstLine="420"/>
              <w:jc w:val="left"/>
            </w:pPr>
            <w:r w:rsidRPr="00090ED6">
              <w:t>vector&lt;vector&lt;Bundle&gt;&gt; arrange()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调用</w:t>
            </w:r>
            <w:r w:rsidRPr="00090ED6">
              <w:rPr>
                <w:rFonts w:hint="eastAsia"/>
              </w:rPr>
              <w:t> </w:t>
            </w:r>
            <w:r w:rsidRPr="00090ED6">
              <w:t>SemesterTable::put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方法来安排每个学期的课程，并返回排课结果。</w:t>
            </w:r>
          </w:p>
          <w:p w14:paraId="535B28A4" w14:textId="77777777" w:rsidR="00090ED6" w:rsidRDefault="00090ED6" w:rsidP="00090ED6">
            <w:pPr>
              <w:numPr>
                <w:ilvl w:val="0"/>
                <w:numId w:val="13"/>
              </w:numPr>
              <w:ind w:firstLineChars="200" w:firstLine="420"/>
              <w:jc w:val="left"/>
            </w:pPr>
            <w:r w:rsidRPr="00090ED6">
              <w:t>void print()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打印整个学期的课程表，包括每个学期的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实例和其中的课程。</w:t>
            </w:r>
          </w:p>
          <w:p w14:paraId="2F592B1F" w14:textId="36ED083B" w:rsidR="00056720" w:rsidRPr="00090ED6" w:rsidRDefault="00056720" w:rsidP="00090ED6">
            <w:pPr>
              <w:numPr>
                <w:ilvl w:val="0"/>
                <w:numId w:val="13"/>
              </w:numPr>
              <w:ind w:firstLineChars="200" w:firstLine="420"/>
              <w:jc w:val="left"/>
            </w:pPr>
            <w:r>
              <w:rPr>
                <w:rFonts w:hint="eastAsia"/>
              </w:rPr>
              <w:t xml:space="preserve">void dispose(): </w:t>
            </w:r>
            <w:r>
              <w:rPr>
                <w:rFonts w:hint="eastAsia"/>
              </w:rPr>
              <w:t>释放内存。</w:t>
            </w:r>
          </w:p>
          <w:p w14:paraId="6B330719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11" w:name="私有方法"/>
            <w:bookmarkEnd w:id="11"/>
            <w:r w:rsidRPr="00090ED6">
              <w:rPr>
                <w:rFonts w:hint="eastAsia"/>
                <w:b/>
                <w:bCs/>
              </w:rPr>
              <w:t>私有方法</w:t>
            </w:r>
          </w:p>
          <w:p w14:paraId="1FA43D06" w14:textId="77777777" w:rsidR="00090ED6" w:rsidRPr="00090ED6" w:rsidRDefault="00090ED6" w:rsidP="00090ED6">
            <w:pPr>
              <w:numPr>
                <w:ilvl w:val="0"/>
                <w:numId w:val="14"/>
              </w:numPr>
              <w:ind w:firstLineChars="200" w:firstLine="420"/>
              <w:jc w:val="left"/>
            </w:pPr>
            <w:r w:rsidRPr="00090ED6">
              <w:t>string getDayType(dayType dayType)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将</w:t>
            </w:r>
            <w:r w:rsidRPr="00090ED6">
              <w:rPr>
                <w:rFonts w:hint="eastAsia"/>
              </w:rPr>
              <w:t> </w:t>
            </w:r>
            <w:r w:rsidRPr="00090ED6">
              <w:t>dayType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枚举转换为对应的字符串描述（早上、下午、晚上）。</w:t>
            </w:r>
          </w:p>
          <w:p w14:paraId="7AC5DB3B" w14:textId="77777777" w:rsidR="00090ED6" w:rsidRPr="00090ED6" w:rsidRDefault="00090ED6" w:rsidP="00090ED6">
            <w:pPr>
              <w:ind w:firstLineChars="200" w:firstLine="422"/>
              <w:jc w:val="left"/>
              <w:rPr>
                <w:b/>
                <w:bCs/>
              </w:rPr>
            </w:pPr>
            <w:bookmarkStart w:id="12" w:name="成员变量"/>
            <w:bookmarkEnd w:id="12"/>
            <w:r w:rsidRPr="00090ED6">
              <w:rPr>
                <w:rFonts w:hint="eastAsia"/>
                <w:b/>
                <w:bCs/>
              </w:rPr>
              <w:t>成员变量</w:t>
            </w:r>
          </w:p>
          <w:p w14:paraId="13784E4A" w14:textId="77777777" w:rsidR="00090ED6" w:rsidRPr="00090ED6" w:rsidRDefault="00090ED6" w:rsidP="00090ED6">
            <w:pPr>
              <w:numPr>
                <w:ilvl w:val="0"/>
                <w:numId w:val="15"/>
              </w:numPr>
              <w:ind w:firstLineChars="200" w:firstLine="420"/>
              <w:jc w:val="left"/>
            </w:pPr>
            <w:r w:rsidRPr="00090ED6">
              <w:t>vector&lt;vector&lt;Node*&gt;&gt; semesterClasses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存储每个学期的课程列表。</w:t>
            </w:r>
          </w:p>
          <w:p w14:paraId="09601712" w14:textId="77777777" w:rsidR="00090ED6" w:rsidRPr="00090ED6" w:rsidRDefault="00090ED6" w:rsidP="00090ED6">
            <w:pPr>
              <w:numPr>
                <w:ilvl w:val="0"/>
                <w:numId w:val="15"/>
              </w:numPr>
              <w:ind w:firstLineChars="200" w:firstLine="420"/>
              <w:jc w:val="left"/>
            </w:pPr>
            <w:r w:rsidRPr="00090ED6">
              <w:t>vector&lt;vector&lt;Bundle&gt;&gt; arranged</w:t>
            </w:r>
            <w:r w:rsidRPr="00090ED6">
              <w:rPr>
                <w:rFonts w:hint="eastAsia"/>
              </w:rPr>
              <w:t xml:space="preserve">: </w:t>
            </w:r>
            <w:r w:rsidRPr="00090ED6">
              <w:rPr>
                <w:rFonts w:hint="eastAsia"/>
              </w:rPr>
              <w:t>存储排课结果，每个子向量代表一个学期的</w:t>
            </w:r>
            <w:r w:rsidRPr="00090ED6">
              <w:rPr>
                <w:rFonts w:hint="eastAsia"/>
              </w:rPr>
              <w:t> </w:t>
            </w:r>
            <w:r w:rsidRPr="00090ED6">
              <w:t>Bundle</w:t>
            </w:r>
            <w:r w:rsidRPr="00090ED6">
              <w:rPr>
                <w:rFonts w:hint="eastAsia"/>
              </w:rPr>
              <w:t> </w:t>
            </w:r>
            <w:r w:rsidRPr="00090ED6">
              <w:rPr>
                <w:rFonts w:hint="eastAsia"/>
              </w:rPr>
              <w:t>实例列表。</w:t>
            </w:r>
          </w:p>
          <w:p w14:paraId="1F4FB9A6" w14:textId="7D0B60BE" w:rsidR="00090ED6" w:rsidRPr="00090ED6" w:rsidRDefault="00090ED6" w:rsidP="00A44E20">
            <w:pPr>
              <w:ind w:firstLineChars="200" w:firstLine="420"/>
              <w:jc w:val="left"/>
            </w:pPr>
          </w:p>
        </w:tc>
      </w:tr>
      <w:tr w:rsidR="00403C99" w14:paraId="2B0A2D0F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223BD45E" w14:textId="594776CF" w:rsidR="00403C99" w:rsidRPr="00B75E1C" w:rsidRDefault="00403C99" w:rsidP="00BB3796">
            <w:pPr>
              <w:jc w:val="center"/>
            </w:pPr>
            <w:r>
              <w:rPr>
                <w:rFonts w:hint="eastAsia"/>
              </w:rPr>
              <w:lastRenderedPageBreak/>
              <w:t>源程序清单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657E7EE4" w14:textId="77777777" w:rsidR="00495DF6" w:rsidRDefault="00495DF6" w:rsidP="00495DF6">
            <w:pPr>
              <w:jc w:val="left"/>
            </w:pPr>
            <w:r>
              <w:rPr>
                <w:rFonts w:hint="eastAsia"/>
              </w:rPr>
              <w:t xml:space="preserve">main.cpp </w:t>
            </w:r>
            <w:r>
              <w:rPr>
                <w:rFonts w:hint="eastAsia"/>
              </w:rPr>
              <w:t>程序入口</w:t>
            </w:r>
          </w:p>
          <w:p w14:paraId="40D6E0D9" w14:textId="77777777" w:rsidR="00495DF6" w:rsidRDefault="00495DF6" w:rsidP="00495DF6">
            <w:pPr>
              <w:jc w:val="left"/>
            </w:pPr>
            <w:r>
              <w:rPr>
                <w:rFonts w:hint="eastAsia"/>
              </w:rPr>
              <w:t xml:space="preserve">graph.h </w:t>
            </w:r>
            <w:r>
              <w:rPr>
                <w:rFonts w:hint="eastAsia"/>
              </w:rPr>
              <w:t>实现图结构，实现拓扑排序</w:t>
            </w:r>
          </w:p>
          <w:p w14:paraId="0E7CAD84" w14:textId="77777777" w:rsidR="00495DF6" w:rsidRDefault="00495DF6" w:rsidP="00495DF6">
            <w:pPr>
              <w:jc w:val="left"/>
            </w:pPr>
            <w:r>
              <w:rPr>
                <w:rFonts w:hint="eastAsia"/>
              </w:rPr>
              <w:t xml:space="preserve">Utils.h </w:t>
            </w:r>
            <w:r>
              <w:rPr>
                <w:rFonts w:hint="eastAsia"/>
              </w:rPr>
              <w:t>辅助类，实现文件读取，字符串切割</w:t>
            </w:r>
          </w:p>
          <w:p w14:paraId="6C4EEDEA" w14:textId="60195BC5" w:rsidR="00403C99" w:rsidRDefault="00495DF6" w:rsidP="00495DF6">
            <w:pPr>
              <w:jc w:val="left"/>
            </w:pPr>
            <w:r>
              <w:rPr>
                <w:rFonts w:hint="eastAsia"/>
              </w:rPr>
              <w:t xml:space="preserve">Table.h </w:t>
            </w:r>
            <w:r>
              <w:rPr>
                <w:rFonts w:hint="eastAsia"/>
              </w:rPr>
              <w:t>实现将一个学期的课表进行排课</w:t>
            </w:r>
          </w:p>
        </w:tc>
      </w:tr>
      <w:tr w:rsidR="00B75E1C" w14:paraId="1F4FB9B0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A8" w14:textId="5E8AAC84" w:rsidR="00B75E1C" w:rsidRDefault="00403C99" w:rsidP="00BB3796">
            <w:pPr>
              <w:jc w:val="center"/>
            </w:pPr>
            <w:r>
              <w:rPr>
                <w:rFonts w:hint="eastAsia"/>
              </w:rPr>
              <w:lastRenderedPageBreak/>
              <w:t>运行结果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1F4FB9A9" w14:textId="4CB22B5A" w:rsidR="00B75E1C" w:rsidRDefault="0015158F" w:rsidP="00B75E1C">
            <w:pPr>
              <w:jc w:val="left"/>
            </w:pPr>
            <w:r w:rsidRPr="0015158F">
              <w:rPr>
                <w:noProof/>
              </w:rPr>
              <w:drawing>
                <wp:inline distT="0" distB="0" distL="0" distR="0" wp14:anchorId="6A360352" wp14:editId="352A42A5">
                  <wp:extent cx="3848433" cy="84208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433" cy="842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FB9AA" w14:textId="77777777" w:rsidR="00BB3796" w:rsidRDefault="00BB3796" w:rsidP="00B75E1C">
            <w:pPr>
              <w:jc w:val="left"/>
            </w:pPr>
          </w:p>
          <w:p w14:paraId="1F4FB9AB" w14:textId="56B50958" w:rsidR="00BB3796" w:rsidRDefault="00BB3796" w:rsidP="00B75E1C">
            <w:pPr>
              <w:jc w:val="left"/>
            </w:pPr>
          </w:p>
          <w:p w14:paraId="1F4FB9AC" w14:textId="77777777" w:rsidR="00BB3796" w:rsidRDefault="00BB3796" w:rsidP="00B75E1C">
            <w:pPr>
              <w:jc w:val="left"/>
            </w:pPr>
          </w:p>
          <w:p w14:paraId="1F4FB9AD" w14:textId="77777777" w:rsidR="00BB3796" w:rsidRDefault="00BB3796" w:rsidP="00B75E1C">
            <w:pPr>
              <w:jc w:val="left"/>
            </w:pPr>
          </w:p>
          <w:p w14:paraId="1F4FB9AE" w14:textId="77777777" w:rsidR="00BB3796" w:rsidRDefault="00BB3796" w:rsidP="00B75E1C">
            <w:pPr>
              <w:jc w:val="left"/>
            </w:pPr>
          </w:p>
          <w:p w14:paraId="1F4FB9AF" w14:textId="77777777" w:rsidR="00BB3796" w:rsidRDefault="00BB3796" w:rsidP="00B75E1C">
            <w:pPr>
              <w:jc w:val="left"/>
            </w:pPr>
          </w:p>
        </w:tc>
      </w:tr>
      <w:tr w:rsidR="00B75E1C" w14:paraId="1F4FB9BA" w14:textId="77777777" w:rsidTr="000B0BB9">
        <w:trPr>
          <w:jc w:val="center"/>
        </w:trPr>
        <w:tc>
          <w:tcPr>
            <w:tcW w:w="1119" w:type="dxa"/>
            <w:tcBorders>
              <w:left w:val="single" w:sz="12" w:space="0" w:color="auto"/>
            </w:tcBorders>
            <w:vAlign w:val="center"/>
          </w:tcPr>
          <w:p w14:paraId="1F4FB9B2" w14:textId="5C84B34F" w:rsidR="00B75E1C" w:rsidRPr="00B75E1C" w:rsidRDefault="00B27DC1" w:rsidP="00BB3796">
            <w:pPr>
              <w:jc w:val="distribute"/>
            </w:pPr>
            <w:r w:rsidRPr="00B27DC1">
              <w:rPr>
                <w:rFonts w:hint="eastAsia"/>
              </w:rPr>
              <w:lastRenderedPageBreak/>
              <w:t>实验运行情况分析</w:t>
            </w:r>
            <w:r w:rsidRPr="00B27DC1">
              <w:rPr>
                <w:rFonts w:hint="eastAsia"/>
              </w:rPr>
              <w:t>(</w:t>
            </w:r>
            <w:r w:rsidRPr="00B27DC1">
              <w:rPr>
                <w:rFonts w:hint="eastAsia"/>
              </w:rPr>
              <w:t>包括算法、运行结果、运行环境等问题的讨论</w:t>
            </w:r>
            <w:r w:rsidRPr="00B27DC1">
              <w:rPr>
                <w:rFonts w:hint="eastAsia"/>
              </w:rPr>
              <w:t>)</w:t>
            </w:r>
          </w:p>
        </w:tc>
        <w:tc>
          <w:tcPr>
            <w:tcW w:w="8078" w:type="dxa"/>
            <w:gridSpan w:val="4"/>
            <w:tcBorders>
              <w:right w:val="single" w:sz="12" w:space="0" w:color="auto"/>
            </w:tcBorders>
          </w:tcPr>
          <w:p w14:paraId="7D049A40" w14:textId="77777777" w:rsidR="00B546A0" w:rsidRPr="00B546A0" w:rsidRDefault="00B546A0" w:rsidP="00B546A0">
            <w:pPr>
              <w:jc w:val="left"/>
              <w:rPr>
                <w:b/>
                <w:bCs/>
              </w:rPr>
            </w:pPr>
            <w:r w:rsidRPr="00B546A0">
              <w:rPr>
                <w:rFonts w:hint="eastAsia"/>
                <w:b/>
                <w:bCs/>
              </w:rPr>
              <w:t>实验结果：</w:t>
            </w:r>
          </w:p>
          <w:p w14:paraId="349E74C6" w14:textId="77777777" w:rsidR="00B546A0" w:rsidRDefault="00B546A0" w:rsidP="00B546A0">
            <w:pPr>
              <w:jc w:val="left"/>
            </w:pPr>
            <w:r>
              <w:rPr>
                <w:rFonts w:hint="eastAsia"/>
              </w:rPr>
              <w:t>实验最终运行结果与预期相符。</w:t>
            </w:r>
          </w:p>
          <w:p w14:paraId="3DF29C95" w14:textId="77777777" w:rsidR="00B546A0" w:rsidRPr="00B546A0" w:rsidRDefault="00B546A0" w:rsidP="00B546A0">
            <w:pPr>
              <w:jc w:val="left"/>
              <w:rPr>
                <w:b/>
                <w:bCs/>
              </w:rPr>
            </w:pPr>
            <w:r w:rsidRPr="00B546A0">
              <w:rPr>
                <w:rFonts w:hint="eastAsia"/>
                <w:b/>
                <w:bCs/>
              </w:rPr>
              <w:t>问题的讨论：</w:t>
            </w:r>
          </w:p>
          <w:p w14:paraId="1F6DD300" w14:textId="2A30B509" w:rsidR="00B546A0" w:rsidRDefault="00B546A0" w:rsidP="00B546A0">
            <w:pPr>
              <w:jc w:val="left"/>
            </w:pPr>
            <w:r>
              <w:rPr>
                <w:rFonts w:hint="eastAsia"/>
              </w:rPr>
              <w:t>对于如何判断图是否有环，这个比较简单</w:t>
            </w:r>
            <w:r w:rsidR="00462EF1">
              <w:rPr>
                <w:rFonts w:hint="eastAsia"/>
              </w:rPr>
              <w:t>。若当前无法找到一个入度为</w:t>
            </w:r>
            <w:r w:rsidR="00462EF1">
              <w:rPr>
                <w:rFonts w:hint="eastAsia"/>
              </w:rPr>
              <w:t>0</w:t>
            </w:r>
            <w:r w:rsidR="00462EF1">
              <w:rPr>
                <w:rFonts w:hint="eastAsia"/>
              </w:rPr>
              <w:t>的节点，如果边集中还有边，就说明这时候是有环的。</w:t>
            </w:r>
          </w:p>
          <w:p w14:paraId="75F4D469" w14:textId="77777777" w:rsidR="000B0BB9" w:rsidRDefault="000B0BB9" w:rsidP="00B546A0">
            <w:pPr>
              <w:jc w:val="left"/>
            </w:pPr>
          </w:p>
          <w:p w14:paraId="3DEC9939" w14:textId="59392D33" w:rsidR="000B0BB9" w:rsidRDefault="000B0BB9" w:rsidP="00B546A0">
            <w:pPr>
              <w:jc w:val="left"/>
            </w:pPr>
            <w:r>
              <w:rPr>
                <w:rFonts w:hint="eastAsia"/>
              </w:rPr>
              <w:t>而对于得到所有拓扑排序的算法，也不算难，可以使用递归实现，普通的拓扑排序如下：</w:t>
            </w:r>
          </w:p>
          <w:p w14:paraId="74386D6D" w14:textId="77777777" w:rsidR="000B0BB9" w:rsidRPr="000B0BB9" w:rsidRDefault="000B0BB9" w:rsidP="000B0BB9">
            <w:pPr>
              <w:jc w:val="left"/>
              <w:rPr>
                <w:color w:val="808080" w:themeColor="background1" w:themeShade="80"/>
              </w:rPr>
            </w:pPr>
            <w:r w:rsidRPr="000B0BB9">
              <w:rPr>
                <w:rFonts w:hint="eastAsia"/>
                <w:color w:val="808080" w:themeColor="background1" w:themeShade="80"/>
              </w:rPr>
              <w:t>首先遍历顶点与边集合，查找入度为</w:t>
            </w:r>
            <w:r w:rsidRPr="000B0BB9">
              <w:rPr>
                <w:rFonts w:hint="eastAsia"/>
                <w:color w:val="808080" w:themeColor="background1" w:themeShade="80"/>
              </w:rPr>
              <w:t>0</w:t>
            </w:r>
            <w:r w:rsidRPr="000B0BB9">
              <w:rPr>
                <w:rFonts w:hint="eastAsia"/>
                <w:color w:val="808080" w:themeColor="background1" w:themeShade="80"/>
              </w:rPr>
              <w:t>的节点，取出该顶点放入</w:t>
            </w:r>
            <w:r w:rsidRPr="000B0BB9">
              <w:rPr>
                <w:rFonts w:hint="eastAsia"/>
                <w:color w:val="808080" w:themeColor="background1" w:themeShade="80"/>
              </w:rPr>
              <w:t>result</w:t>
            </w:r>
            <w:r w:rsidRPr="000B0BB9">
              <w:rPr>
                <w:rFonts w:hint="eastAsia"/>
                <w:color w:val="808080" w:themeColor="background1" w:themeShade="80"/>
              </w:rPr>
              <w:t>节点，接着删除从这个顶点发出的有向边。循环这个过程，直到所有的顶点与边集合为空。</w:t>
            </w:r>
          </w:p>
          <w:p w14:paraId="533004E3" w14:textId="1DEF7E9A" w:rsidR="000B0BB9" w:rsidRDefault="000B0BB9" w:rsidP="00B546A0">
            <w:pPr>
              <w:jc w:val="left"/>
            </w:pPr>
            <w:r>
              <w:rPr>
                <w:rFonts w:hint="eastAsia"/>
              </w:rPr>
              <w:t>只需要修改几个步骤就可以实现：</w:t>
            </w:r>
          </w:p>
          <w:p w14:paraId="4461E12F" w14:textId="161F6D7F" w:rsidR="000B0BB9" w:rsidRDefault="000B0BB9" w:rsidP="000B0BB9">
            <w:pPr>
              <w:jc w:val="left"/>
              <w:rPr>
                <w:color w:val="808080" w:themeColor="background1" w:themeShade="80"/>
              </w:rPr>
            </w:pPr>
            <w:r w:rsidRPr="000B0BB9">
              <w:rPr>
                <w:rFonts w:hint="eastAsia"/>
                <w:color w:val="808080" w:themeColor="background1" w:themeShade="80"/>
              </w:rPr>
              <w:t>首先遍历顶点与边集合，查找入度为</w:t>
            </w:r>
            <w:r w:rsidRPr="000B0BB9">
              <w:rPr>
                <w:rFonts w:hint="eastAsia"/>
                <w:color w:val="808080" w:themeColor="background1" w:themeShade="80"/>
              </w:rPr>
              <w:t>0</w:t>
            </w:r>
            <w:r w:rsidRPr="000B0BB9">
              <w:rPr>
                <w:rFonts w:hint="eastAsia"/>
                <w:color w:val="808080" w:themeColor="background1" w:themeShade="80"/>
              </w:rPr>
              <w:t>的</w:t>
            </w:r>
            <w:r w:rsidRPr="000B0BB9">
              <w:rPr>
                <w:rFonts w:hint="eastAsia"/>
                <w:color w:val="808080" w:themeColor="background1" w:themeShade="80"/>
                <w:highlight w:val="yellow"/>
              </w:rPr>
              <w:t>所有</w:t>
            </w:r>
            <w:r w:rsidRPr="000B0BB9">
              <w:rPr>
                <w:rFonts w:hint="eastAsia"/>
                <w:color w:val="808080" w:themeColor="background1" w:themeShade="80"/>
              </w:rPr>
              <w:t>节点，</w:t>
            </w:r>
            <w:r w:rsidRPr="000B0BB9">
              <w:rPr>
                <w:rFonts w:hint="eastAsia"/>
                <w:color w:val="808080" w:themeColor="background1" w:themeShade="80"/>
                <w:highlight w:val="yellow"/>
              </w:rPr>
              <w:t>分别</w:t>
            </w:r>
            <w:r w:rsidRPr="000B0BB9">
              <w:rPr>
                <w:rFonts w:hint="eastAsia"/>
                <w:color w:val="808080" w:themeColor="background1" w:themeShade="80"/>
              </w:rPr>
              <w:t>取出该顶点放入</w:t>
            </w:r>
            <w:r w:rsidRPr="000B0BB9">
              <w:rPr>
                <w:rFonts w:hint="eastAsia"/>
                <w:color w:val="808080" w:themeColor="background1" w:themeShade="80"/>
              </w:rPr>
              <w:t>result</w:t>
            </w:r>
            <w:r w:rsidRPr="000B0BB9">
              <w:rPr>
                <w:rFonts w:hint="eastAsia"/>
                <w:color w:val="808080" w:themeColor="background1" w:themeShade="80"/>
              </w:rPr>
              <w:t>节点，接着删除从这个顶点发出的有向边。</w:t>
            </w:r>
            <w:r w:rsidRPr="000B0BB9">
              <w:rPr>
                <w:rFonts w:hint="eastAsia"/>
                <w:color w:val="808080" w:themeColor="background1" w:themeShade="80"/>
                <w:highlight w:val="yellow"/>
              </w:rPr>
              <w:t>递归</w:t>
            </w:r>
            <w:r w:rsidRPr="000B0BB9">
              <w:rPr>
                <w:rFonts w:hint="eastAsia"/>
                <w:color w:val="808080" w:themeColor="background1" w:themeShade="80"/>
              </w:rPr>
              <w:t>循环这个过程</w:t>
            </w:r>
            <w:r>
              <w:rPr>
                <w:rFonts w:hint="eastAsia"/>
                <w:color w:val="808080" w:themeColor="background1" w:themeShade="80"/>
              </w:rPr>
              <w:t>（因为不同的递归过程的状态是不同的）</w:t>
            </w:r>
            <w:r w:rsidRPr="000B0BB9">
              <w:rPr>
                <w:rFonts w:hint="eastAsia"/>
                <w:color w:val="808080" w:themeColor="background1" w:themeShade="80"/>
              </w:rPr>
              <w:t>，直到所有的顶点与边集合为空。</w:t>
            </w:r>
          </w:p>
          <w:p w14:paraId="0F456BB6" w14:textId="1E18F0FE" w:rsidR="004C3791" w:rsidRPr="004C3791" w:rsidRDefault="004C3791" w:rsidP="000B0BB9">
            <w:pPr>
              <w:jc w:val="left"/>
            </w:pPr>
            <w:r w:rsidRPr="004C3791">
              <w:rPr>
                <w:rFonts w:hint="eastAsia"/>
              </w:rPr>
              <w:t>但由于</w:t>
            </w:r>
            <w:r>
              <w:rPr>
                <w:rFonts w:hint="eastAsia"/>
              </w:rPr>
              <w:t>总体情况实在太多，于是我设置了一个阈值，只取前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个。</w:t>
            </w:r>
          </w:p>
          <w:p w14:paraId="2405D65F" w14:textId="371F3C87" w:rsidR="000B0BB9" w:rsidRPr="000B0BB9" w:rsidRDefault="000B0BB9" w:rsidP="000B0BB9">
            <w:pPr>
              <w:jc w:val="left"/>
            </w:pPr>
          </w:p>
          <w:p w14:paraId="1C093F23" w14:textId="77777777" w:rsidR="000B0BB9" w:rsidRPr="000B0BB9" w:rsidRDefault="000B0BB9" w:rsidP="00B546A0">
            <w:pPr>
              <w:jc w:val="left"/>
            </w:pPr>
          </w:p>
          <w:p w14:paraId="1F4FB9B9" w14:textId="057450C4" w:rsidR="000D71A9" w:rsidRDefault="000D71A9" w:rsidP="00B546A0">
            <w:pPr>
              <w:jc w:val="left"/>
            </w:pPr>
          </w:p>
        </w:tc>
      </w:tr>
      <w:tr w:rsidR="00BB3796" w14:paraId="1F4FB9C7" w14:textId="77777777" w:rsidTr="000B0BB9">
        <w:trPr>
          <w:trHeight w:val="315"/>
          <w:jc w:val="center"/>
        </w:trPr>
        <w:tc>
          <w:tcPr>
            <w:tcW w:w="1119" w:type="dxa"/>
            <w:vMerge w:val="restart"/>
            <w:tcBorders>
              <w:left w:val="single" w:sz="12" w:space="0" w:color="auto"/>
            </w:tcBorders>
            <w:vAlign w:val="center"/>
          </w:tcPr>
          <w:p w14:paraId="1F4FB9C2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指导老师</w:t>
            </w:r>
          </w:p>
          <w:p w14:paraId="1F4FB9C3" w14:textId="77777777" w:rsidR="00BB3796" w:rsidRDefault="00BB3796" w:rsidP="00BB3796">
            <w:pPr>
              <w:jc w:val="distribute"/>
            </w:pPr>
            <w:r w:rsidRPr="00B75E1C">
              <w:rPr>
                <w:rFonts w:hint="eastAsia"/>
              </w:rPr>
              <w:t>评议</w:t>
            </w:r>
          </w:p>
        </w:tc>
        <w:tc>
          <w:tcPr>
            <w:tcW w:w="8078" w:type="dxa"/>
            <w:gridSpan w:val="4"/>
            <w:tcBorders>
              <w:bottom w:val="nil"/>
              <w:right w:val="single" w:sz="12" w:space="0" w:color="auto"/>
            </w:tcBorders>
          </w:tcPr>
          <w:p w14:paraId="1F4FB9C4" w14:textId="77777777" w:rsidR="00BB3796" w:rsidRDefault="00BB3796" w:rsidP="00B75E1C">
            <w:pPr>
              <w:jc w:val="left"/>
            </w:pPr>
          </w:p>
          <w:p w14:paraId="1F4FB9C5" w14:textId="77777777" w:rsidR="00BB3796" w:rsidRDefault="00BB3796" w:rsidP="00B75E1C">
            <w:pPr>
              <w:jc w:val="left"/>
            </w:pPr>
          </w:p>
          <w:p w14:paraId="1F4FB9C6" w14:textId="77777777" w:rsidR="00BB3796" w:rsidRDefault="00BB3796" w:rsidP="00B75E1C">
            <w:pPr>
              <w:jc w:val="left"/>
            </w:pPr>
          </w:p>
        </w:tc>
      </w:tr>
      <w:tr w:rsidR="00BB3796" w14:paraId="1F4FB9CB" w14:textId="77777777" w:rsidTr="000B0BB9">
        <w:trPr>
          <w:trHeight w:val="315"/>
          <w:jc w:val="center"/>
        </w:trPr>
        <w:tc>
          <w:tcPr>
            <w:tcW w:w="1119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F4FB9C8" w14:textId="77777777" w:rsidR="00BB3796" w:rsidRPr="00B75E1C" w:rsidRDefault="00BB3796" w:rsidP="00BB3796">
            <w:pPr>
              <w:jc w:val="center"/>
            </w:pPr>
          </w:p>
        </w:tc>
        <w:tc>
          <w:tcPr>
            <w:tcW w:w="4175" w:type="dxa"/>
            <w:tcBorders>
              <w:top w:val="nil"/>
              <w:bottom w:val="single" w:sz="12" w:space="0" w:color="auto"/>
              <w:right w:val="nil"/>
            </w:tcBorders>
          </w:tcPr>
          <w:p w14:paraId="1F4FB9C9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成绩评定：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F4FB9CA" w14:textId="77777777" w:rsidR="00BB3796" w:rsidRDefault="00BB3796" w:rsidP="00B75E1C">
            <w:pPr>
              <w:jc w:val="left"/>
            </w:pPr>
            <w:r w:rsidRPr="00BB3796">
              <w:rPr>
                <w:rFonts w:hint="eastAsia"/>
              </w:rPr>
              <w:t>指导教师签名：</w:t>
            </w:r>
          </w:p>
        </w:tc>
      </w:tr>
    </w:tbl>
    <w:p w14:paraId="1F4FB9CC" w14:textId="77777777" w:rsidR="00B75E1C" w:rsidRDefault="00B75E1C" w:rsidP="00B75E1C">
      <w:pPr>
        <w:jc w:val="left"/>
      </w:pPr>
    </w:p>
    <w:sectPr w:rsidR="00B7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3E86" w14:textId="77777777" w:rsidR="00B70C9B" w:rsidRDefault="00B70C9B" w:rsidP="00B75E1C">
      <w:r>
        <w:separator/>
      </w:r>
    </w:p>
  </w:endnote>
  <w:endnote w:type="continuationSeparator" w:id="0">
    <w:p w14:paraId="69A74128" w14:textId="77777777" w:rsidR="00B70C9B" w:rsidRDefault="00B70C9B" w:rsidP="00B7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CCB7" w14:textId="77777777" w:rsidR="00B70C9B" w:rsidRDefault="00B70C9B" w:rsidP="00B75E1C">
      <w:r>
        <w:separator/>
      </w:r>
    </w:p>
  </w:footnote>
  <w:footnote w:type="continuationSeparator" w:id="0">
    <w:p w14:paraId="56234696" w14:textId="77777777" w:rsidR="00B70C9B" w:rsidRDefault="00B70C9B" w:rsidP="00B7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8E1"/>
    <w:multiLevelType w:val="multilevel"/>
    <w:tmpl w:val="59A4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A0575"/>
    <w:multiLevelType w:val="multilevel"/>
    <w:tmpl w:val="146A6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431E4"/>
    <w:multiLevelType w:val="multilevel"/>
    <w:tmpl w:val="561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C72CB"/>
    <w:multiLevelType w:val="multilevel"/>
    <w:tmpl w:val="64F0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C6967"/>
    <w:multiLevelType w:val="multilevel"/>
    <w:tmpl w:val="A25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20AE"/>
    <w:multiLevelType w:val="multilevel"/>
    <w:tmpl w:val="C41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B2D00"/>
    <w:multiLevelType w:val="hybridMultilevel"/>
    <w:tmpl w:val="671CFFD0"/>
    <w:lvl w:ilvl="0" w:tplc="93525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9240F4E"/>
    <w:multiLevelType w:val="multilevel"/>
    <w:tmpl w:val="990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D0F71"/>
    <w:multiLevelType w:val="multilevel"/>
    <w:tmpl w:val="3DC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E4DC4"/>
    <w:multiLevelType w:val="multilevel"/>
    <w:tmpl w:val="52C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B6447"/>
    <w:multiLevelType w:val="multilevel"/>
    <w:tmpl w:val="89DA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D58BC"/>
    <w:multiLevelType w:val="multilevel"/>
    <w:tmpl w:val="C9C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7710B"/>
    <w:multiLevelType w:val="multilevel"/>
    <w:tmpl w:val="E318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FD6DBC"/>
    <w:multiLevelType w:val="multilevel"/>
    <w:tmpl w:val="202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C50AB"/>
    <w:multiLevelType w:val="multilevel"/>
    <w:tmpl w:val="FAF8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170D6"/>
    <w:multiLevelType w:val="multilevel"/>
    <w:tmpl w:val="3E70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E417B"/>
    <w:multiLevelType w:val="multilevel"/>
    <w:tmpl w:val="850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31FBC"/>
    <w:multiLevelType w:val="multilevel"/>
    <w:tmpl w:val="6C22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66867">
    <w:abstractNumId w:val="6"/>
  </w:num>
  <w:num w:numId="2" w16cid:durableId="1716344972">
    <w:abstractNumId w:val="12"/>
  </w:num>
  <w:num w:numId="3" w16cid:durableId="1891457403">
    <w:abstractNumId w:val="8"/>
  </w:num>
  <w:num w:numId="4" w16cid:durableId="851264060">
    <w:abstractNumId w:val="0"/>
  </w:num>
  <w:num w:numId="5" w16cid:durableId="291133723">
    <w:abstractNumId w:val="11"/>
  </w:num>
  <w:num w:numId="6" w16cid:durableId="1079135469">
    <w:abstractNumId w:val="9"/>
  </w:num>
  <w:num w:numId="7" w16cid:durableId="124350148">
    <w:abstractNumId w:val="5"/>
  </w:num>
  <w:num w:numId="8" w16cid:durableId="1470898316">
    <w:abstractNumId w:val="3"/>
  </w:num>
  <w:num w:numId="9" w16cid:durableId="1373994680">
    <w:abstractNumId w:val="14"/>
  </w:num>
  <w:num w:numId="10" w16cid:durableId="1052924660">
    <w:abstractNumId w:val="13"/>
  </w:num>
  <w:num w:numId="11" w16cid:durableId="1621762638">
    <w:abstractNumId w:val="2"/>
  </w:num>
  <w:num w:numId="12" w16cid:durableId="1387870841">
    <w:abstractNumId w:val="10"/>
  </w:num>
  <w:num w:numId="13" w16cid:durableId="1353922352">
    <w:abstractNumId w:val="17"/>
  </w:num>
  <w:num w:numId="14" w16cid:durableId="700056837">
    <w:abstractNumId w:val="16"/>
  </w:num>
  <w:num w:numId="15" w16cid:durableId="592084197">
    <w:abstractNumId w:val="15"/>
  </w:num>
  <w:num w:numId="16" w16cid:durableId="1268732270">
    <w:abstractNumId w:val="1"/>
  </w:num>
  <w:num w:numId="17" w16cid:durableId="1940063479">
    <w:abstractNumId w:val="4"/>
  </w:num>
  <w:num w:numId="18" w16cid:durableId="480074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9E"/>
    <w:rsid w:val="00056720"/>
    <w:rsid w:val="00080940"/>
    <w:rsid w:val="00090ED6"/>
    <w:rsid w:val="000B0BB9"/>
    <w:rsid w:val="000B4E93"/>
    <w:rsid w:val="000D71A9"/>
    <w:rsid w:val="000F43CC"/>
    <w:rsid w:val="000F672A"/>
    <w:rsid w:val="00145B0E"/>
    <w:rsid w:val="0015158F"/>
    <w:rsid w:val="001D0CA2"/>
    <w:rsid w:val="00242951"/>
    <w:rsid w:val="002860A1"/>
    <w:rsid w:val="002C109E"/>
    <w:rsid w:val="003D3097"/>
    <w:rsid w:val="00403C99"/>
    <w:rsid w:val="00413439"/>
    <w:rsid w:val="004574F1"/>
    <w:rsid w:val="00462EF1"/>
    <w:rsid w:val="00463426"/>
    <w:rsid w:val="00483D49"/>
    <w:rsid w:val="00495DF6"/>
    <w:rsid w:val="004B2871"/>
    <w:rsid w:val="004C3791"/>
    <w:rsid w:val="004D2C5F"/>
    <w:rsid w:val="00516FEF"/>
    <w:rsid w:val="00563179"/>
    <w:rsid w:val="005B329D"/>
    <w:rsid w:val="00604F47"/>
    <w:rsid w:val="006335A9"/>
    <w:rsid w:val="006417B9"/>
    <w:rsid w:val="006421BA"/>
    <w:rsid w:val="006576C2"/>
    <w:rsid w:val="00733A14"/>
    <w:rsid w:val="00781383"/>
    <w:rsid w:val="007D3C21"/>
    <w:rsid w:val="00801336"/>
    <w:rsid w:val="008222B2"/>
    <w:rsid w:val="008815F8"/>
    <w:rsid w:val="008B0EDE"/>
    <w:rsid w:val="008C7604"/>
    <w:rsid w:val="008D5F42"/>
    <w:rsid w:val="00927DBA"/>
    <w:rsid w:val="00937F92"/>
    <w:rsid w:val="00942897"/>
    <w:rsid w:val="009D19A3"/>
    <w:rsid w:val="009D7A66"/>
    <w:rsid w:val="009F3AF4"/>
    <w:rsid w:val="00A00207"/>
    <w:rsid w:val="00A44E20"/>
    <w:rsid w:val="00AD6473"/>
    <w:rsid w:val="00B27DC1"/>
    <w:rsid w:val="00B546A0"/>
    <w:rsid w:val="00B70C9B"/>
    <w:rsid w:val="00B75E1C"/>
    <w:rsid w:val="00BB3796"/>
    <w:rsid w:val="00BD1835"/>
    <w:rsid w:val="00BE2F0D"/>
    <w:rsid w:val="00BF5395"/>
    <w:rsid w:val="00C6327C"/>
    <w:rsid w:val="00CC2F63"/>
    <w:rsid w:val="00CD78B1"/>
    <w:rsid w:val="00DD7840"/>
    <w:rsid w:val="00DE476E"/>
    <w:rsid w:val="00E33772"/>
    <w:rsid w:val="00E63656"/>
    <w:rsid w:val="00E643FD"/>
    <w:rsid w:val="00ED425E"/>
    <w:rsid w:val="00F17D42"/>
    <w:rsid w:val="00F435CD"/>
    <w:rsid w:val="00F6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FB992"/>
  <w15:chartTrackingRefBased/>
  <w15:docId w15:val="{EE1AFA52-BF3E-4812-85B5-24037925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E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E1C"/>
    <w:rPr>
      <w:sz w:val="18"/>
      <w:szCs w:val="18"/>
    </w:rPr>
  </w:style>
  <w:style w:type="table" w:styleId="a7">
    <w:name w:val="Table Grid"/>
    <w:basedOn w:val="a1"/>
    <w:uiPriority w:val="39"/>
    <w:rsid w:val="00B75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417B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F3AF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F3A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674</Words>
  <Characters>3845</Characters>
  <Application>Microsoft Office Word</Application>
  <DocSecurity>0</DocSecurity>
  <Lines>32</Lines>
  <Paragraphs>9</Paragraphs>
  <ScaleCrop>false</ScaleCrop>
  <Company> 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7U 5</cp:lastModifiedBy>
  <cp:revision>29</cp:revision>
  <dcterms:created xsi:type="dcterms:W3CDTF">2022-10-08T08:11:00Z</dcterms:created>
  <dcterms:modified xsi:type="dcterms:W3CDTF">2025-01-21T07:52:00Z</dcterms:modified>
</cp:coreProperties>
</file>