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FBA1" w14:textId="77777777" w:rsidR="00216383" w:rsidRDefault="00000000">
      <w:pPr>
        <w:pStyle w:val="Title"/>
      </w:pPr>
      <w:r>
        <w:t>Antecedents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Policy</w:t>
      </w:r>
      <w:r>
        <w:rPr>
          <w:spacing w:val="-13"/>
        </w:rPr>
        <w:t xml:space="preserve"> </w:t>
      </w:r>
      <w:r>
        <w:t>Change:</w:t>
      </w:r>
      <w:r>
        <w:rPr>
          <w:spacing w:val="-15"/>
        </w:rPr>
        <w:t xml:space="preserve"> </w:t>
      </w:r>
      <w:r>
        <w:t>Advancing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Advocacy Coalition Framework’s Theory and Methods</w:t>
      </w:r>
    </w:p>
    <w:p w14:paraId="6D0A15EB" w14:textId="77777777" w:rsidR="00216383" w:rsidRDefault="00216383">
      <w:pPr>
        <w:pStyle w:val="BodyText"/>
        <w:rPr>
          <w:b/>
          <w:sz w:val="40"/>
        </w:rPr>
      </w:pPr>
    </w:p>
    <w:p w14:paraId="36F7CEAF" w14:textId="77777777" w:rsidR="00216383" w:rsidRDefault="00216383">
      <w:pPr>
        <w:pStyle w:val="BodyText"/>
        <w:spacing w:before="9"/>
        <w:rPr>
          <w:b/>
          <w:sz w:val="31"/>
        </w:rPr>
      </w:pPr>
    </w:p>
    <w:p w14:paraId="5BC0E238" w14:textId="77777777" w:rsidR="00216383" w:rsidRDefault="00000000">
      <w:pPr>
        <w:pStyle w:val="BodyText"/>
        <w:spacing w:line="242" w:lineRule="auto"/>
        <w:ind w:left="305" w:right="365"/>
        <w:jc w:val="center"/>
      </w:pPr>
      <w:r>
        <w:t>Allegra</w:t>
      </w:r>
      <w:r>
        <w:rPr>
          <w:spacing w:val="-9"/>
        </w:rPr>
        <w:t xml:space="preserve"> </w:t>
      </w:r>
      <w:r>
        <w:t>H.</w:t>
      </w:r>
      <w:r>
        <w:rPr>
          <w:spacing w:val="-9"/>
        </w:rPr>
        <w:t xml:space="preserve"> </w:t>
      </w:r>
      <w:r>
        <w:t>Fullerton,</w:t>
      </w:r>
      <w:r>
        <w:rPr>
          <w:spacing w:val="-9"/>
        </w:rPr>
        <w:t xml:space="preserve"> </w:t>
      </w:r>
      <w:r>
        <w:t>Elizabeth</w:t>
      </w:r>
      <w:r>
        <w:rPr>
          <w:spacing w:val="-8"/>
        </w:rPr>
        <w:t xml:space="preserve"> </w:t>
      </w:r>
      <w:r>
        <w:t>Koebele,</w:t>
      </w:r>
      <w:r>
        <w:rPr>
          <w:spacing w:val="-9"/>
        </w:rPr>
        <w:t xml:space="preserve"> </w:t>
      </w:r>
      <w:r>
        <w:t>Tanya</w:t>
      </w:r>
      <w:r>
        <w:rPr>
          <w:spacing w:val="-8"/>
        </w:rPr>
        <w:t xml:space="preserve"> </w:t>
      </w:r>
      <w:r>
        <w:t>Heikkila,</w:t>
      </w:r>
      <w:r>
        <w:rPr>
          <w:spacing w:val="-9"/>
        </w:rPr>
        <w:t xml:space="preserve"> </w:t>
      </w:r>
      <w:r>
        <w:t>Daniel</w:t>
      </w:r>
      <w:r>
        <w:rPr>
          <w:spacing w:val="-9"/>
        </w:rPr>
        <w:t xml:space="preserve"> </w:t>
      </w:r>
      <w:r>
        <w:t>Nohrstedt,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Christopher</w:t>
      </w:r>
      <w:r>
        <w:rPr>
          <w:spacing w:val="-8"/>
        </w:rPr>
        <w:t xml:space="preserve"> </w:t>
      </w:r>
      <w:r>
        <w:t xml:space="preserve">M. </w:t>
      </w:r>
      <w:r>
        <w:rPr>
          <w:spacing w:val="-2"/>
        </w:rPr>
        <w:t>Weible</w:t>
      </w:r>
    </w:p>
    <w:p w14:paraId="4032A995" w14:textId="77777777" w:rsidR="002D7F99" w:rsidRDefault="002D7F99">
      <w:pPr>
        <w:rPr>
          <w:sz w:val="24"/>
        </w:rPr>
      </w:pPr>
    </w:p>
    <w:p w14:paraId="394F991E" w14:textId="77777777" w:rsidR="002D7F99" w:rsidRDefault="002D7F99">
      <w:pPr>
        <w:rPr>
          <w:sz w:val="24"/>
        </w:rPr>
      </w:pPr>
    </w:p>
    <w:p w14:paraId="54C13C1E" w14:textId="18B7DCE3" w:rsidR="002D7F99" w:rsidRDefault="006874B9">
      <w:pPr>
        <w:rPr>
          <w:sz w:val="24"/>
        </w:rPr>
        <w:sectPr w:rsidR="002D7F99" w:rsidSect="006874B9">
          <w:footerReference w:type="default" r:id="rId6"/>
          <w:type w:val="continuous"/>
          <w:pgSz w:w="15840" w:h="12240" w:orient="landscape"/>
          <w:pgMar w:top="1180" w:right="1180" w:bottom="960" w:left="1240" w:header="0" w:footer="664" w:gutter="0"/>
          <w:cols w:space="720"/>
        </w:sectPr>
      </w:pPr>
      <w:r>
        <w:rPr>
          <w:sz w:val="24"/>
        </w:rPr>
        <w:t>C</w:t>
      </w:r>
      <w:r w:rsidR="002D7F99">
        <w:rPr>
          <w:sz w:val="24"/>
        </w:rPr>
        <w:t>odebook</w:t>
      </w:r>
      <w:r>
        <w:rPr>
          <w:sz w:val="24"/>
        </w:rPr>
        <w:t xml:space="preserve"> Dec 22, 2022</w:t>
      </w:r>
    </w:p>
    <w:p w14:paraId="621D3BC5" w14:textId="77777777" w:rsidR="00216383" w:rsidRDefault="00216383">
      <w:pPr>
        <w:pStyle w:val="BodyText"/>
        <w:rPr>
          <w:b/>
        </w:rPr>
      </w:pPr>
    </w:p>
    <w:p w14:paraId="69BDB3AE" w14:textId="77777777" w:rsidR="00216383" w:rsidRDefault="00216383">
      <w:pPr>
        <w:pStyle w:val="BodyText"/>
        <w:spacing w:before="2"/>
        <w:rPr>
          <w:sz w:val="21"/>
        </w:rPr>
      </w:pPr>
    </w:p>
    <w:tbl>
      <w:tblPr>
        <w:tblW w:w="13355" w:type="dxa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0"/>
        <w:gridCol w:w="3637"/>
        <w:gridCol w:w="6958"/>
      </w:tblGrid>
      <w:tr w:rsidR="006874B9" w14:paraId="7EA265C9" w14:textId="77777777" w:rsidTr="006874B9">
        <w:trPr>
          <w:trHeight w:val="277"/>
        </w:trPr>
        <w:tc>
          <w:tcPr>
            <w:tcW w:w="2760" w:type="dxa"/>
          </w:tcPr>
          <w:p w14:paraId="2D0ECC5E" w14:textId="348E1ADD" w:rsidR="006874B9" w:rsidRDefault="006874B9" w:rsidP="006874B9">
            <w:pPr>
              <w:pStyle w:val="TableParagraph"/>
              <w:spacing w:line="263" w:lineRule="exact"/>
              <w:ind w:left="174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Variable</w:t>
            </w:r>
            <w:r>
              <w:rPr>
                <w:b/>
                <w:spacing w:val="-2"/>
                <w:sz w:val="24"/>
              </w:rPr>
              <w:t xml:space="preserve"> Name</w:t>
            </w:r>
          </w:p>
        </w:tc>
        <w:tc>
          <w:tcPr>
            <w:tcW w:w="3637" w:type="dxa"/>
          </w:tcPr>
          <w:p w14:paraId="52BCE72F" w14:textId="20EBCC44" w:rsidR="006874B9" w:rsidRDefault="006874B9" w:rsidP="006874B9">
            <w:pPr>
              <w:pStyle w:val="TableParagraph"/>
              <w:spacing w:line="263" w:lineRule="exact"/>
              <w:ind w:left="174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Variable Full Name</w:t>
            </w:r>
          </w:p>
        </w:tc>
        <w:tc>
          <w:tcPr>
            <w:tcW w:w="6958" w:type="dxa"/>
          </w:tcPr>
          <w:p w14:paraId="6125B520" w14:textId="77777777" w:rsidR="006874B9" w:rsidRDefault="006874B9" w:rsidP="006874B9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6874B9" w14:paraId="69F046A8" w14:textId="77777777" w:rsidTr="006874B9">
        <w:trPr>
          <w:trHeight w:val="789"/>
        </w:trPr>
        <w:tc>
          <w:tcPr>
            <w:tcW w:w="2760" w:type="dxa"/>
          </w:tcPr>
          <w:p w14:paraId="730EED55" w14:textId="2DF1070C" w:rsidR="006874B9" w:rsidRDefault="006874B9" w:rsidP="006874B9">
            <w:pPr>
              <w:pStyle w:val="TableParagraph"/>
              <w:spacing w:line="273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ID</w:t>
            </w:r>
          </w:p>
        </w:tc>
        <w:tc>
          <w:tcPr>
            <w:tcW w:w="3637" w:type="dxa"/>
          </w:tcPr>
          <w:p w14:paraId="2CE7211E" w14:textId="2CB25DAE" w:rsidR="006874B9" w:rsidRDefault="006874B9" w:rsidP="006874B9">
            <w:pPr>
              <w:pStyle w:val="TableParagraph"/>
              <w:spacing w:line="273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Unique ID</w:t>
            </w:r>
          </w:p>
        </w:tc>
        <w:tc>
          <w:tcPr>
            <w:tcW w:w="6958" w:type="dxa"/>
          </w:tcPr>
          <w:p w14:paraId="7FE40712" w14:textId="0939E32B" w:rsidR="006874B9" w:rsidRDefault="006874B9" w:rsidP="006874B9">
            <w:pPr>
              <w:pStyle w:val="TableParagraph"/>
              <w:spacing w:line="237" w:lineRule="auto"/>
              <w:ind w:right="215"/>
              <w:rPr>
                <w:sz w:val="24"/>
              </w:rPr>
            </w:pPr>
            <w:r>
              <w:rPr>
                <w:sz w:val="24"/>
              </w:rPr>
              <w:t>Unique ID for each observation</w:t>
            </w:r>
          </w:p>
        </w:tc>
      </w:tr>
      <w:tr w:rsidR="006874B9" w14:paraId="68385257" w14:textId="77777777" w:rsidTr="006874B9">
        <w:trPr>
          <w:trHeight w:val="789"/>
        </w:trPr>
        <w:tc>
          <w:tcPr>
            <w:tcW w:w="2760" w:type="dxa"/>
          </w:tcPr>
          <w:p w14:paraId="4002D768" w14:textId="08F3121D" w:rsidR="006874B9" w:rsidRDefault="006874B9" w:rsidP="006874B9">
            <w:pPr>
              <w:pStyle w:val="TableParagraph"/>
              <w:spacing w:line="273" w:lineRule="exact"/>
              <w:rPr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policyid</w:t>
            </w:r>
            <w:proofErr w:type="spellEnd"/>
          </w:p>
        </w:tc>
        <w:tc>
          <w:tcPr>
            <w:tcW w:w="3637" w:type="dxa"/>
          </w:tcPr>
          <w:p w14:paraId="480E8D9E" w14:textId="0C4BE238" w:rsidR="006874B9" w:rsidRDefault="006874B9" w:rsidP="006874B9">
            <w:pPr>
              <w:pStyle w:val="TableParagraph"/>
              <w:spacing w:line="273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Policy ID</w:t>
            </w:r>
          </w:p>
        </w:tc>
        <w:tc>
          <w:tcPr>
            <w:tcW w:w="6958" w:type="dxa"/>
          </w:tcPr>
          <w:p w14:paraId="715BC242" w14:textId="25FC7477" w:rsidR="006874B9" w:rsidRDefault="006874B9" w:rsidP="006874B9">
            <w:pPr>
              <w:pStyle w:val="TableParagraph"/>
              <w:spacing w:line="237" w:lineRule="auto"/>
              <w:ind w:right="215"/>
              <w:rPr>
                <w:sz w:val="24"/>
              </w:rPr>
            </w:pPr>
            <w:r>
              <w:rPr>
                <w:sz w:val="24"/>
              </w:rPr>
              <w:t xml:space="preserve">Name of the policy </w:t>
            </w:r>
            <w:proofErr w:type="gramStart"/>
            <w:r>
              <w:rPr>
                <w:sz w:val="24"/>
              </w:rPr>
              <w:t>document:</w:t>
            </w:r>
            <w:proofErr w:type="gramEnd"/>
            <w:r>
              <w:rPr>
                <w:sz w:val="24"/>
              </w:rPr>
              <w:t xml:space="preserve"> includes the year, and if it is from the legislature (policy) or regulator (reg, </w:t>
            </w:r>
            <w:proofErr w:type="spellStart"/>
            <w:r>
              <w:rPr>
                <w:sz w:val="24"/>
              </w:rPr>
              <w:t>regAQ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6874B9" w14:paraId="07FA414D" w14:textId="77777777" w:rsidTr="006874B9">
        <w:trPr>
          <w:trHeight w:val="789"/>
        </w:trPr>
        <w:tc>
          <w:tcPr>
            <w:tcW w:w="2760" w:type="dxa"/>
          </w:tcPr>
          <w:p w14:paraId="4101E616" w14:textId="5CADA2CB" w:rsidR="006874B9" w:rsidRDefault="006874B9" w:rsidP="006874B9">
            <w:pPr>
              <w:pStyle w:val="TableParagraph"/>
              <w:spacing w:line="273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topic</w:t>
            </w:r>
          </w:p>
        </w:tc>
        <w:tc>
          <w:tcPr>
            <w:tcW w:w="3637" w:type="dxa"/>
          </w:tcPr>
          <w:p w14:paraId="00E4AD8B" w14:textId="2F25E6CD" w:rsidR="006874B9" w:rsidRDefault="006874B9" w:rsidP="006874B9">
            <w:pPr>
              <w:pStyle w:val="TableParagraph"/>
              <w:spacing w:line="273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General topic of the policy</w:t>
            </w:r>
          </w:p>
        </w:tc>
        <w:tc>
          <w:tcPr>
            <w:tcW w:w="6958" w:type="dxa"/>
          </w:tcPr>
          <w:p w14:paraId="5FE24EEA" w14:textId="07D09F2B" w:rsidR="006874B9" w:rsidRDefault="006874B9" w:rsidP="006874B9">
            <w:pPr>
              <w:pStyle w:val="TableParagraph"/>
              <w:spacing w:line="237" w:lineRule="auto"/>
              <w:ind w:right="215"/>
              <w:rPr>
                <w:sz w:val="24"/>
              </w:rPr>
            </w:pPr>
            <w:r>
              <w:rPr>
                <w:sz w:val="24"/>
              </w:rPr>
              <w:t>Brief description of the policy topic</w:t>
            </w:r>
          </w:p>
        </w:tc>
      </w:tr>
      <w:tr w:rsidR="006874B9" w14:paraId="77A1637C" w14:textId="77777777" w:rsidTr="006874B9">
        <w:trPr>
          <w:trHeight w:val="789"/>
        </w:trPr>
        <w:tc>
          <w:tcPr>
            <w:tcW w:w="2760" w:type="dxa"/>
          </w:tcPr>
          <w:p w14:paraId="29370322" w14:textId="656E0FE8" w:rsidR="006874B9" w:rsidRDefault="006874B9" w:rsidP="006874B9">
            <w:pPr>
              <w:pStyle w:val="TableParagraph"/>
              <w:spacing w:line="273" w:lineRule="exact"/>
              <w:rPr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topic_cat</w:t>
            </w:r>
            <w:proofErr w:type="spellEnd"/>
          </w:p>
        </w:tc>
        <w:tc>
          <w:tcPr>
            <w:tcW w:w="3637" w:type="dxa"/>
          </w:tcPr>
          <w:p w14:paraId="3E7FE992" w14:textId="2B9C7340" w:rsidR="006874B9" w:rsidRDefault="00485C3C" w:rsidP="006874B9">
            <w:pPr>
              <w:pStyle w:val="TableParagraph"/>
              <w:spacing w:line="273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Category</w:t>
            </w:r>
            <w:r w:rsidR="006874B9">
              <w:rPr>
                <w:spacing w:val="-2"/>
                <w:sz w:val="24"/>
              </w:rPr>
              <w:t xml:space="preserve"> of the topic of the policy</w:t>
            </w:r>
          </w:p>
        </w:tc>
        <w:tc>
          <w:tcPr>
            <w:tcW w:w="6958" w:type="dxa"/>
          </w:tcPr>
          <w:p w14:paraId="4C30650C" w14:textId="3F0EFAD3" w:rsidR="006874B9" w:rsidRDefault="006874B9" w:rsidP="006874B9">
            <w:pPr>
              <w:pStyle w:val="TableParagraph"/>
              <w:spacing w:line="237" w:lineRule="auto"/>
              <w:ind w:right="215"/>
              <w:rPr>
                <w:sz w:val="24"/>
              </w:rPr>
            </w:pPr>
            <w:r>
              <w:rPr>
                <w:sz w:val="24"/>
              </w:rPr>
              <w:t xml:space="preserve">Categorical organization of the topics (measurement, wildlife, emissions, staffing, fiscal, </w:t>
            </w:r>
            <w:proofErr w:type="spellStart"/>
            <w:r w:rsidR="00485C3C">
              <w:rPr>
                <w:sz w:val="24"/>
              </w:rPr>
              <w:t>landrights</w:t>
            </w:r>
            <w:proofErr w:type="spellEnd"/>
            <w:r w:rsidR="00485C3C">
              <w:rPr>
                <w:sz w:val="24"/>
              </w:rPr>
              <w:t>, governance, procedural, penalties, task force, rules)</w:t>
            </w:r>
          </w:p>
        </w:tc>
      </w:tr>
      <w:tr w:rsidR="00485C3C" w14:paraId="3B66304E" w14:textId="77777777" w:rsidTr="006874B9">
        <w:trPr>
          <w:trHeight w:val="789"/>
        </w:trPr>
        <w:tc>
          <w:tcPr>
            <w:tcW w:w="2760" w:type="dxa"/>
          </w:tcPr>
          <w:p w14:paraId="1608E511" w14:textId="2F9CA8B7" w:rsidR="00485C3C" w:rsidRDefault="00485C3C" w:rsidP="006874B9">
            <w:pPr>
              <w:pStyle w:val="TableParagraph"/>
              <w:spacing w:line="273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venue</w:t>
            </w:r>
          </w:p>
        </w:tc>
        <w:tc>
          <w:tcPr>
            <w:tcW w:w="3637" w:type="dxa"/>
          </w:tcPr>
          <w:p w14:paraId="6E48712C" w14:textId="0872EA9F" w:rsidR="00485C3C" w:rsidRDefault="00485C3C" w:rsidP="006874B9">
            <w:pPr>
              <w:pStyle w:val="TableParagraph"/>
              <w:spacing w:line="273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Venue of the policy</w:t>
            </w:r>
          </w:p>
        </w:tc>
        <w:tc>
          <w:tcPr>
            <w:tcW w:w="6958" w:type="dxa"/>
          </w:tcPr>
          <w:p w14:paraId="6C2AA76F" w14:textId="19F77A48" w:rsidR="00485C3C" w:rsidRDefault="00485C3C" w:rsidP="006874B9">
            <w:pPr>
              <w:pStyle w:val="TableParagraph"/>
              <w:spacing w:line="237" w:lineRule="auto"/>
              <w:ind w:right="215"/>
              <w:rPr>
                <w:sz w:val="24"/>
              </w:rPr>
            </w:pPr>
            <w:r>
              <w:rPr>
                <w:sz w:val="24"/>
              </w:rPr>
              <w:t>Legislature (leg) Air Quality Control (</w:t>
            </w:r>
            <w:proofErr w:type="spellStart"/>
            <w:r>
              <w:rPr>
                <w:sz w:val="24"/>
              </w:rPr>
              <w:t>reg_aq</w:t>
            </w:r>
            <w:proofErr w:type="spellEnd"/>
            <w:r>
              <w:rPr>
                <w:sz w:val="24"/>
              </w:rPr>
              <w:t>) Colorado Oil and Gas Conservation Commission (</w:t>
            </w:r>
            <w:proofErr w:type="spellStart"/>
            <w:r>
              <w:rPr>
                <w:sz w:val="24"/>
              </w:rPr>
              <w:t>reg_cogcc</w:t>
            </w:r>
            <w:proofErr w:type="spellEnd"/>
            <w:r>
              <w:rPr>
                <w:sz w:val="24"/>
              </w:rPr>
              <w:t>) Executive Order (</w:t>
            </w:r>
            <w:proofErr w:type="spellStart"/>
            <w:r>
              <w:rPr>
                <w:sz w:val="24"/>
              </w:rPr>
              <w:t>eo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485C3C" w14:paraId="385CB914" w14:textId="77777777" w:rsidTr="006874B9">
        <w:trPr>
          <w:trHeight w:val="789"/>
        </w:trPr>
        <w:tc>
          <w:tcPr>
            <w:tcW w:w="2760" w:type="dxa"/>
          </w:tcPr>
          <w:p w14:paraId="0C24B3BE" w14:textId="61C4A172" w:rsidR="00485C3C" w:rsidRDefault="00485C3C" w:rsidP="006874B9">
            <w:pPr>
              <w:pStyle w:val="TableParagraph"/>
              <w:spacing w:line="273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year</w:t>
            </w:r>
          </w:p>
        </w:tc>
        <w:tc>
          <w:tcPr>
            <w:tcW w:w="3637" w:type="dxa"/>
          </w:tcPr>
          <w:p w14:paraId="77102569" w14:textId="1D7787A4" w:rsidR="00485C3C" w:rsidRDefault="00485C3C" w:rsidP="006874B9">
            <w:pPr>
              <w:pStyle w:val="TableParagraph"/>
              <w:spacing w:line="273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Year policy was passed</w:t>
            </w:r>
          </w:p>
        </w:tc>
        <w:tc>
          <w:tcPr>
            <w:tcW w:w="6958" w:type="dxa"/>
          </w:tcPr>
          <w:p w14:paraId="41781F7C" w14:textId="1300E892" w:rsidR="00485C3C" w:rsidRDefault="00485C3C" w:rsidP="006874B9">
            <w:pPr>
              <w:pStyle w:val="TableParagraph"/>
              <w:spacing w:line="237" w:lineRule="auto"/>
              <w:ind w:right="215"/>
              <w:rPr>
                <w:sz w:val="24"/>
              </w:rPr>
            </w:pPr>
            <w:r>
              <w:rPr>
                <w:sz w:val="24"/>
              </w:rPr>
              <w:t>The year the policy was passed/enacted</w:t>
            </w:r>
          </w:p>
        </w:tc>
      </w:tr>
      <w:tr w:rsidR="006874B9" w14:paraId="19CF41F9" w14:textId="77777777" w:rsidTr="006874B9">
        <w:trPr>
          <w:trHeight w:val="789"/>
        </w:trPr>
        <w:tc>
          <w:tcPr>
            <w:tcW w:w="2760" w:type="dxa"/>
          </w:tcPr>
          <w:p w14:paraId="71A7B223" w14:textId="129F440D" w:rsidR="006874B9" w:rsidRDefault="006874B9" w:rsidP="006874B9">
            <w:pPr>
              <w:pStyle w:val="TableParagraph"/>
              <w:spacing w:line="273" w:lineRule="exact"/>
              <w:rPr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nar</w:t>
            </w:r>
            <w:proofErr w:type="spellEnd"/>
          </w:p>
        </w:tc>
        <w:tc>
          <w:tcPr>
            <w:tcW w:w="3637" w:type="dxa"/>
          </w:tcPr>
          <w:p w14:paraId="06D4EB6A" w14:textId="224E74E2" w:rsidR="006874B9" w:rsidRDefault="00E70CD1" w:rsidP="006874B9">
            <w:pPr>
              <w:pStyle w:val="TableParagraph"/>
              <w:spacing w:line="273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N</w:t>
            </w:r>
            <w:r w:rsidR="006874B9">
              <w:rPr>
                <w:spacing w:val="-2"/>
                <w:sz w:val="24"/>
              </w:rPr>
              <w:t>arrator</w:t>
            </w:r>
          </w:p>
        </w:tc>
        <w:tc>
          <w:tcPr>
            <w:tcW w:w="6958" w:type="dxa"/>
          </w:tcPr>
          <w:p w14:paraId="0E4C225F" w14:textId="77777777" w:rsidR="006874B9" w:rsidRDefault="006874B9" w:rsidP="006874B9">
            <w:pPr>
              <w:pStyle w:val="TableParagraph"/>
              <w:spacing w:line="237" w:lineRule="auto"/>
              <w:ind w:right="215"/>
              <w:rPr>
                <w:sz w:val="24"/>
              </w:rPr>
            </w:pPr>
            <w:r>
              <w:rPr>
                <w:sz w:val="24"/>
              </w:rPr>
              <w:t>Who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speaking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antecedent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e.g.</w:t>
            </w:r>
            <w:proofErr w:type="gramEnd"/>
            <w:r>
              <w:rPr>
                <w:sz w:val="24"/>
              </w:rPr>
              <w:t xml:space="preserve"> policy maker, journalist, activist, policy document)</w:t>
            </w:r>
          </w:p>
        </w:tc>
      </w:tr>
      <w:tr w:rsidR="00485C3C" w14:paraId="7CEFBDFB" w14:textId="77777777" w:rsidTr="006874B9">
        <w:trPr>
          <w:trHeight w:val="789"/>
        </w:trPr>
        <w:tc>
          <w:tcPr>
            <w:tcW w:w="2760" w:type="dxa"/>
          </w:tcPr>
          <w:p w14:paraId="70CCFB35" w14:textId="44D55370" w:rsidR="00485C3C" w:rsidRDefault="00485C3C" w:rsidP="006874B9">
            <w:pPr>
              <w:pStyle w:val="TableParagraph"/>
              <w:spacing w:line="273" w:lineRule="exact"/>
              <w:rPr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nar_source</w:t>
            </w:r>
            <w:proofErr w:type="spellEnd"/>
          </w:p>
        </w:tc>
        <w:tc>
          <w:tcPr>
            <w:tcW w:w="3637" w:type="dxa"/>
          </w:tcPr>
          <w:p w14:paraId="02CE1D77" w14:textId="79AEEF7C" w:rsidR="00485C3C" w:rsidRDefault="00485C3C" w:rsidP="006874B9">
            <w:pPr>
              <w:pStyle w:val="TableParagraph"/>
              <w:spacing w:line="273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Source of </w:t>
            </w:r>
            <w:r w:rsidR="00112836">
              <w:rPr>
                <w:spacing w:val="-2"/>
                <w:sz w:val="24"/>
              </w:rPr>
              <w:t>antecedent</w:t>
            </w:r>
          </w:p>
        </w:tc>
        <w:tc>
          <w:tcPr>
            <w:tcW w:w="6958" w:type="dxa"/>
          </w:tcPr>
          <w:p w14:paraId="384CFF6D" w14:textId="11703A88" w:rsidR="00485C3C" w:rsidRDefault="00112836" w:rsidP="006874B9">
            <w:pPr>
              <w:pStyle w:val="TableParagraph"/>
              <w:spacing w:line="237" w:lineRule="auto"/>
              <w:ind w:right="215"/>
              <w:rPr>
                <w:sz w:val="24"/>
              </w:rPr>
            </w:pPr>
            <w:r>
              <w:rPr>
                <w:sz w:val="24"/>
              </w:rPr>
              <w:t xml:space="preserve">Where the antecedent was located (newsmedia, public testimony, audio legislative testimony). </w:t>
            </w:r>
          </w:p>
        </w:tc>
      </w:tr>
      <w:tr w:rsidR="006874B9" w14:paraId="1B620227" w14:textId="77777777" w:rsidTr="006874B9">
        <w:trPr>
          <w:trHeight w:val="268"/>
        </w:trPr>
        <w:tc>
          <w:tcPr>
            <w:tcW w:w="2760" w:type="dxa"/>
          </w:tcPr>
          <w:p w14:paraId="7EC5F4F1" w14:textId="212BFE1F" w:rsidR="006874B9" w:rsidRDefault="006874B9" w:rsidP="006874B9">
            <w:pPr>
              <w:pStyle w:val="TableParagraph"/>
              <w:spacing w:line="253" w:lineRule="exact"/>
              <w:rPr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lastRenderedPageBreak/>
              <w:t>citing_stalemate_des</w:t>
            </w:r>
            <w:proofErr w:type="spellEnd"/>
          </w:p>
        </w:tc>
        <w:tc>
          <w:tcPr>
            <w:tcW w:w="3637" w:type="dxa"/>
          </w:tcPr>
          <w:p w14:paraId="1694D6C4" w14:textId="4969E6BE" w:rsidR="006874B9" w:rsidRDefault="006874B9" w:rsidP="006874B9">
            <w:pPr>
              <w:pStyle w:val="TableParagraph"/>
              <w:spacing w:line="253" w:lineRule="exact"/>
              <w:rPr>
                <w:spacing w:val="-2"/>
                <w:sz w:val="24"/>
              </w:rPr>
            </w:pPr>
          </w:p>
        </w:tc>
        <w:tc>
          <w:tcPr>
            <w:tcW w:w="6958" w:type="dxa"/>
          </w:tcPr>
          <w:p w14:paraId="0114F0AE" w14:textId="77777777" w:rsidR="006874B9" w:rsidRDefault="006874B9" w:rsidP="006874B9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hurting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stalemate.</w:t>
            </w:r>
          </w:p>
        </w:tc>
      </w:tr>
      <w:tr w:rsidR="006874B9" w14:paraId="28E8BA0F" w14:textId="77777777" w:rsidTr="006874B9">
        <w:trPr>
          <w:trHeight w:val="812"/>
        </w:trPr>
        <w:tc>
          <w:tcPr>
            <w:tcW w:w="2760" w:type="dxa"/>
          </w:tcPr>
          <w:p w14:paraId="7DCF1E3D" w14:textId="2FC09D3D" w:rsidR="006874B9" w:rsidRDefault="006874B9" w:rsidP="006874B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citing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_policy</w:t>
            </w:r>
          </w:p>
        </w:tc>
        <w:tc>
          <w:tcPr>
            <w:tcW w:w="3637" w:type="dxa"/>
          </w:tcPr>
          <w:p w14:paraId="7EA7D85F" w14:textId="0B52AD4D" w:rsidR="006874B9" w:rsidRDefault="006874B9" w:rsidP="006874B9">
            <w:pPr>
              <w:pStyle w:val="TableParagraph"/>
              <w:spacing w:line="273" w:lineRule="exact"/>
              <w:rPr>
                <w:sz w:val="24"/>
              </w:rPr>
            </w:pPr>
          </w:p>
        </w:tc>
        <w:tc>
          <w:tcPr>
            <w:tcW w:w="6958" w:type="dxa"/>
          </w:tcPr>
          <w:p w14:paraId="0E4481D6" w14:textId="77777777" w:rsidR="006874B9" w:rsidRDefault="006874B9" w:rsidP="006874B9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People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fixing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problems from an earlier </w:t>
            </w:r>
            <w:proofErr w:type="gramStart"/>
            <w:r>
              <w:rPr>
                <w:sz w:val="24"/>
              </w:rPr>
              <w:t>policy .</w:t>
            </w:r>
            <w:proofErr w:type="gramEnd"/>
            <w:r>
              <w:rPr>
                <w:sz w:val="24"/>
              </w:rPr>
              <w:t xml:space="preserve"> Code 1 if</w:t>
            </w:r>
          </w:p>
          <w:p w14:paraId="7535B835" w14:textId="77777777" w:rsidR="006874B9" w:rsidRDefault="006874B9" w:rsidP="006874B9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yes,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0 if </w:t>
            </w:r>
            <w:r>
              <w:rPr>
                <w:spacing w:val="-5"/>
                <w:sz w:val="24"/>
              </w:rPr>
              <w:t>no</w:t>
            </w:r>
          </w:p>
        </w:tc>
      </w:tr>
      <w:tr w:rsidR="006874B9" w14:paraId="58EC662A" w14:textId="77777777" w:rsidTr="006874B9">
        <w:trPr>
          <w:trHeight w:val="543"/>
        </w:trPr>
        <w:tc>
          <w:tcPr>
            <w:tcW w:w="2760" w:type="dxa"/>
          </w:tcPr>
          <w:p w14:paraId="4C6818F2" w14:textId="0B5D0CEC" w:rsidR="006874B9" w:rsidRDefault="006874B9" w:rsidP="006874B9">
            <w:pPr>
              <w:pStyle w:val="TableParagraph"/>
              <w:spacing w:line="273" w:lineRule="exact"/>
              <w:rPr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citing_policy_des</w:t>
            </w:r>
            <w:proofErr w:type="spellEnd"/>
          </w:p>
        </w:tc>
        <w:tc>
          <w:tcPr>
            <w:tcW w:w="3637" w:type="dxa"/>
          </w:tcPr>
          <w:p w14:paraId="0291C9AE" w14:textId="0DC7FE01" w:rsidR="006874B9" w:rsidRDefault="006874B9" w:rsidP="006874B9">
            <w:pPr>
              <w:pStyle w:val="TableParagraph"/>
              <w:spacing w:line="273" w:lineRule="exact"/>
              <w:rPr>
                <w:spacing w:val="-2"/>
                <w:sz w:val="24"/>
              </w:rPr>
            </w:pPr>
          </w:p>
        </w:tc>
        <w:tc>
          <w:tcPr>
            <w:tcW w:w="6958" w:type="dxa"/>
          </w:tcPr>
          <w:p w14:paraId="631C8A24" w14:textId="77777777" w:rsidR="006874B9" w:rsidRDefault="006874B9" w:rsidP="006874B9">
            <w:pPr>
              <w:pStyle w:val="TableParagraph"/>
              <w:spacing w:before="10" w:line="225" w:lineRule="auto"/>
              <w:ind w:right="1353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subsystem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“policy </w:t>
            </w:r>
            <w:r>
              <w:rPr>
                <w:spacing w:val="-4"/>
                <w:sz w:val="24"/>
              </w:rPr>
              <w:t>fix”</w:t>
            </w:r>
          </w:p>
        </w:tc>
      </w:tr>
    </w:tbl>
    <w:p w14:paraId="76216359" w14:textId="77777777" w:rsidR="00216383" w:rsidRDefault="00216383">
      <w:pPr>
        <w:pStyle w:val="BodyText"/>
        <w:rPr>
          <w:sz w:val="23"/>
        </w:rPr>
      </w:pPr>
    </w:p>
    <w:tbl>
      <w:tblPr>
        <w:tblW w:w="13477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7"/>
        <w:gridCol w:w="3690"/>
        <w:gridCol w:w="6930"/>
      </w:tblGrid>
      <w:tr w:rsidR="00112836" w14:paraId="1C8C949D" w14:textId="77777777" w:rsidTr="00112836">
        <w:trPr>
          <w:trHeight w:val="264"/>
        </w:trPr>
        <w:tc>
          <w:tcPr>
            <w:tcW w:w="13477" w:type="dxa"/>
            <w:gridSpan w:val="3"/>
          </w:tcPr>
          <w:p w14:paraId="1E7F8135" w14:textId="70271F8A" w:rsidR="00112836" w:rsidRDefault="00112836">
            <w:pPr>
              <w:pStyle w:val="TableParagraph"/>
              <w:spacing w:line="23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External</w:t>
            </w:r>
            <w:r>
              <w:rPr>
                <w:b/>
                <w:spacing w:val="-2"/>
                <w:sz w:val="24"/>
              </w:rPr>
              <w:t xml:space="preserve"> References</w:t>
            </w:r>
          </w:p>
        </w:tc>
      </w:tr>
      <w:tr w:rsidR="00112836" w14:paraId="666E5D5E" w14:textId="77777777" w:rsidTr="00112836">
        <w:trPr>
          <w:trHeight w:val="785"/>
        </w:trPr>
        <w:tc>
          <w:tcPr>
            <w:tcW w:w="2857" w:type="dxa"/>
          </w:tcPr>
          <w:p w14:paraId="52AC9B49" w14:textId="59F0D6F1" w:rsidR="00112836" w:rsidRDefault="00112836" w:rsidP="00112836">
            <w:pPr>
              <w:pStyle w:val="TableParagraph"/>
              <w:spacing w:line="253" w:lineRule="exact"/>
              <w:ind w:left="110"/>
              <w:rPr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Variable Name</w:t>
            </w:r>
          </w:p>
        </w:tc>
        <w:tc>
          <w:tcPr>
            <w:tcW w:w="3690" w:type="dxa"/>
          </w:tcPr>
          <w:p w14:paraId="42CE3289" w14:textId="0772BA90" w:rsidR="00112836" w:rsidRDefault="00112836" w:rsidP="00112836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Variable Full Name</w:t>
            </w:r>
          </w:p>
        </w:tc>
        <w:tc>
          <w:tcPr>
            <w:tcW w:w="6930" w:type="dxa"/>
          </w:tcPr>
          <w:p w14:paraId="7B7584A3" w14:textId="576BE613" w:rsidR="00112836" w:rsidRDefault="00112836" w:rsidP="00112836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112836" w14:paraId="1A70765B" w14:textId="77777777" w:rsidTr="00112836">
        <w:trPr>
          <w:trHeight w:val="785"/>
        </w:trPr>
        <w:tc>
          <w:tcPr>
            <w:tcW w:w="2857" w:type="dxa"/>
          </w:tcPr>
          <w:p w14:paraId="582E1404" w14:textId="074449FA" w:rsidR="00112836" w:rsidRDefault="00112836" w:rsidP="00112836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ex_socio</w:t>
            </w:r>
            <w:proofErr w:type="spellEnd"/>
          </w:p>
        </w:tc>
        <w:tc>
          <w:tcPr>
            <w:tcW w:w="3690" w:type="dxa"/>
          </w:tcPr>
          <w:p w14:paraId="346BE2FF" w14:textId="0E620F3A" w:rsidR="00112836" w:rsidRDefault="00112836" w:rsidP="00112836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sz w:val="24"/>
              </w:rPr>
              <w:t>External socioeconomic reference</w:t>
            </w:r>
          </w:p>
        </w:tc>
        <w:tc>
          <w:tcPr>
            <w:tcW w:w="6930" w:type="dxa"/>
          </w:tcPr>
          <w:p w14:paraId="7AC2B424" w14:textId="2CB4F01A" w:rsidR="00112836" w:rsidRDefault="00112836" w:rsidP="00112836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antecedent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socioeconomic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factors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from</w:t>
            </w:r>
          </w:p>
          <w:p w14:paraId="1A85CF5A" w14:textId="77777777" w:rsidR="00112836" w:rsidRDefault="00112836" w:rsidP="00112836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outside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subsystem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(recessions,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national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global economic growth/slow down)</w:t>
            </w:r>
          </w:p>
        </w:tc>
      </w:tr>
      <w:tr w:rsidR="00112836" w14:paraId="2A535816" w14:textId="77777777" w:rsidTr="00112836">
        <w:trPr>
          <w:trHeight w:val="530"/>
        </w:trPr>
        <w:tc>
          <w:tcPr>
            <w:tcW w:w="2857" w:type="dxa"/>
          </w:tcPr>
          <w:p w14:paraId="67793F8C" w14:textId="06818A74" w:rsidR="00112836" w:rsidRDefault="00112836" w:rsidP="00112836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ex_sub</w:t>
            </w:r>
            <w:proofErr w:type="spellEnd"/>
          </w:p>
        </w:tc>
        <w:tc>
          <w:tcPr>
            <w:tcW w:w="3690" w:type="dxa"/>
          </w:tcPr>
          <w:p w14:paraId="7D977C1E" w14:textId="484BAB45" w:rsidR="00112836" w:rsidRDefault="00112836" w:rsidP="00112836">
            <w:pPr>
              <w:pStyle w:val="TableParagraph"/>
              <w:spacing w:line="250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External subsystem reference </w:t>
            </w:r>
          </w:p>
        </w:tc>
        <w:tc>
          <w:tcPr>
            <w:tcW w:w="6930" w:type="dxa"/>
          </w:tcPr>
          <w:p w14:paraId="3187CA6F" w14:textId="21766D7F" w:rsidR="00112836" w:rsidRDefault="00112836" w:rsidP="00112836">
            <w:pPr>
              <w:pStyle w:val="TableParagraph"/>
              <w:spacing w:line="250" w:lineRule="exact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antecedent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e.g.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oil</w:t>
            </w:r>
          </w:p>
          <w:p w14:paraId="416DBF5E" w14:textId="77777777" w:rsidR="00112836" w:rsidRDefault="00112836" w:rsidP="00112836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state)</w:t>
            </w:r>
          </w:p>
        </w:tc>
      </w:tr>
      <w:tr w:rsidR="00112836" w14:paraId="37BF92E5" w14:textId="77777777" w:rsidTr="00112836">
        <w:trPr>
          <w:trHeight w:val="530"/>
        </w:trPr>
        <w:tc>
          <w:tcPr>
            <w:tcW w:w="2857" w:type="dxa"/>
          </w:tcPr>
          <w:p w14:paraId="1073D97C" w14:textId="31175D15" w:rsidR="00112836" w:rsidRDefault="00112836" w:rsidP="00112836">
            <w:pPr>
              <w:pStyle w:val="TableParagraph"/>
              <w:spacing w:line="258" w:lineRule="exact"/>
              <w:ind w:left="110"/>
              <w:rPr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ex_gov</w:t>
            </w:r>
            <w:proofErr w:type="spellEnd"/>
          </w:p>
        </w:tc>
        <w:tc>
          <w:tcPr>
            <w:tcW w:w="3690" w:type="dxa"/>
          </w:tcPr>
          <w:p w14:paraId="476B3653" w14:textId="28451263" w:rsidR="00112836" w:rsidRDefault="00112836" w:rsidP="00112836">
            <w:pPr>
              <w:pStyle w:val="TableParagraph"/>
              <w:spacing w:line="250" w:lineRule="exact"/>
              <w:ind w:left="110"/>
              <w:rPr>
                <w:sz w:val="24"/>
              </w:rPr>
            </w:pPr>
            <w:r>
              <w:rPr>
                <w:sz w:val="24"/>
              </w:rPr>
              <w:t>External government reference</w:t>
            </w:r>
          </w:p>
        </w:tc>
        <w:tc>
          <w:tcPr>
            <w:tcW w:w="6930" w:type="dxa"/>
          </w:tcPr>
          <w:p w14:paraId="73804D19" w14:textId="77777777" w:rsidR="00112836" w:rsidRDefault="00112836" w:rsidP="00112836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antecedent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government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(e.g.</w:t>
            </w:r>
          </w:p>
          <w:p w14:paraId="770FE48B" w14:textId="1C1ABAAF" w:rsidR="00112836" w:rsidRDefault="00112836" w:rsidP="00112836">
            <w:pPr>
              <w:pStyle w:val="TableParagraph"/>
              <w:spacing w:line="250" w:lineRule="exact"/>
              <w:ind w:left="110"/>
              <w:rPr>
                <w:sz w:val="24"/>
              </w:rPr>
            </w:pPr>
            <w:r>
              <w:rPr>
                <w:sz w:val="24"/>
              </w:rPr>
              <w:t>EPA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regulations,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regulations,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Trump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administration)</w:t>
            </w:r>
          </w:p>
        </w:tc>
      </w:tr>
      <w:tr w:rsidR="00112836" w14:paraId="198A3017" w14:textId="77777777" w:rsidTr="00112836">
        <w:trPr>
          <w:trHeight w:val="530"/>
        </w:trPr>
        <w:tc>
          <w:tcPr>
            <w:tcW w:w="2857" w:type="dxa"/>
          </w:tcPr>
          <w:p w14:paraId="2F515D4F" w14:textId="56900E22" w:rsidR="00112836" w:rsidRDefault="00112836" w:rsidP="00112836">
            <w:pPr>
              <w:pStyle w:val="TableParagraph"/>
              <w:spacing w:line="258" w:lineRule="exact"/>
              <w:ind w:left="110"/>
              <w:rPr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ex_crisis</w:t>
            </w:r>
            <w:proofErr w:type="spellEnd"/>
          </w:p>
        </w:tc>
        <w:tc>
          <w:tcPr>
            <w:tcW w:w="3690" w:type="dxa"/>
          </w:tcPr>
          <w:p w14:paraId="5F7560F6" w14:textId="3452A13A" w:rsidR="00112836" w:rsidRDefault="00112836" w:rsidP="00112836">
            <w:pPr>
              <w:pStyle w:val="TableParagraph"/>
              <w:spacing w:line="250" w:lineRule="exact"/>
              <w:ind w:left="110"/>
              <w:rPr>
                <w:sz w:val="24"/>
              </w:rPr>
            </w:pPr>
            <w:r>
              <w:rPr>
                <w:sz w:val="24"/>
              </w:rPr>
              <w:t>External disaster or crisis reference</w:t>
            </w:r>
          </w:p>
        </w:tc>
        <w:tc>
          <w:tcPr>
            <w:tcW w:w="6930" w:type="dxa"/>
          </w:tcPr>
          <w:p w14:paraId="35159F39" w14:textId="59E3B6D7" w:rsidR="00112836" w:rsidRDefault="00112836" w:rsidP="00112836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The antecedent references </w:t>
            </w:r>
            <w:proofErr w:type="spellStart"/>
            <w:proofErr w:type="gramStart"/>
            <w:r>
              <w:rPr>
                <w:sz w:val="24"/>
              </w:rPr>
              <w:t>a</w:t>
            </w:r>
            <w:proofErr w:type="spellEnd"/>
            <w:proofErr w:type="gramEnd"/>
            <w:r>
              <w:rPr>
                <w:sz w:val="24"/>
              </w:rPr>
              <w:t xml:space="preserve"> external crisis or disaster that happens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outside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subsystem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(e.g.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COVID-19,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flooding)</w:t>
            </w:r>
          </w:p>
        </w:tc>
      </w:tr>
      <w:tr w:rsidR="00112836" w14:paraId="2D0AEBF5" w14:textId="77777777" w:rsidTr="00112836">
        <w:trPr>
          <w:trHeight w:val="530"/>
        </w:trPr>
        <w:tc>
          <w:tcPr>
            <w:tcW w:w="2857" w:type="dxa"/>
          </w:tcPr>
          <w:p w14:paraId="05D0E975" w14:textId="0C4A0602" w:rsidR="00112836" w:rsidRDefault="00112836" w:rsidP="00112836">
            <w:pPr>
              <w:pStyle w:val="TableParagraph"/>
              <w:spacing w:line="258" w:lineRule="exact"/>
              <w:ind w:left="110"/>
              <w:rPr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ex_</w:t>
            </w:r>
            <w:r>
              <w:rPr>
                <w:spacing w:val="-2"/>
                <w:sz w:val="24"/>
              </w:rPr>
              <w:t>tech</w:t>
            </w:r>
            <w:proofErr w:type="spellEnd"/>
          </w:p>
        </w:tc>
        <w:tc>
          <w:tcPr>
            <w:tcW w:w="3690" w:type="dxa"/>
          </w:tcPr>
          <w:p w14:paraId="3A98EF5E" w14:textId="6EC834E6" w:rsidR="00112836" w:rsidRDefault="00112836" w:rsidP="00112836">
            <w:pPr>
              <w:pStyle w:val="TableParagraph"/>
              <w:spacing w:line="250" w:lineRule="exact"/>
              <w:ind w:left="110"/>
              <w:rPr>
                <w:sz w:val="24"/>
              </w:rPr>
            </w:pPr>
            <w:r>
              <w:rPr>
                <w:sz w:val="24"/>
              </w:rPr>
              <w:t>External technical report or technology</w:t>
            </w:r>
          </w:p>
        </w:tc>
        <w:tc>
          <w:tcPr>
            <w:tcW w:w="6930" w:type="dxa"/>
          </w:tcPr>
          <w:p w14:paraId="58E9458B" w14:textId="77777777" w:rsidR="00112836" w:rsidRDefault="00112836" w:rsidP="00112836">
            <w:pPr>
              <w:pStyle w:val="TableParagraph"/>
              <w:spacing w:line="220" w:lineRule="auto"/>
              <w:ind w:left="110" w:right="124"/>
              <w:rPr>
                <w:sz w:val="24"/>
              </w:rPr>
            </w:pPr>
            <w:r>
              <w:rPr>
                <w:sz w:val="24"/>
              </w:rPr>
              <w:t>The antecedent references science or technology from outside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e.g.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fracking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technology,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websites</w:t>
            </w:r>
          </w:p>
          <w:p w14:paraId="1823B607" w14:textId="081DC509" w:rsidR="00112836" w:rsidRDefault="00112836" w:rsidP="00112836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states)</w:t>
            </w:r>
          </w:p>
        </w:tc>
      </w:tr>
      <w:tr w:rsidR="00112836" w14:paraId="72B496FC" w14:textId="77777777" w:rsidTr="00515069">
        <w:trPr>
          <w:trHeight w:val="530"/>
        </w:trPr>
        <w:tc>
          <w:tcPr>
            <w:tcW w:w="13477" w:type="dxa"/>
            <w:gridSpan w:val="3"/>
          </w:tcPr>
          <w:p w14:paraId="1F53F396" w14:textId="259838DE" w:rsidR="00112836" w:rsidRPr="00112836" w:rsidRDefault="00112836" w:rsidP="00112836">
            <w:pPr>
              <w:pStyle w:val="TableParagraph"/>
              <w:spacing w:line="220" w:lineRule="auto"/>
              <w:ind w:left="110" w:right="124"/>
              <w:rPr>
                <w:b/>
                <w:bCs/>
                <w:sz w:val="24"/>
              </w:rPr>
            </w:pPr>
            <w:r w:rsidRPr="00112836">
              <w:rPr>
                <w:b/>
                <w:bCs/>
                <w:sz w:val="24"/>
              </w:rPr>
              <w:t>Internal References</w:t>
            </w:r>
          </w:p>
        </w:tc>
      </w:tr>
      <w:tr w:rsidR="00112836" w14:paraId="32EC42AD" w14:textId="77777777" w:rsidTr="00112836">
        <w:trPr>
          <w:trHeight w:val="530"/>
        </w:trPr>
        <w:tc>
          <w:tcPr>
            <w:tcW w:w="2857" w:type="dxa"/>
          </w:tcPr>
          <w:p w14:paraId="7CF586B0" w14:textId="217B3AE4" w:rsidR="00112836" w:rsidRPr="00112836" w:rsidRDefault="00112836" w:rsidP="00112836">
            <w:pPr>
              <w:pStyle w:val="TableParagraph"/>
              <w:spacing w:line="258" w:lineRule="exact"/>
              <w:ind w:left="110"/>
              <w:rPr>
                <w:b/>
                <w:bCs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Variable Name</w:t>
            </w:r>
          </w:p>
        </w:tc>
        <w:tc>
          <w:tcPr>
            <w:tcW w:w="3690" w:type="dxa"/>
          </w:tcPr>
          <w:p w14:paraId="723D0632" w14:textId="0F8EF301" w:rsidR="00112836" w:rsidRDefault="00112836" w:rsidP="00112836">
            <w:pPr>
              <w:pStyle w:val="TableParagraph"/>
              <w:spacing w:line="250" w:lineRule="exact"/>
              <w:ind w:left="110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Variable Full Name</w:t>
            </w:r>
          </w:p>
        </w:tc>
        <w:tc>
          <w:tcPr>
            <w:tcW w:w="6930" w:type="dxa"/>
          </w:tcPr>
          <w:p w14:paraId="2A239A89" w14:textId="7A0D2D59" w:rsidR="00112836" w:rsidRDefault="00112836" w:rsidP="00112836">
            <w:pPr>
              <w:pStyle w:val="TableParagraph"/>
              <w:spacing w:line="220" w:lineRule="auto"/>
              <w:ind w:left="110" w:right="124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112836" w14:paraId="044C08DA" w14:textId="77777777" w:rsidTr="00112836">
        <w:trPr>
          <w:trHeight w:val="530"/>
        </w:trPr>
        <w:tc>
          <w:tcPr>
            <w:tcW w:w="2857" w:type="dxa"/>
          </w:tcPr>
          <w:p w14:paraId="7CD587BC" w14:textId="15731AD6" w:rsidR="00112836" w:rsidRDefault="00112836" w:rsidP="00112836">
            <w:pPr>
              <w:pStyle w:val="TableParagraph"/>
              <w:spacing w:line="258" w:lineRule="exact"/>
              <w:ind w:left="110"/>
              <w:rPr>
                <w:b/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in_mob</w:t>
            </w:r>
            <w:proofErr w:type="spellEnd"/>
          </w:p>
        </w:tc>
        <w:tc>
          <w:tcPr>
            <w:tcW w:w="3690" w:type="dxa"/>
          </w:tcPr>
          <w:p w14:paraId="26C535A1" w14:textId="48152BE0" w:rsidR="00112836" w:rsidRPr="00112836" w:rsidRDefault="00112836" w:rsidP="00112836">
            <w:pPr>
              <w:pStyle w:val="TableParagraph"/>
              <w:spacing w:line="250" w:lineRule="exact"/>
              <w:ind w:left="110"/>
              <w:rPr>
                <w:bCs/>
                <w:spacing w:val="-2"/>
                <w:sz w:val="24"/>
              </w:rPr>
            </w:pPr>
            <w:r>
              <w:rPr>
                <w:bCs/>
                <w:spacing w:val="-2"/>
                <w:sz w:val="24"/>
              </w:rPr>
              <w:t>Internal mobilization</w:t>
            </w:r>
          </w:p>
        </w:tc>
        <w:tc>
          <w:tcPr>
            <w:tcW w:w="6930" w:type="dxa"/>
          </w:tcPr>
          <w:p w14:paraId="76A71E8D" w14:textId="674C6E34" w:rsidR="00112836" w:rsidRDefault="00112836" w:rsidP="00112836">
            <w:pPr>
              <w:pStyle w:val="TableParagraph"/>
              <w:spacing w:line="220" w:lineRule="auto"/>
              <w:ind w:left="110" w:right="124"/>
              <w:rPr>
                <w:b/>
                <w:spacing w:val="-2"/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antecedent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political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mobilization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subsystem (</w:t>
            </w:r>
            <w:proofErr w:type="gramStart"/>
            <w:r>
              <w:rPr>
                <w:sz w:val="24"/>
              </w:rPr>
              <w:t>e.g.</w:t>
            </w:r>
            <w:proofErr w:type="gramEnd"/>
            <w:r>
              <w:rPr>
                <w:sz w:val="24"/>
              </w:rPr>
              <w:t xml:space="preserve"> letter writing campaign, ballot initiatives)</w:t>
            </w:r>
          </w:p>
        </w:tc>
      </w:tr>
      <w:tr w:rsidR="00112836" w14:paraId="118175DD" w14:textId="77777777" w:rsidTr="00112836">
        <w:trPr>
          <w:trHeight w:val="530"/>
        </w:trPr>
        <w:tc>
          <w:tcPr>
            <w:tcW w:w="2857" w:type="dxa"/>
          </w:tcPr>
          <w:p w14:paraId="09DC4A40" w14:textId="09F6B57E" w:rsidR="00112836" w:rsidRDefault="00112836" w:rsidP="00112836">
            <w:pPr>
              <w:pStyle w:val="TableParagraph"/>
              <w:spacing w:line="258" w:lineRule="exact"/>
              <w:ind w:left="110"/>
              <w:rPr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in_policy</w:t>
            </w:r>
            <w:proofErr w:type="spellEnd"/>
          </w:p>
        </w:tc>
        <w:tc>
          <w:tcPr>
            <w:tcW w:w="3690" w:type="dxa"/>
          </w:tcPr>
          <w:p w14:paraId="63194201" w14:textId="16866B09" w:rsidR="00112836" w:rsidRPr="00112836" w:rsidRDefault="00112836" w:rsidP="00112836">
            <w:pPr>
              <w:pStyle w:val="TableParagraph"/>
              <w:spacing w:line="250" w:lineRule="exact"/>
              <w:ind w:left="110"/>
              <w:rPr>
                <w:bCs/>
                <w:spacing w:val="-2"/>
                <w:sz w:val="24"/>
              </w:rPr>
            </w:pPr>
            <w:r w:rsidRPr="00112836">
              <w:rPr>
                <w:bCs/>
                <w:spacing w:val="-2"/>
                <w:sz w:val="24"/>
              </w:rPr>
              <w:t>Internal policy</w:t>
            </w:r>
          </w:p>
        </w:tc>
        <w:tc>
          <w:tcPr>
            <w:tcW w:w="6930" w:type="dxa"/>
          </w:tcPr>
          <w:p w14:paraId="5B060883" w14:textId="27386454" w:rsidR="00112836" w:rsidRDefault="00112836" w:rsidP="00112836">
            <w:pPr>
              <w:pStyle w:val="TableParagraph"/>
              <w:spacing w:line="220" w:lineRule="auto"/>
              <w:ind w:left="110" w:right="12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antecedent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subsystem (generally dissatisfaction with part of a past policy</w:t>
            </w:r>
            <w:r>
              <w:rPr>
                <w:sz w:val="24"/>
              </w:rPr>
              <w:t>, this new policy will fix the past policy</w:t>
            </w:r>
            <w:r>
              <w:rPr>
                <w:sz w:val="24"/>
              </w:rPr>
              <w:t>)</w:t>
            </w:r>
          </w:p>
        </w:tc>
      </w:tr>
      <w:tr w:rsidR="00112836" w14:paraId="1FA76B3B" w14:textId="77777777" w:rsidTr="00112836">
        <w:trPr>
          <w:trHeight w:val="530"/>
        </w:trPr>
        <w:tc>
          <w:tcPr>
            <w:tcW w:w="2857" w:type="dxa"/>
          </w:tcPr>
          <w:p w14:paraId="4D7F1EAF" w14:textId="5DCF9F67" w:rsidR="00112836" w:rsidRDefault="00112836" w:rsidP="00112836">
            <w:pPr>
              <w:pStyle w:val="TableParagraph"/>
              <w:spacing w:line="258" w:lineRule="exact"/>
              <w:ind w:left="110"/>
              <w:rPr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in_crisis</w:t>
            </w:r>
            <w:proofErr w:type="spellEnd"/>
          </w:p>
        </w:tc>
        <w:tc>
          <w:tcPr>
            <w:tcW w:w="3690" w:type="dxa"/>
          </w:tcPr>
          <w:p w14:paraId="20C8FECF" w14:textId="43864C24" w:rsidR="00112836" w:rsidRPr="00112836" w:rsidRDefault="00112836" w:rsidP="00112836">
            <w:pPr>
              <w:pStyle w:val="TableParagraph"/>
              <w:spacing w:line="250" w:lineRule="exact"/>
              <w:ind w:left="110"/>
              <w:rPr>
                <w:bCs/>
                <w:spacing w:val="-2"/>
                <w:sz w:val="24"/>
              </w:rPr>
            </w:pPr>
            <w:r w:rsidRPr="00112836">
              <w:rPr>
                <w:bCs/>
                <w:spacing w:val="-2"/>
                <w:sz w:val="24"/>
              </w:rPr>
              <w:t>Internal crisis or disaster</w:t>
            </w:r>
          </w:p>
        </w:tc>
        <w:tc>
          <w:tcPr>
            <w:tcW w:w="6930" w:type="dxa"/>
          </w:tcPr>
          <w:p w14:paraId="59E41FDE" w14:textId="2BAABF62" w:rsidR="00112836" w:rsidRDefault="00112836" w:rsidP="00112836">
            <w:pPr>
              <w:pStyle w:val="TableParagraph"/>
              <w:spacing w:line="220" w:lineRule="auto"/>
              <w:ind w:left="110" w:right="12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antecedent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crisis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happened within the subsystem (</w:t>
            </w:r>
            <w:proofErr w:type="gramStart"/>
            <w:r>
              <w:rPr>
                <w:sz w:val="24"/>
              </w:rPr>
              <w:t>e.g.</w:t>
            </w:r>
            <w:proofErr w:type="gramEnd"/>
            <w:r>
              <w:rPr>
                <w:sz w:val="24"/>
              </w:rPr>
              <w:t xml:space="preserve"> explosion)</w:t>
            </w:r>
          </w:p>
        </w:tc>
      </w:tr>
      <w:tr w:rsidR="00112836" w14:paraId="0523B73D" w14:textId="77777777" w:rsidTr="00112836">
        <w:trPr>
          <w:trHeight w:val="530"/>
        </w:trPr>
        <w:tc>
          <w:tcPr>
            <w:tcW w:w="2857" w:type="dxa"/>
          </w:tcPr>
          <w:p w14:paraId="54046EAA" w14:textId="27136439" w:rsidR="00112836" w:rsidRDefault="00112836" w:rsidP="00112836">
            <w:pPr>
              <w:pStyle w:val="TableParagraph"/>
              <w:spacing w:line="258" w:lineRule="exact"/>
              <w:ind w:left="110"/>
              <w:rPr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in_socio</w:t>
            </w:r>
            <w:proofErr w:type="spellEnd"/>
          </w:p>
        </w:tc>
        <w:tc>
          <w:tcPr>
            <w:tcW w:w="3690" w:type="dxa"/>
          </w:tcPr>
          <w:p w14:paraId="49164553" w14:textId="5940AF4A" w:rsidR="00112836" w:rsidRPr="00112836" w:rsidRDefault="00112836" w:rsidP="00112836">
            <w:pPr>
              <w:pStyle w:val="TableParagraph"/>
              <w:spacing w:line="250" w:lineRule="exact"/>
              <w:ind w:left="110"/>
              <w:rPr>
                <w:bCs/>
                <w:spacing w:val="-2"/>
                <w:sz w:val="24"/>
              </w:rPr>
            </w:pPr>
            <w:r>
              <w:rPr>
                <w:bCs/>
                <w:spacing w:val="-2"/>
                <w:sz w:val="24"/>
              </w:rPr>
              <w:t>Internal socioeconomic</w:t>
            </w:r>
          </w:p>
        </w:tc>
        <w:tc>
          <w:tcPr>
            <w:tcW w:w="6930" w:type="dxa"/>
          </w:tcPr>
          <w:p w14:paraId="766E6B9F" w14:textId="0518CD75" w:rsidR="00112836" w:rsidRDefault="00112836" w:rsidP="00112836">
            <w:pPr>
              <w:pStyle w:val="TableParagraph"/>
              <w:spacing w:line="220" w:lineRule="auto"/>
              <w:ind w:left="110" w:right="12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antecedent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socioeconomic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factors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from inside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e.g.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growth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within </w:t>
            </w:r>
            <w:r>
              <w:rPr>
                <w:spacing w:val="-2"/>
                <w:sz w:val="24"/>
              </w:rPr>
              <w:t>Colorado)</w:t>
            </w:r>
          </w:p>
        </w:tc>
      </w:tr>
      <w:tr w:rsidR="00112836" w14:paraId="55A153A6" w14:textId="77777777" w:rsidTr="00112836">
        <w:trPr>
          <w:trHeight w:val="530"/>
        </w:trPr>
        <w:tc>
          <w:tcPr>
            <w:tcW w:w="2857" w:type="dxa"/>
          </w:tcPr>
          <w:p w14:paraId="7DADD016" w14:textId="08BD1ED7" w:rsidR="00112836" w:rsidRDefault="00112836" w:rsidP="00112836">
            <w:pPr>
              <w:pStyle w:val="TableParagraph"/>
              <w:spacing w:line="258" w:lineRule="exact"/>
              <w:ind w:left="110"/>
              <w:rPr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lastRenderedPageBreak/>
              <w:t>in_con</w:t>
            </w:r>
            <w:proofErr w:type="spellEnd"/>
          </w:p>
        </w:tc>
        <w:tc>
          <w:tcPr>
            <w:tcW w:w="3690" w:type="dxa"/>
          </w:tcPr>
          <w:p w14:paraId="1014CD5D" w14:textId="7AA61A51" w:rsidR="00112836" w:rsidRPr="009E399D" w:rsidRDefault="009E399D" w:rsidP="00112836">
            <w:pPr>
              <w:pStyle w:val="TableParagraph"/>
              <w:spacing w:line="250" w:lineRule="exact"/>
              <w:ind w:left="110"/>
              <w:rPr>
                <w:bCs/>
                <w:spacing w:val="-2"/>
                <w:sz w:val="24"/>
              </w:rPr>
            </w:pPr>
            <w:r w:rsidRPr="009E399D">
              <w:rPr>
                <w:bCs/>
                <w:spacing w:val="-2"/>
                <w:sz w:val="24"/>
              </w:rPr>
              <w:t>Internal conflict</w:t>
            </w:r>
          </w:p>
        </w:tc>
        <w:tc>
          <w:tcPr>
            <w:tcW w:w="6930" w:type="dxa"/>
          </w:tcPr>
          <w:p w14:paraId="09171585" w14:textId="025A18D5" w:rsidR="00112836" w:rsidRDefault="009E399D" w:rsidP="00112836">
            <w:pPr>
              <w:pStyle w:val="TableParagraph"/>
              <w:spacing w:line="220" w:lineRule="auto"/>
              <w:ind w:left="110" w:right="12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antecedent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conflict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actors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inside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the subsystem</w:t>
            </w:r>
          </w:p>
        </w:tc>
      </w:tr>
      <w:tr w:rsidR="00112836" w:rsidRPr="001941C7" w14:paraId="15B7D295" w14:textId="77777777" w:rsidTr="00112836">
        <w:trPr>
          <w:trHeight w:val="530"/>
        </w:trPr>
        <w:tc>
          <w:tcPr>
            <w:tcW w:w="2857" w:type="dxa"/>
          </w:tcPr>
          <w:p w14:paraId="786347E9" w14:textId="02F1A280" w:rsidR="00112836" w:rsidRPr="001941C7" w:rsidRDefault="009E399D" w:rsidP="00112836">
            <w:pPr>
              <w:pStyle w:val="TableParagraph"/>
              <w:spacing w:line="258" w:lineRule="exact"/>
              <w:ind w:left="110"/>
              <w:rPr>
                <w:spacing w:val="-2"/>
                <w:sz w:val="24"/>
              </w:rPr>
            </w:pPr>
            <w:proofErr w:type="spellStart"/>
            <w:r w:rsidRPr="001941C7">
              <w:rPr>
                <w:spacing w:val="-2"/>
                <w:sz w:val="24"/>
              </w:rPr>
              <w:t>in_sup</w:t>
            </w:r>
            <w:proofErr w:type="spellEnd"/>
          </w:p>
        </w:tc>
        <w:tc>
          <w:tcPr>
            <w:tcW w:w="3690" w:type="dxa"/>
          </w:tcPr>
          <w:p w14:paraId="13CAB0D4" w14:textId="398AB71F" w:rsidR="00112836" w:rsidRPr="001941C7" w:rsidRDefault="009E399D" w:rsidP="00112836">
            <w:pPr>
              <w:pStyle w:val="TableParagraph"/>
              <w:spacing w:line="250" w:lineRule="exact"/>
              <w:ind w:left="110"/>
              <w:rPr>
                <w:spacing w:val="-2"/>
                <w:sz w:val="24"/>
              </w:rPr>
            </w:pPr>
            <w:r w:rsidRPr="001941C7">
              <w:rPr>
                <w:spacing w:val="-2"/>
                <w:sz w:val="24"/>
              </w:rPr>
              <w:t>Internal support</w:t>
            </w:r>
          </w:p>
        </w:tc>
        <w:tc>
          <w:tcPr>
            <w:tcW w:w="6930" w:type="dxa"/>
          </w:tcPr>
          <w:p w14:paraId="61EE802B" w14:textId="33E3472E" w:rsidR="00112836" w:rsidRPr="001941C7" w:rsidRDefault="009E399D" w:rsidP="00112836">
            <w:pPr>
              <w:pStyle w:val="TableParagraph"/>
              <w:spacing w:line="220" w:lineRule="auto"/>
              <w:ind w:left="110" w:right="124"/>
              <w:rPr>
                <w:sz w:val="24"/>
              </w:rPr>
            </w:pPr>
            <w:r w:rsidRPr="001941C7">
              <w:rPr>
                <w:sz w:val="24"/>
              </w:rPr>
              <w:t>The</w:t>
            </w:r>
            <w:r w:rsidRPr="001941C7">
              <w:rPr>
                <w:spacing w:val="-6"/>
                <w:sz w:val="24"/>
              </w:rPr>
              <w:t xml:space="preserve"> </w:t>
            </w:r>
            <w:r w:rsidRPr="001941C7">
              <w:rPr>
                <w:sz w:val="24"/>
              </w:rPr>
              <w:t>antecedent</w:t>
            </w:r>
            <w:r w:rsidRPr="001941C7">
              <w:rPr>
                <w:spacing w:val="-6"/>
                <w:sz w:val="24"/>
              </w:rPr>
              <w:t xml:space="preserve"> </w:t>
            </w:r>
            <w:r w:rsidRPr="001941C7">
              <w:rPr>
                <w:sz w:val="24"/>
              </w:rPr>
              <w:t>references</w:t>
            </w:r>
            <w:r w:rsidRPr="001941C7">
              <w:rPr>
                <w:spacing w:val="-5"/>
                <w:sz w:val="24"/>
              </w:rPr>
              <w:t xml:space="preserve"> </w:t>
            </w:r>
            <w:r w:rsidRPr="001941C7">
              <w:rPr>
                <w:sz w:val="24"/>
              </w:rPr>
              <w:t>support</w:t>
            </w:r>
            <w:r w:rsidRPr="001941C7">
              <w:rPr>
                <w:spacing w:val="-6"/>
                <w:sz w:val="24"/>
              </w:rPr>
              <w:t xml:space="preserve"> </w:t>
            </w:r>
            <w:r w:rsidRPr="001941C7">
              <w:rPr>
                <w:sz w:val="24"/>
              </w:rPr>
              <w:t>between</w:t>
            </w:r>
            <w:r w:rsidRPr="001941C7">
              <w:rPr>
                <w:spacing w:val="-5"/>
                <w:sz w:val="24"/>
              </w:rPr>
              <w:t xml:space="preserve"> </w:t>
            </w:r>
            <w:r w:rsidRPr="001941C7">
              <w:rPr>
                <w:sz w:val="24"/>
              </w:rPr>
              <w:t>actors</w:t>
            </w:r>
            <w:r w:rsidRPr="001941C7">
              <w:rPr>
                <w:spacing w:val="-5"/>
                <w:sz w:val="24"/>
              </w:rPr>
              <w:t xml:space="preserve"> </w:t>
            </w:r>
            <w:r w:rsidRPr="001941C7">
              <w:rPr>
                <w:sz w:val="24"/>
              </w:rPr>
              <w:t>inside</w:t>
            </w:r>
            <w:r w:rsidRPr="001941C7">
              <w:rPr>
                <w:spacing w:val="-6"/>
                <w:sz w:val="24"/>
              </w:rPr>
              <w:t xml:space="preserve"> </w:t>
            </w:r>
            <w:r w:rsidRPr="001941C7">
              <w:rPr>
                <w:sz w:val="24"/>
              </w:rPr>
              <w:t>of the subsystem</w:t>
            </w:r>
          </w:p>
        </w:tc>
      </w:tr>
      <w:tr w:rsidR="009E399D" w:rsidRPr="001941C7" w14:paraId="57C604E9" w14:textId="77777777" w:rsidTr="00112836">
        <w:trPr>
          <w:trHeight w:val="530"/>
        </w:trPr>
        <w:tc>
          <w:tcPr>
            <w:tcW w:w="2857" w:type="dxa"/>
          </w:tcPr>
          <w:p w14:paraId="07B1D5A0" w14:textId="7DC911D1" w:rsidR="009E399D" w:rsidRPr="001941C7" w:rsidRDefault="009E399D" w:rsidP="00112836">
            <w:pPr>
              <w:pStyle w:val="TableParagraph"/>
              <w:spacing w:line="258" w:lineRule="exact"/>
              <w:ind w:left="110"/>
              <w:rPr>
                <w:spacing w:val="-2"/>
                <w:sz w:val="24"/>
              </w:rPr>
            </w:pPr>
            <w:proofErr w:type="spellStart"/>
            <w:r w:rsidRPr="001941C7">
              <w:rPr>
                <w:spacing w:val="-2"/>
                <w:sz w:val="24"/>
              </w:rPr>
              <w:t>in_nat</w:t>
            </w:r>
            <w:proofErr w:type="spellEnd"/>
          </w:p>
        </w:tc>
        <w:tc>
          <w:tcPr>
            <w:tcW w:w="3690" w:type="dxa"/>
          </w:tcPr>
          <w:p w14:paraId="4C5D0F33" w14:textId="4792AD6E" w:rsidR="009E399D" w:rsidRPr="001941C7" w:rsidRDefault="001941C7" w:rsidP="00112836">
            <w:pPr>
              <w:pStyle w:val="TableParagraph"/>
              <w:spacing w:line="250" w:lineRule="exact"/>
              <w:ind w:left="11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Internal natural environment</w:t>
            </w:r>
          </w:p>
        </w:tc>
        <w:tc>
          <w:tcPr>
            <w:tcW w:w="6930" w:type="dxa"/>
          </w:tcPr>
          <w:p w14:paraId="291CFA96" w14:textId="3F8AA118" w:rsidR="009E399D" w:rsidRPr="001941C7" w:rsidRDefault="009E399D" w:rsidP="00112836">
            <w:pPr>
              <w:pStyle w:val="TableParagraph"/>
              <w:spacing w:line="220" w:lineRule="auto"/>
              <w:ind w:left="110" w:right="124"/>
              <w:rPr>
                <w:sz w:val="24"/>
              </w:rPr>
            </w:pPr>
            <w:r w:rsidRPr="001941C7">
              <w:rPr>
                <w:sz w:val="24"/>
              </w:rPr>
              <w:t>The</w:t>
            </w:r>
            <w:r w:rsidRPr="001941C7">
              <w:rPr>
                <w:spacing w:val="-7"/>
                <w:sz w:val="24"/>
              </w:rPr>
              <w:t xml:space="preserve"> </w:t>
            </w:r>
            <w:r w:rsidRPr="001941C7">
              <w:rPr>
                <w:sz w:val="24"/>
              </w:rPr>
              <w:t>antecedent</w:t>
            </w:r>
            <w:r w:rsidRPr="001941C7">
              <w:rPr>
                <w:spacing w:val="-7"/>
                <w:sz w:val="24"/>
              </w:rPr>
              <w:t xml:space="preserve"> </w:t>
            </w:r>
            <w:r w:rsidRPr="001941C7">
              <w:rPr>
                <w:sz w:val="24"/>
              </w:rPr>
              <w:t>references</w:t>
            </w:r>
            <w:r w:rsidRPr="001941C7">
              <w:rPr>
                <w:spacing w:val="-6"/>
                <w:sz w:val="24"/>
              </w:rPr>
              <w:t xml:space="preserve"> </w:t>
            </w:r>
            <w:r w:rsidRPr="001941C7">
              <w:rPr>
                <w:sz w:val="24"/>
              </w:rPr>
              <w:t>the</w:t>
            </w:r>
            <w:r w:rsidRPr="001941C7">
              <w:rPr>
                <w:spacing w:val="-7"/>
                <w:sz w:val="24"/>
              </w:rPr>
              <w:t xml:space="preserve"> </w:t>
            </w:r>
            <w:r w:rsidRPr="001941C7">
              <w:rPr>
                <w:sz w:val="24"/>
              </w:rPr>
              <w:t>internal</w:t>
            </w:r>
            <w:r w:rsidRPr="001941C7">
              <w:rPr>
                <w:spacing w:val="-6"/>
                <w:sz w:val="24"/>
              </w:rPr>
              <w:t xml:space="preserve"> </w:t>
            </w:r>
            <w:r w:rsidRPr="001941C7">
              <w:rPr>
                <w:sz w:val="24"/>
              </w:rPr>
              <w:t>natural</w:t>
            </w:r>
            <w:r w:rsidRPr="001941C7">
              <w:rPr>
                <w:spacing w:val="-6"/>
                <w:sz w:val="24"/>
              </w:rPr>
              <w:t xml:space="preserve"> </w:t>
            </w:r>
            <w:r w:rsidRPr="001941C7">
              <w:rPr>
                <w:sz w:val="24"/>
              </w:rPr>
              <w:t>environment (</w:t>
            </w:r>
            <w:proofErr w:type="gramStart"/>
            <w:r w:rsidRPr="001941C7">
              <w:rPr>
                <w:sz w:val="24"/>
              </w:rPr>
              <w:t>e.g.</w:t>
            </w:r>
            <w:proofErr w:type="gramEnd"/>
            <w:r w:rsidRPr="001941C7">
              <w:rPr>
                <w:sz w:val="24"/>
              </w:rPr>
              <w:t xml:space="preserve"> air or water quality within Colorado)</w:t>
            </w:r>
          </w:p>
        </w:tc>
      </w:tr>
      <w:tr w:rsidR="009E399D" w:rsidRPr="001941C7" w14:paraId="353649AD" w14:textId="77777777" w:rsidTr="00112836">
        <w:trPr>
          <w:trHeight w:val="530"/>
        </w:trPr>
        <w:tc>
          <w:tcPr>
            <w:tcW w:w="2857" w:type="dxa"/>
          </w:tcPr>
          <w:p w14:paraId="636E9685" w14:textId="00B4A468" w:rsidR="009E399D" w:rsidRPr="001941C7" w:rsidRDefault="009E399D" w:rsidP="00112836">
            <w:pPr>
              <w:pStyle w:val="TableParagraph"/>
              <w:spacing w:line="258" w:lineRule="exact"/>
              <w:ind w:left="110"/>
              <w:rPr>
                <w:spacing w:val="-2"/>
                <w:sz w:val="24"/>
              </w:rPr>
            </w:pPr>
            <w:proofErr w:type="spellStart"/>
            <w:r w:rsidRPr="001941C7">
              <w:rPr>
                <w:spacing w:val="-2"/>
                <w:sz w:val="24"/>
              </w:rPr>
              <w:t>in_</w:t>
            </w:r>
            <w:r w:rsidR="001941C7">
              <w:rPr>
                <w:spacing w:val="-2"/>
                <w:sz w:val="24"/>
              </w:rPr>
              <w:t>gov</w:t>
            </w:r>
            <w:proofErr w:type="spellEnd"/>
          </w:p>
        </w:tc>
        <w:tc>
          <w:tcPr>
            <w:tcW w:w="3690" w:type="dxa"/>
          </w:tcPr>
          <w:p w14:paraId="24914D6D" w14:textId="09B1CEB0" w:rsidR="009E399D" w:rsidRPr="001941C7" w:rsidRDefault="001941C7" w:rsidP="00112836">
            <w:pPr>
              <w:pStyle w:val="TableParagraph"/>
              <w:spacing w:line="250" w:lineRule="exact"/>
              <w:ind w:left="11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Internal government</w:t>
            </w:r>
          </w:p>
        </w:tc>
        <w:tc>
          <w:tcPr>
            <w:tcW w:w="6930" w:type="dxa"/>
          </w:tcPr>
          <w:p w14:paraId="755411A8" w14:textId="6E12C9E1" w:rsidR="009E399D" w:rsidRPr="001941C7" w:rsidRDefault="009E399D" w:rsidP="00112836">
            <w:pPr>
              <w:pStyle w:val="TableParagraph"/>
              <w:spacing w:line="220" w:lineRule="auto"/>
              <w:ind w:left="110" w:right="124"/>
              <w:rPr>
                <w:sz w:val="24"/>
              </w:rPr>
            </w:pPr>
            <w:r w:rsidRPr="001941C7">
              <w:rPr>
                <w:sz w:val="24"/>
              </w:rPr>
              <w:t>The</w:t>
            </w:r>
            <w:r w:rsidRPr="001941C7">
              <w:rPr>
                <w:spacing w:val="-7"/>
                <w:sz w:val="24"/>
              </w:rPr>
              <w:t xml:space="preserve"> </w:t>
            </w:r>
            <w:r w:rsidRPr="001941C7">
              <w:rPr>
                <w:sz w:val="24"/>
              </w:rPr>
              <w:t>antecedent</w:t>
            </w:r>
            <w:r w:rsidRPr="001941C7">
              <w:rPr>
                <w:spacing w:val="-8"/>
                <w:sz w:val="24"/>
              </w:rPr>
              <w:t xml:space="preserve"> </w:t>
            </w:r>
            <w:r w:rsidRPr="001941C7">
              <w:rPr>
                <w:sz w:val="24"/>
              </w:rPr>
              <w:t>references</w:t>
            </w:r>
            <w:r w:rsidRPr="001941C7">
              <w:rPr>
                <w:spacing w:val="-7"/>
                <w:sz w:val="24"/>
              </w:rPr>
              <w:t xml:space="preserve"> </w:t>
            </w:r>
            <w:r w:rsidRPr="001941C7">
              <w:rPr>
                <w:sz w:val="24"/>
              </w:rPr>
              <w:t>other</w:t>
            </w:r>
            <w:r w:rsidRPr="001941C7">
              <w:rPr>
                <w:spacing w:val="-7"/>
                <w:sz w:val="24"/>
              </w:rPr>
              <w:t xml:space="preserve"> </w:t>
            </w:r>
            <w:r w:rsidRPr="001941C7">
              <w:rPr>
                <w:sz w:val="24"/>
              </w:rPr>
              <w:t>internal</w:t>
            </w:r>
            <w:r w:rsidRPr="001941C7">
              <w:rPr>
                <w:spacing w:val="-7"/>
                <w:sz w:val="24"/>
              </w:rPr>
              <w:t xml:space="preserve"> </w:t>
            </w:r>
            <w:r w:rsidRPr="001941C7">
              <w:rPr>
                <w:sz w:val="24"/>
              </w:rPr>
              <w:t>governments</w:t>
            </w:r>
            <w:r w:rsidR="001941C7">
              <w:rPr>
                <w:sz w:val="24"/>
              </w:rPr>
              <w:t xml:space="preserve"> within the subsystem</w:t>
            </w:r>
            <w:r w:rsidRPr="001941C7">
              <w:rPr>
                <w:spacing w:val="-7"/>
                <w:sz w:val="24"/>
              </w:rPr>
              <w:t xml:space="preserve"> </w:t>
            </w:r>
            <w:r w:rsidRPr="001941C7">
              <w:rPr>
                <w:sz w:val="24"/>
              </w:rPr>
              <w:t>(</w:t>
            </w:r>
            <w:proofErr w:type="gramStart"/>
            <w:r w:rsidRPr="001941C7">
              <w:rPr>
                <w:sz w:val="24"/>
              </w:rPr>
              <w:t>e.g.</w:t>
            </w:r>
            <w:proofErr w:type="gramEnd"/>
            <w:r w:rsidRPr="001941C7">
              <w:rPr>
                <w:sz w:val="24"/>
              </w:rPr>
              <w:t xml:space="preserve"> courts, local </w:t>
            </w:r>
            <w:proofErr w:type="spellStart"/>
            <w:r w:rsidRPr="001941C7">
              <w:rPr>
                <w:sz w:val="24"/>
              </w:rPr>
              <w:t>govs</w:t>
            </w:r>
            <w:proofErr w:type="spellEnd"/>
            <w:r w:rsidRPr="001941C7">
              <w:rPr>
                <w:sz w:val="24"/>
              </w:rPr>
              <w:t>)</w:t>
            </w:r>
          </w:p>
        </w:tc>
      </w:tr>
      <w:tr w:rsidR="009E399D" w:rsidRPr="001941C7" w14:paraId="7BCA6E55" w14:textId="77777777" w:rsidTr="00112836">
        <w:trPr>
          <w:trHeight w:val="530"/>
        </w:trPr>
        <w:tc>
          <w:tcPr>
            <w:tcW w:w="2857" w:type="dxa"/>
          </w:tcPr>
          <w:p w14:paraId="2F6F4A32" w14:textId="2B2EBC49" w:rsidR="009E399D" w:rsidRPr="001941C7" w:rsidRDefault="009E399D" w:rsidP="00112836">
            <w:pPr>
              <w:pStyle w:val="TableParagraph"/>
              <w:spacing w:line="258" w:lineRule="exact"/>
              <w:ind w:left="110"/>
              <w:rPr>
                <w:spacing w:val="-2"/>
                <w:sz w:val="24"/>
              </w:rPr>
            </w:pPr>
            <w:proofErr w:type="spellStart"/>
            <w:r w:rsidRPr="001941C7">
              <w:rPr>
                <w:spacing w:val="-2"/>
                <w:sz w:val="24"/>
              </w:rPr>
              <w:t>in_entrepreneur</w:t>
            </w:r>
            <w:proofErr w:type="spellEnd"/>
          </w:p>
        </w:tc>
        <w:tc>
          <w:tcPr>
            <w:tcW w:w="3690" w:type="dxa"/>
          </w:tcPr>
          <w:p w14:paraId="5B7E22EC" w14:textId="06AC66AF" w:rsidR="009E399D" w:rsidRPr="001941C7" w:rsidRDefault="001941C7" w:rsidP="00112836">
            <w:pPr>
              <w:pStyle w:val="TableParagraph"/>
              <w:spacing w:line="250" w:lineRule="exact"/>
              <w:ind w:left="11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Internal policy entrepreneur</w:t>
            </w:r>
          </w:p>
        </w:tc>
        <w:tc>
          <w:tcPr>
            <w:tcW w:w="6930" w:type="dxa"/>
          </w:tcPr>
          <w:p w14:paraId="110EB1DF" w14:textId="402DFE62" w:rsidR="009E399D" w:rsidRPr="001941C7" w:rsidRDefault="009E399D" w:rsidP="00112836">
            <w:pPr>
              <w:pStyle w:val="TableParagraph"/>
              <w:spacing w:line="220" w:lineRule="auto"/>
              <w:ind w:left="110" w:right="124"/>
              <w:rPr>
                <w:sz w:val="24"/>
              </w:rPr>
            </w:pPr>
            <w:r w:rsidRPr="001941C7">
              <w:rPr>
                <w:sz w:val="24"/>
              </w:rPr>
              <w:t>The</w:t>
            </w:r>
            <w:r w:rsidRPr="001941C7">
              <w:rPr>
                <w:spacing w:val="-6"/>
                <w:sz w:val="24"/>
              </w:rPr>
              <w:t xml:space="preserve"> </w:t>
            </w:r>
            <w:r w:rsidRPr="001941C7">
              <w:rPr>
                <w:sz w:val="24"/>
              </w:rPr>
              <w:t>antecedent</w:t>
            </w:r>
            <w:r w:rsidRPr="001941C7">
              <w:rPr>
                <w:spacing w:val="-6"/>
                <w:sz w:val="24"/>
              </w:rPr>
              <w:t xml:space="preserve"> </w:t>
            </w:r>
            <w:r w:rsidRPr="001941C7">
              <w:rPr>
                <w:sz w:val="24"/>
              </w:rPr>
              <w:t>references</w:t>
            </w:r>
            <w:r w:rsidRPr="001941C7">
              <w:rPr>
                <w:spacing w:val="-5"/>
                <w:sz w:val="24"/>
              </w:rPr>
              <w:t xml:space="preserve"> </w:t>
            </w:r>
            <w:r w:rsidRPr="001941C7">
              <w:rPr>
                <w:sz w:val="24"/>
              </w:rPr>
              <w:t>an</w:t>
            </w:r>
            <w:r w:rsidRPr="001941C7">
              <w:rPr>
                <w:spacing w:val="-5"/>
                <w:sz w:val="24"/>
              </w:rPr>
              <w:t xml:space="preserve"> </w:t>
            </w:r>
            <w:r w:rsidRPr="001941C7">
              <w:rPr>
                <w:sz w:val="24"/>
              </w:rPr>
              <w:t>entrepreneur</w:t>
            </w:r>
            <w:r w:rsidRPr="001941C7">
              <w:rPr>
                <w:spacing w:val="-5"/>
                <w:sz w:val="24"/>
              </w:rPr>
              <w:t xml:space="preserve"> </w:t>
            </w:r>
            <w:r w:rsidRPr="001941C7">
              <w:rPr>
                <w:sz w:val="24"/>
              </w:rPr>
              <w:t>from</w:t>
            </w:r>
            <w:r w:rsidRPr="001941C7">
              <w:rPr>
                <w:spacing w:val="-6"/>
                <w:sz w:val="24"/>
              </w:rPr>
              <w:t xml:space="preserve"> </w:t>
            </w:r>
            <w:r w:rsidRPr="001941C7">
              <w:rPr>
                <w:sz w:val="24"/>
              </w:rPr>
              <w:t>inside</w:t>
            </w:r>
            <w:r w:rsidRPr="001941C7">
              <w:rPr>
                <w:spacing w:val="-6"/>
                <w:sz w:val="24"/>
              </w:rPr>
              <w:t xml:space="preserve"> </w:t>
            </w:r>
            <w:r w:rsidRPr="001941C7">
              <w:rPr>
                <w:sz w:val="24"/>
              </w:rPr>
              <w:t xml:space="preserve">the </w:t>
            </w:r>
            <w:r w:rsidRPr="001941C7">
              <w:rPr>
                <w:spacing w:val="-2"/>
                <w:sz w:val="24"/>
              </w:rPr>
              <w:t>subsystem</w:t>
            </w:r>
          </w:p>
        </w:tc>
      </w:tr>
      <w:tr w:rsidR="009E399D" w:rsidRPr="001941C7" w14:paraId="484724E1" w14:textId="77777777" w:rsidTr="00112836">
        <w:trPr>
          <w:trHeight w:val="530"/>
        </w:trPr>
        <w:tc>
          <w:tcPr>
            <w:tcW w:w="2857" w:type="dxa"/>
          </w:tcPr>
          <w:p w14:paraId="5308D6F0" w14:textId="34DD8D01" w:rsidR="009E399D" w:rsidRPr="001941C7" w:rsidRDefault="009E399D" w:rsidP="00112836">
            <w:pPr>
              <w:pStyle w:val="TableParagraph"/>
              <w:spacing w:line="258" w:lineRule="exact"/>
              <w:ind w:left="110"/>
              <w:rPr>
                <w:spacing w:val="-2"/>
                <w:sz w:val="24"/>
              </w:rPr>
            </w:pPr>
            <w:proofErr w:type="spellStart"/>
            <w:r w:rsidRPr="001941C7">
              <w:rPr>
                <w:spacing w:val="-2"/>
                <w:sz w:val="24"/>
              </w:rPr>
              <w:t>in_report</w:t>
            </w:r>
            <w:proofErr w:type="spellEnd"/>
          </w:p>
        </w:tc>
        <w:tc>
          <w:tcPr>
            <w:tcW w:w="3690" w:type="dxa"/>
          </w:tcPr>
          <w:p w14:paraId="152AA49C" w14:textId="10612ED4" w:rsidR="009E399D" w:rsidRPr="001941C7" w:rsidRDefault="001941C7" w:rsidP="00112836">
            <w:pPr>
              <w:pStyle w:val="TableParagraph"/>
              <w:spacing w:line="250" w:lineRule="exact"/>
              <w:ind w:left="11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Internal </w:t>
            </w:r>
            <w:r>
              <w:rPr>
                <w:sz w:val="24"/>
              </w:rPr>
              <w:t>technical report or technology</w:t>
            </w:r>
          </w:p>
        </w:tc>
        <w:tc>
          <w:tcPr>
            <w:tcW w:w="6930" w:type="dxa"/>
          </w:tcPr>
          <w:p w14:paraId="2AA3263F" w14:textId="77777777" w:rsidR="009E399D" w:rsidRPr="001941C7" w:rsidRDefault="009E399D" w:rsidP="009E399D">
            <w:pPr>
              <w:pStyle w:val="TableParagraph"/>
              <w:spacing w:before="3" w:line="237" w:lineRule="auto"/>
              <w:ind w:left="110"/>
              <w:rPr>
                <w:sz w:val="24"/>
              </w:rPr>
            </w:pPr>
            <w:r w:rsidRPr="001941C7">
              <w:rPr>
                <w:sz w:val="24"/>
              </w:rPr>
              <w:t>The antecedent references a technical report that was generated</w:t>
            </w:r>
            <w:r w:rsidRPr="001941C7">
              <w:rPr>
                <w:spacing w:val="-5"/>
                <w:sz w:val="24"/>
              </w:rPr>
              <w:t xml:space="preserve"> </w:t>
            </w:r>
            <w:r w:rsidRPr="001941C7">
              <w:rPr>
                <w:sz w:val="24"/>
              </w:rPr>
              <w:t>from</w:t>
            </w:r>
            <w:r w:rsidRPr="001941C7">
              <w:rPr>
                <w:spacing w:val="-6"/>
                <w:sz w:val="24"/>
              </w:rPr>
              <w:t xml:space="preserve"> </w:t>
            </w:r>
            <w:r w:rsidRPr="001941C7">
              <w:rPr>
                <w:sz w:val="24"/>
              </w:rPr>
              <w:t>inside</w:t>
            </w:r>
            <w:r w:rsidRPr="001941C7">
              <w:rPr>
                <w:spacing w:val="-6"/>
                <w:sz w:val="24"/>
              </w:rPr>
              <w:t xml:space="preserve"> </w:t>
            </w:r>
            <w:r w:rsidRPr="001941C7">
              <w:rPr>
                <w:sz w:val="24"/>
              </w:rPr>
              <w:t>the</w:t>
            </w:r>
            <w:r w:rsidRPr="001941C7">
              <w:rPr>
                <w:spacing w:val="-6"/>
                <w:sz w:val="24"/>
              </w:rPr>
              <w:t xml:space="preserve"> </w:t>
            </w:r>
            <w:r w:rsidRPr="001941C7">
              <w:rPr>
                <w:sz w:val="24"/>
              </w:rPr>
              <w:t>subsystem</w:t>
            </w:r>
            <w:r w:rsidRPr="001941C7">
              <w:rPr>
                <w:spacing w:val="-5"/>
                <w:sz w:val="24"/>
              </w:rPr>
              <w:t xml:space="preserve"> </w:t>
            </w:r>
            <w:r w:rsidRPr="001941C7">
              <w:rPr>
                <w:sz w:val="24"/>
              </w:rPr>
              <w:t>(state</w:t>
            </w:r>
            <w:r w:rsidRPr="001941C7">
              <w:rPr>
                <w:spacing w:val="-6"/>
                <w:sz w:val="24"/>
              </w:rPr>
              <w:t xml:space="preserve"> </w:t>
            </w:r>
            <w:r w:rsidRPr="001941C7">
              <w:rPr>
                <w:sz w:val="24"/>
              </w:rPr>
              <w:t>air</w:t>
            </w:r>
            <w:r w:rsidRPr="001941C7">
              <w:rPr>
                <w:spacing w:val="-5"/>
                <w:sz w:val="24"/>
              </w:rPr>
              <w:t xml:space="preserve"> </w:t>
            </w:r>
            <w:r w:rsidRPr="001941C7">
              <w:rPr>
                <w:sz w:val="24"/>
              </w:rPr>
              <w:t>or</w:t>
            </w:r>
            <w:r w:rsidRPr="001941C7">
              <w:rPr>
                <w:spacing w:val="-5"/>
                <w:sz w:val="24"/>
              </w:rPr>
              <w:t xml:space="preserve"> </w:t>
            </w:r>
            <w:r w:rsidRPr="001941C7">
              <w:rPr>
                <w:sz w:val="24"/>
              </w:rPr>
              <w:t>water</w:t>
            </w:r>
          </w:p>
          <w:p w14:paraId="1FF9ABF9" w14:textId="4FFF0C23" w:rsidR="009E399D" w:rsidRPr="001941C7" w:rsidRDefault="009E399D" w:rsidP="009E399D">
            <w:pPr>
              <w:pStyle w:val="TableParagraph"/>
              <w:spacing w:line="220" w:lineRule="auto"/>
              <w:ind w:left="110" w:right="124"/>
              <w:rPr>
                <w:sz w:val="24"/>
              </w:rPr>
            </w:pPr>
            <w:r w:rsidRPr="001941C7">
              <w:rPr>
                <w:sz w:val="24"/>
              </w:rPr>
              <w:t>reports,</w:t>
            </w:r>
            <w:r w:rsidRPr="001941C7">
              <w:rPr>
                <w:spacing w:val="-1"/>
                <w:sz w:val="24"/>
              </w:rPr>
              <w:t xml:space="preserve"> </w:t>
            </w:r>
            <w:r w:rsidRPr="001941C7">
              <w:rPr>
                <w:sz w:val="24"/>
              </w:rPr>
              <w:t>or</w:t>
            </w:r>
            <w:r w:rsidRPr="001941C7">
              <w:rPr>
                <w:spacing w:val="-1"/>
                <w:sz w:val="24"/>
              </w:rPr>
              <w:t xml:space="preserve"> </w:t>
            </w:r>
            <w:r w:rsidRPr="001941C7">
              <w:rPr>
                <w:sz w:val="24"/>
              </w:rPr>
              <w:t>wildlife</w:t>
            </w:r>
            <w:r w:rsidRPr="001941C7">
              <w:rPr>
                <w:spacing w:val="-2"/>
                <w:sz w:val="24"/>
              </w:rPr>
              <w:t xml:space="preserve"> </w:t>
            </w:r>
            <w:r w:rsidRPr="001941C7">
              <w:rPr>
                <w:sz w:val="24"/>
              </w:rPr>
              <w:t>migration</w:t>
            </w:r>
            <w:r w:rsidRPr="001941C7">
              <w:rPr>
                <w:spacing w:val="-1"/>
                <w:sz w:val="24"/>
              </w:rPr>
              <w:t xml:space="preserve"> </w:t>
            </w:r>
            <w:r w:rsidRPr="001941C7">
              <w:rPr>
                <w:spacing w:val="-2"/>
                <w:sz w:val="24"/>
              </w:rPr>
              <w:t>reports)</w:t>
            </w:r>
          </w:p>
        </w:tc>
      </w:tr>
      <w:tr w:rsidR="009E399D" w:rsidRPr="001941C7" w14:paraId="0BEA4173" w14:textId="77777777" w:rsidTr="00112836">
        <w:trPr>
          <w:trHeight w:val="530"/>
        </w:trPr>
        <w:tc>
          <w:tcPr>
            <w:tcW w:w="2857" w:type="dxa"/>
          </w:tcPr>
          <w:p w14:paraId="7C889B34" w14:textId="689036EE" w:rsidR="009E399D" w:rsidRPr="001941C7" w:rsidRDefault="009E399D" w:rsidP="00112836">
            <w:pPr>
              <w:pStyle w:val="TableParagraph"/>
              <w:spacing w:line="258" w:lineRule="exact"/>
              <w:ind w:left="110"/>
              <w:rPr>
                <w:spacing w:val="-2"/>
                <w:sz w:val="24"/>
              </w:rPr>
            </w:pPr>
            <w:proofErr w:type="spellStart"/>
            <w:r w:rsidRPr="001941C7">
              <w:rPr>
                <w:spacing w:val="-2"/>
                <w:sz w:val="24"/>
              </w:rPr>
              <w:t>in_learning</w:t>
            </w:r>
            <w:proofErr w:type="spellEnd"/>
          </w:p>
        </w:tc>
        <w:tc>
          <w:tcPr>
            <w:tcW w:w="3690" w:type="dxa"/>
          </w:tcPr>
          <w:p w14:paraId="1FB71E37" w14:textId="749E9FE3" w:rsidR="009E399D" w:rsidRPr="001941C7" w:rsidRDefault="001941C7" w:rsidP="00112836">
            <w:pPr>
              <w:pStyle w:val="TableParagraph"/>
              <w:spacing w:line="250" w:lineRule="exact"/>
              <w:ind w:left="11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Internal reference to learning</w:t>
            </w:r>
          </w:p>
        </w:tc>
        <w:tc>
          <w:tcPr>
            <w:tcW w:w="6930" w:type="dxa"/>
          </w:tcPr>
          <w:p w14:paraId="4F0EF56D" w14:textId="4601B870" w:rsidR="009E399D" w:rsidRPr="001941C7" w:rsidRDefault="009E399D" w:rsidP="00112836">
            <w:pPr>
              <w:pStyle w:val="TableParagraph"/>
              <w:spacing w:line="220" w:lineRule="auto"/>
              <w:ind w:left="110" w:right="124"/>
              <w:rPr>
                <w:sz w:val="24"/>
              </w:rPr>
            </w:pPr>
            <w:r w:rsidRPr="001941C7">
              <w:rPr>
                <w:sz w:val="24"/>
              </w:rPr>
              <w:t>The</w:t>
            </w:r>
            <w:r w:rsidRPr="001941C7">
              <w:rPr>
                <w:spacing w:val="-7"/>
                <w:sz w:val="24"/>
              </w:rPr>
              <w:t xml:space="preserve"> </w:t>
            </w:r>
            <w:r w:rsidRPr="001941C7">
              <w:rPr>
                <w:sz w:val="24"/>
              </w:rPr>
              <w:t>antecedent</w:t>
            </w:r>
            <w:r w:rsidRPr="001941C7">
              <w:rPr>
                <w:spacing w:val="-7"/>
                <w:sz w:val="24"/>
              </w:rPr>
              <w:t xml:space="preserve"> </w:t>
            </w:r>
            <w:proofErr w:type="spellStart"/>
            <w:r w:rsidR="001941C7">
              <w:rPr>
                <w:spacing w:val="-7"/>
                <w:sz w:val="24"/>
              </w:rPr>
              <w:t>explicity</w:t>
            </w:r>
            <w:proofErr w:type="spellEnd"/>
            <w:r w:rsidR="001941C7">
              <w:rPr>
                <w:spacing w:val="-7"/>
                <w:sz w:val="24"/>
              </w:rPr>
              <w:t xml:space="preserve"> </w:t>
            </w:r>
            <w:r w:rsidRPr="001941C7">
              <w:rPr>
                <w:sz w:val="24"/>
              </w:rPr>
              <w:t>references</w:t>
            </w:r>
            <w:r w:rsidRPr="001941C7">
              <w:rPr>
                <w:spacing w:val="-7"/>
                <w:sz w:val="24"/>
              </w:rPr>
              <w:t xml:space="preserve"> </w:t>
            </w:r>
            <w:r w:rsidRPr="001941C7">
              <w:rPr>
                <w:sz w:val="24"/>
              </w:rPr>
              <w:t>learning from inside the subsystem</w:t>
            </w:r>
            <w:r w:rsidR="001941C7">
              <w:rPr>
                <w:sz w:val="24"/>
              </w:rPr>
              <w:t xml:space="preserve"> (e.g. legislator testimony, ‘we learned </w:t>
            </w:r>
            <w:proofErr w:type="gramStart"/>
            <w:r w:rsidR="001941C7">
              <w:rPr>
                <w:sz w:val="24"/>
              </w:rPr>
              <w:t>that..</w:t>
            </w:r>
            <w:proofErr w:type="gramEnd"/>
            <w:r w:rsidR="001941C7">
              <w:rPr>
                <w:sz w:val="24"/>
              </w:rPr>
              <w:t>’)</w:t>
            </w:r>
          </w:p>
        </w:tc>
      </w:tr>
      <w:tr w:rsidR="009E399D" w:rsidRPr="001941C7" w14:paraId="3B7A9418" w14:textId="77777777" w:rsidTr="00112836">
        <w:trPr>
          <w:trHeight w:val="530"/>
        </w:trPr>
        <w:tc>
          <w:tcPr>
            <w:tcW w:w="2857" w:type="dxa"/>
          </w:tcPr>
          <w:p w14:paraId="07351F96" w14:textId="1D7CB054" w:rsidR="009E399D" w:rsidRPr="001941C7" w:rsidRDefault="001941C7" w:rsidP="00112836">
            <w:pPr>
              <w:pStyle w:val="TableParagraph"/>
              <w:spacing w:line="258" w:lineRule="exact"/>
              <w:ind w:left="110"/>
              <w:rPr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neg_agree</w:t>
            </w:r>
            <w:proofErr w:type="spellEnd"/>
          </w:p>
        </w:tc>
        <w:tc>
          <w:tcPr>
            <w:tcW w:w="3690" w:type="dxa"/>
          </w:tcPr>
          <w:p w14:paraId="1C09735E" w14:textId="33F965D1" w:rsidR="009E399D" w:rsidRPr="001941C7" w:rsidRDefault="001941C7" w:rsidP="00112836">
            <w:pPr>
              <w:pStyle w:val="TableParagraph"/>
              <w:spacing w:line="250" w:lineRule="exact"/>
              <w:ind w:left="11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Negotiated agreement or hurting stalemate</w:t>
            </w:r>
          </w:p>
        </w:tc>
        <w:tc>
          <w:tcPr>
            <w:tcW w:w="6930" w:type="dxa"/>
          </w:tcPr>
          <w:p w14:paraId="319BA7A1" w14:textId="2C3E5D61" w:rsidR="009E399D" w:rsidRPr="001941C7" w:rsidRDefault="009E399D" w:rsidP="00112836">
            <w:pPr>
              <w:pStyle w:val="TableParagraph"/>
              <w:spacing w:line="220" w:lineRule="auto"/>
              <w:ind w:left="110" w:right="124"/>
              <w:rPr>
                <w:sz w:val="24"/>
              </w:rPr>
            </w:pPr>
            <w:r w:rsidRPr="001941C7">
              <w:rPr>
                <w:sz w:val="24"/>
              </w:rPr>
              <w:t>The</w:t>
            </w:r>
            <w:r w:rsidRPr="001941C7">
              <w:rPr>
                <w:spacing w:val="-6"/>
                <w:sz w:val="24"/>
              </w:rPr>
              <w:t xml:space="preserve"> </w:t>
            </w:r>
            <w:r w:rsidRPr="001941C7">
              <w:rPr>
                <w:sz w:val="24"/>
              </w:rPr>
              <w:t>antecedent</w:t>
            </w:r>
            <w:r w:rsidRPr="001941C7">
              <w:rPr>
                <w:spacing w:val="-6"/>
                <w:sz w:val="24"/>
              </w:rPr>
              <w:t xml:space="preserve"> </w:t>
            </w:r>
            <w:r w:rsidRPr="001941C7">
              <w:rPr>
                <w:sz w:val="24"/>
              </w:rPr>
              <w:t>references</w:t>
            </w:r>
            <w:r w:rsidRPr="001941C7">
              <w:rPr>
                <w:spacing w:val="-5"/>
                <w:sz w:val="24"/>
              </w:rPr>
              <w:t xml:space="preserve"> </w:t>
            </w:r>
            <w:r w:rsidRPr="001941C7">
              <w:rPr>
                <w:sz w:val="24"/>
              </w:rPr>
              <w:t>a</w:t>
            </w:r>
            <w:r w:rsidRPr="001941C7">
              <w:rPr>
                <w:spacing w:val="-6"/>
                <w:sz w:val="24"/>
              </w:rPr>
              <w:t xml:space="preserve"> </w:t>
            </w:r>
            <w:r w:rsidRPr="001941C7">
              <w:rPr>
                <w:sz w:val="24"/>
              </w:rPr>
              <w:t>hurting</w:t>
            </w:r>
            <w:r w:rsidRPr="001941C7">
              <w:rPr>
                <w:spacing w:val="-5"/>
                <w:sz w:val="24"/>
              </w:rPr>
              <w:t xml:space="preserve"> </w:t>
            </w:r>
            <w:r w:rsidRPr="001941C7">
              <w:rPr>
                <w:sz w:val="24"/>
              </w:rPr>
              <w:t>stalemate</w:t>
            </w:r>
            <w:r w:rsidRPr="001941C7">
              <w:rPr>
                <w:spacing w:val="-6"/>
                <w:sz w:val="24"/>
              </w:rPr>
              <w:t xml:space="preserve"> </w:t>
            </w:r>
            <w:r w:rsidRPr="001941C7">
              <w:rPr>
                <w:sz w:val="24"/>
              </w:rPr>
              <w:t>with</w:t>
            </w:r>
            <w:r w:rsidRPr="001941C7">
              <w:rPr>
                <w:spacing w:val="-5"/>
                <w:sz w:val="24"/>
              </w:rPr>
              <w:t xml:space="preserve"> </w:t>
            </w:r>
            <w:r w:rsidRPr="001941C7">
              <w:rPr>
                <w:sz w:val="24"/>
              </w:rPr>
              <w:t>actors inside the subsystem (</w:t>
            </w:r>
            <w:proofErr w:type="gramStart"/>
            <w:r w:rsidRPr="001941C7">
              <w:rPr>
                <w:sz w:val="24"/>
              </w:rPr>
              <w:t>e.g.</w:t>
            </w:r>
            <w:proofErr w:type="gramEnd"/>
            <w:r w:rsidRPr="001941C7">
              <w:rPr>
                <w:sz w:val="24"/>
              </w:rPr>
              <w:t xml:space="preserve"> competing ballot initiatives)</w:t>
            </w:r>
          </w:p>
        </w:tc>
      </w:tr>
      <w:tr w:rsidR="003A16AF" w:rsidRPr="001941C7" w14:paraId="477462D8" w14:textId="77777777" w:rsidTr="00112836">
        <w:trPr>
          <w:trHeight w:val="530"/>
        </w:trPr>
        <w:tc>
          <w:tcPr>
            <w:tcW w:w="2857" w:type="dxa"/>
          </w:tcPr>
          <w:p w14:paraId="66EA1975" w14:textId="1286F352" w:rsidR="003A16AF" w:rsidRDefault="003A16AF" w:rsidP="00112836">
            <w:pPr>
              <w:pStyle w:val="TableParagraph"/>
              <w:spacing w:line="258" w:lineRule="exact"/>
              <w:ind w:left="11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notes</w:t>
            </w:r>
          </w:p>
        </w:tc>
        <w:tc>
          <w:tcPr>
            <w:tcW w:w="3690" w:type="dxa"/>
          </w:tcPr>
          <w:p w14:paraId="3DDF7B8A" w14:textId="3B2EEA20" w:rsidR="003A16AF" w:rsidRDefault="003A16AF" w:rsidP="00112836">
            <w:pPr>
              <w:pStyle w:val="TableParagraph"/>
              <w:spacing w:line="250" w:lineRule="exact"/>
              <w:ind w:left="11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Notes about policy</w:t>
            </w:r>
          </w:p>
        </w:tc>
        <w:tc>
          <w:tcPr>
            <w:tcW w:w="6930" w:type="dxa"/>
          </w:tcPr>
          <w:p w14:paraId="41933566" w14:textId="71AB686B" w:rsidR="003A16AF" w:rsidRPr="001941C7" w:rsidRDefault="003A16AF" w:rsidP="00112836">
            <w:pPr>
              <w:pStyle w:val="TableParagraph"/>
              <w:spacing w:line="220" w:lineRule="auto"/>
              <w:ind w:left="110" w:right="124"/>
              <w:rPr>
                <w:sz w:val="24"/>
              </w:rPr>
            </w:pPr>
            <w:r>
              <w:rPr>
                <w:sz w:val="24"/>
              </w:rPr>
              <w:t>Notes about the topic or the antecedent (</w:t>
            </w:r>
            <w:proofErr w:type="spellStart"/>
            <w:r>
              <w:rPr>
                <w:sz w:val="24"/>
              </w:rPr>
              <w:t>memoing</w:t>
            </w:r>
            <w:proofErr w:type="spellEnd"/>
            <w:r>
              <w:rPr>
                <w:sz w:val="24"/>
              </w:rPr>
              <w:t>) from coding</w:t>
            </w:r>
          </w:p>
        </w:tc>
      </w:tr>
    </w:tbl>
    <w:p w14:paraId="5A66FCC9" w14:textId="77777777" w:rsidR="00216383" w:rsidRPr="001941C7" w:rsidRDefault="00216383">
      <w:pPr>
        <w:spacing w:line="248" w:lineRule="exact"/>
        <w:rPr>
          <w:sz w:val="24"/>
        </w:rPr>
        <w:sectPr w:rsidR="00216383" w:rsidRPr="001941C7" w:rsidSect="006874B9">
          <w:type w:val="continuous"/>
          <w:pgSz w:w="15840" w:h="12240" w:orient="landscape"/>
          <w:pgMar w:top="1180" w:right="1180" w:bottom="960" w:left="1240" w:header="0" w:footer="664" w:gutter="0"/>
          <w:cols w:space="720"/>
          <w:docGrid w:linePitch="299"/>
        </w:sectPr>
      </w:pPr>
    </w:p>
    <w:p w14:paraId="6547F214" w14:textId="77777777" w:rsidR="00C6751F" w:rsidRPr="001941C7" w:rsidRDefault="00C6751F"/>
    <w:sectPr w:rsidR="00C6751F" w:rsidRPr="001941C7" w:rsidSect="006874B9">
      <w:type w:val="continuous"/>
      <w:pgSz w:w="15840" w:h="12240" w:orient="landscape"/>
      <w:pgMar w:top="1180" w:right="1180" w:bottom="960" w:left="1240" w:header="0" w:footer="6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3E580" w14:textId="77777777" w:rsidR="004A7727" w:rsidRDefault="004A7727">
      <w:r>
        <w:separator/>
      </w:r>
    </w:p>
  </w:endnote>
  <w:endnote w:type="continuationSeparator" w:id="0">
    <w:p w14:paraId="2D4D5320" w14:textId="77777777" w:rsidR="004A7727" w:rsidRDefault="004A7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48F60" w14:textId="77777777" w:rsidR="00216383" w:rsidRDefault="004A7727">
    <w:pPr>
      <w:pStyle w:val="BodyText"/>
      <w:spacing w:line="14" w:lineRule="auto"/>
      <w:rPr>
        <w:sz w:val="17"/>
      </w:rPr>
    </w:pPr>
    <w:r>
      <w:pict w14:anchorId="4C436A2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alt="" style="position:absolute;margin-left:526.55pt;margin-top:742.8pt;width:17.7pt;height:15.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CD0171B" w14:textId="77777777" w:rsidR="00216383" w:rsidRDefault="00000000">
                <w:pPr>
                  <w:spacing w:before="24"/>
                  <w:ind w:left="60"/>
                  <w:rPr>
                    <w:rFonts w:ascii="Arial"/>
                  </w:rPr>
                </w:pPr>
                <w:r>
                  <w:rPr>
                    <w:rFonts w:ascii="Arial"/>
                    <w:spacing w:val="-5"/>
                  </w:rPr>
                  <w:fldChar w:fldCharType="begin"/>
                </w:r>
                <w:r>
                  <w:rPr>
                    <w:rFonts w:ascii="Arial"/>
                    <w:spacing w:val="-5"/>
                  </w:rPr>
                  <w:instrText xml:space="preserve"> PAGE </w:instrText>
                </w:r>
                <w:r>
                  <w:rPr>
                    <w:rFonts w:ascii="Arial"/>
                    <w:spacing w:val="-5"/>
                  </w:rPr>
                  <w:fldChar w:fldCharType="separate"/>
                </w:r>
                <w:r>
                  <w:rPr>
                    <w:rFonts w:ascii="Arial"/>
                    <w:spacing w:val="-5"/>
                  </w:rPr>
                  <w:t>10</w:t>
                </w:r>
                <w:r>
                  <w:rPr>
                    <w:rFonts w:ascii="Arial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DFE4A" w14:textId="77777777" w:rsidR="004A7727" w:rsidRDefault="004A7727">
      <w:r>
        <w:separator/>
      </w:r>
    </w:p>
  </w:footnote>
  <w:footnote w:type="continuationSeparator" w:id="0">
    <w:p w14:paraId="5A295497" w14:textId="77777777" w:rsidR="004A7727" w:rsidRDefault="004A7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6383"/>
    <w:rsid w:val="00112836"/>
    <w:rsid w:val="001941C7"/>
    <w:rsid w:val="00216383"/>
    <w:rsid w:val="002D7F99"/>
    <w:rsid w:val="003A16AF"/>
    <w:rsid w:val="00485C3C"/>
    <w:rsid w:val="004A7727"/>
    <w:rsid w:val="006874B9"/>
    <w:rsid w:val="009E399D"/>
    <w:rsid w:val="00C6751F"/>
    <w:rsid w:val="00E7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D3095"/>
  <w15:docId w15:val="{637C6C06-82F6-B949-BE3C-CB03E385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1"/>
      <w:ind w:left="304" w:right="36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Fullerton et al. ACF Workshop_Antecedents of Policy Change_10.2.22</vt:lpstr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Fullerton et al. ACF Workshop_Antecedents of Policy Change_10.2.22</dc:title>
  <dc:creator>Fullerton et al.</dc:creator>
  <cp:lastModifiedBy>Allegra Fullerton</cp:lastModifiedBy>
  <cp:revision>6</cp:revision>
  <dcterms:created xsi:type="dcterms:W3CDTF">2022-11-08T20:23:00Z</dcterms:created>
  <dcterms:modified xsi:type="dcterms:W3CDTF">2022-12-22T17:26:00Z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Word</vt:lpwstr>
  </property>
  <property fmtid="{D5CDD505-2E9C-101B-9397-08002B2CF9AE}" pid="4" name="LastSaved">
    <vt:filetime>2022-11-08T00:00:00Z</vt:filetime>
  </property>
  <property fmtid="{D5CDD505-2E9C-101B-9397-08002B2CF9AE}" pid="5" name="Producer">
    <vt:lpwstr>macOS Version 12.4 (Build 21F79) Quartz PDFContext</vt:lpwstr>
  </property>
</Properties>
</file>