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REQUEST FOR PROPOSAL</w:t>
      </w:r>
    </w:p>
    <w:p>
      <w:pPr>
        <w:pStyle w:val="Heading1"/>
      </w:pPr>
      <w:r>
        <w:t>LUXURY FASHION BRAND TRANSFORMATION</w:t>
      </w:r>
    </w:p>
    <w:p>
      <w:pPr>
        <w:jc w:val="both"/>
      </w:pPr>
      <w:r>
        <w:t>CLIENT: Maison Lumière</w:t>
      </w:r>
    </w:p>
    <w:p>
      <w:pPr>
        <w:jc w:val="both"/>
      </w:pPr>
      <w:r>
        <w:t>DATE: October 15, 2025</w:t>
      </w:r>
    </w:p>
    <w:p>
      <w:pPr>
        <w:pStyle w:val="Heading1"/>
      </w:pPr>
      <w:r>
        <w:t>BUDGET: $5-8M</w:t>
      </w:r>
    </w:p>
    <w:p>
      <w:pPr>
        <w:jc w:val="both"/>
      </w:pPr>
      <w:r>
        <w:t>TIMELINE: 12 months</w:t>
      </w:r>
    </w:p>
    <w:p>
      <w:pPr>
        <w:pStyle w:val="Heading1"/>
      </w:pPr>
      <w:r>
        <w:t>EXECUTIVE SUMMARY</w:t>
      </w:r>
    </w:p>
    <w:p>
      <w:pPr>
        <w:jc w:val="both"/>
      </w:pPr>
      <w:r>
        <w:t>Maison Lumière, a prestigious French luxury fashion house established in 1857, seeks a comprehensive digital transformation and brand elevation partner. We require end-to-end capabilities spanning creative excellence, strategic innovation, and technological advancement.</w:t>
      </w:r>
    </w:p>
    <w:p>
      <w:pPr>
        <w:pStyle w:val="Heading1"/>
      </w:pPr>
      <w:r>
        <w:t>SCOPE OF WORK</w:t>
      </w:r>
    </w:p>
    <w:p>
      <w:pPr>
        <w:pStyle w:val="Heading1"/>
      </w:pPr>
      <w:r>
        <w:t>1. BRAND STRATEGY &amp; POSITIONING</w:t>
      </w:r>
    </w:p>
    <w:p>
      <w:pPr>
        <w:jc w:val="both"/>
      </w:pPr>
      <w:r>
        <w:t>- Luxury brand architecture refinement</w:t>
      </w:r>
    </w:p>
    <w:p>
      <w:pPr>
        <w:jc w:val="both"/>
      </w:pPr>
      <w:r>
        <w:t>- Global market positioning strategy</w:t>
      </w:r>
    </w:p>
    <w:p>
      <w:pPr>
        <w:jc w:val="both"/>
      </w:pPr>
      <w:r>
        <w:t>- Competitive differentiation framework</w:t>
      </w:r>
    </w:p>
    <w:p>
      <w:pPr>
        <w:jc w:val="both"/>
      </w:pPr>
      <w:r>
        <w:t>- Heritage storytelling narrative development</w:t>
      </w:r>
    </w:p>
    <w:p>
      <w:pPr>
        <w:jc w:val="both"/>
      </w:pPr>
      <w:r>
        <w:t>- Future-forward vision articulation</w:t>
      </w:r>
    </w:p>
    <w:p>
      <w:pPr>
        <w:pStyle w:val="Heading1"/>
      </w:pPr>
      <w:r>
        <w:t>2. CREATIVE DEVELOPMENT</w:t>
      </w:r>
    </w:p>
    <w:p>
      <w:pPr>
        <w:jc w:val="both"/>
      </w:pPr>
      <w:r>
        <w:t>- Complete visual identity system redesign</w:t>
      </w:r>
    </w:p>
    <w:p>
      <w:pPr>
        <w:jc w:val="both"/>
      </w:pPr>
      <w:r>
        <w:t>- Haute couture campaign conceptualization</w:t>
      </w:r>
    </w:p>
    <w:p>
      <w:pPr>
        <w:jc w:val="both"/>
      </w:pPr>
      <w:r>
        <w:t>- Runway show creative direction</w:t>
      </w:r>
    </w:p>
    <w:p>
      <w:pPr>
        <w:jc w:val="both"/>
      </w:pPr>
      <w:r>
        <w:t>- Editorial photography art direction</w:t>
      </w:r>
    </w:p>
    <w:p>
      <w:pPr>
        <w:jc w:val="both"/>
      </w:pPr>
      <w:r>
        <w:t>- Luxury packaging design system</w:t>
      </w:r>
    </w:p>
    <w:p>
      <w:pPr>
        <w:jc w:val="both"/>
      </w:pPr>
      <w:r>
        <w:t>- Store experience design concepts</w:t>
      </w:r>
    </w:p>
    <w:p>
      <w:pPr>
        <w:pStyle w:val="Heading1"/>
      </w:pPr>
      <w:r>
        <w:t>3. DIGITAL TRANSFORMATION</w:t>
      </w:r>
    </w:p>
    <w:p>
      <w:pPr>
        <w:jc w:val="both"/>
      </w:pPr>
      <w:r>
        <w:t>- E-commerce platform modernization</w:t>
      </w:r>
    </w:p>
    <w:p>
      <w:pPr>
        <w:jc w:val="both"/>
      </w:pPr>
      <w:r>
        <w:t>- Virtual showroom development</w:t>
      </w:r>
    </w:p>
    <w:p>
      <w:pPr>
        <w:jc w:val="both"/>
      </w:pPr>
      <w:r>
        <w:t>- AR/VR experience creation</w:t>
      </w:r>
    </w:p>
    <w:p>
      <w:pPr>
        <w:jc w:val="both"/>
      </w:pPr>
      <w:r>
        <w:t>- NFT strategy and implementation</w:t>
      </w:r>
    </w:p>
    <w:p>
      <w:pPr>
        <w:jc w:val="both"/>
      </w:pPr>
      <w:r>
        <w:t>- Metaverse presence establishment</w:t>
      </w:r>
    </w:p>
    <w:p>
      <w:pPr>
        <w:jc w:val="both"/>
      </w:pPr>
      <w:r>
        <w:t>- Mobile app UX/UI design</w:t>
      </w:r>
    </w:p>
    <w:p>
      <w:pPr>
        <w:pStyle w:val="Heading1"/>
      </w:pPr>
      <w:r>
        <w:t>4. CONTENT PRODUCTION</w:t>
      </w:r>
    </w:p>
    <w:p>
      <w:pPr>
        <w:jc w:val="both"/>
      </w:pPr>
      <w:r>
        <w:t>- Fashion film production (4 seasonal)</w:t>
      </w:r>
    </w:p>
    <w:p>
      <w:pPr>
        <w:jc w:val="both"/>
      </w:pPr>
      <w:r>
        <w:t>- Editorial content creation</w:t>
      </w:r>
    </w:p>
    <w:p>
      <w:pPr>
        <w:jc w:val="both"/>
      </w:pPr>
      <w:r>
        <w:t>- Social media content calendar</w:t>
      </w:r>
    </w:p>
    <w:p>
      <w:pPr>
        <w:jc w:val="both"/>
      </w:pPr>
      <w:r>
        <w:t>- Influencer collaboration content</w:t>
      </w:r>
    </w:p>
    <w:p>
      <w:pPr>
        <w:jc w:val="both"/>
      </w:pPr>
      <w:r>
        <w:t>- Behind-the-scenes documentation</w:t>
      </w:r>
    </w:p>
    <w:p>
      <w:pPr>
        <w:jc w:val="both"/>
      </w:pPr>
      <w:r>
        <w:t>- Product photography (500+ SKUs)</w:t>
      </w:r>
    </w:p>
    <w:p>
      <w:pPr>
        <w:pStyle w:val="Heading1"/>
      </w:pPr>
      <w:r>
        <w:t>5. MARKETING CAMPAIGNS</w:t>
      </w:r>
    </w:p>
    <w:p>
      <w:pPr>
        <w:jc w:val="both"/>
      </w:pPr>
      <w:r>
        <w:t>- Global integrated campaign development</w:t>
      </w:r>
    </w:p>
    <w:p>
      <w:pPr>
        <w:jc w:val="both"/>
      </w:pPr>
      <w:r>
        <w:t>- Regional market adaptations (15 markets)</w:t>
      </w:r>
    </w:p>
    <w:p>
      <w:pPr>
        <w:jc w:val="both"/>
      </w:pPr>
      <w:r>
        <w:t>- Seasonal collection launches (4 per year)</w:t>
      </w:r>
    </w:p>
    <w:p>
      <w:pPr>
        <w:jc w:val="both"/>
      </w:pPr>
      <w:r>
        <w:t>- Special capsule collection campaigns</w:t>
      </w:r>
    </w:p>
    <w:p>
      <w:pPr>
        <w:jc w:val="both"/>
      </w:pPr>
      <w:r>
        <w:t>- Sustainability initiative communications</w:t>
      </w:r>
    </w:p>
    <w:p>
      <w:pPr>
        <w:jc w:val="both"/>
      </w:pPr>
      <w:r>
        <w:t>- Heritage anniversary celebration</w:t>
      </w:r>
    </w:p>
    <w:p>
      <w:pPr>
        <w:pStyle w:val="Heading1"/>
      </w:pPr>
      <w:r>
        <w:t>6. PAID MEDIA STRATEGY</w:t>
      </w:r>
    </w:p>
    <w:p>
      <w:pPr>
        <w:jc w:val="both"/>
      </w:pPr>
      <w:r>
        <w:t>- Luxury media planning and buying</w:t>
      </w:r>
    </w:p>
    <w:p>
      <w:pPr>
        <w:jc w:val="both"/>
      </w:pPr>
      <w:r>
        <w:t>- Programmatic advertising optimization</w:t>
      </w:r>
    </w:p>
    <w:p>
      <w:pPr>
        <w:jc w:val="both"/>
      </w:pPr>
      <w:r>
        <w:t>- Social media advertising management</w:t>
      </w:r>
    </w:p>
    <w:p>
      <w:pPr>
        <w:jc w:val="both"/>
      </w:pPr>
      <w:r>
        <w:t>- Search marketing (SEM/SEO)</w:t>
      </w:r>
    </w:p>
    <w:p>
      <w:pPr>
        <w:jc w:val="both"/>
      </w:pPr>
      <w:r>
        <w:t>- Partnership and sponsorship activation</w:t>
      </w:r>
    </w:p>
    <w:p>
      <w:pPr>
        <w:jc w:val="both"/>
      </w:pPr>
      <w:r>
        <w:t>- Performance marketing optimization</w:t>
      </w:r>
    </w:p>
    <w:p>
      <w:pPr>
        <w:pStyle w:val="Heading1"/>
      </w:pPr>
      <w:r>
        <w:t>7. PUBLIC RELATIONS</w:t>
      </w:r>
    </w:p>
    <w:p>
      <w:pPr>
        <w:jc w:val="both"/>
      </w:pPr>
      <w:r>
        <w:t>- Global PR strategy development</w:t>
      </w:r>
    </w:p>
    <w:p>
      <w:pPr>
        <w:jc w:val="both"/>
      </w:pPr>
      <w:r>
        <w:t>- Fashion week coordination</w:t>
      </w:r>
    </w:p>
    <w:p>
      <w:pPr>
        <w:jc w:val="both"/>
      </w:pPr>
      <w:r>
        <w:t>- Celebrity and influencer relations</w:t>
      </w:r>
    </w:p>
    <w:p>
      <w:pPr>
        <w:jc w:val="both"/>
      </w:pPr>
      <w:r>
        <w:t>- Crisis communication planning</w:t>
      </w:r>
    </w:p>
    <w:p>
      <w:pPr>
        <w:jc w:val="both"/>
      </w:pPr>
      <w:r>
        <w:t>- Thought leadership program</w:t>
      </w:r>
    </w:p>
    <w:p>
      <w:pPr>
        <w:jc w:val="both"/>
      </w:pPr>
      <w:r>
        <w:t>- Media training for executives</w:t>
      </w:r>
    </w:p>
    <w:p>
      <w:pPr>
        <w:pStyle w:val="Heading1"/>
      </w:pPr>
      <w:r>
        <w:t>8. RETAIL EXPERIENCE</w:t>
      </w:r>
    </w:p>
    <w:p>
      <w:pPr>
        <w:jc w:val="both"/>
      </w:pPr>
      <w:r>
        <w:t>- Flagship store concept design</w:t>
      </w:r>
    </w:p>
    <w:p>
      <w:pPr>
        <w:jc w:val="both"/>
      </w:pPr>
      <w:r>
        <w:t>- Pop-up experience creation</w:t>
      </w:r>
    </w:p>
    <w:p>
      <w:pPr>
        <w:jc w:val="both"/>
      </w:pPr>
      <w:r>
        <w:t>- Personal shopping app development</w:t>
      </w:r>
    </w:p>
    <w:p>
      <w:pPr>
        <w:jc w:val="both"/>
      </w:pPr>
      <w:r>
        <w:t>- Clienteling program design</w:t>
      </w:r>
    </w:p>
    <w:p>
      <w:pPr>
        <w:jc w:val="both"/>
      </w:pPr>
      <w:r>
        <w:t>- VIP customer experience enhancement</w:t>
      </w:r>
    </w:p>
    <w:p>
      <w:pPr>
        <w:jc w:val="both"/>
      </w:pPr>
      <w:r>
        <w:t>- Omnichannel integration strategy</w:t>
      </w:r>
    </w:p>
    <w:p>
      <w:pPr>
        <w:pStyle w:val="Heading1"/>
      </w:pPr>
      <w:r>
        <w:t>DELIVERABLES REQUIRED</w:t>
      </w:r>
    </w:p>
    <w:p>
      <w:pPr>
        <w:jc w:val="both"/>
      </w:pPr>
      <w:r>
        <w:t>The selected agency must demonstrate capability to deliver across all luxury fashion touchpoints with impeccable attention to detail and understanding of haute couture standards.</w:t>
      </w:r>
    </w:p>
    <w:p>
      <w:pPr>
        <w:pStyle w:val="Heading1"/>
      </w:pPr>
      <w:r>
        <w:t>EVALUATION CRITERIA</w:t>
      </w:r>
    </w:p>
    <w:p>
      <w:pPr>
        <w:jc w:val="both"/>
      </w:pPr>
      <w:r>
        <w:t>- Luxury fashion expertise</w:t>
      </w:r>
    </w:p>
    <w:p>
      <w:pPr>
        <w:jc w:val="both"/>
      </w:pPr>
      <w:r>
        <w:t>- Creative excellence</w:t>
      </w:r>
    </w:p>
    <w:p>
      <w:pPr>
        <w:jc w:val="both"/>
      </w:pPr>
      <w:r>
        <w:t>- Technical innovation</w:t>
      </w:r>
    </w:p>
    <w:p>
      <w:pPr>
        <w:jc w:val="both"/>
      </w:pPr>
      <w:r>
        <w:t>- Global market understanding</w:t>
      </w:r>
    </w:p>
    <w:p>
      <w:pPr>
        <w:jc w:val="both"/>
      </w:pPr>
      <w:r>
        <w:t>- Cultural sensitivity</w:t>
      </w:r>
    </w:p>
    <w:p>
      <w:pPr>
        <w:jc w:val="both"/>
      </w:pPr>
      <w:r>
        <w:t>- Sustainability commitment</w:t>
      </w:r>
    </w:p>
    <w:p>
      <w:pPr>
        <w:pStyle w:val="Heading1"/>
      </w:pPr>
      <w:r>
        <w:t>SUBMISSION REQUIREMENTS</w:t>
      </w:r>
    </w:p>
    <w:p>
      <w:pPr>
        <w:jc w:val="both"/>
      </w:pPr>
      <w:r>
        <w:t>Proposals must include case studies from luxury fashion clients, proposed team structure, timeline, and detailed budget breakdown by deliverable.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