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71D22" w14:textId="77777777" w:rsidR="006218C0" w:rsidRDefault="006218C0">
      <w:pPr>
        <w:rPr>
          <w:rFonts w:cstheme="minorHAnsi"/>
          <w:b/>
          <w:bCs/>
        </w:rPr>
      </w:pPr>
    </w:p>
    <w:p w14:paraId="597410BB" w14:textId="77777777" w:rsidR="006218C0" w:rsidRPr="006218C0" w:rsidRDefault="006218C0" w:rsidP="006218C0">
      <w:pPr>
        <w:spacing w:line="240" w:lineRule="auto"/>
        <w:textAlignment w:val="baseline"/>
        <w:rPr>
          <w:rFonts w:ascii="Segoe UI" w:eastAsia="Times New Roman" w:hAnsi="Segoe UI" w:cs="Segoe UI"/>
          <w:sz w:val="18"/>
          <w:szCs w:val="18"/>
        </w:rPr>
      </w:pPr>
      <w:r w:rsidRPr="006218C0">
        <w:rPr>
          <w:rFonts w:ascii="Calibri" w:eastAsia="Times New Roman" w:hAnsi="Calibri" w:cs="Calibri"/>
          <w:b/>
          <w:bCs/>
        </w:rPr>
        <w:t>Equity Principles</w:t>
      </w:r>
      <w:r w:rsidRPr="006218C0">
        <w:rPr>
          <w:rFonts w:ascii="Calibri" w:eastAsia="Times New Roman" w:hAnsi="Calibri" w:cs="Calibri"/>
        </w:rPr>
        <w:t> </w:t>
      </w:r>
    </w:p>
    <w:p w14:paraId="54B2BEAF" w14:textId="77777777" w:rsidR="006218C0" w:rsidRPr="006218C0" w:rsidRDefault="006218C0" w:rsidP="006218C0">
      <w:pPr>
        <w:spacing w:line="240" w:lineRule="auto"/>
        <w:textAlignment w:val="baseline"/>
        <w:rPr>
          <w:rFonts w:ascii="Segoe UI" w:eastAsia="Times New Roman" w:hAnsi="Segoe UI" w:cs="Segoe UI"/>
          <w:sz w:val="18"/>
          <w:szCs w:val="18"/>
        </w:rPr>
      </w:pPr>
      <w:r w:rsidRPr="006218C0">
        <w:rPr>
          <w:rFonts w:ascii="Calibri" w:eastAsia="Times New Roman" w:hAnsi="Calibri" w:cs="Calibri"/>
        </w:rPr>
        <w:t>The Chicago Network is honored to work our Equity Principles Campaign partners to fight for gender equity in leadership ranks as well as strengthen the pipeline for women leaders. Our focus on achieving gender equity in the workplace and safeguarding against any further setbacks, particularly resulting from the pandemic, is more critical than ever. Targeting for gender equity by 2030 aligns us with the globally recognized benchmark set by the United Nations’ Sustainable Development Goals, as well as a growing number of state and national governments and public, private, and international organizations.  </w:t>
      </w:r>
    </w:p>
    <w:p w14:paraId="684A16DD" w14:textId="77777777" w:rsidR="006218C0" w:rsidRPr="006218C0" w:rsidRDefault="006218C0" w:rsidP="006218C0">
      <w:pPr>
        <w:spacing w:line="240" w:lineRule="auto"/>
        <w:textAlignment w:val="baseline"/>
        <w:rPr>
          <w:rFonts w:ascii="Segoe UI" w:eastAsia="Times New Roman" w:hAnsi="Segoe UI" w:cs="Segoe UI"/>
          <w:sz w:val="18"/>
          <w:szCs w:val="18"/>
        </w:rPr>
      </w:pPr>
      <w:r w:rsidRPr="006218C0">
        <w:rPr>
          <w:rFonts w:ascii="Calibri" w:eastAsia="Times New Roman" w:hAnsi="Calibri" w:cs="Calibri"/>
        </w:rPr>
        <w:t xml:space="preserve">We are excited to continue our Equity Principles Campaign journey by capturing baseline workforce data. Towards that end, we partnered with Mercer, a global HR consulting firm who specializes in diversity and inclusion. Mercer worked with us to gather and measure data using their </w:t>
      </w:r>
      <w:r w:rsidRPr="006218C0">
        <w:rPr>
          <w:rFonts w:ascii="Calibri" w:eastAsia="Times New Roman" w:hAnsi="Calibri" w:cs="Calibri"/>
          <w:i/>
          <w:iCs/>
        </w:rPr>
        <w:t>When Women Thrive</w:t>
      </w:r>
      <w:r w:rsidRPr="006218C0">
        <w:rPr>
          <w:rFonts w:ascii="Calibri" w:eastAsia="Times New Roman" w:hAnsi="Calibri" w:cs="Calibri"/>
        </w:rPr>
        <w:t xml:space="preserve"> survey. For Phase I, Campaign partners participated in this process through a survey, providing some individually de-identified workforce data.  </w:t>
      </w:r>
    </w:p>
    <w:p w14:paraId="7D5C0D93" w14:textId="77777777" w:rsidR="006218C0" w:rsidRPr="006218C0" w:rsidRDefault="006218C0" w:rsidP="006218C0">
      <w:pPr>
        <w:shd w:val="clear" w:color="auto" w:fill="FFFFFF"/>
        <w:spacing w:line="240" w:lineRule="auto"/>
        <w:textAlignment w:val="baseline"/>
        <w:rPr>
          <w:rFonts w:ascii="Segoe UI" w:eastAsia="Times New Roman" w:hAnsi="Segoe UI" w:cs="Segoe UI"/>
          <w:sz w:val="18"/>
          <w:szCs w:val="18"/>
        </w:rPr>
      </w:pPr>
      <w:r w:rsidRPr="006218C0">
        <w:rPr>
          <w:rFonts w:ascii="Calibri" w:eastAsia="Times New Roman" w:hAnsi="Calibri" w:cs="Calibri"/>
          <w:color w:val="000000"/>
        </w:rPr>
        <w:t> </w:t>
      </w:r>
    </w:p>
    <w:p w14:paraId="4F81B2D1" w14:textId="77777777" w:rsidR="006218C0" w:rsidRPr="006218C0" w:rsidRDefault="006218C0" w:rsidP="006218C0">
      <w:pPr>
        <w:shd w:val="clear" w:color="auto" w:fill="FFFFFF"/>
        <w:spacing w:line="240" w:lineRule="auto"/>
        <w:textAlignment w:val="baseline"/>
        <w:rPr>
          <w:rFonts w:ascii="Segoe UI" w:eastAsia="Times New Roman" w:hAnsi="Segoe UI" w:cs="Segoe UI"/>
          <w:sz w:val="18"/>
          <w:szCs w:val="18"/>
        </w:rPr>
      </w:pPr>
      <w:r w:rsidRPr="006218C0">
        <w:rPr>
          <w:rFonts w:ascii="Calibri" w:eastAsia="Times New Roman" w:hAnsi="Calibri" w:cs="Calibri"/>
          <w:color w:val="000000"/>
        </w:rPr>
        <w:t>The Equity Principles Campaign survey results were anonymously incorporated into Mercer’s </w:t>
      </w:r>
      <w:r w:rsidRPr="006218C0">
        <w:rPr>
          <w:rFonts w:ascii="Calibri" w:eastAsia="Times New Roman" w:hAnsi="Calibri" w:cs="Calibri"/>
          <w:i/>
          <w:iCs/>
          <w:color w:val="000000"/>
        </w:rPr>
        <w:t xml:space="preserve">When Women Thrive, Businesses Thrive Global Report, </w:t>
      </w:r>
      <w:r w:rsidRPr="006218C0">
        <w:rPr>
          <w:rFonts w:ascii="Calibri" w:eastAsia="Times New Roman" w:hAnsi="Calibri" w:cs="Calibri"/>
          <w:color w:val="000000"/>
        </w:rPr>
        <w:t>the world’s most comprehensive research on women in the workplace, designed to uncover the critical drivers of a successful gender diversity strategy. The Chicago Network will use this information to assist Campaign Partners adopt best practices to achieve gender equity.   </w:t>
      </w:r>
    </w:p>
    <w:p w14:paraId="3DB5E3DA" w14:textId="77777777" w:rsidR="006218C0" w:rsidRPr="006218C0" w:rsidRDefault="006218C0" w:rsidP="006218C0">
      <w:pPr>
        <w:spacing w:line="240" w:lineRule="auto"/>
        <w:textAlignment w:val="baseline"/>
        <w:rPr>
          <w:rFonts w:ascii="Segoe UI" w:eastAsia="Times New Roman" w:hAnsi="Segoe UI" w:cs="Segoe UI"/>
          <w:sz w:val="18"/>
          <w:szCs w:val="18"/>
        </w:rPr>
      </w:pPr>
      <w:r w:rsidRPr="006218C0">
        <w:rPr>
          <w:rFonts w:ascii="Calibri" w:eastAsia="Times New Roman" w:hAnsi="Calibri" w:cs="Calibri"/>
        </w:rPr>
        <w:t> </w:t>
      </w:r>
    </w:p>
    <w:p w14:paraId="05F2F991" w14:textId="77777777" w:rsidR="006218C0" w:rsidRPr="006218C0" w:rsidRDefault="006218C0" w:rsidP="006218C0">
      <w:pPr>
        <w:spacing w:line="240" w:lineRule="auto"/>
        <w:textAlignment w:val="baseline"/>
        <w:rPr>
          <w:rFonts w:ascii="Segoe UI" w:eastAsia="Times New Roman" w:hAnsi="Segoe UI" w:cs="Segoe UI"/>
          <w:sz w:val="18"/>
          <w:szCs w:val="18"/>
        </w:rPr>
      </w:pPr>
      <w:r w:rsidRPr="006218C0">
        <w:rPr>
          <w:rFonts w:ascii="Calibri" w:eastAsia="Times New Roman" w:hAnsi="Calibri" w:cs="Calibri"/>
          <w:b/>
          <w:bCs/>
        </w:rPr>
        <w:t>Annual Meeting</w:t>
      </w:r>
      <w:r w:rsidRPr="006218C0">
        <w:rPr>
          <w:rFonts w:ascii="Calibri" w:eastAsia="Times New Roman" w:hAnsi="Calibri" w:cs="Calibri"/>
        </w:rPr>
        <w:t> </w:t>
      </w:r>
    </w:p>
    <w:p w14:paraId="555CDB35" w14:textId="77777777" w:rsidR="006218C0" w:rsidRPr="006218C0" w:rsidRDefault="006218C0" w:rsidP="006218C0">
      <w:pPr>
        <w:spacing w:line="240" w:lineRule="auto"/>
        <w:textAlignment w:val="baseline"/>
        <w:rPr>
          <w:rFonts w:ascii="Segoe UI" w:eastAsia="Times New Roman" w:hAnsi="Segoe UI" w:cs="Segoe UI"/>
          <w:sz w:val="18"/>
          <w:szCs w:val="18"/>
        </w:rPr>
      </w:pPr>
      <w:r w:rsidRPr="006218C0">
        <w:rPr>
          <w:rFonts w:ascii="Calibri" w:eastAsia="Times New Roman" w:hAnsi="Calibri" w:cs="Calibri"/>
        </w:rPr>
        <w:t>Our Annual Meeting was a truly inspiring event. We elected a new slate of Board of Directors, celebrated friendships, and enjoyed the beauty and exhibits of the Chicago History Museum. The program’s theme, “Celebrating Women Firsts”, with our history making panel; Joy Cunningham, Presiding Justice, Illinois Appellate Court, 2</w:t>
      </w:r>
      <w:r w:rsidRPr="006218C0">
        <w:rPr>
          <w:rFonts w:ascii="Calibri" w:eastAsia="Times New Roman" w:hAnsi="Calibri" w:cs="Calibri"/>
          <w:sz w:val="17"/>
          <w:szCs w:val="17"/>
          <w:vertAlign w:val="superscript"/>
        </w:rPr>
        <w:t>nd</w:t>
      </w:r>
      <w:r w:rsidRPr="006218C0">
        <w:rPr>
          <w:rFonts w:ascii="Calibri" w:eastAsia="Times New Roman" w:hAnsi="Calibri" w:cs="Calibri"/>
        </w:rPr>
        <w:t xml:space="preserve"> Division, Ilene Gordon, Former Chairman, </w:t>
      </w:r>
      <w:proofErr w:type="gramStart"/>
      <w:r w:rsidRPr="006218C0">
        <w:rPr>
          <w:rFonts w:ascii="Calibri" w:eastAsia="Times New Roman" w:hAnsi="Calibri" w:cs="Calibri"/>
        </w:rPr>
        <w:t>President</w:t>
      </w:r>
      <w:proofErr w:type="gramEnd"/>
      <w:r w:rsidRPr="006218C0">
        <w:rPr>
          <w:rFonts w:ascii="Calibri" w:eastAsia="Times New Roman" w:hAnsi="Calibri" w:cs="Calibri"/>
        </w:rPr>
        <w:t xml:space="preserve"> and CEO, Ingredion Incorporated, Lisa Madigan, Partner, Kirkland &amp; Ellis LLP, and Jill Wine-Banks, MSNBC Legal Analyst; Author, “The Watergate Girl”, NBC/MSNBC and moderated by, Tracy Brown, Chief Content Officer, Chicago Public Media, led a dynamic and engaging conversation.  Hearing their leadership journeys and insights on being the first their respective fields was fascinating and moving.   </w:t>
      </w:r>
    </w:p>
    <w:p w14:paraId="66526E8C" w14:textId="77777777" w:rsidR="006218C0" w:rsidRPr="006218C0" w:rsidRDefault="006218C0" w:rsidP="006218C0">
      <w:pPr>
        <w:spacing w:line="240" w:lineRule="auto"/>
        <w:textAlignment w:val="baseline"/>
        <w:rPr>
          <w:rFonts w:ascii="Segoe UI" w:eastAsia="Times New Roman" w:hAnsi="Segoe UI" w:cs="Segoe UI"/>
          <w:sz w:val="18"/>
          <w:szCs w:val="18"/>
        </w:rPr>
      </w:pPr>
      <w:r w:rsidRPr="006218C0">
        <w:rPr>
          <w:rFonts w:ascii="Calibri" w:eastAsia="Times New Roman" w:hAnsi="Calibri" w:cs="Calibri"/>
        </w:rPr>
        <w:t> </w:t>
      </w:r>
    </w:p>
    <w:p w14:paraId="0367D917" w14:textId="77777777" w:rsidR="006218C0" w:rsidRPr="006218C0" w:rsidRDefault="006218C0" w:rsidP="006218C0">
      <w:pPr>
        <w:spacing w:line="240" w:lineRule="auto"/>
        <w:textAlignment w:val="baseline"/>
        <w:rPr>
          <w:rFonts w:ascii="Segoe UI" w:eastAsia="Times New Roman" w:hAnsi="Segoe UI" w:cs="Segoe UI"/>
          <w:sz w:val="18"/>
          <w:szCs w:val="18"/>
        </w:rPr>
      </w:pPr>
      <w:r w:rsidRPr="006218C0">
        <w:rPr>
          <w:rFonts w:ascii="Calibri" w:eastAsia="Times New Roman" w:hAnsi="Calibri" w:cs="Calibri"/>
          <w:b/>
          <w:bCs/>
        </w:rPr>
        <w:t>WIFL</w:t>
      </w:r>
      <w:r w:rsidRPr="006218C0">
        <w:rPr>
          <w:rFonts w:ascii="Calibri" w:eastAsia="Times New Roman" w:hAnsi="Calibri" w:cs="Calibri"/>
        </w:rPr>
        <w:t> </w:t>
      </w:r>
    </w:p>
    <w:p w14:paraId="41FFEDDE" w14:textId="77777777" w:rsidR="006218C0" w:rsidRPr="006218C0" w:rsidRDefault="006218C0" w:rsidP="006218C0">
      <w:pPr>
        <w:spacing w:line="240" w:lineRule="auto"/>
        <w:textAlignment w:val="baseline"/>
        <w:rPr>
          <w:rFonts w:ascii="Segoe UI" w:eastAsia="Times New Roman" w:hAnsi="Segoe UI" w:cs="Segoe UI"/>
          <w:sz w:val="18"/>
          <w:szCs w:val="18"/>
        </w:rPr>
      </w:pPr>
      <w:r w:rsidRPr="006218C0">
        <w:rPr>
          <w:rFonts w:ascii="Calibri" w:eastAsia="Times New Roman" w:hAnsi="Calibri" w:cs="Calibri"/>
        </w:rPr>
        <w:t>This year, our Women in the Forefront Luncheon (WIFL)</w:t>
      </w:r>
      <w:r w:rsidRPr="006218C0">
        <w:rPr>
          <w:rFonts w:ascii="Calibri" w:eastAsia="Times New Roman" w:hAnsi="Calibri" w:cs="Calibri"/>
          <w:i/>
          <w:iCs/>
        </w:rPr>
        <w:t xml:space="preserve"> </w:t>
      </w:r>
      <w:r w:rsidRPr="006218C0">
        <w:rPr>
          <w:rFonts w:ascii="Calibri" w:eastAsia="Times New Roman" w:hAnsi="Calibri" w:cs="Calibri"/>
          <w:color w:val="242424"/>
          <w:shd w:val="clear" w:color="auto" w:fill="FFFFFF"/>
        </w:rPr>
        <w:t>honored Juneteenth and reflected, rejoiced, and showcased the spirit and strength of Black America. We were thrilled to have back Irika Sargent, News Anchor, CBS 2 who once again served as our Emcee. Shawna Thomas, Executive Producer, CBS Mornings joined us as moderator and our</w:t>
      </w:r>
      <w:r w:rsidRPr="006218C0">
        <w:rPr>
          <w:rFonts w:ascii="Calibri" w:eastAsia="Times New Roman" w:hAnsi="Calibri" w:cs="Calibri"/>
        </w:rPr>
        <w:t xml:space="preserve"> keynote speakers Sheila Johnson, Founder and CEO of Salamander Hotels and Resorts and Michele C. Meyer-Shipp, CEO of Dress for Success Worldwide shared their extraordinary leadership journeys, which were both inspirational and in harmony with our purpose, mission, vision, and values. The energy and enthusiasm over 1400 in-person and 400 virtual attendees was outstanding. </w:t>
      </w:r>
    </w:p>
    <w:p w14:paraId="1255456D" w14:textId="77777777" w:rsidR="006218C0" w:rsidRPr="006218C0" w:rsidRDefault="006218C0" w:rsidP="006218C0">
      <w:pPr>
        <w:spacing w:line="240" w:lineRule="auto"/>
        <w:textAlignment w:val="baseline"/>
        <w:rPr>
          <w:rFonts w:ascii="Segoe UI" w:eastAsia="Times New Roman" w:hAnsi="Segoe UI" w:cs="Segoe UI"/>
          <w:sz w:val="18"/>
          <w:szCs w:val="18"/>
        </w:rPr>
      </w:pPr>
      <w:r w:rsidRPr="006218C0">
        <w:rPr>
          <w:rFonts w:ascii="Calibri" w:eastAsia="Times New Roman" w:hAnsi="Calibri" w:cs="Calibri"/>
        </w:rPr>
        <w:t> </w:t>
      </w:r>
    </w:p>
    <w:p w14:paraId="6C553006" w14:textId="77777777" w:rsidR="006218C0" w:rsidRPr="006218C0" w:rsidRDefault="006218C0" w:rsidP="006218C0">
      <w:pPr>
        <w:spacing w:line="240" w:lineRule="auto"/>
        <w:textAlignment w:val="baseline"/>
        <w:rPr>
          <w:rFonts w:ascii="Segoe UI" w:eastAsia="Times New Roman" w:hAnsi="Segoe UI" w:cs="Segoe UI"/>
          <w:sz w:val="18"/>
          <w:szCs w:val="18"/>
        </w:rPr>
      </w:pPr>
      <w:r w:rsidRPr="006218C0">
        <w:rPr>
          <w:rFonts w:ascii="Calibri" w:eastAsia="Times New Roman" w:hAnsi="Calibri" w:cs="Calibri"/>
        </w:rPr>
        <w:t> </w:t>
      </w:r>
    </w:p>
    <w:p w14:paraId="1B2056AF" w14:textId="77777777" w:rsidR="006218C0" w:rsidRPr="006218C0" w:rsidRDefault="006218C0" w:rsidP="006218C0">
      <w:pPr>
        <w:spacing w:line="240" w:lineRule="auto"/>
        <w:textAlignment w:val="baseline"/>
        <w:rPr>
          <w:rFonts w:ascii="Segoe UI" w:eastAsia="Times New Roman" w:hAnsi="Segoe UI" w:cs="Segoe UI"/>
          <w:sz w:val="18"/>
          <w:szCs w:val="18"/>
        </w:rPr>
      </w:pPr>
      <w:r w:rsidRPr="006218C0">
        <w:rPr>
          <w:rFonts w:ascii="Calibri" w:eastAsia="Times New Roman" w:hAnsi="Calibri" w:cs="Calibri"/>
        </w:rPr>
        <w:t> </w:t>
      </w:r>
    </w:p>
    <w:p w14:paraId="42AA3ED5" w14:textId="77777777" w:rsidR="006218C0" w:rsidRPr="006218C0" w:rsidRDefault="006218C0" w:rsidP="006218C0">
      <w:pPr>
        <w:spacing w:line="240" w:lineRule="auto"/>
        <w:textAlignment w:val="baseline"/>
        <w:rPr>
          <w:rFonts w:ascii="Segoe UI" w:eastAsia="Times New Roman" w:hAnsi="Segoe UI" w:cs="Segoe UI"/>
          <w:sz w:val="18"/>
          <w:szCs w:val="18"/>
        </w:rPr>
      </w:pPr>
      <w:r w:rsidRPr="006218C0">
        <w:rPr>
          <w:rFonts w:ascii="Calibri" w:eastAsia="Times New Roman" w:hAnsi="Calibri" w:cs="Calibri"/>
        </w:rPr>
        <w:t> </w:t>
      </w:r>
    </w:p>
    <w:p w14:paraId="18394141" w14:textId="77777777" w:rsidR="006218C0" w:rsidRPr="006218C0" w:rsidRDefault="006218C0" w:rsidP="006218C0">
      <w:pPr>
        <w:spacing w:line="240" w:lineRule="auto"/>
        <w:textAlignment w:val="baseline"/>
        <w:rPr>
          <w:rFonts w:ascii="Segoe UI" w:eastAsia="Times New Roman" w:hAnsi="Segoe UI" w:cs="Segoe UI"/>
          <w:sz w:val="18"/>
          <w:szCs w:val="18"/>
        </w:rPr>
      </w:pPr>
      <w:r w:rsidRPr="006218C0">
        <w:rPr>
          <w:rFonts w:ascii="Calibri" w:eastAsia="Times New Roman" w:hAnsi="Calibri" w:cs="Calibri"/>
          <w:b/>
          <w:bCs/>
        </w:rPr>
        <w:t>NOTE ON LAUNCHPAD – this was not held in FY22, so technically should not be included in the FY22 Annual Report….</w:t>
      </w:r>
      <w:r w:rsidRPr="006218C0">
        <w:rPr>
          <w:rFonts w:ascii="Calibri" w:eastAsia="Times New Roman" w:hAnsi="Calibri" w:cs="Calibri"/>
        </w:rPr>
        <w:t> </w:t>
      </w:r>
    </w:p>
    <w:p w14:paraId="67892637" w14:textId="77777777" w:rsidR="006218C0" w:rsidRPr="006218C0" w:rsidRDefault="006218C0" w:rsidP="006218C0">
      <w:pPr>
        <w:spacing w:line="240" w:lineRule="auto"/>
        <w:textAlignment w:val="baseline"/>
        <w:rPr>
          <w:rFonts w:ascii="Segoe UI" w:eastAsia="Times New Roman" w:hAnsi="Segoe UI" w:cs="Segoe UI"/>
          <w:sz w:val="18"/>
          <w:szCs w:val="18"/>
        </w:rPr>
      </w:pPr>
      <w:r w:rsidRPr="006218C0">
        <w:rPr>
          <w:rFonts w:ascii="Calibri" w:eastAsia="Times New Roman" w:hAnsi="Calibri" w:cs="Calibri"/>
        </w:rPr>
        <w:t> </w:t>
      </w:r>
    </w:p>
    <w:p w14:paraId="138BF063" w14:textId="77777777" w:rsidR="006218C0" w:rsidRPr="006218C0" w:rsidRDefault="006218C0" w:rsidP="006218C0">
      <w:pPr>
        <w:spacing w:line="240" w:lineRule="auto"/>
        <w:textAlignment w:val="baseline"/>
        <w:rPr>
          <w:rFonts w:ascii="Segoe UI" w:eastAsia="Times New Roman" w:hAnsi="Segoe UI" w:cs="Segoe UI"/>
          <w:sz w:val="18"/>
          <w:szCs w:val="18"/>
        </w:rPr>
      </w:pPr>
      <w:r w:rsidRPr="006218C0">
        <w:rPr>
          <w:rFonts w:ascii="Calibri" w:eastAsia="Times New Roman" w:hAnsi="Calibri" w:cs="Calibri"/>
          <w:b/>
          <w:bCs/>
        </w:rPr>
        <w:t>Launchpad</w:t>
      </w:r>
      <w:r w:rsidRPr="006218C0">
        <w:rPr>
          <w:rFonts w:ascii="Calibri" w:eastAsia="Times New Roman" w:hAnsi="Calibri" w:cs="Calibri"/>
        </w:rPr>
        <w:t> </w:t>
      </w:r>
    </w:p>
    <w:p w14:paraId="7A91C8B9" w14:textId="77777777" w:rsidR="006218C0" w:rsidRPr="006218C0" w:rsidRDefault="006218C0" w:rsidP="006218C0">
      <w:pPr>
        <w:spacing w:line="240" w:lineRule="auto"/>
        <w:textAlignment w:val="baseline"/>
        <w:rPr>
          <w:rFonts w:ascii="Segoe UI" w:eastAsia="Times New Roman" w:hAnsi="Segoe UI" w:cs="Segoe UI"/>
          <w:sz w:val="18"/>
          <w:szCs w:val="18"/>
        </w:rPr>
      </w:pPr>
      <w:r w:rsidRPr="006218C0">
        <w:rPr>
          <w:rFonts w:ascii="Calibri" w:eastAsia="Times New Roman" w:hAnsi="Calibri" w:cs="Calibri"/>
        </w:rPr>
        <w:lastRenderedPageBreak/>
        <w:t xml:space="preserve">Launchpad, The Chicago Network’s Women’s Leadership Summit, is now a stand-alone event and will be hosted </w:t>
      </w:r>
      <w:proofErr w:type="gramStart"/>
      <w:r w:rsidRPr="006218C0">
        <w:rPr>
          <w:rFonts w:ascii="Calibri" w:eastAsia="Times New Roman" w:hAnsi="Calibri" w:cs="Calibri"/>
        </w:rPr>
        <w:t>on</w:t>
      </w:r>
      <w:proofErr w:type="gramEnd"/>
      <w:r w:rsidRPr="006218C0">
        <w:rPr>
          <w:rFonts w:ascii="Calibri" w:eastAsia="Times New Roman" w:hAnsi="Calibri" w:cs="Calibri"/>
        </w:rPr>
        <w:t xml:space="preserve"> September 2022. This year’s agenda is filled with relevant and valuable programs, including an assessment and a networking luncheon. This is an ideal opportunity for organizations to recognize and develop high potential women who are in director or vice-president roles who seek C-Suite or senior executive positions</w:t>
      </w:r>
      <w:r w:rsidRPr="006218C0">
        <w:rPr>
          <w:rFonts w:ascii="D-DIN" w:eastAsia="Times New Roman" w:hAnsi="D-DIN" w:cs="Segoe UI"/>
        </w:rPr>
        <w:t>  </w:t>
      </w:r>
    </w:p>
    <w:p w14:paraId="45CE5B57" w14:textId="77777777" w:rsidR="006218C0" w:rsidRPr="006218C0" w:rsidRDefault="006218C0" w:rsidP="006218C0">
      <w:pPr>
        <w:spacing w:line="240" w:lineRule="auto"/>
        <w:textAlignment w:val="baseline"/>
        <w:rPr>
          <w:rFonts w:ascii="Segoe UI" w:eastAsia="Times New Roman" w:hAnsi="Segoe UI" w:cs="Segoe UI"/>
          <w:sz w:val="18"/>
          <w:szCs w:val="18"/>
        </w:rPr>
      </w:pPr>
      <w:r w:rsidRPr="006218C0">
        <w:rPr>
          <w:rFonts w:ascii="Calibri" w:eastAsia="Times New Roman" w:hAnsi="Calibri" w:cs="Calibri"/>
        </w:rPr>
        <w:t> </w:t>
      </w:r>
    </w:p>
    <w:p w14:paraId="1892F572" w14:textId="77777777" w:rsidR="006218C0" w:rsidRPr="006218C0" w:rsidRDefault="006218C0" w:rsidP="006218C0">
      <w:pPr>
        <w:spacing w:line="240" w:lineRule="auto"/>
        <w:textAlignment w:val="baseline"/>
        <w:rPr>
          <w:rFonts w:ascii="Segoe UI" w:eastAsia="Times New Roman" w:hAnsi="Segoe UI" w:cs="Segoe UI"/>
          <w:sz w:val="18"/>
          <w:szCs w:val="18"/>
        </w:rPr>
      </w:pPr>
      <w:r w:rsidRPr="006218C0">
        <w:rPr>
          <w:rFonts w:ascii="Calibri" w:eastAsia="Times New Roman" w:hAnsi="Calibri" w:cs="Calibri"/>
        </w:rPr>
        <w:t> </w:t>
      </w:r>
    </w:p>
    <w:p w14:paraId="58DECBE9" w14:textId="77777777" w:rsidR="006218C0" w:rsidRPr="006218C0" w:rsidRDefault="006218C0" w:rsidP="006218C0">
      <w:pPr>
        <w:spacing w:line="240" w:lineRule="auto"/>
        <w:textAlignment w:val="baseline"/>
        <w:rPr>
          <w:rFonts w:ascii="Segoe UI" w:eastAsia="Times New Roman" w:hAnsi="Segoe UI" w:cs="Segoe UI"/>
          <w:sz w:val="18"/>
          <w:szCs w:val="18"/>
        </w:rPr>
      </w:pPr>
      <w:r w:rsidRPr="006218C0">
        <w:rPr>
          <w:rFonts w:ascii="Calibri" w:eastAsia="Times New Roman" w:hAnsi="Calibri" w:cs="Calibri"/>
          <w:b/>
          <w:bCs/>
        </w:rPr>
        <w:t>FY22 Event Titles:</w:t>
      </w:r>
      <w:r w:rsidRPr="006218C0">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035"/>
      </w:tblGrid>
      <w:tr w:rsidR="006218C0" w:rsidRPr="006218C0" w14:paraId="4E578FF0" w14:textId="77777777" w:rsidTr="006218C0">
        <w:trPr>
          <w:trHeight w:val="270"/>
        </w:trPr>
        <w:tc>
          <w:tcPr>
            <w:tcW w:w="7035" w:type="dxa"/>
            <w:tcBorders>
              <w:top w:val="nil"/>
              <w:left w:val="nil"/>
              <w:bottom w:val="nil"/>
              <w:right w:val="nil"/>
            </w:tcBorders>
            <w:shd w:val="clear" w:color="auto" w:fill="auto"/>
            <w:vAlign w:val="bottom"/>
            <w:hideMark/>
          </w:tcPr>
          <w:p w14:paraId="76419E01" w14:textId="77777777" w:rsidR="006218C0" w:rsidRPr="006218C0" w:rsidRDefault="006218C0" w:rsidP="006218C0">
            <w:pPr>
              <w:spacing w:line="240" w:lineRule="auto"/>
              <w:textAlignment w:val="baseline"/>
              <w:divId w:val="265818654"/>
              <w:rPr>
                <w:rFonts w:ascii="Times New Roman" w:eastAsia="Times New Roman" w:hAnsi="Times New Roman" w:cs="Times New Roman"/>
                <w:sz w:val="24"/>
                <w:szCs w:val="24"/>
              </w:rPr>
            </w:pPr>
            <w:r w:rsidRPr="006218C0">
              <w:rPr>
                <w:rFonts w:ascii="Calibri" w:eastAsia="Times New Roman" w:hAnsi="Calibri" w:cs="Calibri"/>
                <w:sz w:val="20"/>
                <w:szCs w:val="20"/>
              </w:rPr>
              <w:t>Annual Meeting </w:t>
            </w:r>
          </w:p>
        </w:tc>
      </w:tr>
      <w:tr w:rsidR="006218C0" w:rsidRPr="006218C0" w14:paraId="12E894CE" w14:textId="77777777" w:rsidTr="006218C0">
        <w:trPr>
          <w:trHeight w:val="270"/>
        </w:trPr>
        <w:tc>
          <w:tcPr>
            <w:tcW w:w="7035" w:type="dxa"/>
            <w:tcBorders>
              <w:top w:val="nil"/>
              <w:left w:val="nil"/>
              <w:bottom w:val="nil"/>
              <w:right w:val="nil"/>
            </w:tcBorders>
            <w:shd w:val="clear" w:color="auto" w:fill="auto"/>
            <w:vAlign w:val="bottom"/>
            <w:hideMark/>
          </w:tcPr>
          <w:p w14:paraId="1039C288" w14:textId="77777777" w:rsidR="006218C0" w:rsidRPr="006218C0" w:rsidRDefault="006218C0" w:rsidP="006218C0">
            <w:pPr>
              <w:spacing w:line="240" w:lineRule="auto"/>
              <w:textAlignment w:val="baseline"/>
              <w:rPr>
                <w:rFonts w:ascii="Times New Roman" w:eastAsia="Times New Roman" w:hAnsi="Times New Roman" w:cs="Times New Roman"/>
                <w:sz w:val="24"/>
                <w:szCs w:val="24"/>
              </w:rPr>
            </w:pPr>
            <w:r w:rsidRPr="006218C0">
              <w:rPr>
                <w:rFonts w:ascii="Calibri" w:eastAsia="Times New Roman" w:hAnsi="Calibri" w:cs="Calibri"/>
                <w:sz w:val="20"/>
                <w:szCs w:val="20"/>
              </w:rPr>
              <w:t>Arts and Culture and Nonprofit Sector Session </w:t>
            </w:r>
          </w:p>
        </w:tc>
      </w:tr>
      <w:tr w:rsidR="006218C0" w:rsidRPr="006218C0" w14:paraId="6C4243AE" w14:textId="77777777" w:rsidTr="006218C0">
        <w:trPr>
          <w:trHeight w:val="270"/>
        </w:trPr>
        <w:tc>
          <w:tcPr>
            <w:tcW w:w="7035" w:type="dxa"/>
            <w:tcBorders>
              <w:top w:val="nil"/>
              <w:left w:val="nil"/>
              <w:bottom w:val="nil"/>
              <w:right w:val="nil"/>
            </w:tcBorders>
            <w:shd w:val="clear" w:color="auto" w:fill="auto"/>
            <w:vAlign w:val="bottom"/>
            <w:hideMark/>
          </w:tcPr>
          <w:p w14:paraId="7FA15B8E" w14:textId="77777777" w:rsidR="006218C0" w:rsidRPr="006218C0" w:rsidRDefault="006218C0" w:rsidP="006218C0">
            <w:pPr>
              <w:spacing w:line="240" w:lineRule="auto"/>
              <w:textAlignment w:val="baseline"/>
              <w:rPr>
                <w:rFonts w:ascii="Times New Roman" w:eastAsia="Times New Roman" w:hAnsi="Times New Roman" w:cs="Times New Roman"/>
                <w:sz w:val="24"/>
                <w:szCs w:val="24"/>
              </w:rPr>
            </w:pPr>
            <w:r w:rsidRPr="006218C0">
              <w:rPr>
                <w:rFonts w:ascii="Calibri" w:eastAsia="Times New Roman" w:hAnsi="Calibri" w:cs="Calibri"/>
                <w:sz w:val="20"/>
                <w:szCs w:val="20"/>
              </w:rPr>
              <w:t>Corporate Sector Session </w:t>
            </w:r>
          </w:p>
        </w:tc>
      </w:tr>
      <w:tr w:rsidR="006218C0" w:rsidRPr="006218C0" w14:paraId="2A90596F" w14:textId="77777777" w:rsidTr="006218C0">
        <w:trPr>
          <w:trHeight w:val="270"/>
        </w:trPr>
        <w:tc>
          <w:tcPr>
            <w:tcW w:w="7035" w:type="dxa"/>
            <w:tcBorders>
              <w:top w:val="nil"/>
              <w:left w:val="nil"/>
              <w:bottom w:val="nil"/>
              <w:right w:val="nil"/>
            </w:tcBorders>
            <w:shd w:val="clear" w:color="auto" w:fill="auto"/>
            <w:vAlign w:val="bottom"/>
            <w:hideMark/>
          </w:tcPr>
          <w:p w14:paraId="452B5608" w14:textId="77777777" w:rsidR="006218C0" w:rsidRPr="006218C0" w:rsidRDefault="006218C0" w:rsidP="006218C0">
            <w:pPr>
              <w:spacing w:line="240" w:lineRule="auto"/>
              <w:textAlignment w:val="baseline"/>
              <w:rPr>
                <w:rFonts w:ascii="Times New Roman" w:eastAsia="Times New Roman" w:hAnsi="Times New Roman" w:cs="Times New Roman"/>
                <w:sz w:val="24"/>
                <w:szCs w:val="24"/>
              </w:rPr>
            </w:pPr>
            <w:r w:rsidRPr="006218C0">
              <w:rPr>
                <w:rFonts w:ascii="Calibri" w:eastAsia="Times New Roman" w:hAnsi="Calibri" w:cs="Calibri"/>
                <w:sz w:val="20"/>
                <w:szCs w:val="20"/>
              </w:rPr>
              <w:t>Everything You Wanted to Know About Buying and Selling Estate Jewelry </w:t>
            </w:r>
          </w:p>
        </w:tc>
      </w:tr>
      <w:tr w:rsidR="006218C0" w:rsidRPr="006218C0" w14:paraId="35B85269" w14:textId="77777777" w:rsidTr="006218C0">
        <w:trPr>
          <w:trHeight w:val="270"/>
        </w:trPr>
        <w:tc>
          <w:tcPr>
            <w:tcW w:w="7035" w:type="dxa"/>
            <w:tcBorders>
              <w:top w:val="nil"/>
              <w:left w:val="nil"/>
              <w:bottom w:val="nil"/>
              <w:right w:val="nil"/>
            </w:tcBorders>
            <w:shd w:val="clear" w:color="auto" w:fill="auto"/>
            <w:vAlign w:val="bottom"/>
            <w:hideMark/>
          </w:tcPr>
          <w:p w14:paraId="7EC3B9B5" w14:textId="77777777" w:rsidR="006218C0" w:rsidRPr="006218C0" w:rsidRDefault="006218C0" w:rsidP="006218C0">
            <w:pPr>
              <w:spacing w:line="240" w:lineRule="auto"/>
              <w:textAlignment w:val="baseline"/>
              <w:rPr>
                <w:rFonts w:ascii="Times New Roman" w:eastAsia="Times New Roman" w:hAnsi="Times New Roman" w:cs="Times New Roman"/>
                <w:sz w:val="24"/>
                <w:szCs w:val="24"/>
              </w:rPr>
            </w:pPr>
            <w:r w:rsidRPr="006218C0">
              <w:rPr>
                <w:rFonts w:ascii="Calibri" w:eastAsia="Times New Roman" w:hAnsi="Calibri" w:cs="Calibri"/>
                <w:sz w:val="20"/>
                <w:szCs w:val="20"/>
              </w:rPr>
              <w:t>Exploring the Truth about Financial Wellness with Terry Savage </w:t>
            </w:r>
          </w:p>
        </w:tc>
      </w:tr>
      <w:tr w:rsidR="006218C0" w:rsidRPr="006218C0" w14:paraId="20BBF1D4" w14:textId="77777777" w:rsidTr="006218C0">
        <w:trPr>
          <w:trHeight w:val="270"/>
        </w:trPr>
        <w:tc>
          <w:tcPr>
            <w:tcW w:w="7035" w:type="dxa"/>
            <w:tcBorders>
              <w:top w:val="nil"/>
              <w:left w:val="nil"/>
              <w:bottom w:val="nil"/>
              <w:right w:val="nil"/>
            </w:tcBorders>
            <w:shd w:val="clear" w:color="auto" w:fill="auto"/>
            <w:vAlign w:val="bottom"/>
            <w:hideMark/>
          </w:tcPr>
          <w:p w14:paraId="7B3E5125" w14:textId="77777777" w:rsidR="006218C0" w:rsidRPr="006218C0" w:rsidRDefault="006218C0" w:rsidP="006218C0">
            <w:pPr>
              <w:spacing w:line="240" w:lineRule="auto"/>
              <w:textAlignment w:val="baseline"/>
              <w:rPr>
                <w:rFonts w:ascii="Times New Roman" w:eastAsia="Times New Roman" w:hAnsi="Times New Roman" w:cs="Times New Roman"/>
                <w:sz w:val="24"/>
                <w:szCs w:val="24"/>
              </w:rPr>
            </w:pPr>
            <w:r w:rsidRPr="006218C0">
              <w:rPr>
                <w:rFonts w:ascii="Calibri" w:eastAsia="Times New Roman" w:hAnsi="Calibri" w:cs="Calibri"/>
                <w:sz w:val="20"/>
                <w:szCs w:val="20"/>
              </w:rPr>
              <w:t>Fall Dinner  </w:t>
            </w:r>
          </w:p>
        </w:tc>
      </w:tr>
      <w:tr w:rsidR="006218C0" w:rsidRPr="006218C0" w14:paraId="590FF360" w14:textId="77777777" w:rsidTr="006218C0">
        <w:trPr>
          <w:trHeight w:val="270"/>
        </w:trPr>
        <w:tc>
          <w:tcPr>
            <w:tcW w:w="7035" w:type="dxa"/>
            <w:tcBorders>
              <w:top w:val="nil"/>
              <w:left w:val="nil"/>
              <w:bottom w:val="nil"/>
              <w:right w:val="nil"/>
            </w:tcBorders>
            <w:shd w:val="clear" w:color="auto" w:fill="auto"/>
            <w:vAlign w:val="bottom"/>
            <w:hideMark/>
          </w:tcPr>
          <w:p w14:paraId="65390F61" w14:textId="77777777" w:rsidR="006218C0" w:rsidRPr="006218C0" w:rsidRDefault="006218C0" w:rsidP="006218C0">
            <w:pPr>
              <w:spacing w:line="240" w:lineRule="auto"/>
              <w:textAlignment w:val="baseline"/>
              <w:rPr>
                <w:rFonts w:ascii="Times New Roman" w:eastAsia="Times New Roman" w:hAnsi="Times New Roman" w:cs="Times New Roman"/>
                <w:sz w:val="24"/>
                <w:szCs w:val="24"/>
              </w:rPr>
            </w:pPr>
            <w:r w:rsidRPr="006218C0">
              <w:rPr>
                <w:rFonts w:ascii="Calibri" w:eastAsia="Times New Roman" w:hAnsi="Calibri" w:cs="Calibri"/>
                <w:sz w:val="20"/>
                <w:szCs w:val="20"/>
              </w:rPr>
              <w:t>Financial Services Sector Session </w:t>
            </w:r>
          </w:p>
        </w:tc>
      </w:tr>
      <w:tr w:rsidR="006218C0" w:rsidRPr="006218C0" w14:paraId="7EC821D3" w14:textId="77777777" w:rsidTr="006218C0">
        <w:trPr>
          <w:trHeight w:val="270"/>
        </w:trPr>
        <w:tc>
          <w:tcPr>
            <w:tcW w:w="7035" w:type="dxa"/>
            <w:tcBorders>
              <w:top w:val="nil"/>
              <w:left w:val="nil"/>
              <w:bottom w:val="nil"/>
              <w:right w:val="nil"/>
            </w:tcBorders>
            <w:shd w:val="clear" w:color="auto" w:fill="auto"/>
            <w:vAlign w:val="bottom"/>
            <w:hideMark/>
          </w:tcPr>
          <w:p w14:paraId="53F87C5F" w14:textId="77777777" w:rsidR="006218C0" w:rsidRPr="006218C0" w:rsidRDefault="006218C0" w:rsidP="006218C0">
            <w:pPr>
              <w:spacing w:line="240" w:lineRule="auto"/>
              <w:textAlignment w:val="baseline"/>
              <w:rPr>
                <w:rFonts w:ascii="Times New Roman" w:eastAsia="Times New Roman" w:hAnsi="Times New Roman" w:cs="Times New Roman"/>
                <w:sz w:val="24"/>
                <w:szCs w:val="24"/>
              </w:rPr>
            </w:pPr>
            <w:r w:rsidRPr="006218C0">
              <w:rPr>
                <w:rFonts w:ascii="Calibri" w:eastAsia="Times New Roman" w:hAnsi="Calibri" w:cs="Calibri"/>
                <w:sz w:val="20"/>
                <w:szCs w:val="20"/>
              </w:rPr>
              <w:t>Frida Kahlo Exhibit Tour </w:t>
            </w:r>
          </w:p>
        </w:tc>
      </w:tr>
      <w:tr w:rsidR="006218C0" w:rsidRPr="006218C0" w14:paraId="018D1262" w14:textId="77777777" w:rsidTr="006218C0">
        <w:trPr>
          <w:trHeight w:val="270"/>
        </w:trPr>
        <w:tc>
          <w:tcPr>
            <w:tcW w:w="7035" w:type="dxa"/>
            <w:tcBorders>
              <w:top w:val="nil"/>
              <w:left w:val="nil"/>
              <w:bottom w:val="nil"/>
              <w:right w:val="nil"/>
            </w:tcBorders>
            <w:shd w:val="clear" w:color="auto" w:fill="auto"/>
            <w:vAlign w:val="bottom"/>
            <w:hideMark/>
          </w:tcPr>
          <w:p w14:paraId="5EC68945" w14:textId="77777777" w:rsidR="006218C0" w:rsidRPr="006218C0" w:rsidRDefault="006218C0" w:rsidP="006218C0">
            <w:pPr>
              <w:spacing w:line="240" w:lineRule="auto"/>
              <w:textAlignment w:val="baseline"/>
              <w:rPr>
                <w:rFonts w:ascii="Times New Roman" w:eastAsia="Times New Roman" w:hAnsi="Times New Roman" w:cs="Times New Roman"/>
                <w:sz w:val="24"/>
                <w:szCs w:val="24"/>
              </w:rPr>
            </w:pPr>
            <w:r w:rsidRPr="006218C0">
              <w:rPr>
                <w:rFonts w:ascii="Calibri" w:eastAsia="Times New Roman" w:hAnsi="Calibri" w:cs="Calibri"/>
                <w:sz w:val="20"/>
                <w:szCs w:val="20"/>
              </w:rPr>
              <w:t>Health, Science, and Medicine Sector Session </w:t>
            </w:r>
          </w:p>
        </w:tc>
      </w:tr>
      <w:tr w:rsidR="006218C0" w:rsidRPr="006218C0" w14:paraId="4FAB167C" w14:textId="77777777" w:rsidTr="006218C0">
        <w:trPr>
          <w:trHeight w:val="270"/>
        </w:trPr>
        <w:tc>
          <w:tcPr>
            <w:tcW w:w="7035" w:type="dxa"/>
            <w:tcBorders>
              <w:top w:val="nil"/>
              <w:left w:val="nil"/>
              <w:bottom w:val="nil"/>
              <w:right w:val="nil"/>
            </w:tcBorders>
            <w:shd w:val="clear" w:color="auto" w:fill="auto"/>
            <w:vAlign w:val="bottom"/>
            <w:hideMark/>
          </w:tcPr>
          <w:p w14:paraId="1C06E5D0" w14:textId="77777777" w:rsidR="006218C0" w:rsidRPr="006218C0" w:rsidRDefault="006218C0" w:rsidP="006218C0">
            <w:pPr>
              <w:spacing w:line="240" w:lineRule="auto"/>
              <w:textAlignment w:val="baseline"/>
              <w:rPr>
                <w:rFonts w:ascii="Times New Roman" w:eastAsia="Times New Roman" w:hAnsi="Times New Roman" w:cs="Times New Roman"/>
                <w:sz w:val="24"/>
                <w:szCs w:val="24"/>
              </w:rPr>
            </w:pPr>
            <w:r w:rsidRPr="006218C0">
              <w:rPr>
                <w:rFonts w:ascii="Calibri" w:eastAsia="Times New Roman" w:hAnsi="Calibri" w:cs="Calibri"/>
                <w:sz w:val="20"/>
                <w:szCs w:val="20"/>
              </w:rPr>
              <w:t>Higher Education Sector Session </w:t>
            </w:r>
          </w:p>
        </w:tc>
      </w:tr>
      <w:tr w:rsidR="006218C0" w:rsidRPr="006218C0" w14:paraId="64D2556E" w14:textId="77777777" w:rsidTr="006218C0">
        <w:trPr>
          <w:trHeight w:val="270"/>
        </w:trPr>
        <w:tc>
          <w:tcPr>
            <w:tcW w:w="7035" w:type="dxa"/>
            <w:tcBorders>
              <w:top w:val="nil"/>
              <w:left w:val="nil"/>
              <w:bottom w:val="nil"/>
              <w:right w:val="nil"/>
            </w:tcBorders>
            <w:shd w:val="clear" w:color="auto" w:fill="auto"/>
            <w:vAlign w:val="bottom"/>
            <w:hideMark/>
          </w:tcPr>
          <w:p w14:paraId="718A61AE" w14:textId="77777777" w:rsidR="006218C0" w:rsidRPr="006218C0" w:rsidRDefault="006218C0" w:rsidP="006218C0">
            <w:pPr>
              <w:spacing w:line="240" w:lineRule="auto"/>
              <w:textAlignment w:val="baseline"/>
              <w:rPr>
                <w:rFonts w:ascii="Times New Roman" w:eastAsia="Times New Roman" w:hAnsi="Times New Roman" w:cs="Times New Roman"/>
                <w:sz w:val="24"/>
                <w:szCs w:val="24"/>
              </w:rPr>
            </w:pPr>
            <w:r w:rsidRPr="006218C0">
              <w:rPr>
                <w:rFonts w:ascii="Calibri" w:eastAsia="Times New Roman" w:hAnsi="Calibri" w:cs="Calibri"/>
                <w:sz w:val="20"/>
                <w:szCs w:val="20"/>
              </w:rPr>
              <w:t>Holiday Reception Open House </w:t>
            </w:r>
          </w:p>
        </w:tc>
      </w:tr>
      <w:tr w:rsidR="006218C0" w:rsidRPr="006218C0" w14:paraId="31DD6884" w14:textId="77777777" w:rsidTr="006218C0">
        <w:trPr>
          <w:trHeight w:val="270"/>
        </w:trPr>
        <w:tc>
          <w:tcPr>
            <w:tcW w:w="7035" w:type="dxa"/>
            <w:tcBorders>
              <w:top w:val="nil"/>
              <w:left w:val="nil"/>
              <w:bottom w:val="nil"/>
              <w:right w:val="nil"/>
            </w:tcBorders>
            <w:shd w:val="clear" w:color="auto" w:fill="auto"/>
            <w:vAlign w:val="bottom"/>
            <w:hideMark/>
          </w:tcPr>
          <w:p w14:paraId="74245BA9" w14:textId="77777777" w:rsidR="006218C0" w:rsidRPr="006218C0" w:rsidRDefault="006218C0" w:rsidP="006218C0">
            <w:pPr>
              <w:spacing w:line="240" w:lineRule="auto"/>
              <w:textAlignment w:val="baseline"/>
              <w:rPr>
                <w:rFonts w:ascii="Times New Roman" w:eastAsia="Times New Roman" w:hAnsi="Times New Roman" w:cs="Times New Roman"/>
                <w:sz w:val="24"/>
                <w:szCs w:val="24"/>
              </w:rPr>
            </w:pPr>
            <w:r w:rsidRPr="006218C0">
              <w:rPr>
                <w:rFonts w:ascii="Calibri" w:eastAsia="Times New Roman" w:hAnsi="Calibri" w:cs="Calibri"/>
                <w:sz w:val="20"/>
                <w:szCs w:val="20"/>
              </w:rPr>
              <w:t>Law and Government Sector Session  </w:t>
            </w:r>
          </w:p>
        </w:tc>
      </w:tr>
      <w:tr w:rsidR="006218C0" w:rsidRPr="006218C0" w14:paraId="0359591C" w14:textId="77777777" w:rsidTr="006218C0">
        <w:trPr>
          <w:trHeight w:val="270"/>
        </w:trPr>
        <w:tc>
          <w:tcPr>
            <w:tcW w:w="7035" w:type="dxa"/>
            <w:tcBorders>
              <w:top w:val="nil"/>
              <w:left w:val="nil"/>
              <w:bottom w:val="nil"/>
              <w:right w:val="nil"/>
            </w:tcBorders>
            <w:shd w:val="clear" w:color="auto" w:fill="auto"/>
            <w:vAlign w:val="bottom"/>
            <w:hideMark/>
          </w:tcPr>
          <w:p w14:paraId="15FF6F31" w14:textId="77777777" w:rsidR="006218C0" w:rsidRPr="006218C0" w:rsidRDefault="006218C0" w:rsidP="006218C0">
            <w:pPr>
              <w:spacing w:line="240" w:lineRule="auto"/>
              <w:textAlignment w:val="baseline"/>
              <w:rPr>
                <w:rFonts w:ascii="Times New Roman" w:eastAsia="Times New Roman" w:hAnsi="Times New Roman" w:cs="Times New Roman"/>
                <w:sz w:val="24"/>
                <w:szCs w:val="24"/>
              </w:rPr>
            </w:pPr>
            <w:r w:rsidRPr="006218C0">
              <w:rPr>
                <w:rFonts w:ascii="Calibri" w:eastAsia="Times New Roman" w:hAnsi="Calibri" w:cs="Calibri"/>
                <w:sz w:val="20"/>
                <w:szCs w:val="20"/>
              </w:rPr>
              <w:t>Lookingglass Theater | Her Honor Jane Byrne </w:t>
            </w:r>
          </w:p>
        </w:tc>
      </w:tr>
      <w:tr w:rsidR="006218C0" w:rsidRPr="006218C0" w14:paraId="72987329" w14:textId="77777777" w:rsidTr="006218C0">
        <w:trPr>
          <w:trHeight w:val="270"/>
        </w:trPr>
        <w:tc>
          <w:tcPr>
            <w:tcW w:w="7035" w:type="dxa"/>
            <w:tcBorders>
              <w:top w:val="nil"/>
              <w:left w:val="nil"/>
              <w:bottom w:val="nil"/>
              <w:right w:val="nil"/>
            </w:tcBorders>
            <w:shd w:val="clear" w:color="auto" w:fill="auto"/>
            <w:vAlign w:val="bottom"/>
            <w:hideMark/>
          </w:tcPr>
          <w:p w14:paraId="15BC4464" w14:textId="77777777" w:rsidR="006218C0" w:rsidRPr="006218C0" w:rsidRDefault="006218C0" w:rsidP="006218C0">
            <w:pPr>
              <w:spacing w:line="240" w:lineRule="auto"/>
              <w:textAlignment w:val="baseline"/>
              <w:rPr>
                <w:rFonts w:ascii="Times New Roman" w:eastAsia="Times New Roman" w:hAnsi="Times New Roman" w:cs="Times New Roman"/>
                <w:sz w:val="24"/>
                <w:szCs w:val="24"/>
              </w:rPr>
            </w:pPr>
            <w:r w:rsidRPr="006218C0">
              <w:rPr>
                <w:rFonts w:ascii="Calibri" w:eastAsia="Times New Roman" w:hAnsi="Calibri" w:cs="Calibri"/>
                <w:sz w:val="20"/>
                <w:szCs w:val="20"/>
              </w:rPr>
              <w:t>Media and Communications Sector Session </w:t>
            </w:r>
          </w:p>
        </w:tc>
      </w:tr>
      <w:tr w:rsidR="006218C0" w:rsidRPr="006218C0" w14:paraId="1C3ECB48" w14:textId="77777777" w:rsidTr="006218C0">
        <w:trPr>
          <w:trHeight w:val="270"/>
        </w:trPr>
        <w:tc>
          <w:tcPr>
            <w:tcW w:w="7035" w:type="dxa"/>
            <w:tcBorders>
              <w:top w:val="nil"/>
              <w:left w:val="nil"/>
              <w:bottom w:val="nil"/>
              <w:right w:val="nil"/>
            </w:tcBorders>
            <w:shd w:val="clear" w:color="auto" w:fill="auto"/>
            <w:vAlign w:val="bottom"/>
            <w:hideMark/>
          </w:tcPr>
          <w:p w14:paraId="5D86ECFF" w14:textId="77777777" w:rsidR="006218C0" w:rsidRPr="006218C0" w:rsidRDefault="006218C0" w:rsidP="006218C0">
            <w:pPr>
              <w:spacing w:line="240" w:lineRule="auto"/>
              <w:textAlignment w:val="baseline"/>
              <w:rPr>
                <w:rFonts w:ascii="Times New Roman" w:eastAsia="Times New Roman" w:hAnsi="Times New Roman" w:cs="Times New Roman"/>
                <w:sz w:val="24"/>
                <w:szCs w:val="24"/>
              </w:rPr>
            </w:pPr>
            <w:r w:rsidRPr="006218C0">
              <w:rPr>
                <w:rFonts w:ascii="Calibri" w:eastAsia="Times New Roman" w:hAnsi="Calibri" w:cs="Calibri"/>
                <w:sz w:val="20"/>
                <w:szCs w:val="20"/>
              </w:rPr>
              <w:t>New Member Breakfasts </w:t>
            </w:r>
          </w:p>
        </w:tc>
      </w:tr>
      <w:tr w:rsidR="006218C0" w:rsidRPr="006218C0" w14:paraId="6CB88C69" w14:textId="77777777" w:rsidTr="006218C0">
        <w:trPr>
          <w:trHeight w:val="270"/>
        </w:trPr>
        <w:tc>
          <w:tcPr>
            <w:tcW w:w="7035" w:type="dxa"/>
            <w:tcBorders>
              <w:top w:val="nil"/>
              <w:left w:val="nil"/>
              <w:bottom w:val="nil"/>
              <w:right w:val="nil"/>
            </w:tcBorders>
            <w:shd w:val="clear" w:color="auto" w:fill="auto"/>
            <w:vAlign w:val="bottom"/>
            <w:hideMark/>
          </w:tcPr>
          <w:p w14:paraId="30093810" w14:textId="77777777" w:rsidR="006218C0" w:rsidRPr="006218C0" w:rsidRDefault="006218C0" w:rsidP="006218C0">
            <w:pPr>
              <w:spacing w:line="240" w:lineRule="auto"/>
              <w:textAlignment w:val="baseline"/>
              <w:rPr>
                <w:rFonts w:ascii="Times New Roman" w:eastAsia="Times New Roman" w:hAnsi="Times New Roman" w:cs="Times New Roman"/>
                <w:sz w:val="24"/>
                <w:szCs w:val="24"/>
              </w:rPr>
            </w:pPr>
            <w:r w:rsidRPr="006218C0">
              <w:rPr>
                <w:rFonts w:ascii="Calibri" w:eastAsia="Times New Roman" w:hAnsi="Calibri" w:cs="Calibri"/>
                <w:sz w:val="20"/>
                <w:szCs w:val="20"/>
              </w:rPr>
              <w:t>New Year's Celebration Virtual Happy Hour </w:t>
            </w:r>
          </w:p>
        </w:tc>
      </w:tr>
      <w:tr w:rsidR="006218C0" w:rsidRPr="006218C0" w14:paraId="4610DE65" w14:textId="77777777" w:rsidTr="006218C0">
        <w:trPr>
          <w:trHeight w:val="270"/>
        </w:trPr>
        <w:tc>
          <w:tcPr>
            <w:tcW w:w="7035" w:type="dxa"/>
            <w:tcBorders>
              <w:top w:val="nil"/>
              <w:left w:val="nil"/>
              <w:bottom w:val="nil"/>
              <w:right w:val="nil"/>
            </w:tcBorders>
            <w:shd w:val="clear" w:color="auto" w:fill="auto"/>
            <w:vAlign w:val="bottom"/>
            <w:hideMark/>
          </w:tcPr>
          <w:p w14:paraId="7EEF86BC" w14:textId="77777777" w:rsidR="006218C0" w:rsidRPr="006218C0" w:rsidRDefault="006218C0" w:rsidP="006218C0">
            <w:pPr>
              <w:spacing w:line="240" w:lineRule="auto"/>
              <w:textAlignment w:val="baseline"/>
              <w:rPr>
                <w:rFonts w:ascii="Times New Roman" w:eastAsia="Times New Roman" w:hAnsi="Times New Roman" w:cs="Times New Roman"/>
                <w:sz w:val="24"/>
                <w:szCs w:val="24"/>
              </w:rPr>
            </w:pPr>
            <w:r w:rsidRPr="006218C0">
              <w:rPr>
                <w:rFonts w:ascii="Calibri" w:eastAsia="Times New Roman" w:hAnsi="Calibri" w:cs="Calibri"/>
                <w:sz w:val="20"/>
                <w:szCs w:val="20"/>
              </w:rPr>
              <w:t>Panel Discussion: Why Does Board Service Matter to Me? </w:t>
            </w:r>
          </w:p>
        </w:tc>
      </w:tr>
      <w:tr w:rsidR="006218C0" w:rsidRPr="006218C0" w14:paraId="3630FD8F" w14:textId="77777777" w:rsidTr="006218C0">
        <w:trPr>
          <w:trHeight w:val="270"/>
        </w:trPr>
        <w:tc>
          <w:tcPr>
            <w:tcW w:w="7035" w:type="dxa"/>
            <w:tcBorders>
              <w:top w:val="nil"/>
              <w:left w:val="nil"/>
              <w:bottom w:val="nil"/>
              <w:right w:val="nil"/>
            </w:tcBorders>
            <w:shd w:val="clear" w:color="auto" w:fill="auto"/>
            <w:vAlign w:val="bottom"/>
            <w:hideMark/>
          </w:tcPr>
          <w:p w14:paraId="1030AB86" w14:textId="77777777" w:rsidR="006218C0" w:rsidRPr="006218C0" w:rsidRDefault="006218C0" w:rsidP="006218C0">
            <w:pPr>
              <w:spacing w:line="240" w:lineRule="auto"/>
              <w:textAlignment w:val="baseline"/>
              <w:rPr>
                <w:rFonts w:ascii="Times New Roman" w:eastAsia="Times New Roman" w:hAnsi="Times New Roman" w:cs="Times New Roman"/>
                <w:sz w:val="24"/>
                <w:szCs w:val="24"/>
              </w:rPr>
            </w:pPr>
            <w:r w:rsidRPr="006218C0">
              <w:rPr>
                <w:rFonts w:ascii="Calibri" w:eastAsia="Times New Roman" w:hAnsi="Calibri" w:cs="Calibri"/>
                <w:sz w:val="20"/>
                <w:szCs w:val="20"/>
              </w:rPr>
              <w:t>Pre-Spring Celebration at Lincoln Park Zoo </w:t>
            </w:r>
          </w:p>
        </w:tc>
      </w:tr>
      <w:tr w:rsidR="006218C0" w:rsidRPr="006218C0" w14:paraId="07F84098" w14:textId="77777777" w:rsidTr="006218C0">
        <w:trPr>
          <w:trHeight w:val="270"/>
        </w:trPr>
        <w:tc>
          <w:tcPr>
            <w:tcW w:w="7035" w:type="dxa"/>
            <w:tcBorders>
              <w:top w:val="nil"/>
              <w:left w:val="nil"/>
              <w:bottom w:val="nil"/>
              <w:right w:val="nil"/>
            </w:tcBorders>
            <w:shd w:val="clear" w:color="auto" w:fill="auto"/>
            <w:vAlign w:val="bottom"/>
            <w:hideMark/>
          </w:tcPr>
          <w:p w14:paraId="107C348A" w14:textId="77777777" w:rsidR="006218C0" w:rsidRPr="006218C0" w:rsidRDefault="006218C0" w:rsidP="006218C0">
            <w:pPr>
              <w:spacing w:line="240" w:lineRule="auto"/>
              <w:textAlignment w:val="baseline"/>
              <w:rPr>
                <w:rFonts w:ascii="Times New Roman" w:eastAsia="Times New Roman" w:hAnsi="Times New Roman" w:cs="Times New Roman"/>
                <w:sz w:val="24"/>
                <w:szCs w:val="24"/>
              </w:rPr>
            </w:pPr>
            <w:r w:rsidRPr="006218C0">
              <w:rPr>
                <w:rFonts w:ascii="Calibri" w:eastAsia="Times New Roman" w:hAnsi="Calibri" w:cs="Calibri"/>
                <w:sz w:val="20"/>
                <w:szCs w:val="20"/>
              </w:rPr>
              <w:t>Private Dinners </w:t>
            </w:r>
          </w:p>
        </w:tc>
      </w:tr>
      <w:tr w:rsidR="006218C0" w:rsidRPr="006218C0" w14:paraId="021DA9B0" w14:textId="77777777" w:rsidTr="006218C0">
        <w:trPr>
          <w:trHeight w:val="270"/>
        </w:trPr>
        <w:tc>
          <w:tcPr>
            <w:tcW w:w="7035" w:type="dxa"/>
            <w:tcBorders>
              <w:top w:val="nil"/>
              <w:left w:val="nil"/>
              <w:bottom w:val="nil"/>
              <w:right w:val="nil"/>
            </w:tcBorders>
            <w:shd w:val="clear" w:color="auto" w:fill="auto"/>
            <w:vAlign w:val="bottom"/>
            <w:hideMark/>
          </w:tcPr>
          <w:p w14:paraId="59D2AC02" w14:textId="77777777" w:rsidR="006218C0" w:rsidRPr="006218C0" w:rsidRDefault="006218C0" w:rsidP="006218C0">
            <w:pPr>
              <w:spacing w:line="240" w:lineRule="auto"/>
              <w:textAlignment w:val="baseline"/>
              <w:rPr>
                <w:rFonts w:ascii="Times New Roman" w:eastAsia="Times New Roman" w:hAnsi="Times New Roman" w:cs="Times New Roman"/>
                <w:sz w:val="24"/>
                <w:szCs w:val="24"/>
              </w:rPr>
            </w:pPr>
            <w:r w:rsidRPr="006218C0">
              <w:rPr>
                <w:rFonts w:ascii="Calibri" w:eastAsia="Times New Roman" w:hAnsi="Calibri" w:cs="Calibri"/>
                <w:sz w:val="20"/>
                <w:szCs w:val="20"/>
              </w:rPr>
              <w:t>Professional Services and Associations and Mid-size Private Companies Sector Session </w:t>
            </w:r>
          </w:p>
        </w:tc>
      </w:tr>
      <w:tr w:rsidR="006218C0" w:rsidRPr="006218C0" w14:paraId="6B6E8956" w14:textId="77777777" w:rsidTr="006218C0">
        <w:trPr>
          <w:trHeight w:val="270"/>
        </w:trPr>
        <w:tc>
          <w:tcPr>
            <w:tcW w:w="7035" w:type="dxa"/>
            <w:tcBorders>
              <w:top w:val="nil"/>
              <w:left w:val="nil"/>
              <w:bottom w:val="nil"/>
              <w:right w:val="nil"/>
            </w:tcBorders>
            <w:shd w:val="clear" w:color="auto" w:fill="auto"/>
            <w:vAlign w:val="bottom"/>
            <w:hideMark/>
          </w:tcPr>
          <w:p w14:paraId="47037A10" w14:textId="77777777" w:rsidR="006218C0" w:rsidRPr="006218C0" w:rsidRDefault="006218C0" w:rsidP="006218C0">
            <w:pPr>
              <w:spacing w:line="240" w:lineRule="auto"/>
              <w:textAlignment w:val="baseline"/>
              <w:rPr>
                <w:rFonts w:ascii="Times New Roman" w:eastAsia="Times New Roman" w:hAnsi="Times New Roman" w:cs="Times New Roman"/>
                <w:sz w:val="24"/>
                <w:szCs w:val="24"/>
              </w:rPr>
            </w:pPr>
            <w:r w:rsidRPr="006218C0">
              <w:rPr>
                <w:rFonts w:ascii="Calibri" w:eastAsia="Times New Roman" w:hAnsi="Calibri" w:cs="Calibri"/>
                <w:sz w:val="20"/>
                <w:szCs w:val="20"/>
              </w:rPr>
              <w:t>Timely Topics - Virtual Series </w:t>
            </w:r>
          </w:p>
        </w:tc>
      </w:tr>
      <w:tr w:rsidR="006218C0" w:rsidRPr="006218C0" w14:paraId="72B0C293" w14:textId="77777777" w:rsidTr="006218C0">
        <w:trPr>
          <w:trHeight w:val="270"/>
        </w:trPr>
        <w:tc>
          <w:tcPr>
            <w:tcW w:w="7035" w:type="dxa"/>
            <w:tcBorders>
              <w:top w:val="nil"/>
              <w:left w:val="nil"/>
              <w:bottom w:val="nil"/>
              <w:right w:val="nil"/>
            </w:tcBorders>
            <w:shd w:val="clear" w:color="auto" w:fill="auto"/>
            <w:vAlign w:val="bottom"/>
            <w:hideMark/>
          </w:tcPr>
          <w:p w14:paraId="0A978AB4" w14:textId="77777777" w:rsidR="006218C0" w:rsidRPr="006218C0" w:rsidRDefault="006218C0" w:rsidP="006218C0">
            <w:pPr>
              <w:spacing w:line="240" w:lineRule="auto"/>
              <w:textAlignment w:val="baseline"/>
              <w:rPr>
                <w:rFonts w:ascii="Times New Roman" w:eastAsia="Times New Roman" w:hAnsi="Times New Roman" w:cs="Times New Roman"/>
                <w:sz w:val="24"/>
                <w:szCs w:val="24"/>
              </w:rPr>
            </w:pPr>
            <w:r w:rsidRPr="006218C0">
              <w:rPr>
                <w:rFonts w:ascii="Calibri" w:eastAsia="Times New Roman" w:hAnsi="Calibri" w:cs="Calibri"/>
                <w:sz w:val="20"/>
                <w:szCs w:val="20"/>
              </w:rPr>
              <w:t>Walk Through the Botanic Gardens </w:t>
            </w:r>
          </w:p>
        </w:tc>
      </w:tr>
      <w:tr w:rsidR="006218C0" w:rsidRPr="006218C0" w14:paraId="73E70942" w14:textId="77777777" w:rsidTr="006218C0">
        <w:trPr>
          <w:trHeight w:val="270"/>
        </w:trPr>
        <w:tc>
          <w:tcPr>
            <w:tcW w:w="7035" w:type="dxa"/>
            <w:tcBorders>
              <w:top w:val="nil"/>
              <w:left w:val="nil"/>
              <w:bottom w:val="nil"/>
              <w:right w:val="nil"/>
            </w:tcBorders>
            <w:shd w:val="clear" w:color="auto" w:fill="auto"/>
            <w:vAlign w:val="bottom"/>
            <w:hideMark/>
          </w:tcPr>
          <w:p w14:paraId="02258189" w14:textId="77777777" w:rsidR="006218C0" w:rsidRPr="006218C0" w:rsidRDefault="006218C0" w:rsidP="006218C0">
            <w:pPr>
              <w:spacing w:line="240" w:lineRule="auto"/>
              <w:textAlignment w:val="baseline"/>
              <w:rPr>
                <w:rFonts w:ascii="Times New Roman" w:eastAsia="Times New Roman" w:hAnsi="Times New Roman" w:cs="Times New Roman"/>
                <w:sz w:val="24"/>
                <w:szCs w:val="24"/>
              </w:rPr>
            </w:pPr>
            <w:r w:rsidRPr="006218C0">
              <w:rPr>
                <w:rFonts w:ascii="Calibri" w:eastAsia="Times New Roman" w:hAnsi="Calibri" w:cs="Calibri"/>
                <w:sz w:val="20"/>
                <w:szCs w:val="20"/>
              </w:rPr>
              <w:t>What Parents Aren't Telling You: The Hidden Struggle of Work-life Balance  </w:t>
            </w:r>
          </w:p>
        </w:tc>
      </w:tr>
      <w:tr w:rsidR="006218C0" w:rsidRPr="006218C0" w14:paraId="1E2B7649" w14:textId="77777777" w:rsidTr="006218C0">
        <w:trPr>
          <w:trHeight w:val="300"/>
        </w:trPr>
        <w:tc>
          <w:tcPr>
            <w:tcW w:w="7035" w:type="dxa"/>
            <w:tcBorders>
              <w:top w:val="nil"/>
              <w:left w:val="nil"/>
              <w:bottom w:val="nil"/>
              <w:right w:val="nil"/>
            </w:tcBorders>
            <w:shd w:val="clear" w:color="auto" w:fill="auto"/>
            <w:vAlign w:val="bottom"/>
            <w:hideMark/>
          </w:tcPr>
          <w:p w14:paraId="015B146E" w14:textId="77777777" w:rsidR="006218C0" w:rsidRPr="006218C0" w:rsidRDefault="006218C0" w:rsidP="006218C0">
            <w:pPr>
              <w:spacing w:line="240" w:lineRule="auto"/>
              <w:textAlignment w:val="baseline"/>
              <w:rPr>
                <w:rFonts w:ascii="Times New Roman" w:eastAsia="Times New Roman" w:hAnsi="Times New Roman" w:cs="Times New Roman"/>
                <w:sz w:val="24"/>
                <w:szCs w:val="24"/>
              </w:rPr>
            </w:pPr>
            <w:r w:rsidRPr="006218C0">
              <w:rPr>
                <w:rFonts w:ascii="Calibri" w:eastAsia="Times New Roman" w:hAnsi="Calibri" w:cs="Calibri"/>
                <w:sz w:val="20"/>
                <w:szCs w:val="20"/>
              </w:rPr>
              <w:t>Women in the Forefront Luncheon </w:t>
            </w:r>
          </w:p>
        </w:tc>
      </w:tr>
    </w:tbl>
    <w:p w14:paraId="2C4FA493" w14:textId="77777777" w:rsidR="006218C0" w:rsidRDefault="006218C0">
      <w:pPr>
        <w:rPr>
          <w:rFonts w:cstheme="minorHAnsi"/>
          <w:b/>
          <w:bCs/>
        </w:rPr>
      </w:pPr>
    </w:p>
    <w:p w14:paraId="149321EB" w14:textId="77777777" w:rsidR="006218C0" w:rsidRDefault="006218C0">
      <w:pPr>
        <w:rPr>
          <w:rFonts w:cstheme="minorHAnsi"/>
          <w:b/>
          <w:bCs/>
        </w:rPr>
      </w:pPr>
    </w:p>
    <w:p w14:paraId="00065C7E" w14:textId="77777777" w:rsidR="006218C0" w:rsidRDefault="006218C0">
      <w:pPr>
        <w:rPr>
          <w:rFonts w:cstheme="minorHAnsi"/>
          <w:b/>
          <w:bCs/>
        </w:rPr>
      </w:pPr>
    </w:p>
    <w:sectPr w:rsidR="00621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DIN">
    <w:panose1 w:val="020B0504030202030204"/>
    <w:charset w:val="00"/>
    <w:family w:val="swiss"/>
    <w:notTrueType/>
    <w:pitch w:val="variable"/>
    <w:sig w:usb0="8000006F" w:usb1="4000000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2669F"/>
    <w:multiLevelType w:val="hybridMultilevel"/>
    <w:tmpl w:val="3A1CB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C02505"/>
    <w:multiLevelType w:val="hybridMultilevel"/>
    <w:tmpl w:val="BA12D8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54EE07CB"/>
    <w:multiLevelType w:val="hybridMultilevel"/>
    <w:tmpl w:val="3DE62D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118326828">
    <w:abstractNumId w:val="0"/>
  </w:num>
  <w:num w:numId="2" w16cid:durableId="1435664070">
    <w:abstractNumId w:val="2"/>
  </w:num>
  <w:num w:numId="3" w16cid:durableId="4027277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F5E"/>
    <w:rsid w:val="001A0EAE"/>
    <w:rsid w:val="0028076C"/>
    <w:rsid w:val="002853FF"/>
    <w:rsid w:val="002E6D39"/>
    <w:rsid w:val="00437734"/>
    <w:rsid w:val="006218C0"/>
    <w:rsid w:val="0067518B"/>
    <w:rsid w:val="00706C11"/>
    <w:rsid w:val="00802037"/>
    <w:rsid w:val="008F2200"/>
    <w:rsid w:val="009029FD"/>
    <w:rsid w:val="009F61E9"/>
    <w:rsid w:val="00A028EF"/>
    <w:rsid w:val="00A059A7"/>
    <w:rsid w:val="00A17F34"/>
    <w:rsid w:val="00AA6F4D"/>
    <w:rsid w:val="00B8340B"/>
    <w:rsid w:val="00BB0D7A"/>
    <w:rsid w:val="00C27E45"/>
    <w:rsid w:val="00D07491"/>
    <w:rsid w:val="00DE4F5E"/>
    <w:rsid w:val="00EE7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E4441"/>
  <w15:chartTrackingRefBased/>
  <w15:docId w15:val="{B7CC580E-BB5C-455D-8769-7E489B609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ayt-misspell-word">
    <w:name w:val="scayt-misspell-word"/>
    <w:basedOn w:val="DefaultParagraphFont"/>
    <w:rsid w:val="00A17F34"/>
  </w:style>
  <w:style w:type="paragraph" w:styleId="ListParagraph">
    <w:name w:val="List Paragraph"/>
    <w:basedOn w:val="Normal"/>
    <w:uiPriority w:val="34"/>
    <w:qFormat/>
    <w:rsid w:val="0067518B"/>
    <w:pPr>
      <w:ind w:left="720"/>
      <w:contextualSpacing/>
    </w:pPr>
  </w:style>
  <w:style w:type="paragraph" w:styleId="NormalWeb">
    <w:name w:val="Normal (Web)"/>
    <w:basedOn w:val="Normal"/>
    <w:uiPriority w:val="99"/>
    <w:semiHidden/>
    <w:unhideWhenUsed/>
    <w:rsid w:val="00B8340B"/>
    <w:pPr>
      <w:spacing w:before="100" w:beforeAutospacing="1" w:after="100" w:afterAutospacing="1"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312107">
      <w:bodyDiv w:val="1"/>
      <w:marLeft w:val="0"/>
      <w:marRight w:val="0"/>
      <w:marTop w:val="0"/>
      <w:marBottom w:val="0"/>
      <w:divBdr>
        <w:top w:val="none" w:sz="0" w:space="0" w:color="auto"/>
        <w:left w:val="none" w:sz="0" w:space="0" w:color="auto"/>
        <w:bottom w:val="none" w:sz="0" w:space="0" w:color="auto"/>
        <w:right w:val="none" w:sz="0" w:space="0" w:color="auto"/>
      </w:divBdr>
    </w:div>
    <w:div w:id="391271018">
      <w:bodyDiv w:val="1"/>
      <w:marLeft w:val="0"/>
      <w:marRight w:val="0"/>
      <w:marTop w:val="0"/>
      <w:marBottom w:val="0"/>
      <w:divBdr>
        <w:top w:val="none" w:sz="0" w:space="0" w:color="auto"/>
        <w:left w:val="none" w:sz="0" w:space="0" w:color="auto"/>
        <w:bottom w:val="none" w:sz="0" w:space="0" w:color="auto"/>
        <w:right w:val="none" w:sz="0" w:space="0" w:color="auto"/>
      </w:divBdr>
    </w:div>
    <w:div w:id="528491279">
      <w:bodyDiv w:val="1"/>
      <w:marLeft w:val="0"/>
      <w:marRight w:val="0"/>
      <w:marTop w:val="0"/>
      <w:marBottom w:val="0"/>
      <w:divBdr>
        <w:top w:val="none" w:sz="0" w:space="0" w:color="auto"/>
        <w:left w:val="none" w:sz="0" w:space="0" w:color="auto"/>
        <w:bottom w:val="none" w:sz="0" w:space="0" w:color="auto"/>
        <w:right w:val="none" w:sz="0" w:space="0" w:color="auto"/>
      </w:divBdr>
    </w:div>
    <w:div w:id="581262557">
      <w:bodyDiv w:val="1"/>
      <w:marLeft w:val="0"/>
      <w:marRight w:val="0"/>
      <w:marTop w:val="0"/>
      <w:marBottom w:val="0"/>
      <w:divBdr>
        <w:top w:val="none" w:sz="0" w:space="0" w:color="auto"/>
        <w:left w:val="none" w:sz="0" w:space="0" w:color="auto"/>
        <w:bottom w:val="none" w:sz="0" w:space="0" w:color="auto"/>
        <w:right w:val="none" w:sz="0" w:space="0" w:color="auto"/>
      </w:divBdr>
      <w:divsChild>
        <w:div w:id="444882884">
          <w:marLeft w:val="0"/>
          <w:marRight w:val="0"/>
          <w:marTop w:val="0"/>
          <w:marBottom w:val="0"/>
          <w:divBdr>
            <w:top w:val="none" w:sz="0" w:space="0" w:color="auto"/>
            <w:left w:val="none" w:sz="0" w:space="0" w:color="auto"/>
            <w:bottom w:val="none" w:sz="0" w:space="0" w:color="auto"/>
            <w:right w:val="none" w:sz="0" w:space="0" w:color="auto"/>
          </w:divBdr>
        </w:div>
        <w:div w:id="1955358225">
          <w:marLeft w:val="0"/>
          <w:marRight w:val="0"/>
          <w:marTop w:val="0"/>
          <w:marBottom w:val="0"/>
          <w:divBdr>
            <w:top w:val="none" w:sz="0" w:space="0" w:color="auto"/>
            <w:left w:val="none" w:sz="0" w:space="0" w:color="auto"/>
            <w:bottom w:val="none" w:sz="0" w:space="0" w:color="auto"/>
            <w:right w:val="none" w:sz="0" w:space="0" w:color="auto"/>
          </w:divBdr>
        </w:div>
        <w:div w:id="990214131">
          <w:marLeft w:val="0"/>
          <w:marRight w:val="0"/>
          <w:marTop w:val="0"/>
          <w:marBottom w:val="0"/>
          <w:divBdr>
            <w:top w:val="none" w:sz="0" w:space="0" w:color="auto"/>
            <w:left w:val="none" w:sz="0" w:space="0" w:color="auto"/>
            <w:bottom w:val="none" w:sz="0" w:space="0" w:color="auto"/>
            <w:right w:val="none" w:sz="0" w:space="0" w:color="auto"/>
          </w:divBdr>
        </w:div>
        <w:div w:id="1651013242">
          <w:marLeft w:val="0"/>
          <w:marRight w:val="0"/>
          <w:marTop w:val="0"/>
          <w:marBottom w:val="0"/>
          <w:divBdr>
            <w:top w:val="none" w:sz="0" w:space="0" w:color="auto"/>
            <w:left w:val="none" w:sz="0" w:space="0" w:color="auto"/>
            <w:bottom w:val="none" w:sz="0" w:space="0" w:color="auto"/>
            <w:right w:val="none" w:sz="0" w:space="0" w:color="auto"/>
          </w:divBdr>
        </w:div>
        <w:div w:id="1622103928">
          <w:marLeft w:val="0"/>
          <w:marRight w:val="0"/>
          <w:marTop w:val="0"/>
          <w:marBottom w:val="0"/>
          <w:divBdr>
            <w:top w:val="none" w:sz="0" w:space="0" w:color="auto"/>
            <w:left w:val="none" w:sz="0" w:space="0" w:color="auto"/>
            <w:bottom w:val="none" w:sz="0" w:space="0" w:color="auto"/>
            <w:right w:val="none" w:sz="0" w:space="0" w:color="auto"/>
          </w:divBdr>
        </w:div>
        <w:div w:id="1052775097">
          <w:marLeft w:val="0"/>
          <w:marRight w:val="0"/>
          <w:marTop w:val="0"/>
          <w:marBottom w:val="0"/>
          <w:divBdr>
            <w:top w:val="none" w:sz="0" w:space="0" w:color="auto"/>
            <w:left w:val="none" w:sz="0" w:space="0" w:color="auto"/>
            <w:bottom w:val="none" w:sz="0" w:space="0" w:color="auto"/>
            <w:right w:val="none" w:sz="0" w:space="0" w:color="auto"/>
          </w:divBdr>
        </w:div>
        <w:div w:id="1290163962">
          <w:marLeft w:val="0"/>
          <w:marRight w:val="0"/>
          <w:marTop w:val="0"/>
          <w:marBottom w:val="0"/>
          <w:divBdr>
            <w:top w:val="none" w:sz="0" w:space="0" w:color="auto"/>
            <w:left w:val="none" w:sz="0" w:space="0" w:color="auto"/>
            <w:bottom w:val="none" w:sz="0" w:space="0" w:color="auto"/>
            <w:right w:val="none" w:sz="0" w:space="0" w:color="auto"/>
          </w:divBdr>
        </w:div>
        <w:div w:id="1658338720">
          <w:marLeft w:val="0"/>
          <w:marRight w:val="0"/>
          <w:marTop w:val="0"/>
          <w:marBottom w:val="0"/>
          <w:divBdr>
            <w:top w:val="none" w:sz="0" w:space="0" w:color="auto"/>
            <w:left w:val="none" w:sz="0" w:space="0" w:color="auto"/>
            <w:bottom w:val="none" w:sz="0" w:space="0" w:color="auto"/>
            <w:right w:val="none" w:sz="0" w:space="0" w:color="auto"/>
          </w:divBdr>
        </w:div>
        <w:div w:id="839929229">
          <w:marLeft w:val="0"/>
          <w:marRight w:val="0"/>
          <w:marTop w:val="0"/>
          <w:marBottom w:val="0"/>
          <w:divBdr>
            <w:top w:val="none" w:sz="0" w:space="0" w:color="auto"/>
            <w:left w:val="none" w:sz="0" w:space="0" w:color="auto"/>
            <w:bottom w:val="none" w:sz="0" w:space="0" w:color="auto"/>
            <w:right w:val="none" w:sz="0" w:space="0" w:color="auto"/>
          </w:divBdr>
        </w:div>
        <w:div w:id="1047341803">
          <w:marLeft w:val="0"/>
          <w:marRight w:val="0"/>
          <w:marTop w:val="0"/>
          <w:marBottom w:val="0"/>
          <w:divBdr>
            <w:top w:val="none" w:sz="0" w:space="0" w:color="auto"/>
            <w:left w:val="none" w:sz="0" w:space="0" w:color="auto"/>
            <w:bottom w:val="none" w:sz="0" w:space="0" w:color="auto"/>
            <w:right w:val="none" w:sz="0" w:space="0" w:color="auto"/>
          </w:divBdr>
        </w:div>
        <w:div w:id="264852610">
          <w:marLeft w:val="0"/>
          <w:marRight w:val="0"/>
          <w:marTop w:val="0"/>
          <w:marBottom w:val="0"/>
          <w:divBdr>
            <w:top w:val="none" w:sz="0" w:space="0" w:color="auto"/>
            <w:left w:val="none" w:sz="0" w:space="0" w:color="auto"/>
            <w:bottom w:val="none" w:sz="0" w:space="0" w:color="auto"/>
            <w:right w:val="none" w:sz="0" w:space="0" w:color="auto"/>
          </w:divBdr>
        </w:div>
        <w:div w:id="421531512">
          <w:marLeft w:val="0"/>
          <w:marRight w:val="0"/>
          <w:marTop w:val="0"/>
          <w:marBottom w:val="0"/>
          <w:divBdr>
            <w:top w:val="none" w:sz="0" w:space="0" w:color="auto"/>
            <w:left w:val="none" w:sz="0" w:space="0" w:color="auto"/>
            <w:bottom w:val="none" w:sz="0" w:space="0" w:color="auto"/>
            <w:right w:val="none" w:sz="0" w:space="0" w:color="auto"/>
          </w:divBdr>
        </w:div>
        <w:div w:id="172108122">
          <w:marLeft w:val="0"/>
          <w:marRight w:val="0"/>
          <w:marTop w:val="0"/>
          <w:marBottom w:val="0"/>
          <w:divBdr>
            <w:top w:val="none" w:sz="0" w:space="0" w:color="auto"/>
            <w:left w:val="none" w:sz="0" w:space="0" w:color="auto"/>
            <w:bottom w:val="none" w:sz="0" w:space="0" w:color="auto"/>
            <w:right w:val="none" w:sz="0" w:space="0" w:color="auto"/>
          </w:divBdr>
        </w:div>
        <w:div w:id="30420658">
          <w:marLeft w:val="0"/>
          <w:marRight w:val="0"/>
          <w:marTop w:val="0"/>
          <w:marBottom w:val="0"/>
          <w:divBdr>
            <w:top w:val="none" w:sz="0" w:space="0" w:color="auto"/>
            <w:left w:val="none" w:sz="0" w:space="0" w:color="auto"/>
            <w:bottom w:val="none" w:sz="0" w:space="0" w:color="auto"/>
            <w:right w:val="none" w:sz="0" w:space="0" w:color="auto"/>
          </w:divBdr>
        </w:div>
        <w:div w:id="41057714">
          <w:marLeft w:val="0"/>
          <w:marRight w:val="0"/>
          <w:marTop w:val="0"/>
          <w:marBottom w:val="0"/>
          <w:divBdr>
            <w:top w:val="none" w:sz="0" w:space="0" w:color="auto"/>
            <w:left w:val="none" w:sz="0" w:space="0" w:color="auto"/>
            <w:bottom w:val="none" w:sz="0" w:space="0" w:color="auto"/>
            <w:right w:val="none" w:sz="0" w:space="0" w:color="auto"/>
          </w:divBdr>
        </w:div>
        <w:div w:id="838035872">
          <w:marLeft w:val="0"/>
          <w:marRight w:val="0"/>
          <w:marTop w:val="0"/>
          <w:marBottom w:val="0"/>
          <w:divBdr>
            <w:top w:val="none" w:sz="0" w:space="0" w:color="auto"/>
            <w:left w:val="none" w:sz="0" w:space="0" w:color="auto"/>
            <w:bottom w:val="none" w:sz="0" w:space="0" w:color="auto"/>
            <w:right w:val="none" w:sz="0" w:space="0" w:color="auto"/>
          </w:divBdr>
        </w:div>
        <w:div w:id="1291327500">
          <w:marLeft w:val="0"/>
          <w:marRight w:val="0"/>
          <w:marTop w:val="0"/>
          <w:marBottom w:val="0"/>
          <w:divBdr>
            <w:top w:val="none" w:sz="0" w:space="0" w:color="auto"/>
            <w:left w:val="none" w:sz="0" w:space="0" w:color="auto"/>
            <w:bottom w:val="none" w:sz="0" w:space="0" w:color="auto"/>
            <w:right w:val="none" w:sz="0" w:space="0" w:color="auto"/>
          </w:divBdr>
        </w:div>
        <w:div w:id="207960706">
          <w:marLeft w:val="0"/>
          <w:marRight w:val="0"/>
          <w:marTop w:val="0"/>
          <w:marBottom w:val="0"/>
          <w:divBdr>
            <w:top w:val="none" w:sz="0" w:space="0" w:color="auto"/>
            <w:left w:val="none" w:sz="0" w:space="0" w:color="auto"/>
            <w:bottom w:val="none" w:sz="0" w:space="0" w:color="auto"/>
            <w:right w:val="none" w:sz="0" w:space="0" w:color="auto"/>
          </w:divBdr>
        </w:div>
        <w:div w:id="777988104">
          <w:marLeft w:val="0"/>
          <w:marRight w:val="0"/>
          <w:marTop w:val="0"/>
          <w:marBottom w:val="0"/>
          <w:divBdr>
            <w:top w:val="none" w:sz="0" w:space="0" w:color="auto"/>
            <w:left w:val="none" w:sz="0" w:space="0" w:color="auto"/>
            <w:bottom w:val="none" w:sz="0" w:space="0" w:color="auto"/>
            <w:right w:val="none" w:sz="0" w:space="0" w:color="auto"/>
          </w:divBdr>
        </w:div>
        <w:div w:id="1116677425">
          <w:marLeft w:val="0"/>
          <w:marRight w:val="0"/>
          <w:marTop w:val="0"/>
          <w:marBottom w:val="0"/>
          <w:divBdr>
            <w:top w:val="none" w:sz="0" w:space="0" w:color="auto"/>
            <w:left w:val="none" w:sz="0" w:space="0" w:color="auto"/>
            <w:bottom w:val="none" w:sz="0" w:space="0" w:color="auto"/>
            <w:right w:val="none" w:sz="0" w:space="0" w:color="auto"/>
          </w:divBdr>
        </w:div>
        <w:div w:id="1509365529">
          <w:marLeft w:val="0"/>
          <w:marRight w:val="0"/>
          <w:marTop w:val="0"/>
          <w:marBottom w:val="0"/>
          <w:divBdr>
            <w:top w:val="none" w:sz="0" w:space="0" w:color="auto"/>
            <w:left w:val="none" w:sz="0" w:space="0" w:color="auto"/>
            <w:bottom w:val="none" w:sz="0" w:space="0" w:color="auto"/>
            <w:right w:val="none" w:sz="0" w:space="0" w:color="auto"/>
          </w:divBdr>
        </w:div>
        <w:div w:id="661738002">
          <w:marLeft w:val="0"/>
          <w:marRight w:val="0"/>
          <w:marTop w:val="0"/>
          <w:marBottom w:val="0"/>
          <w:divBdr>
            <w:top w:val="none" w:sz="0" w:space="0" w:color="auto"/>
            <w:left w:val="none" w:sz="0" w:space="0" w:color="auto"/>
            <w:bottom w:val="none" w:sz="0" w:space="0" w:color="auto"/>
            <w:right w:val="none" w:sz="0" w:space="0" w:color="auto"/>
          </w:divBdr>
        </w:div>
        <w:div w:id="618687126">
          <w:marLeft w:val="0"/>
          <w:marRight w:val="0"/>
          <w:marTop w:val="0"/>
          <w:marBottom w:val="0"/>
          <w:divBdr>
            <w:top w:val="none" w:sz="0" w:space="0" w:color="auto"/>
            <w:left w:val="none" w:sz="0" w:space="0" w:color="auto"/>
            <w:bottom w:val="none" w:sz="0" w:space="0" w:color="auto"/>
            <w:right w:val="none" w:sz="0" w:space="0" w:color="auto"/>
          </w:divBdr>
          <w:divsChild>
            <w:div w:id="1336419298">
              <w:marLeft w:val="-75"/>
              <w:marRight w:val="0"/>
              <w:marTop w:val="30"/>
              <w:marBottom w:val="30"/>
              <w:divBdr>
                <w:top w:val="none" w:sz="0" w:space="0" w:color="auto"/>
                <w:left w:val="none" w:sz="0" w:space="0" w:color="auto"/>
                <w:bottom w:val="none" w:sz="0" w:space="0" w:color="auto"/>
                <w:right w:val="none" w:sz="0" w:space="0" w:color="auto"/>
              </w:divBdr>
              <w:divsChild>
                <w:div w:id="85149378">
                  <w:marLeft w:val="0"/>
                  <w:marRight w:val="0"/>
                  <w:marTop w:val="0"/>
                  <w:marBottom w:val="0"/>
                  <w:divBdr>
                    <w:top w:val="none" w:sz="0" w:space="0" w:color="auto"/>
                    <w:left w:val="none" w:sz="0" w:space="0" w:color="auto"/>
                    <w:bottom w:val="none" w:sz="0" w:space="0" w:color="auto"/>
                    <w:right w:val="none" w:sz="0" w:space="0" w:color="auto"/>
                  </w:divBdr>
                  <w:divsChild>
                    <w:div w:id="265818654">
                      <w:marLeft w:val="0"/>
                      <w:marRight w:val="0"/>
                      <w:marTop w:val="0"/>
                      <w:marBottom w:val="0"/>
                      <w:divBdr>
                        <w:top w:val="none" w:sz="0" w:space="0" w:color="auto"/>
                        <w:left w:val="none" w:sz="0" w:space="0" w:color="auto"/>
                        <w:bottom w:val="none" w:sz="0" w:space="0" w:color="auto"/>
                        <w:right w:val="none" w:sz="0" w:space="0" w:color="auto"/>
                      </w:divBdr>
                    </w:div>
                  </w:divsChild>
                </w:div>
                <w:div w:id="1104688597">
                  <w:marLeft w:val="0"/>
                  <w:marRight w:val="0"/>
                  <w:marTop w:val="0"/>
                  <w:marBottom w:val="0"/>
                  <w:divBdr>
                    <w:top w:val="none" w:sz="0" w:space="0" w:color="auto"/>
                    <w:left w:val="none" w:sz="0" w:space="0" w:color="auto"/>
                    <w:bottom w:val="none" w:sz="0" w:space="0" w:color="auto"/>
                    <w:right w:val="none" w:sz="0" w:space="0" w:color="auto"/>
                  </w:divBdr>
                  <w:divsChild>
                    <w:div w:id="573584886">
                      <w:marLeft w:val="0"/>
                      <w:marRight w:val="0"/>
                      <w:marTop w:val="0"/>
                      <w:marBottom w:val="0"/>
                      <w:divBdr>
                        <w:top w:val="none" w:sz="0" w:space="0" w:color="auto"/>
                        <w:left w:val="none" w:sz="0" w:space="0" w:color="auto"/>
                        <w:bottom w:val="none" w:sz="0" w:space="0" w:color="auto"/>
                        <w:right w:val="none" w:sz="0" w:space="0" w:color="auto"/>
                      </w:divBdr>
                    </w:div>
                  </w:divsChild>
                </w:div>
                <w:div w:id="697318734">
                  <w:marLeft w:val="0"/>
                  <w:marRight w:val="0"/>
                  <w:marTop w:val="0"/>
                  <w:marBottom w:val="0"/>
                  <w:divBdr>
                    <w:top w:val="none" w:sz="0" w:space="0" w:color="auto"/>
                    <w:left w:val="none" w:sz="0" w:space="0" w:color="auto"/>
                    <w:bottom w:val="none" w:sz="0" w:space="0" w:color="auto"/>
                    <w:right w:val="none" w:sz="0" w:space="0" w:color="auto"/>
                  </w:divBdr>
                  <w:divsChild>
                    <w:div w:id="1267345605">
                      <w:marLeft w:val="0"/>
                      <w:marRight w:val="0"/>
                      <w:marTop w:val="0"/>
                      <w:marBottom w:val="0"/>
                      <w:divBdr>
                        <w:top w:val="none" w:sz="0" w:space="0" w:color="auto"/>
                        <w:left w:val="none" w:sz="0" w:space="0" w:color="auto"/>
                        <w:bottom w:val="none" w:sz="0" w:space="0" w:color="auto"/>
                        <w:right w:val="none" w:sz="0" w:space="0" w:color="auto"/>
                      </w:divBdr>
                    </w:div>
                  </w:divsChild>
                </w:div>
                <w:div w:id="1898272194">
                  <w:marLeft w:val="0"/>
                  <w:marRight w:val="0"/>
                  <w:marTop w:val="0"/>
                  <w:marBottom w:val="0"/>
                  <w:divBdr>
                    <w:top w:val="none" w:sz="0" w:space="0" w:color="auto"/>
                    <w:left w:val="none" w:sz="0" w:space="0" w:color="auto"/>
                    <w:bottom w:val="none" w:sz="0" w:space="0" w:color="auto"/>
                    <w:right w:val="none" w:sz="0" w:space="0" w:color="auto"/>
                  </w:divBdr>
                  <w:divsChild>
                    <w:div w:id="97987253">
                      <w:marLeft w:val="0"/>
                      <w:marRight w:val="0"/>
                      <w:marTop w:val="0"/>
                      <w:marBottom w:val="0"/>
                      <w:divBdr>
                        <w:top w:val="none" w:sz="0" w:space="0" w:color="auto"/>
                        <w:left w:val="none" w:sz="0" w:space="0" w:color="auto"/>
                        <w:bottom w:val="none" w:sz="0" w:space="0" w:color="auto"/>
                        <w:right w:val="none" w:sz="0" w:space="0" w:color="auto"/>
                      </w:divBdr>
                    </w:div>
                  </w:divsChild>
                </w:div>
                <w:div w:id="2093968238">
                  <w:marLeft w:val="0"/>
                  <w:marRight w:val="0"/>
                  <w:marTop w:val="0"/>
                  <w:marBottom w:val="0"/>
                  <w:divBdr>
                    <w:top w:val="none" w:sz="0" w:space="0" w:color="auto"/>
                    <w:left w:val="none" w:sz="0" w:space="0" w:color="auto"/>
                    <w:bottom w:val="none" w:sz="0" w:space="0" w:color="auto"/>
                    <w:right w:val="none" w:sz="0" w:space="0" w:color="auto"/>
                  </w:divBdr>
                  <w:divsChild>
                    <w:div w:id="270868749">
                      <w:marLeft w:val="0"/>
                      <w:marRight w:val="0"/>
                      <w:marTop w:val="0"/>
                      <w:marBottom w:val="0"/>
                      <w:divBdr>
                        <w:top w:val="none" w:sz="0" w:space="0" w:color="auto"/>
                        <w:left w:val="none" w:sz="0" w:space="0" w:color="auto"/>
                        <w:bottom w:val="none" w:sz="0" w:space="0" w:color="auto"/>
                        <w:right w:val="none" w:sz="0" w:space="0" w:color="auto"/>
                      </w:divBdr>
                    </w:div>
                  </w:divsChild>
                </w:div>
                <w:div w:id="2116560829">
                  <w:marLeft w:val="0"/>
                  <w:marRight w:val="0"/>
                  <w:marTop w:val="0"/>
                  <w:marBottom w:val="0"/>
                  <w:divBdr>
                    <w:top w:val="none" w:sz="0" w:space="0" w:color="auto"/>
                    <w:left w:val="none" w:sz="0" w:space="0" w:color="auto"/>
                    <w:bottom w:val="none" w:sz="0" w:space="0" w:color="auto"/>
                    <w:right w:val="none" w:sz="0" w:space="0" w:color="auto"/>
                  </w:divBdr>
                  <w:divsChild>
                    <w:div w:id="124351416">
                      <w:marLeft w:val="0"/>
                      <w:marRight w:val="0"/>
                      <w:marTop w:val="0"/>
                      <w:marBottom w:val="0"/>
                      <w:divBdr>
                        <w:top w:val="none" w:sz="0" w:space="0" w:color="auto"/>
                        <w:left w:val="none" w:sz="0" w:space="0" w:color="auto"/>
                        <w:bottom w:val="none" w:sz="0" w:space="0" w:color="auto"/>
                        <w:right w:val="none" w:sz="0" w:space="0" w:color="auto"/>
                      </w:divBdr>
                    </w:div>
                  </w:divsChild>
                </w:div>
                <w:div w:id="1098986458">
                  <w:marLeft w:val="0"/>
                  <w:marRight w:val="0"/>
                  <w:marTop w:val="0"/>
                  <w:marBottom w:val="0"/>
                  <w:divBdr>
                    <w:top w:val="none" w:sz="0" w:space="0" w:color="auto"/>
                    <w:left w:val="none" w:sz="0" w:space="0" w:color="auto"/>
                    <w:bottom w:val="none" w:sz="0" w:space="0" w:color="auto"/>
                    <w:right w:val="none" w:sz="0" w:space="0" w:color="auto"/>
                  </w:divBdr>
                  <w:divsChild>
                    <w:div w:id="515731642">
                      <w:marLeft w:val="0"/>
                      <w:marRight w:val="0"/>
                      <w:marTop w:val="0"/>
                      <w:marBottom w:val="0"/>
                      <w:divBdr>
                        <w:top w:val="none" w:sz="0" w:space="0" w:color="auto"/>
                        <w:left w:val="none" w:sz="0" w:space="0" w:color="auto"/>
                        <w:bottom w:val="none" w:sz="0" w:space="0" w:color="auto"/>
                        <w:right w:val="none" w:sz="0" w:space="0" w:color="auto"/>
                      </w:divBdr>
                    </w:div>
                  </w:divsChild>
                </w:div>
                <w:div w:id="2131052341">
                  <w:marLeft w:val="0"/>
                  <w:marRight w:val="0"/>
                  <w:marTop w:val="0"/>
                  <w:marBottom w:val="0"/>
                  <w:divBdr>
                    <w:top w:val="none" w:sz="0" w:space="0" w:color="auto"/>
                    <w:left w:val="none" w:sz="0" w:space="0" w:color="auto"/>
                    <w:bottom w:val="none" w:sz="0" w:space="0" w:color="auto"/>
                    <w:right w:val="none" w:sz="0" w:space="0" w:color="auto"/>
                  </w:divBdr>
                  <w:divsChild>
                    <w:div w:id="1444422008">
                      <w:marLeft w:val="0"/>
                      <w:marRight w:val="0"/>
                      <w:marTop w:val="0"/>
                      <w:marBottom w:val="0"/>
                      <w:divBdr>
                        <w:top w:val="none" w:sz="0" w:space="0" w:color="auto"/>
                        <w:left w:val="none" w:sz="0" w:space="0" w:color="auto"/>
                        <w:bottom w:val="none" w:sz="0" w:space="0" w:color="auto"/>
                        <w:right w:val="none" w:sz="0" w:space="0" w:color="auto"/>
                      </w:divBdr>
                    </w:div>
                  </w:divsChild>
                </w:div>
                <w:div w:id="193999370">
                  <w:marLeft w:val="0"/>
                  <w:marRight w:val="0"/>
                  <w:marTop w:val="0"/>
                  <w:marBottom w:val="0"/>
                  <w:divBdr>
                    <w:top w:val="none" w:sz="0" w:space="0" w:color="auto"/>
                    <w:left w:val="none" w:sz="0" w:space="0" w:color="auto"/>
                    <w:bottom w:val="none" w:sz="0" w:space="0" w:color="auto"/>
                    <w:right w:val="none" w:sz="0" w:space="0" w:color="auto"/>
                  </w:divBdr>
                  <w:divsChild>
                    <w:div w:id="1267496128">
                      <w:marLeft w:val="0"/>
                      <w:marRight w:val="0"/>
                      <w:marTop w:val="0"/>
                      <w:marBottom w:val="0"/>
                      <w:divBdr>
                        <w:top w:val="none" w:sz="0" w:space="0" w:color="auto"/>
                        <w:left w:val="none" w:sz="0" w:space="0" w:color="auto"/>
                        <w:bottom w:val="none" w:sz="0" w:space="0" w:color="auto"/>
                        <w:right w:val="none" w:sz="0" w:space="0" w:color="auto"/>
                      </w:divBdr>
                    </w:div>
                  </w:divsChild>
                </w:div>
                <w:div w:id="949317135">
                  <w:marLeft w:val="0"/>
                  <w:marRight w:val="0"/>
                  <w:marTop w:val="0"/>
                  <w:marBottom w:val="0"/>
                  <w:divBdr>
                    <w:top w:val="none" w:sz="0" w:space="0" w:color="auto"/>
                    <w:left w:val="none" w:sz="0" w:space="0" w:color="auto"/>
                    <w:bottom w:val="none" w:sz="0" w:space="0" w:color="auto"/>
                    <w:right w:val="none" w:sz="0" w:space="0" w:color="auto"/>
                  </w:divBdr>
                  <w:divsChild>
                    <w:div w:id="1313097955">
                      <w:marLeft w:val="0"/>
                      <w:marRight w:val="0"/>
                      <w:marTop w:val="0"/>
                      <w:marBottom w:val="0"/>
                      <w:divBdr>
                        <w:top w:val="none" w:sz="0" w:space="0" w:color="auto"/>
                        <w:left w:val="none" w:sz="0" w:space="0" w:color="auto"/>
                        <w:bottom w:val="none" w:sz="0" w:space="0" w:color="auto"/>
                        <w:right w:val="none" w:sz="0" w:space="0" w:color="auto"/>
                      </w:divBdr>
                    </w:div>
                  </w:divsChild>
                </w:div>
                <w:div w:id="2081050008">
                  <w:marLeft w:val="0"/>
                  <w:marRight w:val="0"/>
                  <w:marTop w:val="0"/>
                  <w:marBottom w:val="0"/>
                  <w:divBdr>
                    <w:top w:val="none" w:sz="0" w:space="0" w:color="auto"/>
                    <w:left w:val="none" w:sz="0" w:space="0" w:color="auto"/>
                    <w:bottom w:val="none" w:sz="0" w:space="0" w:color="auto"/>
                    <w:right w:val="none" w:sz="0" w:space="0" w:color="auto"/>
                  </w:divBdr>
                  <w:divsChild>
                    <w:div w:id="1813056299">
                      <w:marLeft w:val="0"/>
                      <w:marRight w:val="0"/>
                      <w:marTop w:val="0"/>
                      <w:marBottom w:val="0"/>
                      <w:divBdr>
                        <w:top w:val="none" w:sz="0" w:space="0" w:color="auto"/>
                        <w:left w:val="none" w:sz="0" w:space="0" w:color="auto"/>
                        <w:bottom w:val="none" w:sz="0" w:space="0" w:color="auto"/>
                        <w:right w:val="none" w:sz="0" w:space="0" w:color="auto"/>
                      </w:divBdr>
                    </w:div>
                  </w:divsChild>
                </w:div>
                <w:div w:id="2127650887">
                  <w:marLeft w:val="0"/>
                  <w:marRight w:val="0"/>
                  <w:marTop w:val="0"/>
                  <w:marBottom w:val="0"/>
                  <w:divBdr>
                    <w:top w:val="none" w:sz="0" w:space="0" w:color="auto"/>
                    <w:left w:val="none" w:sz="0" w:space="0" w:color="auto"/>
                    <w:bottom w:val="none" w:sz="0" w:space="0" w:color="auto"/>
                    <w:right w:val="none" w:sz="0" w:space="0" w:color="auto"/>
                  </w:divBdr>
                  <w:divsChild>
                    <w:div w:id="1399597309">
                      <w:marLeft w:val="0"/>
                      <w:marRight w:val="0"/>
                      <w:marTop w:val="0"/>
                      <w:marBottom w:val="0"/>
                      <w:divBdr>
                        <w:top w:val="none" w:sz="0" w:space="0" w:color="auto"/>
                        <w:left w:val="none" w:sz="0" w:space="0" w:color="auto"/>
                        <w:bottom w:val="none" w:sz="0" w:space="0" w:color="auto"/>
                        <w:right w:val="none" w:sz="0" w:space="0" w:color="auto"/>
                      </w:divBdr>
                    </w:div>
                  </w:divsChild>
                </w:div>
                <w:div w:id="522135420">
                  <w:marLeft w:val="0"/>
                  <w:marRight w:val="0"/>
                  <w:marTop w:val="0"/>
                  <w:marBottom w:val="0"/>
                  <w:divBdr>
                    <w:top w:val="none" w:sz="0" w:space="0" w:color="auto"/>
                    <w:left w:val="none" w:sz="0" w:space="0" w:color="auto"/>
                    <w:bottom w:val="none" w:sz="0" w:space="0" w:color="auto"/>
                    <w:right w:val="none" w:sz="0" w:space="0" w:color="auto"/>
                  </w:divBdr>
                  <w:divsChild>
                    <w:div w:id="616445359">
                      <w:marLeft w:val="0"/>
                      <w:marRight w:val="0"/>
                      <w:marTop w:val="0"/>
                      <w:marBottom w:val="0"/>
                      <w:divBdr>
                        <w:top w:val="none" w:sz="0" w:space="0" w:color="auto"/>
                        <w:left w:val="none" w:sz="0" w:space="0" w:color="auto"/>
                        <w:bottom w:val="none" w:sz="0" w:space="0" w:color="auto"/>
                        <w:right w:val="none" w:sz="0" w:space="0" w:color="auto"/>
                      </w:divBdr>
                    </w:div>
                  </w:divsChild>
                </w:div>
                <w:div w:id="2060475272">
                  <w:marLeft w:val="0"/>
                  <w:marRight w:val="0"/>
                  <w:marTop w:val="0"/>
                  <w:marBottom w:val="0"/>
                  <w:divBdr>
                    <w:top w:val="none" w:sz="0" w:space="0" w:color="auto"/>
                    <w:left w:val="none" w:sz="0" w:space="0" w:color="auto"/>
                    <w:bottom w:val="none" w:sz="0" w:space="0" w:color="auto"/>
                    <w:right w:val="none" w:sz="0" w:space="0" w:color="auto"/>
                  </w:divBdr>
                  <w:divsChild>
                    <w:div w:id="1104152186">
                      <w:marLeft w:val="0"/>
                      <w:marRight w:val="0"/>
                      <w:marTop w:val="0"/>
                      <w:marBottom w:val="0"/>
                      <w:divBdr>
                        <w:top w:val="none" w:sz="0" w:space="0" w:color="auto"/>
                        <w:left w:val="none" w:sz="0" w:space="0" w:color="auto"/>
                        <w:bottom w:val="none" w:sz="0" w:space="0" w:color="auto"/>
                        <w:right w:val="none" w:sz="0" w:space="0" w:color="auto"/>
                      </w:divBdr>
                    </w:div>
                  </w:divsChild>
                </w:div>
                <w:div w:id="978726039">
                  <w:marLeft w:val="0"/>
                  <w:marRight w:val="0"/>
                  <w:marTop w:val="0"/>
                  <w:marBottom w:val="0"/>
                  <w:divBdr>
                    <w:top w:val="none" w:sz="0" w:space="0" w:color="auto"/>
                    <w:left w:val="none" w:sz="0" w:space="0" w:color="auto"/>
                    <w:bottom w:val="none" w:sz="0" w:space="0" w:color="auto"/>
                    <w:right w:val="none" w:sz="0" w:space="0" w:color="auto"/>
                  </w:divBdr>
                  <w:divsChild>
                    <w:div w:id="176165404">
                      <w:marLeft w:val="0"/>
                      <w:marRight w:val="0"/>
                      <w:marTop w:val="0"/>
                      <w:marBottom w:val="0"/>
                      <w:divBdr>
                        <w:top w:val="none" w:sz="0" w:space="0" w:color="auto"/>
                        <w:left w:val="none" w:sz="0" w:space="0" w:color="auto"/>
                        <w:bottom w:val="none" w:sz="0" w:space="0" w:color="auto"/>
                        <w:right w:val="none" w:sz="0" w:space="0" w:color="auto"/>
                      </w:divBdr>
                    </w:div>
                  </w:divsChild>
                </w:div>
                <w:div w:id="1700471324">
                  <w:marLeft w:val="0"/>
                  <w:marRight w:val="0"/>
                  <w:marTop w:val="0"/>
                  <w:marBottom w:val="0"/>
                  <w:divBdr>
                    <w:top w:val="none" w:sz="0" w:space="0" w:color="auto"/>
                    <w:left w:val="none" w:sz="0" w:space="0" w:color="auto"/>
                    <w:bottom w:val="none" w:sz="0" w:space="0" w:color="auto"/>
                    <w:right w:val="none" w:sz="0" w:space="0" w:color="auto"/>
                  </w:divBdr>
                  <w:divsChild>
                    <w:div w:id="1147162946">
                      <w:marLeft w:val="0"/>
                      <w:marRight w:val="0"/>
                      <w:marTop w:val="0"/>
                      <w:marBottom w:val="0"/>
                      <w:divBdr>
                        <w:top w:val="none" w:sz="0" w:space="0" w:color="auto"/>
                        <w:left w:val="none" w:sz="0" w:space="0" w:color="auto"/>
                        <w:bottom w:val="none" w:sz="0" w:space="0" w:color="auto"/>
                        <w:right w:val="none" w:sz="0" w:space="0" w:color="auto"/>
                      </w:divBdr>
                    </w:div>
                  </w:divsChild>
                </w:div>
                <w:div w:id="93719487">
                  <w:marLeft w:val="0"/>
                  <w:marRight w:val="0"/>
                  <w:marTop w:val="0"/>
                  <w:marBottom w:val="0"/>
                  <w:divBdr>
                    <w:top w:val="none" w:sz="0" w:space="0" w:color="auto"/>
                    <w:left w:val="none" w:sz="0" w:space="0" w:color="auto"/>
                    <w:bottom w:val="none" w:sz="0" w:space="0" w:color="auto"/>
                    <w:right w:val="none" w:sz="0" w:space="0" w:color="auto"/>
                  </w:divBdr>
                  <w:divsChild>
                    <w:div w:id="701982994">
                      <w:marLeft w:val="0"/>
                      <w:marRight w:val="0"/>
                      <w:marTop w:val="0"/>
                      <w:marBottom w:val="0"/>
                      <w:divBdr>
                        <w:top w:val="none" w:sz="0" w:space="0" w:color="auto"/>
                        <w:left w:val="none" w:sz="0" w:space="0" w:color="auto"/>
                        <w:bottom w:val="none" w:sz="0" w:space="0" w:color="auto"/>
                        <w:right w:val="none" w:sz="0" w:space="0" w:color="auto"/>
                      </w:divBdr>
                    </w:div>
                  </w:divsChild>
                </w:div>
                <w:div w:id="368342424">
                  <w:marLeft w:val="0"/>
                  <w:marRight w:val="0"/>
                  <w:marTop w:val="0"/>
                  <w:marBottom w:val="0"/>
                  <w:divBdr>
                    <w:top w:val="none" w:sz="0" w:space="0" w:color="auto"/>
                    <w:left w:val="none" w:sz="0" w:space="0" w:color="auto"/>
                    <w:bottom w:val="none" w:sz="0" w:space="0" w:color="auto"/>
                    <w:right w:val="none" w:sz="0" w:space="0" w:color="auto"/>
                  </w:divBdr>
                  <w:divsChild>
                    <w:div w:id="753743079">
                      <w:marLeft w:val="0"/>
                      <w:marRight w:val="0"/>
                      <w:marTop w:val="0"/>
                      <w:marBottom w:val="0"/>
                      <w:divBdr>
                        <w:top w:val="none" w:sz="0" w:space="0" w:color="auto"/>
                        <w:left w:val="none" w:sz="0" w:space="0" w:color="auto"/>
                        <w:bottom w:val="none" w:sz="0" w:space="0" w:color="auto"/>
                        <w:right w:val="none" w:sz="0" w:space="0" w:color="auto"/>
                      </w:divBdr>
                    </w:div>
                  </w:divsChild>
                </w:div>
                <w:div w:id="123238519">
                  <w:marLeft w:val="0"/>
                  <w:marRight w:val="0"/>
                  <w:marTop w:val="0"/>
                  <w:marBottom w:val="0"/>
                  <w:divBdr>
                    <w:top w:val="none" w:sz="0" w:space="0" w:color="auto"/>
                    <w:left w:val="none" w:sz="0" w:space="0" w:color="auto"/>
                    <w:bottom w:val="none" w:sz="0" w:space="0" w:color="auto"/>
                    <w:right w:val="none" w:sz="0" w:space="0" w:color="auto"/>
                  </w:divBdr>
                  <w:divsChild>
                    <w:div w:id="1929385755">
                      <w:marLeft w:val="0"/>
                      <w:marRight w:val="0"/>
                      <w:marTop w:val="0"/>
                      <w:marBottom w:val="0"/>
                      <w:divBdr>
                        <w:top w:val="none" w:sz="0" w:space="0" w:color="auto"/>
                        <w:left w:val="none" w:sz="0" w:space="0" w:color="auto"/>
                        <w:bottom w:val="none" w:sz="0" w:space="0" w:color="auto"/>
                        <w:right w:val="none" w:sz="0" w:space="0" w:color="auto"/>
                      </w:divBdr>
                    </w:div>
                  </w:divsChild>
                </w:div>
                <w:div w:id="1309169917">
                  <w:marLeft w:val="0"/>
                  <w:marRight w:val="0"/>
                  <w:marTop w:val="0"/>
                  <w:marBottom w:val="0"/>
                  <w:divBdr>
                    <w:top w:val="none" w:sz="0" w:space="0" w:color="auto"/>
                    <w:left w:val="none" w:sz="0" w:space="0" w:color="auto"/>
                    <w:bottom w:val="none" w:sz="0" w:space="0" w:color="auto"/>
                    <w:right w:val="none" w:sz="0" w:space="0" w:color="auto"/>
                  </w:divBdr>
                  <w:divsChild>
                    <w:div w:id="309942367">
                      <w:marLeft w:val="0"/>
                      <w:marRight w:val="0"/>
                      <w:marTop w:val="0"/>
                      <w:marBottom w:val="0"/>
                      <w:divBdr>
                        <w:top w:val="none" w:sz="0" w:space="0" w:color="auto"/>
                        <w:left w:val="none" w:sz="0" w:space="0" w:color="auto"/>
                        <w:bottom w:val="none" w:sz="0" w:space="0" w:color="auto"/>
                        <w:right w:val="none" w:sz="0" w:space="0" w:color="auto"/>
                      </w:divBdr>
                    </w:div>
                  </w:divsChild>
                </w:div>
                <w:div w:id="1019743530">
                  <w:marLeft w:val="0"/>
                  <w:marRight w:val="0"/>
                  <w:marTop w:val="0"/>
                  <w:marBottom w:val="0"/>
                  <w:divBdr>
                    <w:top w:val="none" w:sz="0" w:space="0" w:color="auto"/>
                    <w:left w:val="none" w:sz="0" w:space="0" w:color="auto"/>
                    <w:bottom w:val="none" w:sz="0" w:space="0" w:color="auto"/>
                    <w:right w:val="none" w:sz="0" w:space="0" w:color="auto"/>
                  </w:divBdr>
                  <w:divsChild>
                    <w:div w:id="72630074">
                      <w:marLeft w:val="0"/>
                      <w:marRight w:val="0"/>
                      <w:marTop w:val="0"/>
                      <w:marBottom w:val="0"/>
                      <w:divBdr>
                        <w:top w:val="none" w:sz="0" w:space="0" w:color="auto"/>
                        <w:left w:val="none" w:sz="0" w:space="0" w:color="auto"/>
                        <w:bottom w:val="none" w:sz="0" w:space="0" w:color="auto"/>
                        <w:right w:val="none" w:sz="0" w:space="0" w:color="auto"/>
                      </w:divBdr>
                    </w:div>
                  </w:divsChild>
                </w:div>
                <w:div w:id="83963479">
                  <w:marLeft w:val="0"/>
                  <w:marRight w:val="0"/>
                  <w:marTop w:val="0"/>
                  <w:marBottom w:val="0"/>
                  <w:divBdr>
                    <w:top w:val="none" w:sz="0" w:space="0" w:color="auto"/>
                    <w:left w:val="none" w:sz="0" w:space="0" w:color="auto"/>
                    <w:bottom w:val="none" w:sz="0" w:space="0" w:color="auto"/>
                    <w:right w:val="none" w:sz="0" w:space="0" w:color="auto"/>
                  </w:divBdr>
                  <w:divsChild>
                    <w:div w:id="291716587">
                      <w:marLeft w:val="0"/>
                      <w:marRight w:val="0"/>
                      <w:marTop w:val="0"/>
                      <w:marBottom w:val="0"/>
                      <w:divBdr>
                        <w:top w:val="none" w:sz="0" w:space="0" w:color="auto"/>
                        <w:left w:val="none" w:sz="0" w:space="0" w:color="auto"/>
                        <w:bottom w:val="none" w:sz="0" w:space="0" w:color="auto"/>
                        <w:right w:val="none" w:sz="0" w:space="0" w:color="auto"/>
                      </w:divBdr>
                    </w:div>
                  </w:divsChild>
                </w:div>
                <w:div w:id="1347831163">
                  <w:marLeft w:val="0"/>
                  <w:marRight w:val="0"/>
                  <w:marTop w:val="0"/>
                  <w:marBottom w:val="0"/>
                  <w:divBdr>
                    <w:top w:val="none" w:sz="0" w:space="0" w:color="auto"/>
                    <w:left w:val="none" w:sz="0" w:space="0" w:color="auto"/>
                    <w:bottom w:val="none" w:sz="0" w:space="0" w:color="auto"/>
                    <w:right w:val="none" w:sz="0" w:space="0" w:color="auto"/>
                  </w:divBdr>
                  <w:divsChild>
                    <w:div w:id="1434012736">
                      <w:marLeft w:val="0"/>
                      <w:marRight w:val="0"/>
                      <w:marTop w:val="0"/>
                      <w:marBottom w:val="0"/>
                      <w:divBdr>
                        <w:top w:val="none" w:sz="0" w:space="0" w:color="auto"/>
                        <w:left w:val="none" w:sz="0" w:space="0" w:color="auto"/>
                        <w:bottom w:val="none" w:sz="0" w:space="0" w:color="auto"/>
                        <w:right w:val="none" w:sz="0" w:space="0" w:color="auto"/>
                      </w:divBdr>
                    </w:div>
                  </w:divsChild>
                </w:div>
                <w:div w:id="1229078483">
                  <w:marLeft w:val="0"/>
                  <w:marRight w:val="0"/>
                  <w:marTop w:val="0"/>
                  <w:marBottom w:val="0"/>
                  <w:divBdr>
                    <w:top w:val="none" w:sz="0" w:space="0" w:color="auto"/>
                    <w:left w:val="none" w:sz="0" w:space="0" w:color="auto"/>
                    <w:bottom w:val="none" w:sz="0" w:space="0" w:color="auto"/>
                    <w:right w:val="none" w:sz="0" w:space="0" w:color="auto"/>
                  </w:divBdr>
                  <w:divsChild>
                    <w:div w:id="29498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528521">
      <w:bodyDiv w:val="1"/>
      <w:marLeft w:val="0"/>
      <w:marRight w:val="0"/>
      <w:marTop w:val="0"/>
      <w:marBottom w:val="0"/>
      <w:divBdr>
        <w:top w:val="none" w:sz="0" w:space="0" w:color="auto"/>
        <w:left w:val="none" w:sz="0" w:space="0" w:color="auto"/>
        <w:bottom w:val="none" w:sz="0" w:space="0" w:color="auto"/>
        <w:right w:val="none" w:sz="0" w:space="0" w:color="auto"/>
      </w:divBdr>
    </w:div>
    <w:div w:id="1510409727">
      <w:bodyDiv w:val="1"/>
      <w:marLeft w:val="0"/>
      <w:marRight w:val="0"/>
      <w:marTop w:val="0"/>
      <w:marBottom w:val="0"/>
      <w:divBdr>
        <w:top w:val="none" w:sz="0" w:space="0" w:color="auto"/>
        <w:left w:val="none" w:sz="0" w:space="0" w:color="auto"/>
        <w:bottom w:val="none" w:sz="0" w:space="0" w:color="auto"/>
        <w:right w:val="none" w:sz="0" w:space="0" w:color="auto"/>
      </w:divBdr>
    </w:div>
    <w:div w:id="1524202261">
      <w:bodyDiv w:val="1"/>
      <w:marLeft w:val="0"/>
      <w:marRight w:val="0"/>
      <w:marTop w:val="0"/>
      <w:marBottom w:val="0"/>
      <w:divBdr>
        <w:top w:val="none" w:sz="0" w:space="0" w:color="auto"/>
        <w:left w:val="none" w:sz="0" w:space="0" w:color="auto"/>
        <w:bottom w:val="none" w:sz="0" w:space="0" w:color="auto"/>
        <w:right w:val="none" w:sz="0" w:space="0" w:color="auto"/>
      </w:divBdr>
    </w:div>
    <w:div w:id="1629580939">
      <w:bodyDiv w:val="1"/>
      <w:marLeft w:val="0"/>
      <w:marRight w:val="0"/>
      <w:marTop w:val="0"/>
      <w:marBottom w:val="0"/>
      <w:divBdr>
        <w:top w:val="none" w:sz="0" w:space="0" w:color="auto"/>
        <w:left w:val="none" w:sz="0" w:space="0" w:color="auto"/>
        <w:bottom w:val="none" w:sz="0" w:space="0" w:color="auto"/>
        <w:right w:val="none" w:sz="0" w:space="0" w:color="auto"/>
      </w:divBdr>
    </w:div>
    <w:div w:id="1681468551">
      <w:bodyDiv w:val="1"/>
      <w:marLeft w:val="0"/>
      <w:marRight w:val="0"/>
      <w:marTop w:val="0"/>
      <w:marBottom w:val="0"/>
      <w:divBdr>
        <w:top w:val="none" w:sz="0" w:space="0" w:color="auto"/>
        <w:left w:val="none" w:sz="0" w:space="0" w:color="auto"/>
        <w:bottom w:val="none" w:sz="0" w:space="0" w:color="auto"/>
        <w:right w:val="none" w:sz="0" w:space="0" w:color="auto"/>
      </w:divBdr>
    </w:div>
    <w:div w:id="1765303041">
      <w:bodyDiv w:val="1"/>
      <w:marLeft w:val="0"/>
      <w:marRight w:val="0"/>
      <w:marTop w:val="0"/>
      <w:marBottom w:val="0"/>
      <w:divBdr>
        <w:top w:val="none" w:sz="0" w:space="0" w:color="auto"/>
        <w:left w:val="none" w:sz="0" w:space="0" w:color="auto"/>
        <w:bottom w:val="none" w:sz="0" w:space="0" w:color="auto"/>
        <w:right w:val="none" w:sz="0" w:space="0" w:color="auto"/>
      </w:divBdr>
    </w:div>
    <w:div w:id="1976372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2B0B4C6BFBBF1418BEC4C5506B52E21" ma:contentTypeVersion="16" ma:contentTypeDescription="Create a new document." ma:contentTypeScope="" ma:versionID="b03ea0f6de639c44fa64c2ccb83c18a3">
  <xsd:schema xmlns:xsd="http://www.w3.org/2001/XMLSchema" xmlns:xs="http://www.w3.org/2001/XMLSchema" xmlns:p="http://schemas.microsoft.com/office/2006/metadata/properties" xmlns:ns2="4943e106-e6ce-4bc8-98d3-fab146b5f803" xmlns:ns3="716aa769-bf3c-42aa-a7ba-9a04667704ac" targetNamespace="http://schemas.microsoft.com/office/2006/metadata/properties" ma:root="true" ma:fieldsID="445e35a9cce458eeaa278f60bdde54c2" ns2:_="" ns3:_="">
    <xsd:import namespace="4943e106-e6ce-4bc8-98d3-fab146b5f803"/>
    <xsd:import namespace="716aa769-bf3c-42aa-a7ba-9a04667704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43e106-e6ce-4bc8-98d3-fab146b5f8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53363d4-d792-4527-a94c-e1879d3b9cc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16aa769-bf3c-42aa-a7ba-9a04667704a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6288fb6-c940-4a0f-8694-a5db3a7b16b0}" ma:internalName="TaxCatchAll" ma:showField="CatchAllData" ma:web="716aa769-bf3c-42aa-a7ba-9a04667704a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CBDF06-8A33-438D-A0F5-42D3968A15BF}">
  <ds:schemaRefs>
    <ds:schemaRef ds:uri="http://schemas.microsoft.com/sharepoint/v3/contenttype/forms"/>
  </ds:schemaRefs>
</ds:datastoreItem>
</file>

<file path=customXml/itemProps2.xml><?xml version="1.0" encoding="utf-8"?>
<ds:datastoreItem xmlns:ds="http://schemas.openxmlformats.org/officeDocument/2006/customXml" ds:itemID="{10A615DB-D372-494C-8922-D0FA70145C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43e106-e6ce-4bc8-98d3-fab146b5f803"/>
    <ds:schemaRef ds:uri="716aa769-bf3c-42aa-a7ba-9a04667704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2</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Lora Joffe</dc:creator>
  <cp:keywords/>
  <dc:description/>
  <cp:lastModifiedBy>Maria Doughty</cp:lastModifiedBy>
  <cp:revision>10</cp:revision>
  <dcterms:created xsi:type="dcterms:W3CDTF">2022-07-19T15:52:00Z</dcterms:created>
  <dcterms:modified xsi:type="dcterms:W3CDTF">2022-08-08T19:49:00Z</dcterms:modified>
</cp:coreProperties>
</file>