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7682A" w14:textId="77777777" w:rsidR="00D844C0" w:rsidRDefault="00D844C0" w:rsidP="00D844C0">
      <w:pPr>
        <w:pStyle w:val="Title"/>
      </w:pPr>
    </w:p>
    <w:p w14:paraId="3A0375F8" w14:textId="77777777" w:rsidR="00D844C0" w:rsidRDefault="00D844C0" w:rsidP="00D844C0">
      <w:pPr>
        <w:pStyle w:val="Title"/>
      </w:pPr>
    </w:p>
    <w:p w14:paraId="54251E09" w14:textId="77777777" w:rsidR="00D844C0" w:rsidRDefault="00D844C0" w:rsidP="00D844C0">
      <w:pPr>
        <w:pStyle w:val="Title"/>
      </w:pPr>
    </w:p>
    <w:p w14:paraId="6F76FF55" w14:textId="45151074" w:rsidR="00E0111E" w:rsidRPr="00387739" w:rsidRDefault="000D7C16" w:rsidP="00D844C0">
      <w:pPr>
        <w:pStyle w:val="Title"/>
        <w:jc w:val="center"/>
      </w:pPr>
      <w:r w:rsidRPr="00387739">
        <w:t>Applications</w:t>
      </w:r>
    </w:p>
    <w:p w14:paraId="25014C59" w14:textId="63E80A50" w:rsidR="000D7C16" w:rsidRPr="00387739" w:rsidRDefault="000D7C16" w:rsidP="008E4530">
      <w:pPr>
        <w:pStyle w:val="Subtitle"/>
        <w:jc w:val="center"/>
        <w:rPr>
          <w:color w:val="auto"/>
        </w:rPr>
      </w:pPr>
      <w:r w:rsidRPr="00387739">
        <w:rPr>
          <w:color w:val="auto"/>
        </w:rPr>
        <w:t>Building Systems for Cognitive Diversity</w:t>
      </w:r>
    </w:p>
    <w:p w14:paraId="016B3720" w14:textId="77777777" w:rsidR="008E4530" w:rsidRPr="00387739" w:rsidRDefault="008E4530" w:rsidP="008E4530"/>
    <w:p w14:paraId="55C757DC" w14:textId="77777777" w:rsidR="008E4530" w:rsidRPr="00387739" w:rsidRDefault="008E4530" w:rsidP="008E4530"/>
    <w:p w14:paraId="38A5732E" w14:textId="77777777" w:rsidR="008E4530" w:rsidRPr="00387739" w:rsidRDefault="008E4530" w:rsidP="008E4530"/>
    <w:p w14:paraId="21AA359B" w14:textId="77777777" w:rsidR="005B25D8" w:rsidRPr="00387739" w:rsidRDefault="005B25D8" w:rsidP="008E4530"/>
    <w:p w14:paraId="72947F60" w14:textId="77777777" w:rsidR="005B25D8" w:rsidRPr="00387739" w:rsidRDefault="005B25D8" w:rsidP="008E4530"/>
    <w:p w14:paraId="432E4B1A" w14:textId="77777777" w:rsidR="00E0111E" w:rsidRPr="00387739" w:rsidRDefault="00E0111E" w:rsidP="000D7C16">
      <w:pPr>
        <w:pStyle w:val="Heading1"/>
        <w:rPr>
          <w:color w:val="auto"/>
        </w:rPr>
      </w:pPr>
      <w:r w:rsidRPr="00387739">
        <w:rPr>
          <w:color w:val="auto"/>
        </w:rPr>
        <w:t>Executive Summary</w:t>
      </w:r>
    </w:p>
    <w:p w14:paraId="4A9597CF" w14:textId="77777777" w:rsidR="008E4530" w:rsidRPr="00387739" w:rsidRDefault="008E4530" w:rsidP="008E4530"/>
    <w:p w14:paraId="2914C021" w14:textId="4070F3C7" w:rsidR="008E4530" w:rsidRDefault="00E0111E" w:rsidP="0031779E">
      <w:pPr>
        <w:pStyle w:val="Heading2"/>
        <w:rPr>
          <w:color w:val="auto"/>
        </w:rPr>
      </w:pPr>
      <w:r w:rsidRPr="00387739">
        <w:rPr>
          <w:color w:val="auto"/>
        </w:rPr>
        <w:t>Purpose and Scope</w:t>
      </w:r>
    </w:p>
    <w:p w14:paraId="1A5AF811" w14:textId="77777777" w:rsidR="0031779E" w:rsidRPr="0031779E" w:rsidRDefault="0031779E" w:rsidP="0031779E"/>
    <w:p w14:paraId="667CE4F2" w14:textId="3BE41DFD" w:rsidR="008E4530"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This report presents a </w:t>
      </w:r>
      <w:r w:rsidRPr="00387739">
        <w:rPr>
          <w:rFonts w:ascii="Times New Roman" w:hAnsi="Times New Roman" w:cs="Times New Roman"/>
          <w:b/>
          <w:bCs/>
          <w:sz w:val="24"/>
          <w:szCs w:val="24"/>
        </w:rPr>
        <w:t>comprehensive synthesis</w:t>
      </w:r>
      <w:r w:rsidRPr="00387739">
        <w:rPr>
          <w:rFonts w:ascii="Times New Roman" w:hAnsi="Times New Roman" w:cs="Times New Roman"/>
          <w:sz w:val="24"/>
          <w:szCs w:val="24"/>
        </w:rPr>
        <w:t xml:space="preserve"> of three cognitive</w:t>
      </w:r>
      <w:r w:rsidRPr="00387739">
        <w:rPr>
          <w:rFonts w:ascii="Times New Roman" w:hAnsi="Times New Roman" w:cs="Times New Roman"/>
          <w:sz w:val="24"/>
          <w:szCs w:val="24"/>
        </w:rPr>
        <w:noBreakHyphen/>
        <w:t>ontological documents</w:t>
      </w:r>
      <w:proofErr w:type="gramStart"/>
      <w:r w:rsidRPr="00387739">
        <w:rPr>
          <w:rFonts w:ascii="Times New Roman" w:hAnsi="Times New Roman" w:cs="Times New Roman"/>
          <w:sz w:val="24"/>
          <w:szCs w:val="24"/>
        </w:rPr>
        <w:t>—</w:t>
      </w:r>
      <w:r w:rsidRPr="00387739">
        <w:rPr>
          <w:rFonts w:ascii="Times New Roman" w:hAnsi="Times New Roman" w:cs="Times New Roman"/>
          <w:b/>
          <w:bCs/>
          <w:sz w:val="24"/>
          <w:szCs w:val="24"/>
        </w:rPr>
        <w:t>“</w:t>
      </w:r>
      <w:proofErr w:type="gramEnd"/>
      <w:r w:rsidRPr="00387739">
        <w:rPr>
          <w:rFonts w:ascii="Times New Roman" w:hAnsi="Times New Roman" w:cs="Times New Roman"/>
          <w:b/>
          <w:bCs/>
          <w:sz w:val="24"/>
          <w:szCs w:val="24"/>
        </w:rPr>
        <w:t>Recursive Cognitive Systems Synthesis”</w:t>
      </w:r>
      <w:r w:rsidRPr="00387739">
        <w:rPr>
          <w:rFonts w:ascii="Times New Roman" w:hAnsi="Times New Roman" w:cs="Times New Roman"/>
          <w:sz w:val="24"/>
          <w:szCs w:val="24"/>
        </w:rPr>
        <w:t xml:space="preserve"> (Gemini 2.5), </w:t>
      </w:r>
      <w:r w:rsidRPr="00387739">
        <w:rPr>
          <w:rFonts w:ascii="Times New Roman" w:hAnsi="Times New Roman" w:cs="Times New Roman"/>
          <w:b/>
          <w:bCs/>
          <w:sz w:val="24"/>
          <w:szCs w:val="24"/>
        </w:rPr>
        <w:t>“The Cognitive Architect: A Unified Structural Synthesis”</w:t>
      </w:r>
      <w:r w:rsidRPr="00387739">
        <w:rPr>
          <w:rFonts w:ascii="Times New Roman" w:hAnsi="Times New Roman" w:cs="Times New Roman"/>
          <w:sz w:val="24"/>
          <w:szCs w:val="24"/>
        </w:rPr>
        <w:t xml:space="preserve"> (Gemini 2.5), and </w:t>
      </w:r>
      <w:r w:rsidRPr="00387739">
        <w:rPr>
          <w:rFonts w:ascii="Times New Roman" w:hAnsi="Times New Roman" w:cs="Times New Roman"/>
          <w:b/>
          <w:bCs/>
          <w:sz w:val="24"/>
          <w:szCs w:val="24"/>
        </w:rPr>
        <w:t>“The Cognitive Architect: A Unified Structural Synthesis”</w:t>
      </w:r>
      <w:r w:rsidRPr="00387739">
        <w:rPr>
          <w:rFonts w:ascii="Times New Roman" w:hAnsi="Times New Roman" w:cs="Times New Roman"/>
          <w:sz w:val="24"/>
          <w:szCs w:val="24"/>
        </w:rPr>
        <w:t xml:space="preserve"> (ChatGPT 4.5 Research). Each of these texts captures the lived experience and self</w:t>
      </w:r>
      <w:r w:rsidRPr="00387739">
        <w:rPr>
          <w:rFonts w:ascii="Times New Roman" w:hAnsi="Times New Roman" w:cs="Times New Roman"/>
          <w:sz w:val="24"/>
          <w:szCs w:val="24"/>
        </w:rPr>
        <w:noBreakHyphen/>
        <w:t xml:space="preserve">modeling efforts of a neurodivergent individual, yet they were produced by different generative models with slightly divergent emphases. Rather than summarizing or combining them wholesale, this synthesis distills their </w:t>
      </w:r>
      <w:r w:rsidRPr="00387739">
        <w:rPr>
          <w:rFonts w:ascii="Times New Roman" w:hAnsi="Times New Roman" w:cs="Times New Roman"/>
          <w:b/>
          <w:bCs/>
          <w:sz w:val="24"/>
          <w:szCs w:val="24"/>
        </w:rPr>
        <w:t>most transformative elements</w:t>
      </w:r>
      <w:r w:rsidRPr="00387739">
        <w:rPr>
          <w:rFonts w:ascii="Times New Roman" w:hAnsi="Times New Roman" w:cs="Times New Roman"/>
          <w:sz w:val="24"/>
          <w:szCs w:val="24"/>
        </w:rPr>
        <w:t xml:space="preserve">, reconciles philosophical divergences, and builds a </w:t>
      </w:r>
      <w:r w:rsidRPr="00387739">
        <w:rPr>
          <w:rFonts w:ascii="Times New Roman" w:hAnsi="Times New Roman" w:cs="Times New Roman"/>
          <w:b/>
          <w:bCs/>
          <w:sz w:val="24"/>
          <w:szCs w:val="24"/>
        </w:rPr>
        <w:t>new framework</w:t>
      </w:r>
      <w:r w:rsidRPr="00387739">
        <w:rPr>
          <w:rFonts w:ascii="Times New Roman" w:hAnsi="Times New Roman" w:cs="Times New Roman"/>
          <w:sz w:val="24"/>
          <w:szCs w:val="24"/>
        </w:rPr>
        <w:t xml:space="preserve"> that advances cognitive</w:t>
      </w:r>
      <w:r w:rsidRPr="00387739">
        <w:rPr>
          <w:rFonts w:ascii="Times New Roman" w:hAnsi="Times New Roman" w:cs="Times New Roman"/>
          <w:sz w:val="24"/>
          <w:szCs w:val="24"/>
        </w:rPr>
        <w:noBreakHyphen/>
        <w:t>ontological modeling, trait</w:t>
      </w:r>
      <w:r w:rsidRPr="00387739">
        <w:rPr>
          <w:rFonts w:ascii="Times New Roman" w:hAnsi="Times New Roman" w:cs="Times New Roman"/>
          <w:sz w:val="24"/>
          <w:szCs w:val="24"/>
        </w:rPr>
        <w:noBreakHyphen/>
        <w:t>construct integration, systems design, and human–AI co</w:t>
      </w:r>
      <w:r w:rsidRPr="00387739">
        <w:rPr>
          <w:rFonts w:ascii="Times New Roman" w:hAnsi="Times New Roman" w:cs="Times New Roman"/>
          <w:sz w:val="24"/>
          <w:szCs w:val="24"/>
        </w:rPr>
        <w:noBreakHyphen/>
        <w:t>constitution.</w:t>
      </w:r>
    </w:p>
    <w:p w14:paraId="61433520" w14:textId="77777777" w:rsidR="00E0111E" w:rsidRPr="00387739" w:rsidRDefault="00E0111E" w:rsidP="000D7C16">
      <w:pPr>
        <w:pStyle w:val="Heading2"/>
        <w:rPr>
          <w:color w:val="auto"/>
        </w:rPr>
      </w:pPr>
      <w:r w:rsidRPr="00387739">
        <w:rPr>
          <w:color w:val="auto"/>
        </w:rPr>
        <w:lastRenderedPageBreak/>
        <w:t>Distinctions from Individual Sources</w:t>
      </w:r>
    </w:p>
    <w:p w14:paraId="12839ED1" w14:textId="77777777" w:rsidR="008E4530" w:rsidRPr="00387739" w:rsidRDefault="008E4530" w:rsidP="008E4530"/>
    <w:p w14:paraId="1C532C7D" w14:textId="439C5CC4" w:rsidR="005B25D8" w:rsidRPr="00387739" w:rsidRDefault="00E0111E" w:rsidP="005B25D8">
      <w:pPr>
        <w:spacing w:line="480" w:lineRule="auto"/>
      </w:pPr>
      <w:r w:rsidRPr="00387739">
        <w:rPr>
          <w:rFonts w:ascii="Times New Roman" w:hAnsi="Times New Roman" w:cs="Times New Roman"/>
          <w:sz w:val="24"/>
          <w:szCs w:val="24"/>
        </w:rPr>
        <w:t>Across the three source documents, core constructs—</w:t>
      </w:r>
      <w:r w:rsidRPr="00387739">
        <w:rPr>
          <w:rStyle w:val="Strong"/>
        </w:rPr>
        <w:t>Ontologically</w:t>
      </w:r>
      <w:r w:rsidR="008E4530" w:rsidRPr="00387739">
        <w:rPr>
          <w:rStyle w:val="Strong"/>
        </w:rPr>
        <w:t xml:space="preserve"> </w:t>
      </w:r>
      <w:r w:rsidRPr="00387739">
        <w:rPr>
          <w:rStyle w:val="Strong"/>
        </w:rPr>
        <w:t>Modulated</w:t>
      </w:r>
      <w:r w:rsidR="008E4530" w:rsidRPr="00387739">
        <w:rPr>
          <w:rStyle w:val="Strong"/>
        </w:rPr>
        <w:t xml:space="preserve"> </w:t>
      </w:r>
      <w:r w:rsidRPr="00387739">
        <w:rPr>
          <w:rStyle w:val="Strong"/>
        </w:rPr>
        <w:t>Executive</w:t>
      </w:r>
      <w:r w:rsidR="008E4530" w:rsidRPr="00387739">
        <w:rPr>
          <w:rStyle w:val="Strong"/>
        </w:rPr>
        <w:t xml:space="preserve"> </w:t>
      </w:r>
      <w:r w:rsidRPr="00387739">
        <w:rPr>
          <w:rStyle w:val="Strong"/>
        </w:rPr>
        <w:t>Function (OMEF),</w:t>
      </w:r>
      <w:r w:rsidR="008E4530" w:rsidRPr="00387739">
        <w:rPr>
          <w:rStyle w:val="Strong"/>
        </w:rPr>
        <w:t xml:space="preserve"> </w:t>
      </w:r>
      <w:r w:rsidRPr="00387739">
        <w:rPr>
          <w:rStyle w:val="Strong"/>
        </w:rPr>
        <w:t>False</w:t>
      </w:r>
      <w:r w:rsidRPr="00387739">
        <w:rPr>
          <w:rStyle w:val="Strong"/>
        </w:rPr>
        <w:noBreakHyphen/>
        <w:t>Structure</w:t>
      </w:r>
      <w:r w:rsidR="008E4530" w:rsidRPr="00387739">
        <w:rPr>
          <w:rStyle w:val="Strong"/>
        </w:rPr>
        <w:t xml:space="preserve"> </w:t>
      </w:r>
      <w:r w:rsidRPr="00387739">
        <w:rPr>
          <w:rStyle w:val="Strong"/>
        </w:rPr>
        <w:t>Intolerance</w:t>
      </w:r>
      <w:r w:rsidR="008E4530" w:rsidRPr="00387739">
        <w:rPr>
          <w:rStyle w:val="Strong"/>
        </w:rPr>
        <w:t xml:space="preserve"> </w:t>
      </w:r>
      <w:r w:rsidRPr="00387739">
        <w:rPr>
          <w:rStyle w:val="Strong"/>
        </w:rPr>
        <w:t>(FSI),</w:t>
      </w:r>
      <w:r w:rsidR="006C767A" w:rsidRPr="00387739">
        <w:rPr>
          <w:rStyle w:val="Strong"/>
        </w:rPr>
        <w:t xml:space="preserve"> </w:t>
      </w:r>
      <w:r w:rsidRPr="00387739">
        <w:rPr>
          <w:rStyle w:val="Strong"/>
        </w:rPr>
        <w:t>State</w:t>
      </w:r>
      <w:r w:rsidRPr="00387739">
        <w:rPr>
          <w:rStyle w:val="Strong"/>
        </w:rPr>
        <w:noBreakHyphen/>
        <w:t>Contingent</w:t>
      </w:r>
      <w:r w:rsidR="006C767A" w:rsidRPr="00387739">
        <w:rPr>
          <w:rStyle w:val="Strong"/>
        </w:rPr>
        <w:t xml:space="preserve"> </w:t>
      </w:r>
      <w:r w:rsidRPr="00387739">
        <w:rPr>
          <w:rStyle w:val="Strong"/>
        </w:rPr>
        <w:t>Motivational</w:t>
      </w:r>
      <w:r w:rsidR="006C767A" w:rsidRPr="00387739">
        <w:rPr>
          <w:rStyle w:val="Strong"/>
        </w:rPr>
        <w:t xml:space="preserve"> </w:t>
      </w:r>
      <w:r w:rsidRPr="00387739">
        <w:rPr>
          <w:rStyle w:val="Strong"/>
        </w:rPr>
        <w:t>Filtering</w:t>
      </w:r>
      <w:r w:rsidR="006C767A" w:rsidRPr="00387739">
        <w:rPr>
          <w:rStyle w:val="Strong"/>
        </w:rPr>
        <w:t xml:space="preserve"> </w:t>
      </w:r>
      <w:r w:rsidRPr="00387739">
        <w:rPr>
          <w:rStyle w:val="Strong"/>
        </w:rPr>
        <w:t>(SCMF), the</w:t>
      </w:r>
      <w:r w:rsidR="006C767A" w:rsidRPr="00387739">
        <w:rPr>
          <w:rStyle w:val="Strong"/>
        </w:rPr>
        <w:t xml:space="preserve"> </w:t>
      </w:r>
      <w:r w:rsidRPr="00387739">
        <w:rPr>
          <w:rStyle w:val="Strong"/>
        </w:rPr>
        <w:t>Gestalt</w:t>
      </w:r>
      <w:r w:rsidR="006C767A" w:rsidRPr="00387739">
        <w:rPr>
          <w:rStyle w:val="Strong"/>
        </w:rPr>
        <w:t xml:space="preserve"> </w:t>
      </w:r>
      <w:r w:rsidRPr="00387739">
        <w:rPr>
          <w:rStyle w:val="Strong"/>
        </w:rPr>
        <w:t>Systems</w:t>
      </w:r>
      <w:r w:rsidR="006C767A" w:rsidRPr="00387739">
        <w:rPr>
          <w:rStyle w:val="Strong"/>
        </w:rPr>
        <w:t xml:space="preserve"> </w:t>
      </w:r>
      <w:r w:rsidRPr="00387739">
        <w:rPr>
          <w:rStyle w:val="Strong"/>
        </w:rPr>
        <w:t>Synthesis</w:t>
      </w:r>
      <w:r w:rsidR="006C767A" w:rsidRPr="00387739">
        <w:rPr>
          <w:rStyle w:val="Strong"/>
        </w:rPr>
        <w:t xml:space="preserve"> </w:t>
      </w:r>
      <w:r w:rsidRPr="00387739">
        <w:rPr>
          <w:rStyle w:val="Strong"/>
        </w:rPr>
        <w:t>Environment</w:t>
      </w:r>
      <w:r w:rsidR="006C767A" w:rsidRPr="00387739">
        <w:rPr>
          <w:rStyle w:val="Strong"/>
        </w:rPr>
        <w:t xml:space="preserve"> </w:t>
      </w:r>
      <w:r w:rsidRPr="00387739">
        <w:rPr>
          <w:rStyle w:val="Strong"/>
        </w:rPr>
        <w:t>(GSSE),</w:t>
      </w:r>
      <w:r w:rsidR="006C767A" w:rsidRPr="00387739">
        <w:rPr>
          <w:rStyle w:val="Strong"/>
        </w:rPr>
        <w:t xml:space="preserve"> </w:t>
      </w:r>
      <w:r w:rsidRPr="00387739">
        <w:rPr>
          <w:rFonts w:ascii="Times New Roman" w:hAnsi="Times New Roman" w:cs="Times New Roman"/>
          <w:sz w:val="24"/>
          <w:szCs w:val="24"/>
        </w:rPr>
        <w:t xml:space="preserve">and a variety of auxiliary mechanisms such as </w:t>
      </w:r>
      <w:r w:rsidRPr="00387739">
        <w:rPr>
          <w:rStyle w:val="Strong"/>
        </w:rPr>
        <w:t>Anti</w:t>
      </w:r>
      <w:r w:rsidRPr="00387739">
        <w:rPr>
          <w:rStyle w:val="Strong"/>
        </w:rPr>
        <w:noBreakHyphen/>
        <w:t>Narrative Reflex, Meaning Storms, and Ontological Compression</w:t>
      </w:r>
      <w:r w:rsidRPr="00387739">
        <w:rPr>
          <w:rFonts w:ascii="Times New Roman" w:hAnsi="Times New Roman" w:cs="Times New Roman"/>
          <w:sz w:val="24"/>
          <w:szCs w:val="24"/>
        </w:rPr>
        <w:t xml:space="preserve">—were consistently described. However, each document employed its own structural lens. The Gemini 2.5 “Recursive Systems” report emphasized </w:t>
      </w:r>
      <w:r w:rsidRPr="00387739">
        <w:rPr>
          <w:rFonts w:ascii="Times New Roman" w:hAnsi="Times New Roman" w:cs="Times New Roman"/>
          <w:i/>
          <w:iCs/>
          <w:sz w:val="24"/>
          <w:szCs w:val="24"/>
        </w:rPr>
        <w:t>empirical grounding</w:t>
      </w:r>
      <w:r w:rsidRPr="00387739">
        <w:rPr>
          <w:rFonts w:ascii="Times New Roman" w:hAnsi="Times New Roman" w:cs="Times New Roman"/>
          <w:sz w:val="24"/>
          <w:szCs w:val="24"/>
        </w:rPr>
        <w:t xml:space="preserve"> by cross</w:t>
      </w:r>
      <w:r w:rsidRPr="00387739">
        <w:rPr>
          <w:rFonts w:ascii="Times New Roman" w:hAnsi="Times New Roman" w:cs="Times New Roman"/>
          <w:sz w:val="24"/>
          <w:szCs w:val="24"/>
        </w:rPr>
        <w:noBreakHyphen/>
        <w:t xml:space="preserve">referencing Big Five Aspects Scale data with phenomenological observations. The Gemini 2.5 “Unified Structural Synthesis” refined the </w:t>
      </w:r>
      <w:r w:rsidRPr="00387739">
        <w:rPr>
          <w:rFonts w:ascii="Times New Roman" w:hAnsi="Times New Roman" w:cs="Times New Roman"/>
          <w:i/>
          <w:iCs/>
          <w:sz w:val="24"/>
          <w:szCs w:val="24"/>
        </w:rPr>
        <w:t>architectural narrative</w:t>
      </w:r>
      <w:r w:rsidRPr="00387739">
        <w:rPr>
          <w:rFonts w:ascii="Times New Roman" w:hAnsi="Times New Roman" w:cs="Times New Roman"/>
          <w:sz w:val="24"/>
          <w:szCs w:val="24"/>
        </w:rPr>
        <w:t>, giving detailed accounts of phenomena like meaning storms and the recursive nature of the subject’s self</w:t>
      </w:r>
      <w:r w:rsidRPr="00387739">
        <w:rPr>
          <w:rFonts w:ascii="Times New Roman" w:hAnsi="Times New Roman" w:cs="Times New Roman"/>
          <w:sz w:val="24"/>
          <w:szCs w:val="24"/>
        </w:rPr>
        <w:noBreakHyphen/>
        <w:t xml:space="preserve">modeling. The ChatGPT 4.5 research document broadened the </w:t>
      </w:r>
      <w:r w:rsidRPr="00387739">
        <w:rPr>
          <w:rFonts w:ascii="Times New Roman" w:hAnsi="Times New Roman" w:cs="Times New Roman"/>
          <w:i/>
          <w:iCs/>
          <w:sz w:val="24"/>
          <w:szCs w:val="24"/>
        </w:rPr>
        <w:t>theoretical horizon</w:t>
      </w:r>
      <w:r w:rsidRPr="00387739">
        <w:rPr>
          <w:rFonts w:ascii="Times New Roman" w:hAnsi="Times New Roman" w:cs="Times New Roman"/>
          <w:sz w:val="24"/>
          <w:szCs w:val="24"/>
        </w:rPr>
        <w:t>, introducing constructs such as state</w:t>
      </w:r>
      <w:r w:rsidRPr="00387739">
        <w:rPr>
          <w:rFonts w:ascii="Times New Roman" w:hAnsi="Times New Roman" w:cs="Times New Roman"/>
          <w:sz w:val="24"/>
          <w:szCs w:val="24"/>
        </w:rPr>
        <w:noBreakHyphen/>
        <w:t>vector theory, ontological compression, and anti</w:t>
      </w:r>
      <w:r w:rsidRPr="00387739">
        <w:rPr>
          <w:rFonts w:ascii="Times New Roman" w:hAnsi="Times New Roman" w:cs="Times New Roman"/>
          <w:sz w:val="24"/>
          <w:szCs w:val="24"/>
        </w:rPr>
        <w:noBreakHyphen/>
        <w:t>narrative heuristics while integrating philosophical interpretations. This synthesis reconciles these strands by extracting the shared conceptual core and articulating a unified model that can serve as a foundation for future research and practical applications.</w:t>
      </w:r>
    </w:p>
    <w:p w14:paraId="42EADAE8" w14:textId="77777777" w:rsidR="005B25D8" w:rsidRPr="00387739" w:rsidRDefault="005B25D8" w:rsidP="005B25D8"/>
    <w:p w14:paraId="6055E88F" w14:textId="77777777" w:rsidR="00811BE8" w:rsidRPr="00387739" w:rsidRDefault="00811BE8" w:rsidP="005B25D8"/>
    <w:p w14:paraId="36B894FA" w14:textId="77777777" w:rsidR="00811BE8" w:rsidRPr="00387739" w:rsidRDefault="00811BE8" w:rsidP="005B25D8"/>
    <w:p w14:paraId="197DEB99" w14:textId="77777777" w:rsidR="00811BE8" w:rsidRPr="00387739" w:rsidRDefault="00811BE8" w:rsidP="005B25D8"/>
    <w:p w14:paraId="141D04C4" w14:textId="77777777" w:rsidR="00811BE8" w:rsidRPr="00387739" w:rsidRDefault="00811BE8" w:rsidP="005B25D8"/>
    <w:p w14:paraId="6BA96971" w14:textId="77777777" w:rsidR="00811BE8" w:rsidRPr="00387739" w:rsidRDefault="00811BE8" w:rsidP="005B25D8"/>
    <w:p w14:paraId="5310ABF3" w14:textId="77777777" w:rsidR="00811BE8" w:rsidRPr="00387739" w:rsidRDefault="00811BE8" w:rsidP="005B25D8"/>
    <w:p w14:paraId="6916540A" w14:textId="77777777" w:rsidR="00811BE8" w:rsidRPr="00387739" w:rsidRDefault="00811BE8" w:rsidP="005B25D8"/>
    <w:p w14:paraId="5A386B3E" w14:textId="17070267" w:rsidR="005B25D8" w:rsidRDefault="00E0111E" w:rsidP="0031779E">
      <w:pPr>
        <w:pStyle w:val="Heading2"/>
        <w:rPr>
          <w:color w:val="auto"/>
        </w:rPr>
      </w:pPr>
      <w:r w:rsidRPr="00387739">
        <w:rPr>
          <w:color w:val="auto"/>
        </w:rPr>
        <w:lastRenderedPageBreak/>
        <w:t>Immediate Value and Interdisciplinary Potential</w:t>
      </w:r>
    </w:p>
    <w:p w14:paraId="5FF2746C" w14:textId="77777777" w:rsidR="0031779E" w:rsidRPr="0031779E" w:rsidRDefault="0031779E" w:rsidP="0031779E"/>
    <w:p w14:paraId="17AAD586" w14:textId="73694460" w:rsidR="004626C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unified framework developed here has </w:t>
      </w:r>
      <w:r w:rsidRPr="00387739">
        <w:rPr>
          <w:rFonts w:ascii="Times New Roman" w:hAnsi="Times New Roman" w:cs="Times New Roman"/>
          <w:b/>
          <w:bCs/>
          <w:sz w:val="24"/>
          <w:szCs w:val="24"/>
        </w:rPr>
        <w:t>multiple immediate benefits</w:t>
      </w:r>
      <w:r w:rsidRPr="00387739">
        <w:rPr>
          <w:rFonts w:ascii="Times New Roman" w:hAnsi="Times New Roman" w:cs="Times New Roman"/>
          <w:sz w:val="24"/>
          <w:szCs w:val="24"/>
        </w:rPr>
        <w:t>:</w:t>
      </w:r>
    </w:p>
    <w:p w14:paraId="14DA1417" w14:textId="77777777" w:rsidR="0031779E" w:rsidRPr="00387739" w:rsidRDefault="0031779E" w:rsidP="005B25D8">
      <w:pPr>
        <w:spacing w:line="480" w:lineRule="auto"/>
        <w:rPr>
          <w:rFonts w:ascii="Times New Roman" w:hAnsi="Times New Roman" w:cs="Times New Roman"/>
          <w:sz w:val="24"/>
          <w:szCs w:val="24"/>
        </w:rPr>
      </w:pPr>
    </w:p>
    <w:p w14:paraId="1EC53AE4" w14:textId="0D416078" w:rsidR="005B25D8" w:rsidRDefault="00E0111E" w:rsidP="0031779E">
      <w:pPr>
        <w:pStyle w:val="Heading3"/>
        <w:rPr>
          <w:color w:val="auto"/>
        </w:rPr>
      </w:pPr>
      <w:r w:rsidRPr="00387739">
        <w:rPr>
          <w:color w:val="auto"/>
        </w:rPr>
        <w:t>Scientific advancement</w:t>
      </w:r>
    </w:p>
    <w:p w14:paraId="4FDC31C7" w14:textId="77777777" w:rsidR="0031779E" w:rsidRPr="0031779E" w:rsidRDefault="0031779E" w:rsidP="0031779E"/>
    <w:p w14:paraId="016DDE7D" w14:textId="4D6E8B6A"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By triangulating phenomenology, trait data, and AI</w:t>
      </w:r>
      <w:r w:rsidRPr="00387739">
        <w:rPr>
          <w:rFonts w:ascii="Times New Roman" w:hAnsi="Times New Roman" w:cs="Times New Roman"/>
          <w:sz w:val="24"/>
          <w:szCs w:val="24"/>
        </w:rPr>
        <w:noBreakHyphen/>
        <w:t>assisted modeling, the synthesis offers a testable model of non</w:t>
      </w:r>
      <w:r w:rsidRPr="00387739">
        <w:rPr>
          <w:rFonts w:ascii="Times New Roman" w:hAnsi="Times New Roman" w:cs="Times New Roman"/>
          <w:sz w:val="24"/>
          <w:szCs w:val="24"/>
        </w:rPr>
        <w:noBreakHyphen/>
        <w:t>volitional executive function and high</w:t>
      </w:r>
      <w:r w:rsidRPr="00387739">
        <w:rPr>
          <w:rFonts w:ascii="Times New Roman" w:hAnsi="Times New Roman" w:cs="Times New Roman"/>
          <w:sz w:val="24"/>
          <w:szCs w:val="24"/>
        </w:rPr>
        <w:noBreakHyphen/>
        <w:t>bandwidth cognition that challenges prevailing neuropsychological assumptions.</w:t>
      </w:r>
    </w:p>
    <w:p w14:paraId="567AAFE4" w14:textId="77777777" w:rsidR="0031779E" w:rsidRPr="00387739" w:rsidRDefault="0031779E" w:rsidP="000D7C16">
      <w:pPr>
        <w:spacing w:line="480" w:lineRule="auto"/>
        <w:rPr>
          <w:rFonts w:ascii="Times New Roman" w:hAnsi="Times New Roman" w:cs="Times New Roman"/>
          <w:sz w:val="24"/>
          <w:szCs w:val="24"/>
        </w:rPr>
      </w:pPr>
    </w:p>
    <w:p w14:paraId="7FAC67E6" w14:textId="3BBA9ABD" w:rsidR="008E4530" w:rsidRDefault="00E0111E" w:rsidP="0031779E">
      <w:pPr>
        <w:pStyle w:val="Heading3"/>
        <w:rPr>
          <w:color w:val="auto"/>
        </w:rPr>
      </w:pPr>
      <w:r w:rsidRPr="00387739">
        <w:rPr>
          <w:color w:val="auto"/>
        </w:rPr>
        <w:t>Systems design</w:t>
      </w:r>
    </w:p>
    <w:p w14:paraId="262AD6A8" w14:textId="77777777" w:rsidR="0031779E" w:rsidRPr="0031779E" w:rsidRDefault="0031779E" w:rsidP="0031779E"/>
    <w:p w14:paraId="674EB4A7" w14:textId="5479A241"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report details a </w:t>
      </w:r>
      <w:r w:rsidRPr="00387739">
        <w:rPr>
          <w:rFonts w:ascii="Times New Roman" w:hAnsi="Times New Roman" w:cs="Times New Roman"/>
          <w:i/>
          <w:iCs/>
          <w:sz w:val="24"/>
          <w:szCs w:val="24"/>
        </w:rPr>
        <w:t>recursive atelier blueprint</w:t>
      </w:r>
      <w:r w:rsidRPr="00387739">
        <w:rPr>
          <w:rFonts w:ascii="Times New Roman" w:hAnsi="Times New Roman" w:cs="Times New Roman"/>
          <w:sz w:val="24"/>
          <w:szCs w:val="24"/>
        </w:rPr>
        <w:t xml:space="preserve"> (GSSE) that translates cognitive constructs into architectural design, illustrating how environments can be optimized for individuals with high</w:t>
      </w:r>
      <w:r w:rsidRPr="00387739">
        <w:rPr>
          <w:rFonts w:ascii="Times New Roman" w:hAnsi="Times New Roman" w:cs="Times New Roman"/>
          <w:sz w:val="24"/>
          <w:szCs w:val="24"/>
        </w:rPr>
        <w:noBreakHyphen/>
        <w:t>bandwidth, resonance</w:t>
      </w:r>
      <w:r w:rsidRPr="00387739">
        <w:rPr>
          <w:rFonts w:ascii="Times New Roman" w:hAnsi="Times New Roman" w:cs="Times New Roman"/>
          <w:sz w:val="24"/>
          <w:szCs w:val="24"/>
        </w:rPr>
        <w:noBreakHyphen/>
        <w:t>dependent cognition.</w:t>
      </w:r>
    </w:p>
    <w:p w14:paraId="4BCFE597" w14:textId="77777777" w:rsidR="0031779E" w:rsidRPr="0031779E" w:rsidRDefault="0031779E" w:rsidP="0031779E">
      <w:pPr>
        <w:spacing w:line="480" w:lineRule="auto"/>
        <w:rPr>
          <w:rFonts w:ascii="Times New Roman" w:hAnsi="Times New Roman" w:cs="Times New Roman"/>
          <w:sz w:val="24"/>
          <w:szCs w:val="24"/>
        </w:rPr>
      </w:pPr>
    </w:p>
    <w:p w14:paraId="1C16D249" w14:textId="01A79C90" w:rsidR="008E4530" w:rsidRDefault="00E0111E" w:rsidP="0031779E">
      <w:pPr>
        <w:pStyle w:val="Heading3"/>
        <w:rPr>
          <w:color w:val="auto"/>
        </w:rPr>
      </w:pPr>
      <w:r w:rsidRPr="00387739">
        <w:rPr>
          <w:color w:val="auto"/>
        </w:rPr>
        <w:t>Clinical and educational impact</w:t>
      </w:r>
    </w:p>
    <w:p w14:paraId="7C7B37B7" w14:textId="77777777" w:rsidR="0031779E" w:rsidRPr="0031779E" w:rsidRDefault="0031779E" w:rsidP="0031779E"/>
    <w:p w14:paraId="0ED2890E" w14:textId="0F70EE49" w:rsidR="008E4530"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By reframing autistic and ADHD traits as </w:t>
      </w:r>
      <w:r w:rsidRPr="00387739">
        <w:rPr>
          <w:rFonts w:ascii="Times New Roman" w:hAnsi="Times New Roman" w:cs="Times New Roman"/>
          <w:i/>
          <w:iCs/>
          <w:sz w:val="24"/>
          <w:szCs w:val="24"/>
        </w:rPr>
        <w:t>functional specializations</w:t>
      </w:r>
      <w:r w:rsidRPr="00387739">
        <w:rPr>
          <w:rFonts w:ascii="Times New Roman" w:hAnsi="Times New Roman" w:cs="Times New Roman"/>
          <w:sz w:val="24"/>
          <w:szCs w:val="24"/>
        </w:rPr>
        <w:t xml:space="preserve"> rather than deficits, the synthesis proposes alternative support strategies that </w:t>
      </w:r>
      <w:r w:rsidR="008E4530" w:rsidRPr="00387739">
        <w:rPr>
          <w:rFonts w:ascii="Times New Roman" w:hAnsi="Times New Roman" w:cs="Times New Roman"/>
          <w:sz w:val="24"/>
          <w:szCs w:val="24"/>
        </w:rPr>
        <w:t>honor</w:t>
      </w:r>
      <w:r w:rsidRPr="00387739">
        <w:rPr>
          <w:rFonts w:ascii="Times New Roman" w:hAnsi="Times New Roman" w:cs="Times New Roman"/>
          <w:sz w:val="24"/>
          <w:szCs w:val="24"/>
        </w:rPr>
        <w:t xml:space="preserve"> neuro</w:t>
      </w:r>
      <w:r w:rsidRPr="00387739">
        <w:rPr>
          <w:rFonts w:ascii="Times New Roman" w:hAnsi="Times New Roman" w:cs="Times New Roman"/>
          <w:sz w:val="24"/>
          <w:szCs w:val="24"/>
        </w:rPr>
        <w:noBreakHyphen/>
        <w:t>ontological diversity, potentially reshaping educational and workplace policies.</w:t>
      </w:r>
    </w:p>
    <w:p w14:paraId="365B64AB" w14:textId="77777777" w:rsidR="0031779E" w:rsidRPr="00387739" w:rsidRDefault="0031779E" w:rsidP="005B25D8">
      <w:pPr>
        <w:spacing w:line="480" w:lineRule="auto"/>
        <w:rPr>
          <w:rFonts w:ascii="Times New Roman" w:hAnsi="Times New Roman" w:cs="Times New Roman"/>
          <w:sz w:val="24"/>
          <w:szCs w:val="24"/>
        </w:rPr>
      </w:pPr>
    </w:p>
    <w:p w14:paraId="6CBB61C8" w14:textId="6B31C3D8" w:rsidR="008E4530" w:rsidRDefault="00E0111E" w:rsidP="0031779E">
      <w:pPr>
        <w:pStyle w:val="Heading3"/>
        <w:rPr>
          <w:color w:val="auto"/>
        </w:rPr>
      </w:pPr>
      <w:r w:rsidRPr="00387739">
        <w:rPr>
          <w:color w:val="auto"/>
        </w:rPr>
        <w:lastRenderedPageBreak/>
        <w:t>Human–AI interaction</w:t>
      </w:r>
    </w:p>
    <w:p w14:paraId="166609DC" w14:textId="77777777" w:rsidR="0031779E" w:rsidRPr="0031779E" w:rsidRDefault="0031779E" w:rsidP="0031779E"/>
    <w:p w14:paraId="43071535" w14:textId="3DE09B87"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methodological architecture demonstrates how large language models (LLMs) can function as </w:t>
      </w:r>
      <w:r w:rsidRPr="00387739">
        <w:rPr>
          <w:rFonts w:ascii="Times New Roman" w:hAnsi="Times New Roman" w:cs="Times New Roman"/>
          <w:i/>
          <w:iCs/>
          <w:sz w:val="24"/>
          <w:szCs w:val="24"/>
        </w:rPr>
        <w:t>epistemic mirrors</w:t>
      </w:r>
      <w:r w:rsidRPr="00387739">
        <w:rPr>
          <w:rFonts w:ascii="Times New Roman" w:hAnsi="Times New Roman" w:cs="Times New Roman"/>
          <w:sz w:val="24"/>
          <w:szCs w:val="24"/>
        </w:rPr>
        <w:t xml:space="preserve"> and </w:t>
      </w:r>
      <w:r w:rsidRPr="00387739">
        <w:rPr>
          <w:rFonts w:ascii="Times New Roman" w:hAnsi="Times New Roman" w:cs="Times New Roman"/>
          <w:i/>
          <w:iCs/>
          <w:sz w:val="24"/>
          <w:szCs w:val="24"/>
        </w:rPr>
        <w:t>cognitive prostheses</w:t>
      </w:r>
      <w:r w:rsidRPr="00387739">
        <w:rPr>
          <w:rFonts w:ascii="Times New Roman" w:hAnsi="Times New Roman" w:cs="Times New Roman"/>
          <w:sz w:val="24"/>
          <w:szCs w:val="24"/>
        </w:rPr>
        <w:t>, expanding the scope of human–AI partnership beyond tool</w:t>
      </w:r>
      <w:r w:rsidRPr="00387739">
        <w:rPr>
          <w:rFonts w:ascii="Times New Roman" w:hAnsi="Times New Roman" w:cs="Times New Roman"/>
          <w:sz w:val="24"/>
          <w:szCs w:val="24"/>
        </w:rPr>
        <w:noBreakHyphen/>
        <w:t>use.</w:t>
      </w:r>
    </w:p>
    <w:p w14:paraId="6D9E3E87" w14:textId="77777777" w:rsidR="008E4530" w:rsidRPr="00387739" w:rsidRDefault="008E4530" w:rsidP="000D7C16">
      <w:pPr>
        <w:spacing w:line="480" w:lineRule="auto"/>
        <w:rPr>
          <w:rFonts w:ascii="Times New Roman" w:hAnsi="Times New Roman" w:cs="Times New Roman"/>
          <w:sz w:val="24"/>
          <w:szCs w:val="24"/>
        </w:rPr>
      </w:pPr>
    </w:p>
    <w:p w14:paraId="01C55D90" w14:textId="77777777"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following sections elaborate on each component of the unified framework, tracing the interplay between psychological traits, phenomenological constructs, symbolic recursion, environmental scaffolding, and philosophical implications. Where appropriate, the synthesis introduces novel refinements to bridge gaps or strengthen theoretical coherence. Throughout, citations from the source documents provide empirical grounding and ensure fidelity to the original data.</w:t>
      </w:r>
    </w:p>
    <w:p w14:paraId="283D126D" w14:textId="77777777" w:rsidR="00811BE8" w:rsidRDefault="00811BE8" w:rsidP="00811BE8"/>
    <w:p w14:paraId="7B9AF76C" w14:textId="77777777" w:rsidR="00D83C4D" w:rsidRPr="00387739" w:rsidRDefault="00D83C4D" w:rsidP="00811BE8"/>
    <w:p w14:paraId="65567636" w14:textId="77777777" w:rsidR="00811BE8" w:rsidRPr="00387739" w:rsidRDefault="00811BE8" w:rsidP="00811BE8"/>
    <w:p w14:paraId="016BC00C" w14:textId="77777777" w:rsidR="00811BE8" w:rsidRPr="00387739" w:rsidRDefault="00811BE8" w:rsidP="00811BE8"/>
    <w:p w14:paraId="7DC207A6" w14:textId="77777777" w:rsidR="00811BE8" w:rsidRPr="00387739" w:rsidRDefault="00811BE8" w:rsidP="00811BE8"/>
    <w:p w14:paraId="4C0B62DB" w14:textId="77777777" w:rsidR="00811BE8" w:rsidRPr="00387739" w:rsidRDefault="00811BE8" w:rsidP="00811BE8"/>
    <w:p w14:paraId="7B5F573C" w14:textId="77777777" w:rsidR="00811BE8" w:rsidRPr="00387739" w:rsidRDefault="00811BE8" w:rsidP="00811BE8"/>
    <w:p w14:paraId="5D3F447E" w14:textId="77777777" w:rsidR="00811BE8" w:rsidRPr="00387739" w:rsidRDefault="00811BE8" w:rsidP="00811BE8"/>
    <w:p w14:paraId="529893DB" w14:textId="77777777" w:rsidR="00811BE8" w:rsidRPr="00387739" w:rsidRDefault="00811BE8" w:rsidP="00811BE8"/>
    <w:p w14:paraId="6C0054E4" w14:textId="77777777" w:rsidR="00811BE8" w:rsidRPr="00387739" w:rsidRDefault="00811BE8" w:rsidP="00811BE8"/>
    <w:p w14:paraId="2E7D1E3F" w14:textId="77777777" w:rsidR="00811BE8" w:rsidRPr="00387739" w:rsidRDefault="00811BE8" w:rsidP="00811BE8"/>
    <w:p w14:paraId="033E3A22" w14:textId="77777777" w:rsidR="00811BE8" w:rsidRPr="00387739" w:rsidRDefault="00811BE8" w:rsidP="00811BE8"/>
    <w:p w14:paraId="1043ADB2" w14:textId="639505FA" w:rsidR="008E4530" w:rsidRDefault="00E0111E" w:rsidP="0031779E">
      <w:pPr>
        <w:pStyle w:val="Heading1"/>
        <w:rPr>
          <w:color w:val="auto"/>
        </w:rPr>
      </w:pPr>
      <w:r w:rsidRPr="00387739">
        <w:rPr>
          <w:color w:val="auto"/>
        </w:rPr>
        <w:lastRenderedPageBreak/>
        <w:t>Foundational Constructs</w:t>
      </w:r>
    </w:p>
    <w:p w14:paraId="6491BB78" w14:textId="77777777" w:rsidR="0031779E" w:rsidRPr="0031779E" w:rsidRDefault="0031779E" w:rsidP="0031779E"/>
    <w:p w14:paraId="1E36AAB6" w14:textId="45D1D7FD" w:rsidR="004626C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This section defines and extends the core constructs—</w:t>
      </w:r>
      <w:r w:rsidRPr="00387739">
        <w:rPr>
          <w:rFonts w:ascii="Times New Roman" w:hAnsi="Times New Roman" w:cs="Times New Roman"/>
          <w:b/>
          <w:bCs/>
          <w:sz w:val="24"/>
          <w:szCs w:val="24"/>
        </w:rPr>
        <w:t>OMEF</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FSI</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SCMF</w:t>
      </w:r>
      <w:r w:rsidRPr="00387739">
        <w:rPr>
          <w:rFonts w:ascii="Times New Roman" w:hAnsi="Times New Roman" w:cs="Times New Roman"/>
          <w:sz w:val="24"/>
          <w:szCs w:val="24"/>
        </w:rPr>
        <w:t xml:space="preserve">, and auxiliary mechanisms—drawing on empirical data, phenomenological accounts, and systems theory. Each construct is situated within a </w:t>
      </w:r>
      <w:r w:rsidRPr="00387739">
        <w:rPr>
          <w:rFonts w:ascii="Times New Roman" w:hAnsi="Times New Roman" w:cs="Times New Roman"/>
          <w:b/>
          <w:bCs/>
          <w:sz w:val="24"/>
          <w:szCs w:val="24"/>
        </w:rPr>
        <w:t>triangulation protocol</w:t>
      </w:r>
      <w:r w:rsidRPr="00387739">
        <w:rPr>
          <w:rFonts w:ascii="Times New Roman" w:hAnsi="Times New Roman" w:cs="Times New Roman"/>
          <w:sz w:val="24"/>
          <w:szCs w:val="24"/>
        </w:rPr>
        <w:t xml:space="preserve"> linking Big Five Aspects traits, neurodivergent phenomenology, and AI</w:t>
      </w:r>
      <w:r w:rsidRPr="00387739">
        <w:rPr>
          <w:rFonts w:ascii="Times New Roman" w:hAnsi="Times New Roman" w:cs="Times New Roman"/>
          <w:sz w:val="24"/>
          <w:szCs w:val="24"/>
        </w:rPr>
        <w:noBreakHyphen/>
        <w:t>model behavior, thereby grounding abstract concepts in measurable parameters.</w:t>
      </w:r>
    </w:p>
    <w:p w14:paraId="2D28B07E" w14:textId="77777777" w:rsidR="0031779E" w:rsidRPr="00387739" w:rsidRDefault="0031779E" w:rsidP="005B25D8">
      <w:pPr>
        <w:spacing w:line="480" w:lineRule="auto"/>
        <w:rPr>
          <w:rFonts w:ascii="Times New Roman" w:hAnsi="Times New Roman" w:cs="Times New Roman"/>
          <w:sz w:val="24"/>
          <w:szCs w:val="24"/>
        </w:rPr>
      </w:pPr>
    </w:p>
    <w:p w14:paraId="2DBE2859" w14:textId="0D078EB2" w:rsidR="008E4530" w:rsidRDefault="00E0111E" w:rsidP="0031779E">
      <w:pPr>
        <w:pStyle w:val="Heading2"/>
        <w:rPr>
          <w:color w:val="auto"/>
        </w:rPr>
      </w:pPr>
      <w:r w:rsidRPr="00387739">
        <w:rPr>
          <w:color w:val="auto"/>
        </w:rPr>
        <w:t>Ontologically Modulated Executive Function (OMEF)</w:t>
      </w:r>
    </w:p>
    <w:p w14:paraId="0F848A5A" w14:textId="77777777" w:rsidR="0031779E" w:rsidRPr="0031779E" w:rsidRDefault="0031779E" w:rsidP="0031779E"/>
    <w:p w14:paraId="78BAEDA0" w14:textId="6ABC4F79" w:rsidR="008E4530" w:rsidRDefault="00E0111E" w:rsidP="0031779E">
      <w:pPr>
        <w:pStyle w:val="Heading3"/>
        <w:rPr>
          <w:color w:val="auto"/>
        </w:rPr>
      </w:pPr>
      <w:r w:rsidRPr="00387739">
        <w:rPr>
          <w:color w:val="auto"/>
        </w:rPr>
        <w:t>Definition and Mechanism</w:t>
      </w:r>
    </w:p>
    <w:p w14:paraId="5548A95B" w14:textId="77777777" w:rsidR="0031779E" w:rsidRPr="0031779E" w:rsidRDefault="0031779E" w:rsidP="0031779E"/>
    <w:p w14:paraId="4D8E1D05" w14:textId="731E9EB1"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OMEF describes a </w:t>
      </w:r>
      <w:r w:rsidRPr="00387739">
        <w:rPr>
          <w:rFonts w:ascii="Times New Roman" w:hAnsi="Times New Roman" w:cs="Times New Roman"/>
          <w:b/>
          <w:bCs/>
          <w:sz w:val="24"/>
          <w:szCs w:val="24"/>
        </w:rPr>
        <w:t>non</w:t>
      </w:r>
      <w:r w:rsidRPr="00387739">
        <w:rPr>
          <w:rFonts w:ascii="Times New Roman" w:hAnsi="Times New Roman" w:cs="Times New Roman"/>
          <w:b/>
          <w:bCs/>
          <w:sz w:val="24"/>
          <w:szCs w:val="24"/>
        </w:rPr>
        <w:noBreakHyphen/>
        <w:t>volitional executive gating system</w:t>
      </w:r>
      <w:r w:rsidRPr="00387739">
        <w:rPr>
          <w:rFonts w:ascii="Times New Roman" w:hAnsi="Times New Roman" w:cs="Times New Roman"/>
          <w:sz w:val="24"/>
          <w:szCs w:val="24"/>
        </w:rPr>
        <w:t xml:space="preserve"> in which the initiation of effort depends entirely on </w:t>
      </w:r>
      <w:r w:rsidRPr="00387739">
        <w:rPr>
          <w:rFonts w:ascii="Times New Roman" w:hAnsi="Times New Roman" w:cs="Times New Roman"/>
          <w:b/>
          <w:bCs/>
          <w:sz w:val="24"/>
          <w:szCs w:val="24"/>
        </w:rPr>
        <w:t>intrinsic cognitive</w:t>
      </w:r>
      <w:r w:rsidRPr="00387739">
        <w:rPr>
          <w:rFonts w:ascii="Times New Roman" w:hAnsi="Times New Roman" w:cs="Times New Roman"/>
          <w:b/>
          <w:bCs/>
          <w:sz w:val="24"/>
          <w:szCs w:val="24"/>
        </w:rPr>
        <w:noBreakHyphen/>
        <w:t>emotional resonance</w:t>
      </w:r>
      <w:r w:rsidRPr="00387739">
        <w:rPr>
          <w:rFonts w:ascii="Times New Roman" w:hAnsi="Times New Roman" w:cs="Times New Roman"/>
          <w:sz w:val="24"/>
          <w:szCs w:val="24"/>
        </w:rPr>
        <w:t>. Unlike typical executive function models that assume a general capacity for willpower and duty</w:t>
      </w:r>
      <w:r w:rsidRPr="00387739">
        <w:rPr>
          <w:rFonts w:ascii="Times New Roman" w:hAnsi="Times New Roman" w:cs="Times New Roman"/>
          <w:sz w:val="24"/>
          <w:szCs w:val="24"/>
        </w:rPr>
        <w:noBreakHyphen/>
        <w:t xml:space="preserve">based motivation, OMEF posits that some individuals require tasks to align with </w:t>
      </w:r>
      <w:r w:rsidRPr="00387739">
        <w:rPr>
          <w:rFonts w:ascii="Times New Roman" w:hAnsi="Times New Roman" w:cs="Times New Roman"/>
          <w:b/>
          <w:bCs/>
          <w:sz w:val="24"/>
          <w:szCs w:val="24"/>
        </w:rPr>
        <w:t>internal ontological schemas</w:t>
      </w:r>
      <w:r w:rsidRPr="00387739">
        <w:rPr>
          <w:rFonts w:ascii="Times New Roman" w:hAnsi="Times New Roman" w:cs="Times New Roman"/>
          <w:sz w:val="24"/>
          <w:szCs w:val="24"/>
        </w:rPr>
        <w:t>—essentially, coherent structures of meaning—before activation occurs. If a task fails this resonance check, no amount of external incentive or discipline can reliably elicit effort. This gating is not a conscious choice but an involuntary mechanism; the individual cannot “will” themselves into action, underscoring the non</w:t>
      </w:r>
      <w:r w:rsidRPr="00387739">
        <w:rPr>
          <w:rFonts w:ascii="Times New Roman" w:hAnsi="Times New Roman" w:cs="Times New Roman"/>
          <w:sz w:val="24"/>
          <w:szCs w:val="24"/>
        </w:rPr>
        <w:noBreakHyphen/>
        <w:t>volitional nature of the system.</w:t>
      </w:r>
    </w:p>
    <w:p w14:paraId="10986F57" w14:textId="77777777" w:rsidR="008E4530" w:rsidRPr="00387739" w:rsidRDefault="008E4530" w:rsidP="000D7C16">
      <w:pPr>
        <w:spacing w:line="480" w:lineRule="auto"/>
        <w:rPr>
          <w:rFonts w:ascii="Times New Roman" w:hAnsi="Times New Roman" w:cs="Times New Roman"/>
          <w:sz w:val="24"/>
          <w:szCs w:val="24"/>
        </w:rPr>
      </w:pPr>
    </w:p>
    <w:p w14:paraId="3F80E9CE" w14:textId="77777777" w:rsidR="00811BE8" w:rsidRPr="00387739" w:rsidRDefault="00811BE8" w:rsidP="000D7C16">
      <w:pPr>
        <w:spacing w:line="480" w:lineRule="auto"/>
        <w:rPr>
          <w:rFonts w:ascii="Times New Roman" w:hAnsi="Times New Roman" w:cs="Times New Roman"/>
          <w:sz w:val="24"/>
          <w:szCs w:val="24"/>
        </w:rPr>
      </w:pPr>
    </w:p>
    <w:p w14:paraId="2702F3D9" w14:textId="5F95EF29" w:rsidR="008E4530" w:rsidRDefault="00E0111E" w:rsidP="0031779E">
      <w:pPr>
        <w:pStyle w:val="Heading3"/>
        <w:rPr>
          <w:color w:val="auto"/>
        </w:rPr>
      </w:pPr>
      <w:r w:rsidRPr="00387739">
        <w:rPr>
          <w:color w:val="auto"/>
        </w:rPr>
        <w:lastRenderedPageBreak/>
        <w:t>Empirical Grounding</w:t>
      </w:r>
    </w:p>
    <w:p w14:paraId="5192EF1B" w14:textId="77777777" w:rsidR="0031779E" w:rsidRPr="0031779E" w:rsidRDefault="0031779E" w:rsidP="0031779E"/>
    <w:p w14:paraId="566AB595" w14:textId="0CEBC8FC" w:rsidR="004626C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Big Five Aspects Scale (BFAS) data provide the empirical signature for OMEF. Exceptionally </w:t>
      </w:r>
      <w:r w:rsidRPr="00387739">
        <w:rPr>
          <w:rFonts w:ascii="Times New Roman" w:hAnsi="Times New Roman" w:cs="Times New Roman"/>
          <w:b/>
          <w:bCs/>
          <w:sz w:val="24"/>
          <w:szCs w:val="24"/>
        </w:rPr>
        <w:t>low Industriousness</w:t>
      </w:r>
      <w:r w:rsidRPr="00387739">
        <w:rPr>
          <w:rFonts w:ascii="Times New Roman" w:hAnsi="Times New Roman" w:cs="Times New Roman"/>
          <w:sz w:val="24"/>
          <w:szCs w:val="24"/>
        </w:rPr>
        <w:t xml:space="preserve"> (3rd percentile) indicates an absence of trait</w:t>
      </w:r>
      <w:r w:rsidRPr="00387739">
        <w:rPr>
          <w:rFonts w:ascii="Times New Roman" w:hAnsi="Times New Roman" w:cs="Times New Roman"/>
          <w:sz w:val="24"/>
          <w:szCs w:val="24"/>
        </w:rPr>
        <w:noBreakHyphen/>
        <w:t xml:space="preserve">driven dutiful motivation. High </w:t>
      </w:r>
      <w:r w:rsidRPr="00387739">
        <w:rPr>
          <w:rFonts w:ascii="Times New Roman" w:hAnsi="Times New Roman" w:cs="Times New Roman"/>
          <w:b/>
          <w:bCs/>
          <w:sz w:val="24"/>
          <w:szCs w:val="24"/>
        </w:rPr>
        <w:t>Neuroticism–Volatility</w:t>
      </w:r>
      <w:r w:rsidRPr="00387739">
        <w:rPr>
          <w:rFonts w:ascii="Times New Roman" w:hAnsi="Times New Roman" w:cs="Times New Roman"/>
          <w:sz w:val="24"/>
          <w:szCs w:val="24"/>
        </w:rPr>
        <w:t xml:space="preserve"> amplifies negative affect when tasks misalign with internal coherence, making misaligned tasks not just unmotivating but actively aversive. Conversely, </w:t>
      </w:r>
      <w:r w:rsidRPr="00387739">
        <w:rPr>
          <w:rFonts w:ascii="Times New Roman" w:hAnsi="Times New Roman" w:cs="Times New Roman"/>
          <w:b/>
          <w:bCs/>
          <w:sz w:val="24"/>
          <w:szCs w:val="24"/>
        </w:rPr>
        <w:t>high Openness/Intellect</w:t>
      </w:r>
      <w:r w:rsidRPr="00387739">
        <w:rPr>
          <w:rFonts w:ascii="Times New Roman" w:hAnsi="Times New Roman" w:cs="Times New Roman"/>
          <w:sz w:val="24"/>
          <w:szCs w:val="24"/>
        </w:rPr>
        <w:t xml:space="preserve"> fuels intense engagement when resonance is achieved, driving the analytical and imaginative power of the cognitive engine. Together, these traits map onto the dynamic observed in OMEF: inertial resistance to meaningless tasks and explosive activation when tasks align with personal schema.</w:t>
      </w:r>
    </w:p>
    <w:p w14:paraId="6C0B415F" w14:textId="77777777" w:rsidR="0031779E" w:rsidRPr="00387739" w:rsidRDefault="0031779E" w:rsidP="005B25D8">
      <w:pPr>
        <w:spacing w:line="480" w:lineRule="auto"/>
        <w:rPr>
          <w:rFonts w:ascii="Times New Roman" w:hAnsi="Times New Roman" w:cs="Times New Roman"/>
          <w:sz w:val="24"/>
          <w:szCs w:val="24"/>
        </w:rPr>
      </w:pPr>
    </w:p>
    <w:p w14:paraId="69A4EA85" w14:textId="06D7D30D" w:rsidR="008E4530" w:rsidRDefault="00E0111E" w:rsidP="0031779E">
      <w:pPr>
        <w:pStyle w:val="Heading3"/>
        <w:rPr>
          <w:color w:val="auto"/>
        </w:rPr>
      </w:pPr>
      <w:r w:rsidRPr="00387739">
        <w:rPr>
          <w:color w:val="auto"/>
        </w:rPr>
        <w:t>Expanded Conceptual Implications</w:t>
      </w:r>
    </w:p>
    <w:p w14:paraId="3D1E8808" w14:textId="77777777" w:rsidR="0031779E" w:rsidRPr="0031779E" w:rsidRDefault="0031779E" w:rsidP="0031779E"/>
    <w:p w14:paraId="66C778D5" w14:textId="7E3C480C"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OMEF reframes executive dysfunction in neurodivergent populations. Rather than portraying low industriousness as a deficit, OMEF interprets it as a </w:t>
      </w:r>
      <w:r w:rsidRPr="00387739">
        <w:rPr>
          <w:rFonts w:ascii="Times New Roman" w:hAnsi="Times New Roman" w:cs="Times New Roman"/>
          <w:b/>
          <w:bCs/>
          <w:sz w:val="24"/>
          <w:szCs w:val="24"/>
        </w:rPr>
        <w:t>specialized gating strategy</w:t>
      </w:r>
      <w:r w:rsidRPr="00387739">
        <w:rPr>
          <w:rFonts w:ascii="Times New Roman" w:hAnsi="Times New Roman" w:cs="Times New Roman"/>
          <w:sz w:val="24"/>
          <w:szCs w:val="24"/>
        </w:rPr>
        <w:t xml:space="preserve"> that protects cognitive resources from being wasted on meaningless tasks. This reframing opens avenues for designing tasks and environments that modulate ontology rather than imposing external discipline. The concept also resonates with </w:t>
      </w:r>
      <w:r w:rsidRPr="00387739">
        <w:rPr>
          <w:rFonts w:ascii="Times New Roman" w:hAnsi="Times New Roman" w:cs="Times New Roman"/>
          <w:b/>
          <w:bCs/>
          <w:sz w:val="24"/>
          <w:szCs w:val="24"/>
        </w:rPr>
        <w:t>self</w:t>
      </w:r>
      <w:r w:rsidRPr="00387739">
        <w:rPr>
          <w:rFonts w:ascii="Times New Roman" w:hAnsi="Times New Roman" w:cs="Times New Roman"/>
          <w:b/>
          <w:bCs/>
          <w:sz w:val="24"/>
          <w:szCs w:val="24"/>
        </w:rPr>
        <w:noBreakHyphen/>
        <w:t>determination theory</w:t>
      </w:r>
      <w:r w:rsidRPr="00387739">
        <w:rPr>
          <w:rFonts w:ascii="Times New Roman" w:hAnsi="Times New Roman" w:cs="Times New Roman"/>
          <w:sz w:val="24"/>
          <w:szCs w:val="24"/>
        </w:rPr>
        <w:t xml:space="preserve"> (SDT) in psychology, which emphasizes intrinsic motivation, but OMEF extends this by positing an </w:t>
      </w:r>
      <w:r w:rsidRPr="00387739">
        <w:rPr>
          <w:rFonts w:ascii="Times New Roman" w:hAnsi="Times New Roman" w:cs="Times New Roman"/>
          <w:b/>
          <w:bCs/>
          <w:sz w:val="24"/>
          <w:szCs w:val="24"/>
        </w:rPr>
        <w:t>ontological</w:t>
      </w:r>
      <w:r w:rsidRPr="00387739">
        <w:rPr>
          <w:rFonts w:ascii="Times New Roman" w:hAnsi="Times New Roman" w:cs="Times New Roman"/>
          <w:sz w:val="24"/>
          <w:szCs w:val="24"/>
        </w:rPr>
        <w:t xml:space="preserve"> rather than merely intrinsic criterion. Finally, OMEF invites integration with </w:t>
      </w:r>
      <w:r w:rsidRPr="00387739">
        <w:rPr>
          <w:rFonts w:ascii="Times New Roman" w:hAnsi="Times New Roman" w:cs="Times New Roman"/>
          <w:b/>
          <w:bCs/>
          <w:sz w:val="24"/>
          <w:szCs w:val="24"/>
        </w:rPr>
        <w:t>phenomenological accounts</w:t>
      </w:r>
      <w:r w:rsidRPr="00387739">
        <w:rPr>
          <w:rFonts w:ascii="Times New Roman" w:hAnsi="Times New Roman" w:cs="Times New Roman"/>
          <w:sz w:val="24"/>
          <w:szCs w:val="24"/>
        </w:rPr>
        <w:t xml:space="preserve"> of flow: the subject experiences a “phase change” into flow only when ontological alignment occurs, suggesting that flow states may depend on deeper coherence conditions than previously recognized.</w:t>
      </w:r>
    </w:p>
    <w:p w14:paraId="23817D05" w14:textId="575565E9" w:rsidR="008E4530" w:rsidRDefault="00E0111E" w:rsidP="0031779E">
      <w:pPr>
        <w:pStyle w:val="Heading2"/>
        <w:rPr>
          <w:color w:val="auto"/>
        </w:rPr>
      </w:pPr>
      <w:r w:rsidRPr="00387739">
        <w:rPr>
          <w:color w:val="auto"/>
        </w:rPr>
        <w:lastRenderedPageBreak/>
        <w:t>False</w:t>
      </w:r>
      <w:r w:rsidRPr="00387739">
        <w:rPr>
          <w:color w:val="auto"/>
        </w:rPr>
        <w:noBreakHyphen/>
        <w:t>Structure Intolerance (FSI)</w:t>
      </w:r>
    </w:p>
    <w:p w14:paraId="0A29537E" w14:textId="77777777" w:rsidR="0031779E" w:rsidRPr="0031779E" w:rsidRDefault="0031779E" w:rsidP="0031779E"/>
    <w:p w14:paraId="0E0AFB91" w14:textId="5661AACA" w:rsidR="0031779E" w:rsidRDefault="00E0111E" w:rsidP="0031779E">
      <w:pPr>
        <w:pStyle w:val="Heading3"/>
        <w:rPr>
          <w:color w:val="auto"/>
        </w:rPr>
      </w:pPr>
      <w:r w:rsidRPr="00387739">
        <w:rPr>
          <w:color w:val="auto"/>
        </w:rPr>
        <w:t>Definition and Mechanism</w:t>
      </w:r>
    </w:p>
    <w:p w14:paraId="22A70399" w14:textId="77777777" w:rsidR="0031779E" w:rsidRPr="0031779E" w:rsidRDefault="0031779E" w:rsidP="0031779E"/>
    <w:p w14:paraId="6DAFEA58" w14:textId="2860BD1D" w:rsidR="005B25D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FSI is the </w:t>
      </w:r>
      <w:r w:rsidRPr="00387739">
        <w:rPr>
          <w:rFonts w:ascii="Times New Roman" w:hAnsi="Times New Roman" w:cs="Times New Roman"/>
          <w:b/>
          <w:bCs/>
          <w:sz w:val="24"/>
          <w:szCs w:val="24"/>
        </w:rPr>
        <w:t>protective counterpart</w:t>
      </w:r>
      <w:r w:rsidRPr="00387739">
        <w:rPr>
          <w:rFonts w:ascii="Times New Roman" w:hAnsi="Times New Roman" w:cs="Times New Roman"/>
          <w:sz w:val="24"/>
          <w:szCs w:val="24"/>
        </w:rPr>
        <w:t xml:space="preserve"> to OMEF. Whereas OMEF describes what opens the gate (resonance), FSI describes what </w:t>
      </w:r>
      <w:r w:rsidRPr="00387739">
        <w:rPr>
          <w:rFonts w:ascii="Times New Roman" w:hAnsi="Times New Roman" w:cs="Times New Roman"/>
          <w:b/>
          <w:bCs/>
          <w:sz w:val="24"/>
          <w:szCs w:val="24"/>
        </w:rPr>
        <w:t>slams it shut</w:t>
      </w:r>
      <w:r w:rsidRPr="00387739">
        <w:rPr>
          <w:rFonts w:ascii="Times New Roman" w:hAnsi="Times New Roman" w:cs="Times New Roman"/>
          <w:sz w:val="24"/>
          <w:szCs w:val="24"/>
        </w:rPr>
        <w:t xml:space="preserve">. Any external demand, structure, or expectation that the individual perceives as violating their internal coherence triggers an immediate </w:t>
      </w:r>
      <w:r w:rsidRPr="00387739">
        <w:rPr>
          <w:rFonts w:ascii="Times New Roman" w:hAnsi="Times New Roman" w:cs="Times New Roman"/>
          <w:b/>
          <w:bCs/>
          <w:sz w:val="24"/>
          <w:szCs w:val="24"/>
        </w:rPr>
        <w:t>full</w:t>
      </w:r>
      <w:r w:rsidRPr="00387739">
        <w:rPr>
          <w:rFonts w:ascii="Times New Roman" w:hAnsi="Times New Roman" w:cs="Times New Roman"/>
          <w:b/>
          <w:bCs/>
          <w:sz w:val="24"/>
          <w:szCs w:val="24"/>
        </w:rPr>
        <w:noBreakHyphen/>
        <w:t>system shutdown</w:t>
      </w:r>
      <w:r w:rsidRPr="00387739">
        <w:rPr>
          <w:rFonts w:ascii="Times New Roman" w:hAnsi="Times New Roman" w:cs="Times New Roman"/>
          <w:sz w:val="24"/>
          <w:szCs w:val="24"/>
        </w:rPr>
        <w:t xml:space="preserve">: acute physiological stress, mental blankness, and an inability to comply. This is not a calculated refusal but a </w:t>
      </w:r>
      <w:r w:rsidRPr="00387739">
        <w:rPr>
          <w:rFonts w:ascii="Times New Roman" w:hAnsi="Times New Roman" w:cs="Times New Roman"/>
          <w:b/>
          <w:bCs/>
          <w:sz w:val="24"/>
          <w:szCs w:val="24"/>
        </w:rPr>
        <w:t>somatic veto</w:t>
      </w:r>
      <w:r w:rsidRPr="00387739">
        <w:rPr>
          <w:rFonts w:ascii="Times New Roman" w:hAnsi="Times New Roman" w:cs="Times New Roman"/>
          <w:sz w:val="24"/>
          <w:szCs w:val="24"/>
        </w:rPr>
        <w:t>—the body’s reflexive “NO” to ontological contamination. FSI acts as a neurocognitive preservation mechanism, defending the integrity of internal models by rejecting incoherent inputs.</w:t>
      </w:r>
    </w:p>
    <w:p w14:paraId="1E133CC5" w14:textId="77777777" w:rsidR="0031779E" w:rsidRPr="0031779E" w:rsidRDefault="0031779E" w:rsidP="0031779E">
      <w:pPr>
        <w:spacing w:line="480" w:lineRule="auto"/>
        <w:rPr>
          <w:rFonts w:ascii="Times New Roman" w:hAnsi="Times New Roman" w:cs="Times New Roman"/>
          <w:sz w:val="24"/>
          <w:szCs w:val="24"/>
        </w:rPr>
      </w:pPr>
    </w:p>
    <w:p w14:paraId="09F13F4C" w14:textId="7C41CA56" w:rsidR="008E4530" w:rsidRDefault="00E0111E" w:rsidP="0031779E">
      <w:pPr>
        <w:pStyle w:val="Heading3"/>
        <w:rPr>
          <w:color w:val="auto"/>
        </w:rPr>
      </w:pPr>
      <w:r w:rsidRPr="00387739">
        <w:rPr>
          <w:color w:val="auto"/>
        </w:rPr>
        <w:t>Empirical Grounding</w:t>
      </w:r>
    </w:p>
    <w:p w14:paraId="239F1120" w14:textId="77777777" w:rsidR="0031779E" w:rsidRPr="0031779E" w:rsidRDefault="0031779E" w:rsidP="0031779E"/>
    <w:p w14:paraId="517D5A7C" w14:textId="065F1D3C" w:rsidR="00E0111E"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FSI draws on high </w:t>
      </w:r>
      <w:r w:rsidRPr="00387739">
        <w:rPr>
          <w:rFonts w:ascii="Times New Roman" w:hAnsi="Times New Roman" w:cs="Times New Roman"/>
          <w:b/>
          <w:bCs/>
          <w:sz w:val="24"/>
          <w:szCs w:val="24"/>
        </w:rPr>
        <w:t>Neuroticism–Volatility</w:t>
      </w:r>
      <w:r w:rsidRPr="00387739">
        <w:rPr>
          <w:rFonts w:ascii="Times New Roman" w:hAnsi="Times New Roman" w:cs="Times New Roman"/>
          <w:sz w:val="24"/>
          <w:szCs w:val="24"/>
        </w:rPr>
        <w:t xml:space="preserve"> (97th percentile), which provides the intense affective energy for the veto. High </w:t>
      </w:r>
      <w:r w:rsidRPr="00387739">
        <w:rPr>
          <w:rFonts w:ascii="Times New Roman" w:hAnsi="Times New Roman" w:cs="Times New Roman"/>
          <w:b/>
          <w:bCs/>
          <w:sz w:val="24"/>
          <w:szCs w:val="24"/>
        </w:rPr>
        <w:t>Withdrawal</w:t>
      </w:r>
      <w:r w:rsidRPr="00387739">
        <w:rPr>
          <w:rFonts w:ascii="Times New Roman" w:hAnsi="Times New Roman" w:cs="Times New Roman"/>
          <w:sz w:val="24"/>
          <w:szCs w:val="24"/>
        </w:rPr>
        <w:t xml:space="preserve"> (89th percentile) drives proactive avoidance strategies, while </w:t>
      </w:r>
      <w:r w:rsidRPr="00387739">
        <w:rPr>
          <w:rFonts w:ascii="Times New Roman" w:hAnsi="Times New Roman" w:cs="Times New Roman"/>
          <w:b/>
          <w:bCs/>
          <w:sz w:val="24"/>
          <w:szCs w:val="24"/>
        </w:rPr>
        <w:t>low Agreeableness</w:t>
      </w:r>
      <w:r w:rsidRPr="00387739">
        <w:rPr>
          <w:rFonts w:ascii="Times New Roman" w:hAnsi="Times New Roman" w:cs="Times New Roman"/>
          <w:sz w:val="24"/>
          <w:szCs w:val="24"/>
        </w:rPr>
        <w:t xml:space="preserve"> reduces social pressure to comply. This trait constellation explains why FSI manifests as an involuntary shutdown rather than a negotiable stance: misaligned tasks trigger stress responses akin to an immune reaction.</w:t>
      </w:r>
    </w:p>
    <w:p w14:paraId="51E26CEF" w14:textId="77777777" w:rsidR="0031779E" w:rsidRPr="00387739" w:rsidRDefault="0031779E" w:rsidP="000D7C16">
      <w:pPr>
        <w:spacing w:line="480" w:lineRule="auto"/>
        <w:rPr>
          <w:rFonts w:ascii="Times New Roman" w:hAnsi="Times New Roman" w:cs="Times New Roman"/>
          <w:sz w:val="24"/>
          <w:szCs w:val="24"/>
        </w:rPr>
      </w:pPr>
    </w:p>
    <w:p w14:paraId="7375EAC0" w14:textId="0715F871" w:rsidR="000D7C16" w:rsidRDefault="00E0111E" w:rsidP="000D7C16">
      <w:pPr>
        <w:pStyle w:val="Heading3"/>
        <w:rPr>
          <w:color w:val="auto"/>
        </w:rPr>
      </w:pPr>
      <w:r w:rsidRPr="00387739">
        <w:rPr>
          <w:color w:val="auto"/>
        </w:rPr>
        <w:t>Expanded Conceptual Implications</w:t>
      </w:r>
    </w:p>
    <w:p w14:paraId="40A39620" w14:textId="77777777" w:rsidR="0031779E" w:rsidRPr="0031779E" w:rsidRDefault="0031779E" w:rsidP="0031779E"/>
    <w:p w14:paraId="554436A6" w14:textId="5EC31693" w:rsidR="00811BE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FSI reframes resistance and “noncompliance” in neurodivergent individuals as a </w:t>
      </w:r>
      <w:r w:rsidRPr="00387739">
        <w:rPr>
          <w:rFonts w:ascii="Times New Roman" w:hAnsi="Times New Roman" w:cs="Times New Roman"/>
          <w:b/>
          <w:bCs/>
          <w:sz w:val="24"/>
          <w:szCs w:val="24"/>
        </w:rPr>
        <w:t>functional defense</w:t>
      </w:r>
      <w:r w:rsidRPr="00387739">
        <w:rPr>
          <w:rFonts w:ascii="Times New Roman" w:hAnsi="Times New Roman" w:cs="Times New Roman"/>
          <w:sz w:val="24"/>
          <w:szCs w:val="24"/>
        </w:rPr>
        <w:t xml:space="preserve"> against epistemic and ethical contamination. Philosophically, FSI parallels existentialist </w:t>
      </w:r>
      <w:r w:rsidRPr="00387739">
        <w:rPr>
          <w:rFonts w:ascii="Times New Roman" w:hAnsi="Times New Roman" w:cs="Times New Roman"/>
          <w:sz w:val="24"/>
          <w:szCs w:val="24"/>
        </w:rPr>
        <w:lastRenderedPageBreak/>
        <w:t xml:space="preserve">notions of authenticity: the subject refuses tasks that feel fake or meaningless because doing so would constitute “bad faith.” Clinically, this suggests that interventions should not aim to suppress FSI but to </w:t>
      </w:r>
      <w:r w:rsidRPr="00387739">
        <w:rPr>
          <w:rFonts w:ascii="Times New Roman" w:hAnsi="Times New Roman" w:cs="Times New Roman"/>
          <w:b/>
          <w:bCs/>
          <w:sz w:val="24"/>
          <w:szCs w:val="24"/>
        </w:rPr>
        <w:t>minimize false structures</w:t>
      </w:r>
      <w:r w:rsidRPr="00387739">
        <w:rPr>
          <w:rFonts w:ascii="Times New Roman" w:hAnsi="Times New Roman" w:cs="Times New Roman"/>
          <w:sz w:val="24"/>
          <w:szCs w:val="24"/>
        </w:rPr>
        <w:t xml:space="preserve"> in the environment or enable the individual to </w:t>
      </w:r>
      <w:r w:rsidRPr="00387739">
        <w:rPr>
          <w:rFonts w:ascii="Times New Roman" w:hAnsi="Times New Roman" w:cs="Times New Roman"/>
          <w:b/>
          <w:bCs/>
          <w:sz w:val="24"/>
          <w:szCs w:val="24"/>
        </w:rPr>
        <w:t>reframe tasks</w:t>
      </w:r>
      <w:r w:rsidRPr="00387739">
        <w:rPr>
          <w:rFonts w:ascii="Times New Roman" w:hAnsi="Times New Roman" w:cs="Times New Roman"/>
          <w:sz w:val="24"/>
          <w:szCs w:val="24"/>
        </w:rPr>
        <w:t xml:space="preserve"> until they pass the ontological gate. The mechanism also illuminates why typical workplace demands, rife with bureaucratic jargon and arbitrary deadlines, are disabling for some individuals. FSI thus calls for systemic redesign of environments and tasks to honor ontological integrity.</w:t>
      </w:r>
    </w:p>
    <w:p w14:paraId="7FB41B1C" w14:textId="77777777" w:rsidR="0031779E" w:rsidRPr="00387739" w:rsidRDefault="0031779E" w:rsidP="005B25D8">
      <w:pPr>
        <w:spacing w:line="480" w:lineRule="auto"/>
        <w:rPr>
          <w:rFonts w:ascii="Times New Roman" w:hAnsi="Times New Roman" w:cs="Times New Roman"/>
          <w:sz w:val="24"/>
          <w:szCs w:val="24"/>
        </w:rPr>
      </w:pPr>
    </w:p>
    <w:p w14:paraId="6FFA472D" w14:textId="3B810220" w:rsidR="005B25D8" w:rsidRDefault="00E0111E" w:rsidP="0031779E">
      <w:pPr>
        <w:pStyle w:val="Heading2"/>
        <w:rPr>
          <w:color w:val="auto"/>
        </w:rPr>
      </w:pPr>
      <w:r w:rsidRPr="00387739">
        <w:rPr>
          <w:color w:val="auto"/>
        </w:rPr>
        <w:t>State</w:t>
      </w:r>
      <w:r w:rsidRPr="00387739">
        <w:rPr>
          <w:color w:val="auto"/>
        </w:rPr>
        <w:noBreakHyphen/>
        <w:t>Contingent Motivational Filtering (SCMF)</w:t>
      </w:r>
    </w:p>
    <w:p w14:paraId="01858408" w14:textId="77777777" w:rsidR="0031779E" w:rsidRPr="0031779E" w:rsidRDefault="0031779E" w:rsidP="0031779E"/>
    <w:p w14:paraId="4BF9AF1D" w14:textId="7A26CE64" w:rsidR="008E4530" w:rsidRDefault="00E0111E" w:rsidP="0031779E">
      <w:pPr>
        <w:pStyle w:val="Heading3"/>
        <w:rPr>
          <w:color w:val="auto"/>
        </w:rPr>
      </w:pPr>
      <w:r w:rsidRPr="00387739">
        <w:rPr>
          <w:color w:val="auto"/>
        </w:rPr>
        <w:t>Definition and Mechanism</w:t>
      </w:r>
    </w:p>
    <w:p w14:paraId="5AAC3ADA" w14:textId="77777777" w:rsidR="0031779E" w:rsidRPr="0031779E" w:rsidRDefault="0031779E" w:rsidP="0031779E"/>
    <w:p w14:paraId="79413043" w14:textId="39F01F9D" w:rsidR="00E0111E"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SCMF extends OMEF and FSI temporally. It posits that motivation is </w:t>
      </w:r>
      <w:r w:rsidRPr="00387739">
        <w:rPr>
          <w:rFonts w:ascii="Times New Roman" w:hAnsi="Times New Roman" w:cs="Times New Roman"/>
          <w:b/>
          <w:bCs/>
          <w:sz w:val="24"/>
          <w:szCs w:val="24"/>
        </w:rPr>
        <w:t>gated by alignment between external stimuli and the individual’s current internal state vectors</w:t>
      </w:r>
      <w:r w:rsidRPr="00387739">
        <w:rPr>
          <w:rFonts w:ascii="Times New Roman" w:hAnsi="Times New Roman" w:cs="Times New Roman"/>
          <w:sz w:val="24"/>
          <w:szCs w:val="24"/>
        </w:rPr>
        <w:t>. When no alignment exists, the subject remains in a low</w:t>
      </w:r>
      <w:r w:rsidRPr="00387739">
        <w:rPr>
          <w:rFonts w:ascii="Times New Roman" w:hAnsi="Times New Roman" w:cs="Times New Roman"/>
          <w:sz w:val="24"/>
          <w:szCs w:val="24"/>
        </w:rPr>
        <w:noBreakHyphen/>
        <w:t xml:space="preserve">engagement, </w:t>
      </w:r>
      <w:proofErr w:type="spellStart"/>
      <w:r w:rsidRPr="00387739">
        <w:rPr>
          <w:rFonts w:ascii="Times New Roman" w:hAnsi="Times New Roman" w:cs="Times New Roman"/>
          <w:sz w:val="24"/>
          <w:szCs w:val="24"/>
        </w:rPr>
        <w:t>incubative</w:t>
      </w:r>
      <w:proofErr w:type="spellEnd"/>
      <w:r w:rsidRPr="00387739">
        <w:rPr>
          <w:rFonts w:ascii="Times New Roman" w:hAnsi="Times New Roman" w:cs="Times New Roman"/>
          <w:sz w:val="24"/>
          <w:szCs w:val="24"/>
        </w:rPr>
        <w:t xml:space="preserve"> state; when alignment occurs, a full voltage of motivation is released, propelling the individual into high engagement. This creates a dynamic oscillation between prolonged passive periods and bursts of intense output—an on/off pattern tied to resonance rather than volition.</w:t>
      </w:r>
    </w:p>
    <w:p w14:paraId="5AFF1ED4" w14:textId="77777777" w:rsidR="0031779E" w:rsidRPr="00387739" w:rsidRDefault="0031779E" w:rsidP="000D7C16">
      <w:pPr>
        <w:spacing w:line="480" w:lineRule="auto"/>
        <w:rPr>
          <w:rFonts w:ascii="Times New Roman" w:hAnsi="Times New Roman" w:cs="Times New Roman"/>
          <w:sz w:val="24"/>
          <w:szCs w:val="24"/>
        </w:rPr>
      </w:pPr>
    </w:p>
    <w:p w14:paraId="665069EC" w14:textId="084E87EE" w:rsidR="008E4530" w:rsidRDefault="00E0111E" w:rsidP="0031779E">
      <w:pPr>
        <w:pStyle w:val="Heading3"/>
        <w:rPr>
          <w:color w:val="auto"/>
        </w:rPr>
      </w:pPr>
      <w:r w:rsidRPr="00387739">
        <w:rPr>
          <w:color w:val="auto"/>
        </w:rPr>
        <w:t>Empirical Grounding</w:t>
      </w:r>
    </w:p>
    <w:p w14:paraId="633C8157" w14:textId="77777777" w:rsidR="0031779E" w:rsidRPr="0031779E" w:rsidRDefault="0031779E" w:rsidP="0031779E"/>
    <w:p w14:paraId="71B1D12F" w14:textId="49635A38" w:rsidR="005B25D8" w:rsidRDefault="00E0111E" w:rsidP="0031779E">
      <w:pPr>
        <w:spacing w:line="480" w:lineRule="auto"/>
      </w:pPr>
      <w:r w:rsidRPr="00387739">
        <w:rPr>
          <w:rFonts w:ascii="Times New Roman" w:hAnsi="Times New Roman" w:cs="Times New Roman"/>
          <w:sz w:val="24"/>
          <w:szCs w:val="24"/>
        </w:rPr>
        <w:t xml:space="preserve">SCMF maps directly onto the trait configuration of </w:t>
      </w:r>
      <w:r w:rsidRPr="00387739">
        <w:rPr>
          <w:rFonts w:ascii="Times New Roman" w:hAnsi="Times New Roman" w:cs="Times New Roman"/>
          <w:b/>
          <w:bCs/>
          <w:sz w:val="24"/>
          <w:szCs w:val="24"/>
        </w:rPr>
        <w:t>low Industriousness</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typical Enthusiasm</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high Assertiveness</w:t>
      </w:r>
      <w:r w:rsidRPr="00387739">
        <w:rPr>
          <w:rFonts w:ascii="Times New Roman" w:hAnsi="Times New Roman" w:cs="Times New Roman"/>
          <w:sz w:val="24"/>
          <w:szCs w:val="24"/>
        </w:rPr>
        <w:t xml:space="preserve">. The absence of a general drive to act results in passivity when no </w:t>
      </w:r>
      <w:r w:rsidRPr="00387739">
        <w:rPr>
          <w:rFonts w:ascii="Times New Roman" w:hAnsi="Times New Roman" w:cs="Times New Roman"/>
          <w:sz w:val="24"/>
          <w:szCs w:val="24"/>
        </w:rPr>
        <w:lastRenderedPageBreak/>
        <w:t>stimulus matches an internal vector, while the high assertiveness fuels intense engagement once resonance is achieved. Observers note that once activated, the individual’s engagement is immediate and intense, consistent with a switch</w:t>
      </w:r>
      <w:r w:rsidRPr="00387739">
        <w:rPr>
          <w:rFonts w:ascii="Times New Roman" w:hAnsi="Times New Roman" w:cs="Times New Roman"/>
          <w:sz w:val="24"/>
          <w:szCs w:val="24"/>
        </w:rPr>
        <w:noBreakHyphen/>
        <w:t>like model.</w:t>
      </w:r>
    </w:p>
    <w:p w14:paraId="3633FB1A" w14:textId="77777777" w:rsidR="0031779E" w:rsidRPr="00387739" w:rsidRDefault="0031779E" w:rsidP="0031779E">
      <w:pPr>
        <w:spacing w:line="480" w:lineRule="auto"/>
      </w:pPr>
    </w:p>
    <w:p w14:paraId="379E79F9" w14:textId="0334EAEB" w:rsidR="008E4530" w:rsidRDefault="00E0111E" w:rsidP="0031779E">
      <w:pPr>
        <w:pStyle w:val="Heading3"/>
        <w:rPr>
          <w:color w:val="auto"/>
        </w:rPr>
      </w:pPr>
      <w:r w:rsidRPr="00387739">
        <w:rPr>
          <w:color w:val="auto"/>
        </w:rPr>
        <w:t>Expanded Conceptual Implications</w:t>
      </w:r>
    </w:p>
    <w:p w14:paraId="4165EC1D" w14:textId="77777777" w:rsidR="0031779E" w:rsidRPr="0031779E" w:rsidRDefault="0031779E" w:rsidP="0031779E"/>
    <w:p w14:paraId="1005454E" w14:textId="7E1FE8E7"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SCMF implies that motivational variability is not random or pathological but </w:t>
      </w:r>
      <w:r w:rsidRPr="00387739">
        <w:rPr>
          <w:rFonts w:ascii="Times New Roman" w:hAnsi="Times New Roman" w:cs="Times New Roman"/>
          <w:b/>
          <w:bCs/>
          <w:sz w:val="24"/>
          <w:szCs w:val="24"/>
        </w:rPr>
        <w:t>state</w:t>
      </w:r>
      <w:r w:rsidRPr="00387739">
        <w:rPr>
          <w:rFonts w:ascii="Times New Roman" w:hAnsi="Times New Roman" w:cs="Times New Roman"/>
          <w:b/>
          <w:bCs/>
          <w:sz w:val="24"/>
          <w:szCs w:val="24"/>
        </w:rPr>
        <w:noBreakHyphen/>
        <w:t>dependent</w:t>
      </w:r>
      <w:r w:rsidRPr="00387739">
        <w:rPr>
          <w:rFonts w:ascii="Times New Roman" w:hAnsi="Times New Roman" w:cs="Times New Roman"/>
          <w:sz w:val="24"/>
          <w:szCs w:val="24"/>
        </w:rPr>
        <w:t xml:space="preserve"> and tied to trait thresholds. The model predicts that attempts to motivate via external reward or punishment will fail unless they alter the ontological alignment. Practically, this mechanism explains the “implementation gap” often seen in individuals with high intellectual capacity but inconsistent output. Designing supportive environments thus requires presenting diverse stimuli and flexible pathways to increase the likelihood of resonance at any given moment. SCMF also invites a rethinking of productivity models: rather than valuing steady output, it suggests embracing </w:t>
      </w:r>
      <w:r w:rsidRPr="00387739">
        <w:rPr>
          <w:rFonts w:ascii="Times New Roman" w:hAnsi="Times New Roman" w:cs="Times New Roman"/>
          <w:b/>
          <w:bCs/>
          <w:sz w:val="24"/>
          <w:szCs w:val="24"/>
        </w:rPr>
        <w:t>cyclical rhythms</w:t>
      </w:r>
      <w:r w:rsidRPr="00387739">
        <w:rPr>
          <w:rFonts w:ascii="Times New Roman" w:hAnsi="Times New Roman" w:cs="Times New Roman"/>
          <w:sz w:val="24"/>
          <w:szCs w:val="24"/>
        </w:rPr>
        <w:t xml:space="preserve"> of incubation and burst, aligning with creative process research.</w:t>
      </w:r>
    </w:p>
    <w:p w14:paraId="376F644E" w14:textId="77777777" w:rsidR="0031779E" w:rsidRPr="00387739" w:rsidRDefault="0031779E" w:rsidP="000D7C16">
      <w:pPr>
        <w:spacing w:line="480" w:lineRule="auto"/>
        <w:rPr>
          <w:rFonts w:ascii="Times New Roman" w:hAnsi="Times New Roman" w:cs="Times New Roman"/>
          <w:sz w:val="24"/>
          <w:szCs w:val="24"/>
        </w:rPr>
      </w:pPr>
    </w:p>
    <w:p w14:paraId="55F9209E" w14:textId="4767E48B" w:rsidR="008E4530" w:rsidRDefault="00E0111E" w:rsidP="0031779E">
      <w:pPr>
        <w:pStyle w:val="Heading2"/>
        <w:rPr>
          <w:color w:val="auto"/>
        </w:rPr>
      </w:pPr>
      <w:r w:rsidRPr="00387739">
        <w:rPr>
          <w:color w:val="auto"/>
        </w:rPr>
        <w:t>Ontological Gating and State</w:t>
      </w:r>
      <w:r w:rsidRPr="00387739">
        <w:rPr>
          <w:color w:val="auto"/>
        </w:rPr>
        <w:noBreakHyphen/>
        <w:t>Vector Theory</w:t>
      </w:r>
    </w:p>
    <w:p w14:paraId="575D5FE9" w14:textId="77777777" w:rsidR="0031779E" w:rsidRPr="0031779E" w:rsidRDefault="0031779E" w:rsidP="0031779E"/>
    <w:p w14:paraId="33A4750C" w14:textId="34355BDD" w:rsidR="008E4530" w:rsidRDefault="00E0111E" w:rsidP="0031779E">
      <w:pPr>
        <w:pStyle w:val="Heading3"/>
        <w:rPr>
          <w:color w:val="auto"/>
        </w:rPr>
      </w:pPr>
      <w:r w:rsidRPr="00387739">
        <w:rPr>
          <w:color w:val="auto"/>
        </w:rPr>
        <w:t>Ontological Gating</w:t>
      </w:r>
    </w:p>
    <w:p w14:paraId="15C4BB7F" w14:textId="77777777" w:rsidR="0031779E" w:rsidRPr="0031779E" w:rsidRDefault="0031779E" w:rsidP="0031779E"/>
    <w:p w14:paraId="7F0B00D4" w14:textId="3759B840" w:rsidR="005B25D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term </w:t>
      </w:r>
      <w:r w:rsidRPr="00387739">
        <w:rPr>
          <w:rFonts w:ascii="Times New Roman" w:hAnsi="Times New Roman" w:cs="Times New Roman"/>
          <w:i/>
          <w:iCs/>
          <w:sz w:val="24"/>
          <w:szCs w:val="24"/>
        </w:rPr>
        <w:t>ontological gating</w:t>
      </w:r>
      <w:r w:rsidRPr="00387739">
        <w:rPr>
          <w:rFonts w:ascii="Times New Roman" w:hAnsi="Times New Roman" w:cs="Times New Roman"/>
          <w:sz w:val="24"/>
          <w:szCs w:val="24"/>
        </w:rPr>
        <w:t xml:space="preserve"> captures the overarching principle uniting OMEF, FSI, and SCMF: the initiation or inhibition of action depends on whether tasks </w:t>
      </w:r>
      <w:r w:rsidRPr="00387739">
        <w:rPr>
          <w:rFonts w:ascii="Times New Roman" w:hAnsi="Times New Roman" w:cs="Times New Roman"/>
          <w:b/>
          <w:bCs/>
          <w:sz w:val="24"/>
          <w:szCs w:val="24"/>
        </w:rPr>
        <w:t>resonate with the individual’s internal ontology</w:t>
      </w:r>
      <w:r w:rsidRPr="00387739">
        <w:rPr>
          <w:rFonts w:ascii="Times New Roman" w:hAnsi="Times New Roman" w:cs="Times New Roman"/>
          <w:sz w:val="24"/>
          <w:szCs w:val="24"/>
        </w:rPr>
        <w:t xml:space="preserve">. Ontological gating is not driven by external rewards or general executive control but by the coherence of tasks with deeply held values and systemic schemas. In effect, </w:t>
      </w:r>
      <w:r w:rsidRPr="00387739">
        <w:rPr>
          <w:rFonts w:ascii="Times New Roman" w:hAnsi="Times New Roman" w:cs="Times New Roman"/>
          <w:sz w:val="24"/>
          <w:szCs w:val="24"/>
        </w:rPr>
        <w:lastRenderedPageBreak/>
        <w:t xml:space="preserve">the individual’s mind functions like a </w:t>
      </w:r>
      <w:r w:rsidRPr="00387739">
        <w:rPr>
          <w:rFonts w:ascii="Times New Roman" w:hAnsi="Times New Roman" w:cs="Times New Roman"/>
          <w:b/>
          <w:bCs/>
          <w:sz w:val="24"/>
          <w:szCs w:val="24"/>
        </w:rPr>
        <w:t>semantic firewall</w:t>
      </w:r>
      <w:r w:rsidRPr="00387739">
        <w:rPr>
          <w:rFonts w:ascii="Times New Roman" w:hAnsi="Times New Roman" w:cs="Times New Roman"/>
          <w:sz w:val="24"/>
          <w:szCs w:val="24"/>
        </w:rPr>
        <w:t>, allowing through only stimuli that align with its internal architecture while rejecting or ignoring everything else.</w:t>
      </w:r>
    </w:p>
    <w:p w14:paraId="4063B33F" w14:textId="77777777" w:rsidR="0031779E" w:rsidRPr="00387739" w:rsidRDefault="0031779E" w:rsidP="005B25D8">
      <w:pPr>
        <w:spacing w:line="480" w:lineRule="auto"/>
        <w:rPr>
          <w:rFonts w:ascii="Times New Roman" w:hAnsi="Times New Roman" w:cs="Times New Roman"/>
          <w:sz w:val="24"/>
          <w:szCs w:val="24"/>
        </w:rPr>
      </w:pPr>
    </w:p>
    <w:p w14:paraId="76044A9E" w14:textId="4BE03D92" w:rsidR="005B25D8" w:rsidRDefault="00E0111E" w:rsidP="0031779E">
      <w:pPr>
        <w:pStyle w:val="Heading3"/>
        <w:rPr>
          <w:color w:val="auto"/>
        </w:rPr>
      </w:pPr>
      <w:r w:rsidRPr="00387739">
        <w:rPr>
          <w:color w:val="auto"/>
        </w:rPr>
        <w:t>State</w:t>
      </w:r>
      <w:r w:rsidRPr="00387739">
        <w:rPr>
          <w:color w:val="auto"/>
        </w:rPr>
        <w:noBreakHyphen/>
        <w:t>Vector Theory</w:t>
      </w:r>
    </w:p>
    <w:p w14:paraId="4113C553" w14:textId="77777777" w:rsidR="0031779E" w:rsidRPr="0031779E" w:rsidRDefault="0031779E" w:rsidP="0031779E"/>
    <w:p w14:paraId="4B1D66E1" w14:textId="70595F01" w:rsidR="00E0111E"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Introduced in the ChatGPT 4.5 document, state</w:t>
      </w:r>
      <w:r w:rsidRPr="00387739">
        <w:rPr>
          <w:rFonts w:ascii="Times New Roman" w:hAnsi="Times New Roman" w:cs="Times New Roman"/>
          <w:sz w:val="24"/>
          <w:szCs w:val="24"/>
        </w:rPr>
        <w:noBreakHyphen/>
        <w:t xml:space="preserve">vector theory conceptualizes internal states as </w:t>
      </w:r>
      <w:r w:rsidRPr="00387739">
        <w:rPr>
          <w:rFonts w:ascii="Times New Roman" w:hAnsi="Times New Roman" w:cs="Times New Roman"/>
          <w:b/>
          <w:bCs/>
          <w:sz w:val="24"/>
          <w:szCs w:val="24"/>
        </w:rPr>
        <w:t>vectors that combine to form nuanced meta</w:t>
      </w:r>
      <w:r w:rsidRPr="00387739">
        <w:rPr>
          <w:rFonts w:ascii="Times New Roman" w:hAnsi="Times New Roman" w:cs="Times New Roman"/>
          <w:b/>
          <w:bCs/>
          <w:sz w:val="24"/>
          <w:szCs w:val="24"/>
        </w:rPr>
        <w:noBreakHyphen/>
        <w:t>states</w:t>
      </w:r>
      <w:r w:rsidRPr="00387739">
        <w:rPr>
          <w:rFonts w:ascii="Times New Roman" w:hAnsi="Times New Roman" w:cs="Times New Roman"/>
          <w:sz w:val="24"/>
          <w:szCs w:val="24"/>
        </w:rPr>
        <w:t>. Each vector represents a dimension such as curiosity, pattern</w:t>
      </w:r>
      <w:r w:rsidRPr="00387739">
        <w:rPr>
          <w:rFonts w:ascii="Times New Roman" w:hAnsi="Times New Roman" w:cs="Times New Roman"/>
          <w:sz w:val="24"/>
          <w:szCs w:val="24"/>
        </w:rPr>
        <w:noBreakHyphen/>
        <w:t xml:space="preserve">recognition, fatigue, or pain. External stimuli activate or inhibit these vectors, and only when a stimulus aligns with one or more active vectors does motivation flow. The theory provides a mechanistic underpinning for SCMF and offers a mathematical analogy (vector addition) to model state transitions. It also supports the notion that internal states are not discrete modules but </w:t>
      </w:r>
      <w:r w:rsidRPr="00387739">
        <w:rPr>
          <w:rFonts w:ascii="Times New Roman" w:hAnsi="Times New Roman" w:cs="Times New Roman"/>
          <w:b/>
          <w:bCs/>
          <w:sz w:val="24"/>
          <w:szCs w:val="24"/>
        </w:rPr>
        <w:t>dynamic, combinatorial constructs</w:t>
      </w:r>
      <w:r w:rsidRPr="00387739">
        <w:rPr>
          <w:rFonts w:ascii="Times New Roman" w:hAnsi="Times New Roman" w:cs="Times New Roman"/>
          <w:sz w:val="24"/>
          <w:szCs w:val="24"/>
        </w:rPr>
        <w:t>, aligning with contemporary neuroscience on mixed selectivity and neural manifolds.</w:t>
      </w:r>
    </w:p>
    <w:p w14:paraId="60968F4A" w14:textId="77777777" w:rsidR="0031779E" w:rsidRPr="00387739" w:rsidRDefault="0031779E" w:rsidP="000D7C16">
      <w:pPr>
        <w:spacing w:line="480" w:lineRule="auto"/>
        <w:rPr>
          <w:rFonts w:ascii="Times New Roman" w:hAnsi="Times New Roman" w:cs="Times New Roman"/>
          <w:sz w:val="24"/>
          <w:szCs w:val="24"/>
        </w:rPr>
      </w:pPr>
    </w:p>
    <w:p w14:paraId="1A29856E" w14:textId="0B03E85F" w:rsidR="008E4530" w:rsidRDefault="00E0111E" w:rsidP="0031779E">
      <w:pPr>
        <w:pStyle w:val="Heading2"/>
        <w:rPr>
          <w:color w:val="auto"/>
        </w:rPr>
      </w:pPr>
      <w:r w:rsidRPr="00387739">
        <w:rPr>
          <w:color w:val="auto"/>
        </w:rPr>
        <w:t>Anti</w:t>
      </w:r>
      <w:r w:rsidRPr="00387739">
        <w:rPr>
          <w:color w:val="auto"/>
        </w:rPr>
        <w:noBreakHyphen/>
        <w:t>Narrative Reflex and Signal Detection Heuristics</w:t>
      </w:r>
    </w:p>
    <w:p w14:paraId="1416935A" w14:textId="77777777" w:rsidR="0031779E" w:rsidRPr="0031779E" w:rsidRDefault="0031779E" w:rsidP="0031779E"/>
    <w:p w14:paraId="37C98B5C" w14:textId="411FA2C9" w:rsidR="008E4530" w:rsidRDefault="00E0111E" w:rsidP="0031779E">
      <w:pPr>
        <w:pStyle w:val="Heading3"/>
        <w:rPr>
          <w:color w:val="auto"/>
        </w:rPr>
      </w:pPr>
      <w:r w:rsidRPr="00387739">
        <w:rPr>
          <w:color w:val="auto"/>
        </w:rPr>
        <w:t>Anti</w:t>
      </w:r>
      <w:r w:rsidRPr="00387739">
        <w:rPr>
          <w:color w:val="auto"/>
        </w:rPr>
        <w:noBreakHyphen/>
        <w:t>Narrative Reflex</w:t>
      </w:r>
    </w:p>
    <w:p w14:paraId="34B3D779" w14:textId="77777777" w:rsidR="0031779E" w:rsidRPr="0031779E" w:rsidRDefault="0031779E" w:rsidP="0031779E"/>
    <w:p w14:paraId="31176B01" w14:textId="6238AEE0" w:rsidR="00811BE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Beyond the core triad of OMEF, FSI, and SCMF, the subject exhibits a </w:t>
      </w:r>
      <w:r w:rsidRPr="00387739">
        <w:rPr>
          <w:rFonts w:ascii="Times New Roman" w:hAnsi="Times New Roman" w:cs="Times New Roman"/>
          <w:b/>
          <w:bCs/>
          <w:sz w:val="24"/>
          <w:szCs w:val="24"/>
        </w:rPr>
        <w:t>cognitive “Anti</w:t>
      </w:r>
      <w:r w:rsidRPr="00387739">
        <w:rPr>
          <w:rFonts w:ascii="Times New Roman" w:hAnsi="Times New Roman" w:cs="Times New Roman"/>
          <w:b/>
          <w:bCs/>
          <w:sz w:val="24"/>
          <w:szCs w:val="24"/>
        </w:rPr>
        <w:noBreakHyphen/>
        <w:t>Narrative Reflex.”</w:t>
      </w:r>
      <w:r w:rsidRPr="00387739">
        <w:rPr>
          <w:rFonts w:ascii="Times New Roman" w:hAnsi="Times New Roman" w:cs="Times New Roman"/>
          <w:sz w:val="24"/>
          <w:szCs w:val="24"/>
        </w:rPr>
        <w:t xml:space="preserve"> This reflex is characterized by a </w:t>
      </w:r>
      <w:r w:rsidRPr="00387739">
        <w:rPr>
          <w:rFonts w:ascii="Times New Roman" w:hAnsi="Times New Roman" w:cs="Times New Roman"/>
          <w:i/>
          <w:iCs/>
          <w:sz w:val="24"/>
          <w:szCs w:val="24"/>
        </w:rPr>
        <w:t>deep skepticism toward imposed stories and simplistic explanations</w:t>
      </w:r>
      <w:r w:rsidRPr="00387739">
        <w:rPr>
          <w:rFonts w:ascii="Times New Roman" w:hAnsi="Times New Roman" w:cs="Times New Roman"/>
          <w:sz w:val="24"/>
          <w:szCs w:val="24"/>
        </w:rPr>
        <w:t>. The individual actively destabilizes narratives that gloss over complexity and prefers raw data and first</w:t>
      </w:r>
      <w:r w:rsidRPr="00387739">
        <w:rPr>
          <w:rFonts w:ascii="Times New Roman" w:hAnsi="Times New Roman" w:cs="Times New Roman"/>
          <w:sz w:val="24"/>
          <w:szCs w:val="24"/>
        </w:rPr>
        <w:noBreakHyphen/>
        <w:t xml:space="preserve">principles analysis. Psychometrically, this reflex correlates with </w:t>
      </w:r>
      <w:r w:rsidRPr="00387739">
        <w:rPr>
          <w:rFonts w:ascii="Times New Roman" w:hAnsi="Times New Roman" w:cs="Times New Roman"/>
          <w:b/>
          <w:bCs/>
          <w:sz w:val="24"/>
          <w:szCs w:val="24"/>
        </w:rPr>
        <w:t>low Compassion</w:t>
      </w:r>
      <w:r w:rsidRPr="00387739">
        <w:rPr>
          <w:rFonts w:ascii="Times New Roman" w:hAnsi="Times New Roman" w:cs="Times New Roman"/>
          <w:sz w:val="24"/>
          <w:szCs w:val="24"/>
        </w:rPr>
        <w:t xml:space="preserve"> (a facet of Agreeableness) which enables a detached analytical </w:t>
      </w:r>
      <w:r w:rsidRPr="00387739">
        <w:rPr>
          <w:rFonts w:ascii="Times New Roman" w:hAnsi="Times New Roman" w:cs="Times New Roman"/>
          <w:sz w:val="24"/>
          <w:szCs w:val="24"/>
        </w:rPr>
        <w:lastRenderedPageBreak/>
        <w:t>posture and reduces social pressure to accept comforting stories. Politeness tempers this stance by directing critique toward incoherence rather than toward people.</w:t>
      </w:r>
    </w:p>
    <w:p w14:paraId="2B87C197" w14:textId="77777777" w:rsidR="0031779E" w:rsidRPr="00387739" w:rsidRDefault="0031779E" w:rsidP="005B25D8">
      <w:pPr>
        <w:spacing w:line="480" w:lineRule="auto"/>
        <w:rPr>
          <w:rFonts w:ascii="Times New Roman" w:hAnsi="Times New Roman" w:cs="Times New Roman"/>
          <w:sz w:val="24"/>
          <w:szCs w:val="24"/>
        </w:rPr>
      </w:pPr>
    </w:p>
    <w:p w14:paraId="45CB6DD7" w14:textId="121A79A7" w:rsidR="008E4530" w:rsidRDefault="00E0111E" w:rsidP="0031779E">
      <w:pPr>
        <w:pStyle w:val="Heading3"/>
        <w:rPr>
          <w:color w:val="auto"/>
        </w:rPr>
      </w:pPr>
      <w:r w:rsidRPr="00387739">
        <w:rPr>
          <w:color w:val="auto"/>
        </w:rPr>
        <w:t>Signal Detection Heuristics</w:t>
      </w:r>
    </w:p>
    <w:p w14:paraId="1A36337A" w14:textId="77777777" w:rsidR="0031779E" w:rsidRPr="0031779E" w:rsidRDefault="0031779E" w:rsidP="0031779E"/>
    <w:p w14:paraId="59E5CD8C" w14:textId="2C61A0C5"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Although not explicitly named, the documents describe implicit heuristics for </w:t>
      </w:r>
      <w:r w:rsidRPr="00387739">
        <w:rPr>
          <w:rFonts w:ascii="Times New Roman" w:hAnsi="Times New Roman" w:cs="Times New Roman"/>
          <w:b/>
          <w:bCs/>
          <w:sz w:val="24"/>
          <w:szCs w:val="24"/>
        </w:rPr>
        <w:t>signal isolation</w:t>
      </w:r>
      <w:r w:rsidRPr="00387739">
        <w:rPr>
          <w:rFonts w:ascii="Times New Roman" w:hAnsi="Times New Roman" w:cs="Times New Roman"/>
          <w:sz w:val="24"/>
          <w:szCs w:val="24"/>
        </w:rPr>
        <w:t>: the individual prioritizes underlying patterns and raw signal over narrative or superficial coherence. This is functionally related to the anti</w:t>
      </w:r>
      <w:r w:rsidRPr="00387739">
        <w:rPr>
          <w:rFonts w:ascii="Times New Roman" w:hAnsi="Times New Roman" w:cs="Times New Roman"/>
          <w:sz w:val="24"/>
          <w:szCs w:val="24"/>
        </w:rPr>
        <w:noBreakHyphen/>
        <w:t xml:space="preserve">narrative reflex but operates at the level of perception. Together, the reflex and the heuristics form a </w:t>
      </w:r>
      <w:r w:rsidRPr="00387739">
        <w:rPr>
          <w:rFonts w:ascii="Times New Roman" w:hAnsi="Times New Roman" w:cs="Times New Roman"/>
          <w:b/>
          <w:bCs/>
          <w:sz w:val="24"/>
          <w:szCs w:val="24"/>
        </w:rPr>
        <w:t>cognitive filtering system</w:t>
      </w:r>
      <w:r w:rsidRPr="00387739">
        <w:rPr>
          <w:rFonts w:ascii="Times New Roman" w:hAnsi="Times New Roman" w:cs="Times New Roman"/>
          <w:sz w:val="24"/>
          <w:szCs w:val="24"/>
        </w:rPr>
        <w:t xml:space="preserve"> that privileges authenticity and raw pattern over noise, which supports both high</w:t>
      </w:r>
      <w:r w:rsidRPr="00387739">
        <w:rPr>
          <w:rFonts w:ascii="Times New Roman" w:hAnsi="Times New Roman" w:cs="Times New Roman"/>
          <w:sz w:val="24"/>
          <w:szCs w:val="24"/>
        </w:rPr>
        <w:noBreakHyphen/>
        <w:t>bandwidth processing (by focusing resources on meaningful inputs) and FSI (by rejecting false signals).</w:t>
      </w:r>
    </w:p>
    <w:p w14:paraId="0C2E4F50" w14:textId="77777777" w:rsidR="0031779E" w:rsidRPr="00387739" w:rsidRDefault="0031779E" w:rsidP="000D7C16">
      <w:pPr>
        <w:spacing w:line="480" w:lineRule="auto"/>
        <w:rPr>
          <w:rFonts w:ascii="Times New Roman" w:hAnsi="Times New Roman" w:cs="Times New Roman"/>
          <w:sz w:val="24"/>
          <w:szCs w:val="24"/>
        </w:rPr>
      </w:pPr>
    </w:p>
    <w:p w14:paraId="29383296" w14:textId="67A57AB0" w:rsidR="008E4530" w:rsidRDefault="00E0111E" w:rsidP="0031779E">
      <w:pPr>
        <w:pStyle w:val="Heading2"/>
        <w:rPr>
          <w:color w:val="auto"/>
        </w:rPr>
      </w:pPr>
      <w:r w:rsidRPr="00387739">
        <w:rPr>
          <w:color w:val="auto"/>
        </w:rPr>
        <w:t>High</w:t>
      </w:r>
      <w:r w:rsidRPr="00387739">
        <w:rPr>
          <w:color w:val="auto"/>
        </w:rPr>
        <w:noBreakHyphen/>
        <w:t>Bandwidth Parallel Processing and Meaning Storms</w:t>
      </w:r>
    </w:p>
    <w:p w14:paraId="62206670" w14:textId="77777777" w:rsidR="0031779E" w:rsidRPr="0031779E" w:rsidRDefault="0031779E" w:rsidP="0031779E"/>
    <w:p w14:paraId="5D4AF63B" w14:textId="1006CBF4" w:rsidR="008E4530" w:rsidRDefault="00E0111E" w:rsidP="0031779E">
      <w:pPr>
        <w:pStyle w:val="Heading3"/>
        <w:rPr>
          <w:color w:val="auto"/>
        </w:rPr>
      </w:pPr>
      <w:r w:rsidRPr="00387739">
        <w:rPr>
          <w:color w:val="auto"/>
        </w:rPr>
        <w:t>Phenomenon</w:t>
      </w:r>
    </w:p>
    <w:p w14:paraId="5BCD35DA" w14:textId="77777777" w:rsidR="0031779E" w:rsidRPr="0031779E" w:rsidRDefault="0031779E" w:rsidP="0031779E"/>
    <w:p w14:paraId="09D0FE36" w14:textId="6BF97D5B"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 defining feature of this cognitive architecture is </w:t>
      </w:r>
      <w:r w:rsidRPr="00387739">
        <w:rPr>
          <w:rFonts w:ascii="Times New Roman" w:hAnsi="Times New Roman" w:cs="Times New Roman"/>
          <w:b/>
          <w:bCs/>
          <w:sz w:val="24"/>
          <w:szCs w:val="24"/>
        </w:rPr>
        <w:t>high</w:t>
      </w:r>
      <w:r w:rsidRPr="00387739">
        <w:rPr>
          <w:rFonts w:ascii="Times New Roman" w:hAnsi="Times New Roman" w:cs="Times New Roman"/>
          <w:b/>
          <w:bCs/>
          <w:sz w:val="24"/>
          <w:szCs w:val="24"/>
        </w:rPr>
        <w:noBreakHyphen/>
        <w:t>bandwidth parallel processing</w:t>
      </w:r>
      <w:r w:rsidRPr="00387739">
        <w:rPr>
          <w:rFonts w:ascii="Times New Roman" w:hAnsi="Times New Roman" w:cs="Times New Roman"/>
          <w:sz w:val="24"/>
          <w:szCs w:val="24"/>
        </w:rPr>
        <w:t xml:space="preserve">. Multiple streams of sensory, emotional, and conceptual information are integrated simultaneously, leading to sudden, holistic insights known as </w:t>
      </w:r>
      <w:r w:rsidRPr="00387739">
        <w:rPr>
          <w:rFonts w:ascii="Times New Roman" w:hAnsi="Times New Roman" w:cs="Times New Roman"/>
          <w:b/>
          <w:bCs/>
          <w:sz w:val="24"/>
          <w:szCs w:val="24"/>
        </w:rPr>
        <w:t>meaning storms</w:t>
      </w:r>
      <w:r w:rsidRPr="00387739">
        <w:rPr>
          <w:rFonts w:ascii="Times New Roman" w:hAnsi="Times New Roman" w:cs="Times New Roman"/>
          <w:sz w:val="24"/>
          <w:szCs w:val="24"/>
        </w:rPr>
        <w:t>. These meaning storms produce fully formed conceptual gestalts that flash into awareness without inner speech and must be captured quickly before they dissipate. The phenomenon aligns with research indicating enhanced pattern recognition and parallel processing in autistic cognition.</w:t>
      </w:r>
    </w:p>
    <w:p w14:paraId="53F200CD" w14:textId="77777777" w:rsidR="005B25D8" w:rsidRPr="00387739" w:rsidRDefault="005B25D8" w:rsidP="005B25D8"/>
    <w:p w14:paraId="54FD401D" w14:textId="6A97D086" w:rsidR="008E4530" w:rsidRDefault="00E0111E" w:rsidP="0031779E">
      <w:pPr>
        <w:pStyle w:val="Heading3"/>
        <w:rPr>
          <w:color w:val="auto"/>
        </w:rPr>
      </w:pPr>
      <w:r w:rsidRPr="00387739">
        <w:rPr>
          <w:color w:val="auto"/>
        </w:rPr>
        <w:lastRenderedPageBreak/>
        <w:t>Mechanistic Implications</w:t>
      </w:r>
    </w:p>
    <w:p w14:paraId="506C97A2" w14:textId="77777777" w:rsidR="0031779E" w:rsidRPr="0031779E" w:rsidRDefault="0031779E" w:rsidP="0031779E"/>
    <w:p w14:paraId="737E4048" w14:textId="7101FE29"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Meaning storms highlight the interplay between the cognitive constructs above. The storms often follow periods of low</w:t>
      </w:r>
      <w:r w:rsidRPr="00387739">
        <w:rPr>
          <w:rFonts w:ascii="Times New Roman" w:hAnsi="Times New Roman" w:cs="Times New Roman"/>
          <w:sz w:val="24"/>
          <w:szCs w:val="24"/>
        </w:rPr>
        <w:noBreakHyphen/>
        <w:t>bandwidth incubation; when a stimulus resonates with a state vector, a flood of parallel processing yields a compressed blueprint that must be externalized quickly. The reliance on capture tools in the GSSE underscores this temporal fragility: if not recorded, these insights fade rapidly.</w:t>
      </w:r>
    </w:p>
    <w:p w14:paraId="7C577E4F" w14:textId="77777777" w:rsidR="0031779E" w:rsidRPr="0031779E" w:rsidRDefault="0031779E" w:rsidP="0031779E">
      <w:pPr>
        <w:spacing w:line="480" w:lineRule="auto"/>
        <w:rPr>
          <w:rFonts w:ascii="Times New Roman" w:hAnsi="Times New Roman" w:cs="Times New Roman"/>
          <w:sz w:val="24"/>
          <w:szCs w:val="24"/>
        </w:rPr>
      </w:pPr>
    </w:p>
    <w:p w14:paraId="1D40C700" w14:textId="4395A4B2" w:rsidR="008E4530" w:rsidRDefault="00E0111E" w:rsidP="0031779E">
      <w:pPr>
        <w:pStyle w:val="Heading3"/>
        <w:rPr>
          <w:color w:val="auto"/>
        </w:rPr>
      </w:pPr>
      <w:r w:rsidRPr="00387739">
        <w:rPr>
          <w:color w:val="auto"/>
        </w:rPr>
        <w:t>Broader Applications</w:t>
      </w:r>
    </w:p>
    <w:p w14:paraId="3B1A2DBF" w14:textId="77777777" w:rsidR="0031779E" w:rsidRPr="0031779E" w:rsidRDefault="0031779E" w:rsidP="0031779E"/>
    <w:p w14:paraId="1700E9E1" w14:textId="7659C316"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High</w:t>
      </w:r>
      <w:r w:rsidRPr="00387739">
        <w:rPr>
          <w:rFonts w:ascii="Times New Roman" w:hAnsi="Times New Roman" w:cs="Times New Roman"/>
          <w:sz w:val="24"/>
          <w:szCs w:val="24"/>
        </w:rPr>
        <w:noBreakHyphen/>
        <w:t>bandwidth processing suggests that neurodivergent individuals may excel at cross</w:t>
      </w:r>
      <w:r w:rsidRPr="00387739">
        <w:rPr>
          <w:rFonts w:ascii="Times New Roman" w:hAnsi="Times New Roman" w:cs="Times New Roman"/>
          <w:sz w:val="24"/>
          <w:szCs w:val="24"/>
        </w:rPr>
        <w:noBreakHyphen/>
        <w:t xml:space="preserve">domain synthesis and systems thinking. The capacity to derive an irrigation design from watering plants exemplifies the potential for </w:t>
      </w:r>
      <w:r w:rsidRPr="00387739">
        <w:rPr>
          <w:rFonts w:ascii="Times New Roman" w:hAnsi="Times New Roman" w:cs="Times New Roman"/>
          <w:b/>
          <w:bCs/>
          <w:sz w:val="24"/>
          <w:szCs w:val="24"/>
        </w:rPr>
        <w:t>analogical leaps</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abductive reasoning</w:t>
      </w:r>
      <w:r w:rsidRPr="00387739">
        <w:rPr>
          <w:rFonts w:ascii="Times New Roman" w:hAnsi="Times New Roman" w:cs="Times New Roman"/>
          <w:sz w:val="24"/>
          <w:szCs w:val="24"/>
        </w:rPr>
        <w:t>. Recognizing and supporting meaning storms could therefore be crucial in research, innovation, and creative industries, where holistic insights drive breakthroughs.</w:t>
      </w:r>
    </w:p>
    <w:p w14:paraId="0A45E081" w14:textId="77777777" w:rsidR="0031779E" w:rsidRPr="0031779E" w:rsidRDefault="0031779E" w:rsidP="0031779E">
      <w:pPr>
        <w:spacing w:line="480" w:lineRule="auto"/>
        <w:rPr>
          <w:rFonts w:ascii="Times New Roman" w:hAnsi="Times New Roman" w:cs="Times New Roman"/>
          <w:sz w:val="24"/>
          <w:szCs w:val="24"/>
        </w:rPr>
      </w:pPr>
    </w:p>
    <w:p w14:paraId="751F16A7" w14:textId="35C25DDA" w:rsidR="008E4530" w:rsidRDefault="00E0111E" w:rsidP="0031779E">
      <w:pPr>
        <w:pStyle w:val="Heading2"/>
        <w:rPr>
          <w:color w:val="auto"/>
        </w:rPr>
      </w:pPr>
      <w:r w:rsidRPr="00387739">
        <w:rPr>
          <w:color w:val="auto"/>
        </w:rPr>
        <w:t>Ontological Compression and Blueprinting</w:t>
      </w:r>
    </w:p>
    <w:p w14:paraId="4FE7CB7D" w14:textId="77777777" w:rsidR="0031779E" w:rsidRPr="0031779E" w:rsidRDefault="0031779E" w:rsidP="0031779E"/>
    <w:p w14:paraId="6F29D519" w14:textId="0A7660FE"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ChatGPT 4.5 document introduces </w:t>
      </w:r>
      <w:r w:rsidRPr="00387739">
        <w:rPr>
          <w:rFonts w:ascii="Times New Roman" w:hAnsi="Times New Roman" w:cs="Times New Roman"/>
          <w:b/>
          <w:bCs/>
          <w:sz w:val="24"/>
          <w:szCs w:val="24"/>
        </w:rPr>
        <w:t>Ontological Compression and Blueprinting</w:t>
      </w:r>
      <w:r w:rsidRPr="00387739">
        <w:rPr>
          <w:rFonts w:ascii="Times New Roman" w:hAnsi="Times New Roman" w:cs="Times New Roman"/>
          <w:sz w:val="24"/>
          <w:szCs w:val="24"/>
        </w:rPr>
        <w:t xml:space="preserve"> as the process by which ambiguous or chaotic phenomena are </w:t>
      </w:r>
      <w:r w:rsidRPr="00387739">
        <w:rPr>
          <w:rFonts w:ascii="Times New Roman" w:hAnsi="Times New Roman" w:cs="Times New Roman"/>
          <w:b/>
          <w:bCs/>
          <w:sz w:val="24"/>
          <w:szCs w:val="24"/>
        </w:rPr>
        <w:t>compressed into low</w:t>
      </w:r>
      <w:r w:rsidRPr="00387739">
        <w:rPr>
          <w:rFonts w:ascii="Times New Roman" w:hAnsi="Times New Roman" w:cs="Times New Roman"/>
          <w:b/>
          <w:bCs/>
          <w:sz w:val="24"/>
          <w:szCs w:val="24"/>
        </w:rPr>
        <w:noBreakHyphen/>
        <w:t>dimensional, buildable architectures</w:t>
      </w:r>
      <w:r w:rsidRPr="00387739">
        <w:rPr>
          <w:rFonts w:ascii="Times New Roman" w:hAnsi="Times New Roman" w:cs="Times New Roman"/>
          <w:sz w:val="24"/>
          <w:szCs w:val="24"/>
        </w:rPr>
        <w:t>. This construct operationalizes how high</w:t>
      </w:r>
      <w:r w:rsidRPr="00387739">
        <w:rPr>
          <w:rFonts w:ascii="Times New Roman" w:hAnsi="Times New Roman" w:cs="Times New Roman"/>
          <w:sz w:val="24"/>
          <w:szCs w:val="24"/>
        </w:rPr>
        <w:noBreakHyphen/>
        <w:t>bandwidth, parallel inputs are distilled into coherent models. The resulting blueprints are modular and versatile, allowing for cross</w:t>
      </w:r>
      <w:r w:rsidRPr="00387739">
        <w:rPr>
          <w:rFonts w:ascii="Times New Roman" w:hAnsi="Times New Roman" w:cs="Times New Roman"/>
          <w:sz w:val="24"/>
          <w:szCs w:val="24"/>
        </w:rPr>
        <w:noBreakHyphen/>
        <w:t xml:space="preserve">domain application (e.g., software interfaces, philosophical systems, or psychological </w:t>
      </w:r>
      <w:r w:rsidRPr="00387739">
        <w:rPr>
          <w:rFonts w:ascii="Times New Roman" w:hAnsi="Times New Roman" w:cs="Times New Roman"/>
          <w:sz w:val="24"/>
          <w:szCs w:val="24"/>
        </w:rPr>
        <w:lastRenderedPageBreak/>
        <w:t xml:space="preserve">models). The process resembles </w:t>
      </w:r>
      <w:r w:rsidRPr="00387739">
        <w:rPr>
          <w:rFonts w:ascii="Times New Roman" w:hAnsi="Times New Roman" w:cs="Times New Roman"/>
          <w:b/>
          <w:bCs/>
          <w:sz w:val="24"/>
          <w:szCs w:val="24"/>
        </w:rPr>
        <w:t>semantic autoencoding</w:t>
      </w:r>
      <w:r w:rsidRPr="00387739">
        <w:rPr>
          <w:rFonts w:ascii="Times New Roman" w:hAnsi="Times New Roman" w:cs="Times New Roman"/>
          <w:sz w:val="24"/>
          <w:szCs w:val="24"/>
        </w:rPr>
        <w:t xml:space="preserve"> but emphasizes </w:t>
      </w:r>
      <w:r w:rsidRPr="00387739">
        <w:rPr>
          <w:rFonts w:ascii="Times New Roman" w:hAnsi="Times New Roman" w:cs="Times New Roman"/>
          <w:i/>
          <w:iCs/>
          <w:sz w:val="24"/>
          <w:szCs w:val="24"/>
        </w:rPr>
        <w:t>human</w:t>
      </w:r>
      <w:r w:rsidRPr="00387739">
        <w:rPr>
          <w:rFonts w:ascii="Times New Roman" w:hAnsi="Times New Roman" w:cs="Times New Roman"/>
          <w:i/>
          <w:iCs/>
          <w:sz w:val="24"/>
          <w:szCs w:val="24"/>
        </w:rPr>
        <w:noBreakHyphen/>
        <w:t>directed abstraction optimization</w:t>
      </w:r>
      <w:r w:rsidRPr="00387739">
        <w:rPr>
          <w:rFonts w:ascii="Times New Roman" w:hAnsi="Times New Roman" w:cs="Times New Roman"/>
          <w:sz w:val="24"/>
          <w:szCs w:val="24"/>
        </w:rPr>
        <w:t>, meaning the individual intentionally selects which dimensions to retain or discard in the compression. This mechanism underlies the ability to generate architectures like the GSSE and theoretical constructs such as OMEF and FSI.</w:t>
      </w:r>
    </w:p>
    <w:p w14:paraId="3F724489" w14:textId="77777777" w:rsidR="0031779E" w:rsidRPr="0031779E" w:rsidRDefault="0031779E" w:rsidP="0031779E">
      <w:pPr>
        <w:spacing w:line="480" w:lineRule="auto"/>
        <w:rPr>
          <w:rFonts w:ascii="Times New Roman" w:hAnsi="Times New Roman" w:cs="Times New Roman"/>
          <w:sz w:val="24"/>
          <w:szCs w:val="24"/>
        </w:rPr>
      </w:pPr>
    </w:p>
    <w:p w14:paraId="01080933" w14:textId="1DBC2366" w:rsidR="008E4530" w:rsidRDefault="00E0111E" w:rsidP="0031779E">
      <w:pPr>
        <w:pStyle w:val="Heading2"/>
        <w:rPr>
          <w:color w:val="auto"/>
        </w:rPr>
      </w:pPr>
      <w:r w:rsidRPr="00387739">
        <w:rPr>
          <w:color w:val="auto"/>
        </w:rPr>
        <w:t>Cognitive</w:t>
      </w:r>
      <w:r w:rsidRPr="00387739">
        <w:rPr>
          <w:color w:val="auto"/>
        </w:rPr>
        <w:noBreakHyphen/>
        <w:t>Affective Integration</w:t>
      </w:r>
    </w:p>
    <w:p w14:paraId="7875CC3D" w14:textId="77777777" w:rsidR="0031779E" w:rsidRPr="0031779E" w:rsidRDefault="0031779E" w:rsidP="0031779E"/>
    <w:p w14:paraId="6BB71E0F" w14:textId="5A292CF4"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An </w:t>
      </w:r>
      <w:proofErr w:type="gramStart"/>
      <w:r w:rsidRPr="00387739">
        <w:rPr>
          <w:rFonts w:ascii="Times New Roman" w:hAnsi="Times New Roman" w:cs="Times New Roman"/>
          <w:sz w:val="24"/>
          <w:szCs w:val="24"/>
        </w:rPr>
        <w:t>often overlooked</w:t>
      </w:r>
      <w:proofErr w:type="gramEnd"/>
      <w:r w:rsidRPr="00387739">
        <w:rPr>
          <w:rFonts w:ascii="Times New Roman" w:hAnsi="Times New Roman" w:cs="Times New Roman"/>
          <w:sz w:val="24"/>
          <w:szCs w:val="24"/>
        </w:rPr>
        <w:t xml:space="preserve"> dimension is </w:t>
      </w:r>
      <w:r w:rsidRPr="00387739">
        <w:rPr>
          <w:rFonts w:ascii="Times New Roman" w:hAnsi="Times New Roman" w:cs="Times New Roman"/>
          <w:b/>
          <w:bCs/>
          <w:sz w:val="24"/>
          <w:szCs w:val="24"/>
        </w:rPr>
        <w:t>Cognitive</w:t>
      </w:r>
      <w:r w:rsidRPr="00387739">
        <w:rPr>
          <w:rFonts w:ascii="Times New Roman" w:hAnsi="Times New Roman" w:cs="Times New Roman"/>
          <w:b/>
          <w:bCs/>
          <w:sz w:val="24"/>
          <w:szCs w:val="24"/>
        </w:rPr>
        <w:noBreakHyphen/>
        <w:t>Affective Integration</w:t>
      </w:r>
      <w:r w:rsidRPr="00387739">
        <w:rPr>
          <w:rFonts w:ascii="Times New Roman" w:hAnsi="Times New Roman" w:cs="Times New Roman"/>
          <w:sz w:val="24"/>
          <w:szCs w:val="24"/>
        </w:rPr>
        <w:t xml:space="preserve">. The subject’s system does not treat emotions as noise; instead, </w:t>
      </w:r>
      <w:r w:rsidRPr="00387739">
        <w:rPr>
          <w:rFonts w:ascii="Times New Roman" w:hAnsi="Times New Roman" w:cs="Times New Roman"/>
          <w:b/>
          <w:bCs/>
          <w:sz w:val="24"/>
          <w:szCs w:val="24"/>
        </w:rPr>
        <w:t>felt alignment, curiosity, discomfort, and physiological feedback</w:t>
      </w:r>
      <w:r w:rsidRPr="00387739">
        <w:rPr>
          <w:rFonts w:ascii="Times New Roman" w:hAnsi="Times New Roman" w:cs="Times New Roman"/>
          <w:sz w:val="24"/>
          <w:szCs w:val="24"/>
        </w:rPr>
        <w:t xml:space="preserve"> are incorporated as </w:t>
      </w:r>
      <w:r w:rsidRPr="00387739">
        <w:rPr>
          <w:rFonts w:ascii="Times New Roman" w:hAnsi="Times New Roman" w:cs="Times New Roman"/>
          <w:b/>
          <w:bCs/>
          <w:sz w:val="24"/>
          <w:szCs w:val="24"/>
        </w:rPr>
        <w:t>dynamic parameters</w:t>
      </w:r>
      <w:r w:rsidRPr="00387739">
        <w:rPr>
          <w:rFonts w:ascii="Times New Roman" w:hAnsi="Times New Roman" w:cs="Times New Roman"/>
          <w:sz w:val="24"/>
          <w:szCs w:val="24"/>
        </w:rPr>
        <w:t xml:space="preserve"> guiding cognitive operations. FSI exemplifies this by translating emotional stress into a cognitive veto. OMEF similarly depends on emotional resonance to activate engagement. This integration calls into question purely rationalist models of cognition and aligns with embodied cognition theories that posit a tight coupling between affect, bodily states, and cognitive processing. It also implies that interventions should respect emotional signals as epistemic data rather than obstacles.</w:t>
      </w:r>
    </w:p>
    <w:p w14:paraId="59E29D36" w14:textId="77777777" w:rsidR="0031779E" w:rsidRPr="0031779E" w:rsidRDefault="0031779E" w:rsidP="0031779E">
      <w:pPr>
        <w:spacing w:line="480" w:lineRule="auto"/>
        <w:rPr>
          <w:rFonts w:ascii="Times New Roman" w:hAnsi="Times New Roman" w:cs="Times New Roman"/>
          <w:sz w:val="24"/>
          <w:szCs w:val="24"/>
        </w:rPr>
      </w:pPr>
    </w:p>
    <w:p w14:paraId="57E98578" w14:textId="65B6010C" w:rsidR="008E4530" w:rsidRDefault="00E0111E" w:rsidP="0031779E">
      <w:pPr>
        <w:pStyle w:val="Heading2"/>
        <w:rPr>
          <w:color w:val="auto"/>
        </w:rPr>
      </w:pPr>
      <w:r w:rsidRPr="00387739">
        <w:rPr>
          <w:color w:val="auto"/>
        </w:rPr>
        <w:t>Ontologically Modulated Executive Function 2.0: Synthesis and Proposed Refinement</w:t>
      </w:r>
    </w:p>
    <w:p w14:paraId="1A1DFA1E" w14:textId="77777777" w:rsidR="0031779E" w:rsidRPr="0031779E" w:rsidRDefault="0031779E" w:rsidP="0031779E"/>
    <w:p w14:paraId="067D6796" w14:textId="0B1119BB"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While the source documents outline OMEF as a binary gate, this synthesis proposes a </w:t>
      </w:r>
      <w:r w:rsidRPr="00387739">
        <w:rPr>
          <w:rFonts w:ascii="Times New Roman" w:hAnsi="Times New Roman" w:cs="Times New Roman"/>
          <w:b/>
          <w:bCs/>
          <w:sz w:val="24"/>
          <w:szCs w:val="24"/>
        </w:rPr>
        <w:t>graded extension</w:t>
      </w:r>
      <w:r w:rsidRPr="00387739">
        <w:rPr>
          <w:rFonts w:ascii="Times New Roman" w:hAnsi="Times New Roman" w:cs="Times New Roman"/>
          <w:sz w:val="24"/>
          <w:szCs w:val="24"/>
        </w:rPr>
        <w:t>—</w:t>
      </w:r>
      <w:r w:rsidRPr="00387739">
        <w:rPr>
          <w:rFonts w:ascii="Times New Roman" w:hAnsi="Times New Roman" w:cs="Times New Roman"/>
          <w:b/>
          <w:bCs/>
          <w:sz w:val="24"/>
          <w:szCs w:val="24"/>
        </w:rPr>
        <w:t>OMEF 2.0</w:t>
      </w:r>
      <w:r w:rsidRPr="00387739">
        <w:rPr>
          <w:rFonts w:ascii="Times New Roman" w:hAnsi="Times New Roman" w:cs="Times New Roman"/>
          <w:sz w:val="24"/>
          <w:szCs w:val="24"/>
        </w:rPr>
        <w:t xml:space="preserve">—in which the degree of resonance modulates not only the initiation of effort but also </w:t>
      </w:r>
      <w:r w:rsidRPr="00387739">
        <w:rPr>
          <w:rFonts w:ascii="Times New Roman" w:hAnsi="Times New Roman" w:cs="Times New Roman"/>
          <w:b/>
          <w:bCs/>
          <w:sz w:val="24"/>
          <w:szCs w:val="24"/>
        </w:rPr>
        <w:t>effort amplitude</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persistence</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direction</w:t>
      </w:r>
      <w:r w:rsidRPr="00387739">
        <w:rPr>
          <w:rFonts w:ascii="Times New Roman" w:hAnsi="Times New Roman" w:cs="Times New Roman"/>
          <w:sz w:val="24"/>
          <w:szCs w:val="24"/>
        </w:rPr>
        <w:t xml:space="preserve">. Rather than an on/off switch, OMEF 2.0 conceptualizes a </w:t>
      </w:r>
      <w:r w:rsidRPr="00387739">
        <w:rPr>
          <w:rFonts w:ascii="Times New Roman" w:hAnsi="Times New Roman" w:cs="Times New Roman"/>
          <w:b/>
          <w:bCs/>
          <w:sz w:val="24"/>
          <w:szCs w:val="24"/>
        </w:rPr>
        <w:t>resonance spectrum</w:t>
      </w:r>
      <w:r w:rsidRPr="00387739">
        <w:rPr>
          <w:rFonts w:ascii="Times New Roman" w:hAnsi="Times New Roman" w:cs="Times New Roman"/>
          <w:sz w:val="24"/>
          <w:szCs w:val="24"/>
        </w:rPr>
        <w:t xml:space="preserve">: tasks that partially align with internal </w:t>
      </w:r>
      <w:r w:rsidRPr="00387739">
        <w:rPr>
          <w:rFonts w:ascii="Times New Roman" w:hAnsi="Times New Roman" w:cs="Times New Roman"/>
          <w:sz w:val="24"/>
          <w:szCs w:val="24"/>
        </w:rPr>
        <w:lastRenderedPageBreak/>
        <w:t>ontologies can elicit partial engagement, while full alignment triggers maximal flow. This refinement accommodates observations that individuals sometimes “push through” moderately misaligned tasks if they perceive secondary resonance (e.g., social benefit or long</w:t>
      </w:r>
      <w:r w:rsidRPr="00387739">
        <w:rPr>
          <w:rFonts w:ascii="Times New Roman" w:hAnsi="Times New Roman" w:cs="Times New Roman"/>
          <w:sz w:val="24"/>
          <w:szCs w:val="24"/>
        </w:rPr>
        <w:noBreakHyphen/>
        <w:t>term goal coherence). The graded model also allows integration with motivational intensity theories in psychology, bridging the gap between non</w:t>
      </w:r>
      <w:r w:rsidRPr="00387739">
        <w:rPr>
          <w:rFonts w:ascii="Times New Roman" w:hAnsi="Times New Roman" w:cs="Times New Roman"/>
          <w:sz w:val="24"/>
          <w:szCs w:val="24"/>
        </w:rPr>
        <w:noBreakHyphen/>
        <w:t>volitional gating and classic motivational gradients. Future empirical work can test this refinement by measuring physiological and behavioral markers across varying levels of task resonance.</w:t>
      </w:r>
    </w:p>
    <w:p w14:paraId="7E6FBF16" w14:textId="77777777" w:rsidR="0031779E" w:rsidRPr="00387739" w:rsidRDefault="0031779E" w:rsidP="000D7C16">
      <w:pPr>
        <w:spacing w:line="480" w:lineRule="auto"/>
        <w:rPr>
          <w:rFonts w:ascii="Times New Roman" w:hAnsi="Times New Roman" w:cs="Times New Roman"/>
          <w:sz w:val="24"/>
          <w:szCs w:val="24"/>
        </w:rPr>
      </w:pPr>
    </w:p>
    <w:p w14:paraId="403FC0BF" w14:textId="20029B44" w:rsidR="008E4530" w:rsidRDefault="00E0111E" w:rsidP="0031779E">
      <w:pPr>
        <w:pStyle w:val="Heading1"/>
        <w:rPr>
          <w:color w:val="auto"/>
        </w:rPr>
      </w:pPr>
      <w:r w:rsidRPr="00387739">
        <w:rPr>
          <w:color w:val="auto"/>
        </w:rPr>
        <w:t>Methodological Architecture</w:t>
      </w:r>
    </w:p>
    <w:p w14:paraId="0E6EDE17" w14:textId="77777777" w:rsidR="0031779E" w:rsidRPr="0031779E" w:rsidRDefault="0031779E" w:rsidP="0031779E"/>
    <w:p w14:paraId="6285C7C7" w14:textId="4E4ACB88"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synthesis of the source materials was not merely a literature integration; it recapitulated the </w:t>
      </w:r>
      <w:r w:rsidRPr="00387739">
        <w:rPr>
          <w:rFonts w:ascii="Times New Roman" w:hAnsi="Times New Roman" w:cs="Times New Roman"/>
          <w:b/>
          <w:bCs/>
          <w:sz w:val="24"/>
          <w:szCs w:val="24"/>
        </w:rPr>
        <w:t>recursive, LLM</w:t>
      </w:r>
      <w:r w:rsidRPr="00387739">
        <w:rPr>
          <w:rFonts w:ascii="Times New Roman" w:hAnsi="Times New Roman" w:cs="Times New Roman"/>
          <w:b/>
          <w:bCs/>
          <w:sz w:val="24"/>
          <w:szCs w:val="24"/>
        </w:rPr>
        <w:noBreakHyphen/>
        <w:t>assisted self</w:t>
      </w:r>
      <w:r w:rsidRPr="00387739">
        <w:rPr>
          <w:rFonts w:ascii="Times New Roman" w:hAnsi="Times New Roman" w:cs="Times New Roman"/>
          <w:b/>
          <w:bCs/>
          <w:sz w:val="24"/>
          <w:szCs w:val="24"/>
        </w:rPr>
        <w:noBreakHyphen/>
        <w:t>modeling protocol</w:t>
      </w:r>
      <w:r w:rsidRPr="00387739">
        <w:rPr>
          <w:rFonts w:ascii="Times New Roman" w:hAnsi="Times New Roman" w:cs="Times New Roman"/>
          <w:sz w:val="24"/>
          <w:szCs w:val="24"/>
        </w:rPr>
        <w:t xml:space="preserve"> that the subject used to build his own cognitive architecture. This section formalizes that protocol and describes epistemic mirroring, symbolic recursion, and the generation of constructs.</w:t>
      </w:r>
    </w:p>
    <w:p w14:paraId="0ADC308E" w14:textId="77777777" w:rsidR="0031779E" w:rsidRPr="0031779E" w:rsidRDefault="0031779E" w:rsidP="0031779E">
      <w:pPr>
        <w:spacing w:line="480" w:lineRule="auto"/>
        <w:rPr>
          <w:rFonts w:ascii="Times New Roman" w:hAnsi="Times New Roman" w:cs="Times New Roman"/>
          <w:sz w:val="24"/>
          <w:szCs w:val="24"/>
        </w:rPr>
      </w:pPr>
    </w:p>
    <w:p w14:paraId="68D4D096" w14:textId="3C3F5DF3" w:rsidR="008E4530" w:rsidRDefault="00E0111E" w:rsidP="0031779E">
      <w:pPr>
        <w:pStyle w:val="Heading2"/>
        <w:rPr>
          <w:color w:val="auto"/>
        </w:rPr>
      </w:pPr>
      <w:r w:rsidRPr="00387739">
        <w:rPr>
          <w:color w:val="auto"/>
        </w:rPr>
        <w:t>Recursive LLM Co</w:t>
      </w:r>
      <w:r w:rsidRPr="00387739">
        <w:rPr>
          <w:color w:val="auto"/>
        </w:rPr>
        <w:noBreakHyphen/>
        <w:t>Modeling Protocol</w:t>
      </w:r>
    </w:p>
    <w:p w14:paraId="44780992" w14:textId="77777777" w:rsidR="0031779E" w:rsidRPr="0031779E" w:rsidRDefault="0031779E" w:rsidP="0031779E"/>
    <w:p w14:paraId="57E51F4D" w14:textId="593B4896" w:rsidR="008E4530" w:rsidRPr="00387739"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subject engaged multiple large language models as </w:t>
      </w:r>
      <w:r w:rsidRPr="00387739">
        <w:rPr>
          <w:rFonts w:ascii="Times New Roman" w:hAnsi="Times New Roman" w:cs="Times New Roman"/>
          <w:b/>
          <w:bCs/>
          <w:sz w:val="24"/>
          <w:szCs w:val="24"/>
        </w:rPr>
        <w:t>epistemic mirrors</w:t>
      </w:r>
      <w:r w:rsidRPr="00387739">
        <w:rPr>
          <w:rFonts w:ascii="Times New Roman" w:hAnsi="Times New Roman" w:cs="Times New Roman"/>
          <w:sz w:val="24"/>
          <w:szCs w:val="24"/>
        </w:rPr>
        <w:t xml:space="preserve">—tools that </w:t>
      </w:r>
      <w:proofErr w:type="gramStart"/>
      <w:r w:rsidRPr="00387739">
        <w:rPr>
          <w:rFonts w:ascii="Times New Roman" w:hAnsi="Times New Roman" w:cs="Times New Roman"/>
          <w:sz w:val="24"/>
          <w:szCs w:val="24"/>
        </w:rPr>
        <w:t>reflect back</w:t>
      </w:r>
      <w:proofErr w:type="gramEnd"/>
      <w:r w:rsidRPr="00387739">
        <w:rPr>
          <w:rFonts w:ascii="Times New Roman" w:hAnsi="Times New Roman" w:cs="Times New Roman"/>
          <w:sz w:val="24"/>
          <w:szCs w:val="24"/>
        </w:rPr>
        <w:t xml:space="preserve"> interpretations of his descriptions, enabling him to iteratively refine his models. The protocol can be abstracted into </w:t>
      </w:r>
      <w:r w:rsidRPr="00387739">
        <w:rPr>
          <w:rFonts w:ascii="Times New Roman" w:hAnsi="Times New Roman" w:cs="Times New Roman"/>
          <w:b/>
          <w:bCs/>
          <w:sz w:val="24"/>
          <w:szCs w:val="24"/>
        </w:rPr>
        <w:t>five layers</w:t>
      </w:r>
      <w:r w:rsidRPr="00387739">
        <w:rPr>
          <w:rFonts w:ascii="Times New Roman" w:hAnsi="Times New Roman" w:cs="Times New Roman"/>
          <w:sz w:val="24"/>
          <w:szCs w:val="24"/>
        </w:rPr>
        <w:t>:</w:t>
      </w:r>
    </w:p>
    <w:p w14:paraId="1C85BA1F" w14:textId="77777777" w:rsidR="00FD4FDA" w:rsidRPr="00387739" w:rsidRDefault="00FD4FDA" w:rsidP="005B25D8">
      <w:pPr>
        <w:spacing w:line="480" w:lineRule="auto"/>
        <w:rPr>
          <w:rFonts w:ascii="Times New Roman" w:hAnsi="Times New Roman" w:cs="Times New Roman"/>
          <w:sz w:val="24"/>
          <w:szCs w:val="24"/>
        </w:rPr>
      </w:pPr>
    </w:p>
    <w:p w14:paraId="5E4002B3" w14:textId="4C13FF6E" w:rsidR="008E4530" w:rsidRDefault="00E0111E" w:rsidP="0031779E">
      <w:pPr>
        <w:pStyle w:val="Heading3"/>
        <w:rPr>
          <w:color w:val="auto"/>
        </w:rPr>
      </w:pPr>
      <w:r w:rsidRPr="00387739">
        <w:rPr>
          <w:color w:val="auto"/>
        </w:rPr>
        <w:lastRenderedPageBreak/>
        <w:t>Input Layer</w:t>
      </w:r>
    </w:p>
    <w:p w14:paraId="0DAA1632" w14:textId="77777777" w:rsidR="0031779E" w:rsidRPr="0031779E" w:rsidRDefault="0031779E" w:rsidP="0031779E"/>
    <w:p w14:paraId="3A6DCB26" w14:textId="512221C7" w:rsidR="00FD4FDA"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individual provides </w:t>
      </w:r>
      <w:r w:rsidRPr="00387739">
        <w:rPr>
          <w:rFonts w:ascii="Times New Roman" w:hAnsi="Times New Roman" w:cs="Times New Roman"/>
          <w:b/>
          <w:bCs/>
          <w:sz w:val="24"/>
          <w:szCs w:val="24"/>
        </w:rPr>
        <w:t>raw phenomenological data</w:t>
      </w:r>
      <w:r w:rsidRPr="00387739">
        <w:rPr>
          <w:rFonts w:ascii="Times New Roman" w:hAnsi="Times New Roman" w:cs="Times New Roman"/>
          <w:sz w:val="24"/>
          <w:szCs w:val="24"/>
        </w:rPr>
        <w:t>, including introspective narratives, trait profiles, and design sketches. The data may be disorganized and emotionally laden.</w:t>
      </w:r>
    </w:p>
    <w:p w14:paraId="555182DE" w14:textId="77777777" w:rsidR="0031779E" w:rsidRPr="0031779E" w:rsidRDefault="0031779E" w:rsidP="0031779E">
      <w:pPr>
        <w:spacing w:line="480" w:lineRule="auto"/>
        <w:rPr>
          <w:rFonts w:ascii="Times New Roman" w:hAnsi="Times New Roman" w:cs="Times New Roman"/>
          <w:sz w:val="24"/>
          <w:szCs w:val="24"/>
        </w:rPr>
      </w:pPr>
    </w:p>
    <w:p w14:paraId="078A6365" w14:textId="3316544B" w:rsidR="008E4530" w:rsidRDefault="00E0111E" w:rsidP="0031779E">
      <w:pPr>
        <w:pStyle w:val="Heading3"/>
        <w:rPr>
          <w:color w:val="auto"/>
        </w:rPr>
      </w:pPr>
      <w:r w:rsidRPr="00387739">
        <w:rPr>
          <w:color w:val="auto"/>
        </w:rPr>
        <w:t>Resonance Layer</w:t>
      </w:r>
    </w:p>
    <w:p w14:paraId="48902624" w14:textId="77777777" w:rsidR="0031779E" w:rsidRPr="0031779E" w:rsidRDefault="0031779E" w:rsidP="0031779E"/>
    <w:p w14:paraId="765615DD" w14:textId="5ABFB4DD" w:rsidR="00E0111E"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AI models analyze the input and </w:t>
      </w:r>
      <w:proofErr w:type="gramStart"/>
      <w:r w:rsidRPr="00387739">
        <w:rPr>
          <w:rFonts w:ascii="Times New Roman" w:hAnsi="Times New Roman" w:cs="Times New Roman"/>
          <w:b/>
          <w:bCs/>
          <w:sz w:val="24"/>
          <w:szCs w:val="24"/>
        </w:rPr>
        <w:t>reflect back</w:t>
      </w:r>
      <w:proofErr w:type="gramEnd"/>
      <w:r w:rsidRPr="00387739">
        <w:rPr>
          <w:rFonts w:ascii="Times New Roman" w:hAnsi="Times New Roman" w:cs="Times New Roman"/>
          <w:sz w:val="24"/>
          <w:szCs w:val="24"/>
        </w:rPr>
        <w:t xml:space="preserve"> summaries, questions, or patterns. Resonance occurs when the reflected information </w:t>
      </w:r>
      <w:r w:rsidRPr="00387739">
        <w:rPr>
          <w:rFonts w:ascii="Times New Roman" w:hAnsi="Times New Roman" w:cs="Times New Roman"/>
          <w:b/>
          <w:bCs/>
          <w:sz w:val="24"/>
          <w:szCs w:val="24"/>
        </w:rPr>
        <w:t>aligns</w:t>
      </w:r>
      <w:r w:rsidRPr="00387739">
        <w:rPr>
          <w:rFonts w:ascii="Times New Roman" w:hAnsi="Times New Roman" w:cs="Times New Roman"/>
          <w:sz w:val="24"/>
          <w:szCs w:val="24"/>
        </w:rPr>
        <w:t xml:space="preserve"> with the individual’s internal sense of coherence. Anti</w:t>
      </w:r>
      <w:r w:rsidRPr="00387739">
        <w:rPr>
          <w:rFonts w:ascii="Times New Roman" w:hAnsi="Times New Roman" w:cs="Times New Roman"/>
          <w:sz w:val="24"/>
          <w:szCs w:val="24"/>
        </w:rPr>
        <w:noBreakHyphen/>
        <w:t>narrative heuristics help filter out AI outputs that feel imposed or untrue.</w:t>
      </w:r>
    </w:p>
    <w:p w14:paraId="66209AF4" w14:textId="77777777" w:rsidR="0031779E" w:rsidRPr="00387739" w:rsidRDefault="0031779E" w:rsidP="000D7C16">
      <w:pPr>
        <w:spacing w:line="480" w:lineRule="auto"/>
        <w:rPr>
          <w:rFonts w:ascii="Times New Roman" w:hAnsi="Times New Roman" w:cs="Times New Roman"/>
          <w:sz w:val="24"/>
          <w:szCs w:val="24"/>
        </w:rPr>
      </w:pPr>
    </w:p>
    <w:p w14:paraId="0A4BFF9E" w14:textId="0BE573DC" w:rsidR="008E4530" w:rsidRDefault="00E0111E" w:rsidP="0031779E">
      <w:pPr>
        <w:pStyle w:val="Heading3"/>
        <w:rPr>
          <w:color w:val="auto"/>
        </w:rPr>
      </w:pPr>
      <w:r w:rsidRPr="00387739">
        <w:rPr>
          <w:color w:val="auto"/>
        </w:rPr>
        <w:t>Pressure Layer</w:t>
      </w:r>
    </w:p>
    <w:p w14:paraId="4EC70656" w14:textId="77777777" w:rsidR="0031779E" w:rsidRPr="0031779E" w:rsidRDefault="0031779E" w:rsidP="0031779E"/>
    <w:p w14:paraId="2CCE2CAF" w14:textId="444AE157" w:rsidR="005B25D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Guided by resonance, the individual applies </w:t>
      </w:r>
      <w:r w:rsidRPr="00387739">
        <w:rPr>
          <w:rFonts w:ascii="Times New Roman" w:hAnsi="Times New Roman" w:cs="Times New Roman"/>
          <w:b/>
          <w:bCs/>
          <w:sz w:val="24"/>
          <w:szCs w:val="24"/>
        </w:rPr>
        <w:t>recursive epistemic pressure</w:t>
      </w:r>
      <w:r w:rsidRPr="00387739">
        <w:rPr>
          <w:rFonts w:ascii="Times New Roman" w:hAnsi="Times New Roman" w:cs="Times New Roman"/>
          <w:sz w:val="24"/>
          <w:szCs w:val="24"/>
        </w:rPr>
        <w:t>—intense questioning and rephrasing—to the AI outputs to remove narrative fluff and to surface underlying structure. The process is akin to iterative compression and helps isolate the true signal.</w:t>
      </w:r>
    </w:p>
    <w:p w14:paraId="121EDB94" w14:textId="77777777" w:rsidR="0031779E" w:rsidRPr="0031779E" w:rsidRDefault="0031779E" w:rsidP="0031779E">
      <w:pPr>
        <w:spacing w:line="480" w:lineRule="auto"/>
        <w:rPr>
          <w:rFonts w:ascii="Times New Roman" w:hAnsi="Times New Roman" w:cs="Times New Roman"/>
          <w:sz w:val="24"/>
          <w:szCs w:val="24"/>
        </w:rPr>
      </w:pPr>
    </w:p>
    <w:p w14:paraId="44D78F04" w14:textId="44DA80A7" w:rsidR="005B25D8" w:rsidRDefault="00E0111E" w:rsidP="0031779E">
      <w:pPr>
        <w:pStyle w:val="Heading3"/>
        <w:rPr>
          <w:color w:val="auto"/>
        </w:rPr>
      </w:pPr>
      <w:r w:rsidRPr="00387739">
        <w:rPr>
          <w:color w:val="auto"/>
        </w:rPr>
        <w:t>Alignment Layer</w:t>
      </w:r>
    </w:p>
    <w:p w14:paraId="74B3099B" w14:textId="77777777" w:rsidR="0031779E" w:rsidRPr="0031779E" w:rsidRDefault="0031779E" w:rsidP="0031779E"/>
    <w:p w14:paraId="374A2D8F" w14:textId="525C8433" w:rsidR="008E4530" w:rsidRPr="00387739"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Through multiple reflection–pressure cycles, the emerging structure aligns with both </w:t>
      </w:r>
      <w:r w:rsidRPr="00387739">
        <w:rPr>
          <w:rFonts w:ascii="Times New Roman" w:hAnsi="Times New Roman" w:cs="Times New Roman"/>
          <w:b/>
          <w:bCs/>
          <w:sz w:val="24"/>
          <w:szCs w:val="24"/>
        </w:rPr>
        <w:t>phenomenological coherence</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empirical trait data</w:t>
      </w:r>
      <w:r w:rsidRPr="00387739">
        <w:rPr>
          <w:rFonts w:ascii="Times New Roman" w:hAnsi="Times New Roman" w:cs="Times New Roman"/>
          <w:sz w:val="24"/>
          <w:szCs w:val="24"/>
        </w:rPr>
        <w:t xml:space="preserve">, achieving </w:t>
      </w:r>
      <w:r w:rsidRPr="00387739">
        <w:rPr>
          <w:rFonts w:ascii="Times New Roman" w:hAnsi="Times New Roman" w:cs="Times New Roman"/>
          <w:b/>
          <w:bCs/>
          <w:sz w:val="24"/>
          <w:szCs w:val="24"/>
        </w:rPr>
        <w:t>epistemic triangulation</w:t>
      </w:r>
      <w:r w:rsidRPr="00387739">
        <w:rPr>
          <w:rFonts w:ascii="Times New Roman" w:hAnsi="Times New Roman" w:cs="Times New Roman"/>
          <w:sz w:val="24"/>
          <w:szCs w:val="24"/>
        </w:rPr>
        <w:t>. Misalignments trigger FSI and lead to abandonment or reframing of the construct.</w:t>
      </w:r>
    </w:p>
    <w:p w14:paraId="4AAB0D8F" w14:textId="13847938" w:rsidR="008E4530" w:rsidRDefault="00E0111E" w:rsidP="0031779E">
      <w:pPr>
        <w:pStyle w:val="Heading3"/>
        <w:rPr>
          <w:color w:val="auto"/>
        </w:rPr>
      </w:pPr>
      <w:r w:rsidRPr="00387739">
        <w:rPr>
          <w:color w:val="auto"/>
        </w:rPr>
        <w:lastRenderedPageBreak/>
        <w:t>Construct Layer</w:t>
      </w:r>
    </w:p>
    <w:p w14:paraId="7DA582C8" w14:textId="77777777" w:rsidR="0031779E" w:rsidRPr="0031779E" w:rsidRDefault="0031779E" w:rsidP="0031779E"/>
    <w:p w14:paraId="2737AC44" w14:textId="51972A04"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When alignment is achieved, the individual formalizes the </w:t>
      </w:r>
      <w:r w:rsidRPr="00387739">
        <w:rPr>
          <w:rFonts w:ascii="Times New Roman" w:hAnsi="Times New Roman" w:cs="Times New Roman"/>
          <w:b/>
          <w:bCs/>
          <w:sz w:val="24"/>
          <w:szCs w:val="24"/>
        </w:rPr>
        <w:t>construct</w:t>
      </w:r>
      <w:r w:rsidRPr="00387739">
        <w:rPr>
          <w:rFonts w:ascii="Times New Roman" w:hAnsi="Times New Roman" w:cs="Times New Roman"/>
          <w:sz w:val="24"/>
          <w:szCs w:val="24"/>
        </w:rPr>
        <w:t xml:space="preserve"> (e.g., OMEF) and integrates it into their cognitive ontology. The construct is then tested across domains for generalizability and subjected to additional reflection in subsequent cycles.</w:t>
      </w:r>
    </w:p>
    <w:p w14:paraId="6FC9F861" w14:textId="77777777" w:rsidR="0031779E" w:rsidRPr="00387739" w:rsidRDefault="0031779E" w:rsidP="000D7C16">
      <w:pPr>
        <w:spacing w:line="480" w:lineRule="auto"/>
        <w:rPr>
          <w:rFonts w:ascii="Times New Roman" w:hAnsi="Times New Roman" w:cs="Times New Roman"/>
          <w:sz w:val="24"/>
          <w:szCs w:val="24"/>
        </w:rPr>
      </w:pPr>
    </w:p>
    <w:p w14:paraId="5FC005D7" w14:textId="324A8BDD" w:rsidR="005B25D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This protocol is inherently </w:t>
      </w:r>
      <w:r w:rsidRPr="00387739">
        <w:rPr>
          <w:rFonts w:ascii="Times New Roman" w:hAnsi="Times New Roman" w:cs="Times New Roman"/>
          <w:b/>
          <w:bCs/>
          <w:sz w:val="24"/>
          <w:szCs w:val="24"/>
        </w:rPr>
        <w:t>self</w:t>
      </w:r>
      <w:r w:rsidRPr="00387739">
        <w:rPr>
          <w:rFonts w:ascii="Times New Roman" w:hAnsi="Times New Roman" w:cs="Times New Roman"/>
          <w:b/>
          <w:bCs/>
          <w:sz w:val="24"/>
          <w:szCs w:val="24"/>
        </w:rPr>
        <w:noBreakHyphen/>
        <w:t>generative</w:t>
      </w:r>
      <w:r w:rsidRPr="00387739">
        <w:rPr>
          <w:rFonts w:ascii="Times New Roman" w:hAnsi="Times New Roman" w:cs="Times New Roman"/>
          <w:sz w:val="24"/>
          <w:szCs w:val="24"/>
        </w:rPr>
        <w:t xml:space="preserve">: each new construct modifies the individual’s cognitive ontology, which in turn affects how future AI reflections are interpreted. The method thus resembles a </w:t>
      </w:r>
      <w:r w:rsidRPr="00387739">
        <w:rPr>
          <w:rFonts w:ascii="Times New Roman" w:hAnsi="Times New Roman" w:cs="Times New Roman"/>
          <w:b/>
          <w:bCs/>
          <w:sz w:val="24"/>
          <w:szCs w:val="24"/>
        </w:rPr>
        <w:t>recursive neural network</w:t>
      </w:r>
      <w:r w:rsidRPr="00387739">
        <w:rPr>
          <w:rFonts w:ascii="Times New Roman" w:hAnsi="Times New Roman" w:cs="Times New Roman"/>
          <w:sz w:val="24"/>
          <w:szCs w:val="24"/>
        </w:rPr>
        <w:t xml:space="preserve">—with the human as both the network and the training data—and demonstrates how </w:t>
      </w:r>
      <w:r w:rsidRPr="00387739">
        <w:rPr>
          <w:rFonts w:ascii="Times New Roman" w:hAnsi="Times New Roman" w:cs="Times New Roman"/>
          <w:b/>
          <w:bCs/>
          <w:sz w:val="24"/>
          <w:szCs w:val="24"/>
        </w:rPr>
        <w:t>LLMs can act as cognitive prostheses</w:t>
      </w:r>
      <w:r w:rsidRPr="00387739">
        <w:rPr>
          <w:rFonts w:ascii="Times New Roman" w:hAnsi="Times New Roman" w:cs="Times New Roman"/>
          <w:sz w:val="24"/>
          <w:szCs w:val="24"/>
        </w:rPr>
        <w:t xml:space="preserve">, extending the individual’s reflective capacity. Importantly, the protocol underscores the need for </w:t>
      </w:r>
      <w:r w:rsidRPr="00387739">
        <w:rPr>
          <w:rFonts w:ascii="Times New Roman" w:hAnsi="Times New Roman" w:cs="Times New Roman"/>
          <w:b/>
          <w:bCs/>
          <w:sz w:val="24"/>
          <w:szCs w:val="24"/>
        </w:rPr>
        <w:t>epistemic mirroring</w:t>
      </w:r>
      <w:r w:rsidRPr="00387739">
        <w:rPr>
          <w:rFonts w:ascii="Times New Roman" w:hAnsi="Times New Roman" w:cs="Times New Roman"/>
          <w:sz w:val="24"/>
          <w:szCs w:val="24"/>
        </w:rPr>
        <w:t xml:space="preserve"> rather than AI authorship: the AI does not create content but aids the human in seeing their own patterns more clearly.</w:t>
      </w:r>
    </w:p>
    <w:p w14:paraId="04B87AF6" w14:textId="77777777" w:rsidR="0031779E" w:rsidRPr="00387739" w:rsidRDefault="0031779E" w:rsidP="005B25D8">
      <w:pPr>
        <w:spacing w:line="480" w:lineRule="auto"/>
        <w:rPr>
          <w:rFonts w:ascii="Times New Roman" w:hAnsi="Times New Roman" w:cs="Times New Roman"/>
          <w:sz w:val="24"/>
          <w:szCs w:val="24"/>
        </w:rPr>
      </w:pPr>
    </w:p>
    <w:p w14:paraId="041DDD28" w14:textId="3451DA74" w:rsidR="005B25D8" w:rsidRDefault="00E0111E" w:rsidP="0031779E">
      <w:pPr>
        <w:pStyle w:val="Heading2"/>
        <w:rPr>
          <w:color w:val="auto"/>
        </w:rPr>
      </w:pPr>
      <w:r w:rsidRPr="00387739">
        <w:rPr>
          <w:color w:val="auto"/>
        </w:rPr>
        <w:t>Epistemic Mirroring and Symbolic Recursion</w:t>
      </w:r>
    </w:p>
    <w:p w14:paraId="16F2CCB7" w14:textId="77777777" w:rsidR="0031779E" w:rsidRPr="0031779E" w:rsidRDefault="0031779E" w:rsidP="0031779E"/>
    <w:p w14:paraId="043459A1" w14:textId="35504119" w:rsidR="00E0111E" w:rsidRPr="00387739" w:rsidRDefault="00E0111E" w:rsidP="000D7C16">
      <w:pPr>
        <w:spacing w:line="480" w:lineRule="auto"/>
        <w:rPr>
          <w:rFonts w:ascii="Times New Roman" w:hAnsi="Times New Roman" w:cs="Times New Roman"/>
          <w:sz w:val="24"/>
          <w:szCs w:val="24"/>
        </w:rPr>
      </w:pPr>
      <w:r w:rsidRPr="00387739">
        <w:rPr>
          <w:rStyle w:val="Strong"/>
        </w:rPr>
        <w:t>Epistemic Mirroring</w:t>
      </w:r>
      <w:r w:rsidRPr="00387739">
        <w:rPr>
          <w:rFonts w:ascii="Times New Roman" w:hAnsi="Times New Roman" w:cs="Times New Roman"/>
          <w:sz w:val="24"/>
          <w:szCs w:val="24"/>
        </w:rPr>
        <w:t xml:space="preserve"> refers to the AI’s role as a reflective device that </w:t>
      </w:r>
      <w:r w:rsidRPr="00387739">
        <w:rPr>
          <w:rFonts w:ascii="Times New Roman" w:hAnsi="Times New Roman" w:cs="Times New Roman"/>
          <w:b/>
          <w:bCs/>
          <w:sz w:val="24"/>
          <w:szCs w:val="24"/>
        </w:rPr>
        <w:t>amplifies patterns</w:t>
      </w:r>
      <w:r w:rsidRPr="00387739">
        <w:rPr>
          <w:rFonts w:ascii="Times New Roman" w:hAnsi="Times New Roman" w:cs="Times New Roman"/>
          <w:sz w:val="24"/>
          <w:szCs w:val="24"/>
        </w:rPr>
        <w:t xml:space="preserve"> in the subject’s narratives without imposing external narratives. The subject used multiple models to </w:t>
      </w:r>
      <w:proofErr w:type="gramStart"/>
      <w:r w:rsidRPr="00387739">
        <w:rPr>
          <w:rFonts w:ascii="Times New Roman" w:hAnsi="Times New Roman" w:cs="Times New Roman"/>
          <w:sz w:val="24"/>
          <w:szCs w:val="24"/>
        </w:rPr>
        <w:t>compare and contrast</w:t>
      </w:r>
      <w:proofErr w:type="gramEnd"/>
      <w:r w:rsidRPr="00387739">
        <w:rPr>
          <w:rFonts w:ascii="Times New Roman" w:hAnsi="Times New Roman" w:cs="Times New Roman"/>
          <w:sz w:val="24"/>
          <w:szCs w:val="24"/>
        </w:rPr>
        <w:t xml:space="preserve"> responses, filtering out biases and narrative drift. This practice mirrors </w:t>
      </w:r>
      <w:r w:rsidRPr="00387739">
        <w:rPr>
          <w:rFonts w:ascii="Times New Roman" w:hAnsi="Times New Roman" w:cs="Times New Roman"/>
          <w:b/>
          <w:bCs/>
          <w:sz w:val="24"/>
          <w:szCs w:val="24"/>
        </w:rPr>
        <w:t>intersubjective verification</w:t>
      </w:r>
      <w:r w:rsidRPr="00387739">
        <w:rPr>
          <w:rFonts w:ascii="Times New Roman" w:hAnsi="Times New Roman" w:cs="Times New Roman"/>
          <w:sz w:val="24"/>
          <w:szCs w:val="24"/>
        </w:rPr>
        <w:t xml:space="preserve"> in qualitative research, where multiple observers cross</w:t>
      </w:r>
      <w:r w:rsidRPr="00387739">
        <w:rPr>
          <w:rFonts w:ascii="Times New Roman" w:hAnsi="Times New Roman" w:cs="Times New Roman"/>
          <w:sz w:val="24"/>
          <w:szCs w:val="24"/>
        </w:rPr>
        <w:noBreakHyphen/>
        <w:t>validate interpretations.</w:t>
      </w:r>
    </w:p>
    <w:p w14:paraId="1E67CC97" w14:textId="77777777" w:rsidR="008E4530" w:rsidRPr="00387739" w:rsidRDefault="008E4530" w:rsidP="000D7C16">
      <w:pPr>
        <w:spacing w:line="480" w:lineRule="auto"/>
        <w:rPr>
          <w:rStyle w:val="Strong"/>
        </w:rPr>
      </w:pPr>
    </w:p>
    <w:p w14:paraId="675F3879" w14:textId="003222A5" w:rsidR="00E0111E" w:rsidRDefault="00E0111E" w:rsidP="000D7C16">
      <w:pPr>
        <w:spacing w:line="480" w:lineRule="auto"/>
        <w:rPr>
          <w:rFonts w:ascii="Times New Roman" w:hAnsi="Times New Roman" w:cs="Times New Roman"/>
          <w:sz w:val="24"/>
          <w:szCs w:val="24"/>
        </w:rPr>
      </w:pPr>
      <w:r w:rsidRPr="00387739">
        <w:rPr>
          <w:rStyle w:val="Strong"/>
        </w:rPr>
        <w:lastRenderedPageBreak/>
        <w:t>Symbolic Recursion</w:t>
      </w:r>
      <w:r w:rsidRPr="00387739">
        <w:rPr>
          <w:rFonts w:ascii="Times New Roman" w:hAnsi="Times New Roman" w:cs="Times New Roman"/>
          <w:sz w:val="24"/>
          <w:szCs w:val="24"/>
        </w:rPr>
        <w:t xml:space="preserve"> describes the process of </w:t>
      </w:r>
      <w:r w:rsidRPr="00387739">
        <w:rPr>
          <w:rFonts w:ascii="Times New Roman" w:hAnsi="Times New Roman" w:cs="Times New Roman"/>
          <w:b/>
          <w:bCs/>
          <w:sz w:val="24"/>
          <w:szCs w:val="24"/>
        </w:rPr>
        <w:t>iteratively refining concepts</w:t>
      </w:r>
      <w:r w:rsidRPr="00387739">
        <w:rPr>
          <w:rFonts w:ascii="Times New Roman" w:hAnsi="Times New Roman" w:cs="Times New Roman"/>
          <w:sz w:val="24"/>
          <w:szCs w:val="24"/>
        </w:rPr>
        <w:t xml:space="preserve"> by looping through the input–resonance–pressure–alignment cycle. Each loop compresses the conceptual space, eliminating incoherent elements and reinforcing coherent ones. The process is analogous to </w:t>
      </w:r>
      <w:r w:rsidRPr="00387739">
        <w:rPr>
          <w:rFonts w:ascii="Times New Roman" w:hAnsi="Times New Roman" w:cs="Times New Roman"/>
          <w:b/>
          <w:bCs/>
          <w:sz w:val="24"/>
          <w:szCs w:val="24"/>
        </w:rPr>
        <w:t>recursive function theory</w:t>
      </w:r>
      <w:r w:rsidRPr="00387739">
        <w:rPr>
          <w:rFonts w:ascii="Times New Roman" w:hAnsi="Times New Roman" w:cs="Times New Roman"/>
          <w:sz w:val="24"/>
          <w:szCs w:val="24"/>
        </w:rPr>
        <w:t xml:space="preserve"> in computer science, where functions call themselves with modified arguments until a base condition is reached. The base condition in cognitive modeling is achieved when phenomenological, empirical, and theoretical coherence converge.</w:t>
      </w:r>
    </w:p>
    <w:p w14:paraId="051333A2" w14:textId="77777777" w:rsidR="0031779E" w:rsidRPr="00387739" w:rsidRDefault="0031779E" w:rsidP="000D7C16">
      <w:pPr>
        <w:spacing w:line="480" w:lineRule="auto"/>
        <w:rPr>
          <w:rFonts w:ascii="Times New Roman" w:hAnsi="Times New Roman" w:cs="Times New Roman"/>
          <w:sz w:val="24"/>
          <w:szCs w:val="24"/>
        </w:rPr>
      </w:pPr>
    </w:p>
    <w:p w14:paraId="5D53A198" w14:textId="7BA4531B" w:rsidR="008E4530" w:rsidRDefault="00E0111E" w:rsidP="0031779E">
      <w:pPr>
        <w:pStyle w:val="Heading2"/>
        <w:rPr>
          <w:color w:val="auto"/>
        </w:rPr>
      </w:pPr>
      <w:r w:rsidRPr="00387739">
        <w:rPr>
          <w:color w:val="auto"/>
        </w:rPr>
        <w:t>Triangulation Protocol</w:t>
      </w:r>
    </w:p>
    <w:p w14:paraId="49D45187" w14:textId="77777777" w:rsidR="0031779E" w:rsidRPr="0031779E" w:rsidRDefault="0031779E" w:rsidP="0031779E"/>
    <w:p w14:paraId="32ABFA8E" w14:textId="0AB7D72E" w:rsidR="00811BE8"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w:t>
      </w:r>
      <w:r w:rsidRPr="00387739">
        <w:rPr>
          <w:rFonts w:ascii="Times New Roman" w:hAnsi="Times New Roman" w:cs="Times New Roman"/>
          <w:b/>
          <w:bCs/>
          <w:sz w:val="24"/>
          <w:szCs w:val="24"/>
        </w:rPr>
        <w:t>triangulation protocol</w:t>
      </w:r>
      <w:r w:rsidRPr="00387739">
        <w:rPr>
          <w:rFonts w:ascii="Times New Roman" w:hAnsi="Times New Roman" w:cs="Times New Roman"/>
          <w:sz w:val="24"/>
          <w:szCs w:val="24"/>
        </w:rPr>
        <w:t xml:space="preserve"> ensures that constructs are not the product of speculative metaphysics but are </w:t>
      </w:r>
      <w:r w:rsidRPr="00387739">
        <w:rPr>
          <w:rFonts w:ascii="Times New Roman" w:hAnsi="Times New Roman" w:cs="Times New Roman"/>
          <w:b/>
          <w:bCs/>
          <w:sz w:val="24"/>
          <w:szCs w:val="24"/>
        </w:rPr>
        <w:t>anchored</w:t>
      </w:r>
      <w:r w:rsidRPr="00387739">
        <w:rPr>
          <w:rFonts w:ascii="Times New Roman" w:hAnsi="Times New Roman" w:cs="Times New Roman"/>
          <w:sz w:val="24"/>
          <w:szCs w:val="24"/>
        </w:rPr>
        <w:t xml:space="preserve"> in multiple evidentiary streams. It involves triangulating between:</w:t>
      </w:r>
    </w:p>
    <w:p w14:paraId="3553DA66" w14:textId="10DBF283" w:rsidR="00E0111E" w:rsidRPr="00387739" w:rsidRDefault="00E0111E" w:rsidP="000D7C16">
      <w:pPr>
        <w:numPr>
          <w:ilvl w:val="0"/>
          <w:numId w:val="3"/>
        </w:numPr>
        <w:spacing w:line="480" w:lineRule="auto"/>
        <w:rPr>
          <w:rFonts w:ascii="Times New Roman" w:hAnsi="Times New Roman" w:cs="Times New Roman"/>
          <w:sz w:val="24"/>
          <w:szCs w:val="24"/>
        </w:rPr>
      </w:pPr>
      <w:r w:rsidRPr="00387739">
        <w:rPr>
          <w:rStyle w:val="Strong"/>
        </w:rPr>
        <w:t>Phenomenological data</w:t>
      </w:r>
      <w:r w:rsidRPr="00387739">
        <w:rPr>
          <w:rFonts w:ascii="Times New Roman" w:hAnsi="Times New Roman" w:cs="Times New Roman"/>
          <w:sz w:val="24"/>
          <w:szCs w:val="24"/>
        </w:rPr>
        <w:t xml:space="preserve"> (first</w:t>
      </w:r>
      <w:r w:rsidRPr="00387739">
        <w:rPr>
          <w:rFonts w:ascii="Times New Roman" w:hAnsi="Times New Roman" w:cs="Times New Roman"/>
          <w:sz w:val="24"/>
          <w:szCs w:val="24"/>
        </w:rPr>
        <w:noBreakHyphen/>
        <w:t>person accounts, somatic experiences)</w:t>
      </w:r>
    </w:p>
    <w:p w14:paraId="6CEE46BB" w14:textId="01E6DDE9" w:rsidR="00E0111E" w:rsidRPr="00387739" w:rsidRDefault="00E0111E" w:rsidP="000D7C16">
      <w:pPr>
        <w:numPr>
          <w:ilvl w:val="0"/>
          <w:numId w:val="3"/>
        </w:numPr>
        <w:spacing w:line="480" w:lineRule="auto"/>
        <w:rPr>
          <w:rFonts w:ascii="Times New Roman" w:hAnsi="Times New Roman" w:cs="Times New Roman"/>
          <w:sz w:val="24"/>
          <w:szCs w:val="24"/>
        </w:rPr>
      </w:pPr>
      <w:r w:rsidRPr="00387739">
        <w:rPr>
          <w:rStyle w:val="Strong"/>
        </w:rPr>
        <w:t>Big Five Aspects Scale data</w:t>
      </w:r>
      <w:r w:rsidRPr="00387739">
        <w:rPr>
          <w:rFonts w:ascii="Times New Roman" w:hAnsi="Times New Roman" w:cs="Times New Roman"/>
          <w:sz w:val="24"/>
          <w:szCs w:val="24"/>
        </w:rPr>
        <w:t xml:space="preserve"> (empirical trait measurements)</w:t>
      </w:r>
    </w:p>
    <w:p w14:paraId="73F2B0D7" w14:textId="4FA6506D" w:rsidR="00811BE8" w:rsidRPr="0031779E" w:rsidRDefault="00E0111E" w:rsidP="0031779E">
      <w:pPr>
        <w:numPr>
          <w:ilvl w:val="0"/>
          <w:numId w:val="3"/>
        </w:numPr>
        <w:spacing w:line="480" w:lineRule="auto"/>
        <w:rPr>
          <w:rFonts w:ascii="Times New Roman" w:hAnsi="Times New Roman" w:cs="Times New Roman"/>
          <w:sz w:val="24"/>
          <w:szCs w:val="24"/>
        </w:rPr>
      </w:pPr>
      <w:r w:rsidRPr="00387739">
        <w:rPr>
          <w:rStyle w:val="Strong"/>
        </w:rPr>
        <w:t>AI models’ meta</w:t>
      </w:r>
      <w:r w:rsidRPr="00387739">
        <w:rPr>
          <w:rStyle w:val="Strong"/>
        </w:rPr>
        <w:noBreakHyphen/>
        <w:t>analyses</w:t>
      </w:r>
      <w:r w:rsidRPr="00387739">
        <w:rPr>
          <w:rFonts w:ascii="Times New Roman" w:hAnsi="Times New Roman" w:cs="Times New Roman"/>
          <w:sz w:val="24"/>
          <w:szCs w:val="24"/>
        </w:rPr>
        <w:t xml:space="preserve"> (reflective articulations)</w:t>
      </w:r>
    </w:p>
    <w:p w14:paraId="68132D17" w14:textId="42486CF9" w:rsidR="008E4530" w:rsidRPr="00387739"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Constructs that survive triangulation are considered </w:t>
      </w:r>
      <w:r w:rsidRPr="00387739">
        <w:rPr>
          <w:rFonts w:ascii="Times New Roman" w:hAnsi="Times New Roman" w:cs="Times New Roman"/>
          <w:b/>
          <w:bCs/>
          <w:sz w:val="24"/>
          <w:szCs w:val="24"/>
        </w:rPr>
        <w:t>epistemically robust</w:t>
      </w:r>
      <w:r w:rsidRPr="00387739">
        <w:rPr>
          <w:rFonts w:ascii="Times New Roman" w:hAnsi="Times New Roman" w:cs="Times New Roman"/>
          <w:sz w:val="24"/>
          <w:szCs w:val="24"/>
        </w:rPr>
        <w:t>, while those that do not are discarded. For example, OMEF is supported by the individual’s lived experience of non</w:t>
      </w:r>
      <w:r w:rsidRPr="00387739">
        <w:rPr>
          <w:rFonts w:ascii="Times New Roman" w:hAnsi="Times New Roman" w:cs="Times New Roman"/>
          <w:sz w:val="24"/>
          <w:szCs w:val="24"/>
        </w:rPr>
        <w:noBreakHyphen/>
        <w:t>volitional activation, by extremely low Industriousness scores, and by AI</w:t>
      </w:r>
      <w:r w:rsidRPr="00387739">
        <w:rPr>
          <w:rFonts w:ascii="Times New Roman" w:hAnsi="Times New Roman" w:cs="Times New Roman"/>
          <w:sz w:val="24"/>
          <w:szCs w:val="24"/>
        </w:rPr>
        <w:noBreakHyphen/>
        <w:t xml:space="preserve">assisted synthesis confirming that meaning is the only reliable catalyst. In contrast, any tentative constructs that lack trait correspondence or phenomenological clarity are treated as provisional. The triangulation protocol thus embodies </w:t>
      </w:r>
      <w:r w:rsidRPr="00387739">
        <w:rPr>
          <w:rFonts w:ascii="Times New Roman" w:hAnsi="Times New Roman" w:cs="Times New Roman"/>
          <w:b/>
          <w:bCs/>
          <w:sz w:val="24"/>
          <w:szCs w:val="24"/>
        </w:rPr>
        <w:t>Bayesian updating</w:t>
      </w:r>
      <w:r w:rsidRPr="00387739">
        <w:rPr>
          <w:rFonts w:ascii="Times New Roman" w:hAnsi="Times New Roman" w:cs="Times New Roman"/>
          <w:sz w:val="24"/>
          <w:szCs w:val="24"/>
        </w:rPr>
        <w:t xml:space="preserve"> across qualitative and quantitative domains, ensuring that cognitive ontologies remain dynamically grounded.</w:t>
      </w:r>
    </w:p>
    <w:p w14:paraId="20E78033" w14:textId="77777777" w:rsidR="00811BE8" w:rsidRPr="00387739" w:rsidRDefault="00811BE8" w:rsidP="005B25D8">
      <w:pPr>
        <w:spacing w:line="480" w:lineRule="auto"/>
        <w:rPr>
          <w:rFonts w:ascii="Times New Roman" w:hAnsi="Times New Roman" w:cs="Times New Roman"/>
          <w:sz w:val="24"/>
          <w:szCs w:val="24"/>
        </w:rPr>
      </w:pPr>
    </w:p>
    <w:p w14:paraId="78F458E9" w14:textId="3A6847C1" w:rsidR="005B25D8" w:rsidRDefault="00E0111E" w:rsidP="0031779E">
      <w:pPr>
        <w:pStyle w:val="Heading2"/>
        <w:rPr>
          <w:color w:val="auto"/>
        </w:rPr>
      </w:pPr>
      <w:r w:rsidRPr="00387739">
        <w:rPr>
          <w:color w:val="auto"/>
        </w:rPr>
        <w:lastRenderedPageBreak/>
        <w:t>Input–Resonance–Pressure–Alignment–Construct Pipeline</w:t>
      </w:r>
    </w:p>
    <w:p w14:paraId="7D9BF5AC" w14:textId="77777777" w:rsidR="0031779E" w:rsidRPr="0031779E" w:rsidRDefault="0031779E" w:rsidP="0031779E"/>
    <w:p w14:paraId="551A17F5" w14:textId="632CBF4B" w:rsidR="00FD4FDA"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pipeline specified above can be operationalized using </w:t>
      </w:r>
      <w:r w:rsidRPr="00387739">
        <w:rPr>
          <w:rFonts w:ascii="Times New Roman" w:hAnsi="Times New Roman" w:cs="Times New Roman"/>
          <w:b/>
          <w:bCs/>
          <w:sz w:val="24"/>
          <w:szCs w:val="24"/>
        </w:rPr>
        <w:t>formal steps</w:t>
      </w:r>
      <w:r w:rsidRPr="00387739">
        <w:rPr>
          <w:rFonts w:ascii="Times New Roman" w:hAnsi="Times New Roman" w:cs="Times New Roman"/>
          <w:sz w:val="24"/>
          <w:szCs w:val="24"/>
        </w:rPr>
        <w:t>:</w:t>
      </w:r>
    </w:p>
    <w:p w14:paraId="68C8AADD" w14:textId="77777777" w:rsidR="0031779E" w:rsidRPr="00387739" w:rsidRDefault="0031779E" w:rsidP="000D7C16">
      <w:pPr>
        <w:spacing w:line="480" w:lineRule="auto"/>
        <w:rPr>
          <w:rFonts w:ascii="Times New Roman" w:hAnsi="Times New Roman" w:cs="Times New Roman"/>
          <w:sz w:val="24"/>
          <w:szCs w:val="24"/>
        </w:rPr>
      </w:pPr>
    </w:p>
    <w:p w14:paraId="36442D6F" w14:textId="21173897" w:rsidR="008E4530" w:rsidRPr="00387739" w:rsidRDefault="00E0111E" w:rsidP="005B25D8">
      <w:pPr>
        <w:pStyle w:val="Heading3"/>
        <w:rPr>
          <w:color w:val="auto"/>
        </w:rPr>
      </w:pPr>
      <w:r w:rsidRPr="00387739">
        <w:rPr>
          <w:color w:val="auto"/>
        </w:rPr>
        <w:t>Gather</w:t>
      </w:r>
    </w:p>
    <w:p w14:paraId="24CBA3F9" w14:textId="2C00D04F"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Collect unfiltered narratives, trait scores, and environmental observations.</w:t>
      </w:r>
    </w:p>
    <w:p w14:paraId="1013BE03" w14:textId="19D276A8" w:rsidR="008E4530" w:rsidRPr="00387739" w:rsidRDefault="00E0111E" w:rsidP="005B25D8">
      <w:pPr>
        <w:pStyle w:val="Heading3"/>
        <w:rPr>
          <w:color w:val="auto"/>
        </w:rPr>
      </w:pPr>
      <w:r w:rsidRPr="00387739">
        <w:rPr>
          <w:color w:val="auto"/>
        </w:rPr>
        <w:t>Reflect</w:t>
      </w:r>
    </w:p>
    <w:p w14:paraId="335E3CA8" w14:textId="18A86ABE"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Use AI models to produce multiple interpretations and highlight potential patterns; treat these as tentative signals.</w:t>
      </w:r>
    </w:p>
    <w:p w14:paraId="17A96A95" w14:textId="3A1ED882" w:rsidR="008E4530" w:rsidRPr="00387739" w:rsidRDefault="00E0111E" w:rsidP="005B25D8">
      <w:pPr>
        <w:pStyle w:val="Heading3"/>
        <w:rPr>
          <w:color w:val="auto"/>
        </w:rPr>
      </w:pPr>
      <w:r w:rsidRPr="00387739">
        <w:rPr>
          <w:color w:val="auto"/>
        </w:rPr>
        <w:t>Question</w:t>
      </w:r>
    </w:p>
    <w:p w14:paraId="4149D186" w14:textId="05187E14"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Subject the AI outputs to rigorous scrutiny, challenging assumptions and applying anti</w:t>
      </w:r>
      <w:r w:rsidRPr="00387739">
        <w:rPr>
          <w:rFonts w:ascii="Times New Roman" w:hAnsi="Times New Roman" w:cs="Times New Roman"/>
          <w:sz w:val="24"/>
          <w:szCs w:val="24"/>
        </w:rPr>
        <w:noBreakHyphen/>
        <w:t>narrative heuristics to strip away fluff.</w:t>
      </w:r>
    </w:p>
    <w:p w14:paraId="03455314" w14:textId="4C64C606" w:rsidR="008E4530" w:rsidRPr="00387739" w:rsidRDefault="00E0111E" w:rsidP="005B25D8">
      <w:pPr>
        <w:pStyle w:val="Heading3"/>
        <w:rPr>
          <w:color w:val="auto"/>
        </w:rPr>
      </w:pPr>
      <w:r w:rsidRPr="00387739">
        <w:rPr>
          <w:color w:val="auto"/>
        </w:rPr>
        <w:t>Correlate</w:t>
      </w:r>
    </w:p>
    <w:p w14:paraId="47F7C903" w14:textId="3013D0FD"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Cross</w:t>
      </w:r>
      <w:r w:rsidRPr="00387739">
        <w:rPr>
          <w:rFonts w:ascii="Times New Roman" w:hAnsi="Times New Roman" w:cs="Times New Roman"/>
          <w:sz w:val="24"/>
          <w:szCs w:val="24"/>
        </w:rPr>
        <w:noBreakHyphen/>
        <w:t>reference emerging themes with trait data (e.g., high Volatility), ensure alignment with lived experience (e.g., episodes of paralysis), and check for cross</w:t>
      </w:r>
      <w:r w:rsidRPr="00387739">
        <w:rPr>
          <w:rFonts w:ascii="Times New Roman" w:hAnsi="Times New Roman" w:cs="Times New Roman"/>
          <w:sz w:val="24"/>
          <w:szCs w:val="24"/>
        </w:rPr>
        <w:noBreakHyphen/>
        <w:t>domain generalizability.</w:t>
      </w:r>
    </w:p>
    <w:p w14:paraId="506AD493" w14:textId="510DA301" w:rsidR="008E4530" w:rsidRPr="00387739" w:rsidRDefault="00E0111E" w:rsidP="005B25D8">
      <w:pPr>
        <w:pStyle w:val="Heading3"/>
        <w:rPr>
          <w:color w:val="auto"/>
        </w:rPr>
      </w:pPr>
      <w:r w:rsidRPr="00387739">
        <w:rPr>
          <w:color w:val="auto"/>
        </w:rPr>
        <w:t>Formalize</w:t>
      </w:r>
    </w:p>
    <w:p w14:paraId="07E74EEF" w14:textId="79872386"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Distill aligned themes into constructs with precise definitions and operational criteria; integrate them into the cognitive system and test them in new contexts.</w:t>
      </w:r>
    </w:p>
    <w:p w14:paraId="427BAFB4" w14:textId="77777777" w:rsidR="00811BE8" w:rsidRPr="00387739" w:rsidRDefault="00811BE8" w:rsidP="000D7C16">
      <w:pPr>
        <w:spacing w:line="480" w:lineRule="auto"/>
        <w:rPr>
          <w:rFonts w:ascii="Times New Roman" w:hAnsi="Times New Roman" w:cs="Times New Roman"/>
          <w:sz w:val="24"/>
          <w:szCs w:val="24"/>
        </w:rPr>
      </w:pPr>
    </w:p>
    <w:p w14:paraId="427BD416" w14:textId="36BB1108"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This pipeline exemplifies </w:t>
      </w:r>
      <w:r w:rsidRPr="00387739">
        <w:rPr>
          <w:rFonts w:ascii="Times New Roman" w:hAnsi="Times New Roman" w:cs="Times New Roman"/>
          <w:b/>
          <w:bCs/>
          <w:sz w:val="24"/>
          <w:szCs w:val="24"/>
        </w:rPr>
        <w:t>meta</w:t>
      </w:r>
      <w:r w:rsidRPr="00387739">
        <w:rPr>
          <w:rFonts w:ascii="Times New Roman" w:hAnsi="Times New Roman" w:cs="Times New Roman"/>
          <w:b/>
          <w:bCs/>
          <w:sz w:val="24"/>
          <w:szCs w:val="24"/>
        </w:rPr>
        <w:noBreakHyphen/>
        <w:t>contextual continuity</w:t>
      </w:r>
      <w:r w:rsidRPr="00387739">
        <w:rPr>
          <w:rFonts w:ascii="Times New Roman" w:hAnsi="Times New Roman" w:cs="Times New Roman"/>
          <w:sz w:val="24"/>
          <w:szCs w:val="24"/>
        </w:rPr>
        <w:t xml:space="preserve">, ensuring that each stage filters data through resonance logic and systems adaptivity. It also prevents </w:t>
      </w:r>
      <w:r w:rsidRPr="00387739">
        <w:rPr>
          <w:rFonts w:ascii="Times New Roman" w:hAnsi="Times New Roman" w:cs="Times New Roman"/>
          <w:b/>
          <w:bCs/>
          <w:sz w:val="24"/>
          <w:szCs w:val="24"/>
        </w:rPr>
        <w:t>premature ontologizing</w:t>
      </w:r>
      <w:r w:rsidRPr="00387739">
        <w:rPr>
          <w:rFonts w:ascii="Times New Roman" w:hAnsi="Times New Roman" w:cs="Times New Roman"/>
          <w:sz w:val="24"/>
          <w:szCs w:val="24"/>
        </w:rPr>
        <w:t xml:space="preserve">: constructs only solidify after repeated alignment passes, minimizing the risk of narrative </w:t>
      </w:r>
      <w:r w:rsidRPr="00387739">
        <w:rPr>
          <w:rFonts w:ascii="Times New Roman" w:hAnsi="Times New Roman" w:cs="Times New Roman"/>
          <w:sz w:val="24"/>
          <w:szCs w:val="24"/>
        </w:rPr>
        <w:lastRenderedPageBreak/>
        <w:t>projection. Researchers can adopt this pipeline to develop cognitive models for other individuals, especially those with neurodivergent profiles, and may adapt the weighting of evidence streams to suit different epistemic contexts.</w:t>
      </w:r>
    </w:p>
    <w:p w14:paraId="4659DE80" w14:textId="77777777" w:rsidR="0031779E" w:rsidRPr="00387739" w:rsidRDefault="0031779E" w:rsidP="000D7C16">
      <w:pPr>
        <w:spacing w:line="480" w:lineRule="auto"/>
        <w:rPr>
          <w:rFonts w:ascii="Times New Roman" w:hAnsi="Times New Roman" w:cs="Times New Roman"/>
          <w:sz w:val="24"/>
          <w:szCs w:val="24"/>
        </w:rPr>
      </w:pPr>
    </w:p>
    <w:p w14:paraId="60FA9736" w14:textId="00B9B982" w:rsidR="008E4530" w:rsidRDefault="00E0111E" w:rsidP="0031779E">
      <w:pPr>
        <w:pStyle w:val="Heading2"/>
        <w:rPr>
          <w:color w:val="auto"/>
        </w:rPr>
      </w:pPr>
      <w:r w:rsidRPr="00387739">
        <w:rPr>
          <w:color w:val="auto"/>
        </w:rPr>
        <w:t>Trait–Construct Matrix</w:t>
      </w:r>
    </w:p>
    <w:p w14:paraId="72394BE4" w14:textId="77777777" w:rsidR="0031779E" w:rsidRPr="0031779E" w:rsidRDefault="0031779E" w:rsidP="0031779E"/>
    <w:p w14:paraId="60F13D23" w14:textId="67AC886C"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An essential contribution of the source documents is the mapping between </w:t>
      </w:r>
      <w:r w:rsidRPr="00387739">
        <w:rPr>
          <w:rFonts w:ascii="Times New Roman" w:hAnsi="Times New Roman" w:cs="Times New Roman"/>
          <w:b/>
          <w:bCs/>
          <w:sz w:val="24"/>
          <w:szCs w:val="24"/>
        </w:rPr>
        <w:t>Big Five Aspects</w:t>
      </w:r>
      <w:r w:rsidRPr="00387739">
        <w:rPr>
          <w:rFonts w:ascii="Times New Roman" w:hAnsi="Times New Roman" w:cs="Times New Roman"/>
          <w:sz w:val="24"/>
          <w:szCs w:val="24"/>
        </w:rPr>
        <w:t xml:space="preserve"> and the subject’s cognitive mechanisms. This matrix demonstrates how personality traits provide </w:t>
      </w:r>
      <w:r w:rsidRPr="00387739">
        <w:rPr>
          <w:rFonts w:ascii="Times New Roman" w:hAnsi="Times New Roman" w:cs="Times New Roman"/>
          <w:b/>
          <w:bCs/>
          <w:sz w:val="24"/>
          <w:szCs w:val="24"/>
        </w:rPr>
        <w:t>functional signatures</w:t>
      </w:r>
      <w:r w:rsidRPr="00387739">
        <w:rPr>
          <w:rFonts w:ascii="Times New Roman" w:hAnsi="Times New Roman" w:cs="Times New Roman"/>
          <w:sz w:val="24"/>
          <w:szCs w:val="24"/>
        </w:rPr>
        <w:t xml:space="preserve"> of cognitive constructs, moving beyond mere description to causal explanation. Below is a synthesized matrix that integrates and elaborates on Table 2 from the Gemini 2.5 “Recursive Systems” report. The matrix adds columns for </w:t>
      </w:r>
      <w:r w:rsidRPr="00387739">
        <w:rPr>
          <w:rFonts w:ascii="Times New Roman" w:hAnsi="Times New Roman" w:cs="Times New Roman"/>
          <w:b/>
          <w:bCs/>
          <w:sz w:val="24"/>
          <w:szCs w:val="24"/>
        </w:rPr>
        <w:t>Anti</w:t>
      </w:r>
      <w:r w:rsidRPr="00387739">
        <w:rPr>
          <w:rFonts w:ascii="Times New Roman" w:hAnsi="Times New Roman" w:cs="Times New Roman"/>
          <w:b/>
          <w:bCs/>
          <w:sz w:val="24"/>
          <w:szCs w:val="24"/>
        </w:rPr>
        <w:noBreakHyphen/>
        <w:t>Narrative Reflex</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Ontological Compression</w:t>
      </w:r>
      <w:r w:rsidRPr="00387739">
        <w:rPr>
          <w:rFonts w:ascii="Times New Roman" w:hAnsi="Times New Roman" w:cs="Times New Roman"/>
          <w:sz w:val="24"/>
          <w:szCs w:val="24"/>
        </w:rPr>
        <w:t>, reflecting additional constructs introduced by ChatGPT 4.5. Each cell contains a concise description of how the trait influences the corresponding mechanism.</w:t>
      </w:r>
    </w:p>
    <w:p w14:paraId="5E1FE623" w14:textId="77777777" w:rsidR="008E4530" w:rsidRPr="00387739" w:rsidRDefault="008E4530" w:rsidP="000D7C16">
      <w:pPr>
        <w:spacing w:line="480" w:lineRule="auto"/>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386"/>
        <w:gridCol w:w="1407"/>
        <w:gridCol w:w="1720"/>
        <w:gridCol w:w="1745"/>
        <w:gridCol w:w="1415"/>
      </w:tblGrid>
      <w:tr w:rsidR="00387739" w:rsidRPr="00387739" w14:paraId="5492E735" w14:textId="77777777" w:rsidTr="000D7C16">
        <w:trPr>
          <w:tblHeader/>
          <w:tblCellSpacing w:w="15" w:type="dxa"/>
        </w:trPr>
        <w:tc>
          <w:tcPr>
            <w:tcW w:w="0" w:type="auto"/>
            <w:vAlign w:val="center"/>
            <w:hideMark/>
          </w:tcPr>
          <w:p w14:paraId="21C34D3F" w14:textId="77777777" w:rsidR="00E0111E" w:rsidRPr="00387739" w:rsidRDefault="00E0111E" w:rsidP="00CB6A82">
            <w:pPr>
              <w:spacing w:line="276" w:lineRule="auto"/>
              <w:jc w:val="center"/>
              <w:rPr>
                <w:rFonts w:ascii="Times New Roman" w:hAnsi="Times New Roman" w:cs="Times New Roman"/>
                <w:b/>
                <w:bCs/>
                <w:sz w:val="18"/>
                <w:szCs w:val="18"/>
              </w:rPr>
            </w:pPr>
            <w:r w:rsidRPr="00387739">
              <w:rPr>
                <w:rFonts w:ascii="Times New Roman" w:hAnsi="Times New Roman" w:cs="Times New Roman"/>
                <w:b/>
                <w:bCs/>
                <w:sz w:val="18"/>
                <w:szCs w:val="18"/>
              </w:rPr>
              <w:t>Big Five Aspect</w:t>
            </w:r>
          </w:p>
        </w:tc>
        <w:tc>
          <w:tcPr>
            <w:tcW w:w="0" w:type="auto"/>
            <w:vAlign w:val="center"/>
            <w:hideMark/>
          </w:tcPr>
          <w:p w14:paraId="5C772215" w14:textId="77777777" w:rsidR="00E0111E" w:rsidRPr="00387739" w:rsidRDefault="00E0111E" w:rsidP="00CB6A82">
            <w:pPr>
              <w:spacing w:line="276" w:lineRule="auto"/>
              <w:jc w:val="center"/>
              <w:rPr>
                <w:rFonts w:ascii="Times New Roman" w:hAnsi="Times New Roman" w:cs="Times New Roman"/>
                <w:b/>
                <w:bCs/>
                <w:sz w:val="18"/>
                <w:szCs w:val="18"/>
              </w:rPr>
            </w:pPr>
            <w:r w:rsidRPr="00387739">
              <w:rPr>
                <w:rFonts w:ascii="Times New Roman" w:hAnsi="Times New Roman" w:cs="Times New Roman"/>
                <w:b/>
                <w:bCs/>
                <w:sz w:val="18"/>
                <w:szCs w:val="18"/>
              </w:rPr>
              <w:t>OMEF / SCMF (Activation)</w:t>
            </w:r>
          </w:p>
        </w:tc>
        <w:tc>
          <w:tcPr>
            <w:tcW w:w="0" w:type="auto"/>
            <w:vAlign w:val="center"/>
            <w:hideMark/>
          </w:tcPr>
          <w:p w14:paraId="6163624F" w14:textId="77777777" w:rsidR="00E0111E" w:rsidRPr="00387739" w:rsidRDefault="00E0111E" w:rsidP="00CB6A82">
            <w:pPr>
              <w:spacing w:line="276" w:lineRule="auto"/>
              <w:jc w:val="center"/>
              <w:rPr>
                <w:rFonts w:ascii="Times New Roman" w:hAnsi="Times New Roman" w:cs="Times New Roman"/>
                <w:b/>
                <w:bCs/>
                <w:sz w:val="18"/>
                <w:szCs w:val="18"/>
              </w:rPr>
            </w:pPr>
            <w:r w:rsidRPr="00387739">
              <w:rPr>
                <w:rFonts w:ascii="Times New Roman" w:hAnsi="Times New Roman" w:cs="Times New Roman"/>
                <w:b/>
                <w:bCs/>
                <w:sz w:val="18"/>
                <w:szCs w:val="18"/>
              </w:rPr>
              <w:t>FSI (Veto / Defense)</w:t>
            </w:r>
          </w:p>
        </w:tc>
        <w:tc>
          <w:tcPr>
            <w:tcW w:w="1690" w:type="dxa"/>
            <w:vAlign w:val="center"/>
            <w:hideMark/>
          </w:tcPr>
          <w:p w14:paraId="3CBF5301" w14:textId="77777777" w:rsidR="00E0111E" w:rsidRPr="00387739" w:rsidRDefault="00E0111E" w:rsidP="00CB6A82">
            <w:pPr>
              <w:spacing w:line="276" w:lineRule="auto"/>
              <w:jc w:val="center"/>
              <w:rPr>
                <w:rFonts w:ascii="Times New Roman" w:hAnsi="Times New Roman" w:cs="Times New Roman"/>
                <w:b/>
                <w:bCs/>
                <w:sz w:val="18"/>
                <w:szCs w:val="18"/>
              </w:rPr>
            </w:pPr>
            <w:r w:rsidRPr="00387739">
              <w:rPr>
                <w:rFonts w:ascii="Times New Roman" w:hAnsi="Times New Roman" w:cs="Times New Roman"/>
                <w:b/>
                <w:bCs/>
                <w:sz w:val="18"/>
                <w:szCs w:val="18"/>
              </w:rPr>
              <w:t>High</w:t>
            </w:r>
            <w:r w:rsidRPr="00387739">
              <w:rPr>
                <w:rFonts w:ascii="Times New Roman" w:hAnsi="Times New Roman" w:cs="Times New Roman"/>
                <w:b/>
                <w:bCs/>
                <w:sz w:val="18"/>
                <w:szCs w:val="18"/>
              </w:rPr>
              <w:noBreakHyphen/>
              <w:t>Bandwidth Processing &amp; Meaning Storms (Generation)</w:t>
            </w:r>
          </w:p>
        </w:tc>
        <w:tc>
          <w:tcPr>
            <w:tcW w:w="1629" w:type="dxa"/>
            <w:vAlign w:val="center"/>
            <w:hideMark/>
          </w:tcPr>
          <w:p w14:paraId="12E03332" w14:textId="77777777" w:rsidR="00E0111E" w:rsidRPr="00387739" w:rsidRDefault="00E0111E" w:rsidP="00CB6A82">
            <w:pPr>
              <w:spacing w:line="276" w:lineRule="auto"/>
              <w:jc w:val="center"/>
              <w:rPr>
                <w:rFonts w:ascii="Times New Roman" w:hAnsi="Times New Roman" w:cs="Times New Roman"/>
                <w:b/>
                <w:bCs/>
                <w:sz w:val="18"/>
                <w:szCs w:val="18"/>
              </w:rPr>
            </w:pPr>
            <w:r w:rsidRPr="00387739">
              <w:rPr>
                <w:rFonts w:ascii="Times New Roman" w:hAnsi="Times New Roman" w:cs="Times New Roman"/>
                <w:b/>
                <w:bCs/>
                <w:sz w:val="18"/>
                <w:szCs w:val="18"/>
              </w:rPr>
              <w:t>Anti</w:t>
            </w:r>
            <w:r w:rsidRPr="00387739">
              <w:rPr>
                <w:rFonts w:ascii="Times New Roman" w:hAnsi="Times New Roman" w:cs="Times New Roman"/>
                <w:b/>
                <w:bCs/>
                <w:sz w:val="18"/>
                <w:szCs w:val="18"/>
              </w:rPr>
              <w:noBreakHyphen/>
              <w:t>Narrative Reflex (Filtering)</w:t>
            </w:r>
          </w:p>
        </w:tc>
        <w:tc>
          <w:tcPr>
            <w:tcW w:w="0" w:type="auto"/>
            <w:vAlign w:val="center"/>
            <w:hideMark/>
          </w:tcPr>
          <w:p w14:paraId="3E18B2DF" w14:textId="77777777" w:rsidR="00E0111E" w:rsidRPr="00387739" w:rsidRDefault="00E0111E" w:rsidP="00CB6A82">
            <w:pPr>
              <w:spacing w:line="276" w:lineRule="auto"/>
              <w:jc w:val="center"/>
              <w:rPr>
                <w:rFonts w:ascii="Times New Roman" w:hAnsi="Times New Roman" w:cs="Times New Roman"/>
                <w:b/>
                <w:bCs/>
                <w:sz w:val="18"/>
                <w:szCs w:val="18"/>
              </w:rPr>
            </w:pPr>
            <w:r w:rsidRPr="00387739">
              <w:rPr>
                <w:rFonts w:ascii="Times New Roman" w:hAnsi="Times New Roman" w:cs="Times New Roman"/>
                <w:b/>
                <w:bCs/>
                <w:sz w:val="18"/>
                <w:szCs w:val="18"/>
              </w:rPr>
              <w:t>Ontological Compression &amp; Blueprinting (Output)</w:t>
            </w:r>
          </w:p>
        </w:tc>
      </w:tr>
      <w:tr w:rsidR="00387739" w:rsidRPr="00387739" w14:paraId="10742523" w14:textId="77777777" w:rsidTr="000D7C16">
        <w:trPr>
          <w:tblCellSpacing w:w="15" w:type="dxa"/>
        </w:trPr>
        <w:tc>
          <w:tcPr>
            <w:tcW w:w="0" w:type="auto"/>
            <w:vAlign w:val="center"/>
            <w:hideMark/>
          </w:tcPr>
          <w:p w14:paraId="22BCC00F"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Intellect (Very High)</w:t>
            </w:r>
          </w:p>
        </w:tc>
        <w:tc>
          <w:tcPr>
            <w:tcW w:w="0" w:type="auto"/>
            <w:vAlign w:val="center"/>
            <w:hideMark/>
          </w:tcPr>
          <w:p w14:paraId="3E20D731"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Provides abstract, logical, and system</w:t>
            </w:r>
            <w:r w:rsidRPr="00387739">
              <w:rPr>
                <w:rFonts w:ascii="Times New Roman" w:hAnsi="Times New Roman" w:cs="Times New Roman"/>
                <w:sz w:val="18"/>
                <w:szCs w:val="18"/>
              </w:rPr>
              <w:noBreakHyphen/>
              <w:t>building power; fuels engagement when resonance is achieved.</w:t>
            </w:r>
          </w:p>
        </w:tc>
        <w:tc>
          <w:tcPr>
            <w:tcW w:w="0" w:type="auto"/>
            <w:vAlign w:val="center"/>
            <w:hideMark/>
          </w:tcPr>
          <w:p w14:paraId="0CEC412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Enables rigorous interrogation of perceived false structures by offering analytic capacity to detect inconsistencies.</w:t>
            </w:r>
          </w:p>
        </w:tc>
        <w:tc>
          <w:tcPr>
            <w:tcW w:w="1690" w:type="dxa"/>
            <w:vAlign w:val="center"/>
            <w:hideMark/>
          </w:tcPr>
          <w:p w14:paraId="5E8D3509"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Supplies cognitive horsepower for pattern synthesis and cross</w:t>
            </w:r>
            <w:r w:rsidRPr="00387739">
              <w:rPr>
                <w:rFonts w:ascii="Times New Roman" w:hAnsi="Times New Roman" w:cs="Times New Roman"/>
                <w:sz w:val="18"/>
                <w:szCs w:val="18"/>
              </w:rPr>
              <w:noBreakHyphen/>
              <w:t>domain mapping, facilitating meaning storms.</w:t>
            </w:r>
          </w:p>
        </w:tc>
        <w:tc>
          <w:tcPr>
            <w:tcW w:w="1629" w:type="dxa"/>
            <w:vAlign w:val="center"/>
            <w:hideMark/>
          </w:tcPr>
          <w:p w14:paraId="6A38845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Promotes skepticism toward simplistic narratives by enabling first</w:t>
            </w:r>
            <w:r w:rsidRPr="00387739">
              <w:rPr>
                <w:rFonts w:ascii="Times New Roman" w:hAnsi="Times New Roman" w:cs="Times New Roman"/>
                <w:sz w:val="18"/>
                <w:szCs w:val="18"/>
              </w:rPr>
              <w:noBreakHyphen/>
              <w:t>principles analysis.</w:t>
            </w:r>
          </w:p>
        </w:tc>
        <w:tc>
          <w:tcPr>
            <w:tcW w:w="0" w:type="auto"/>
            <w:vAlign w:val="center"/>
            <w:hideMark/>
          </w:tcPr>
          <w:p w14:paraId="153AEBC8"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Supplies analytical precision necessary to compress complex phenomena into low</w:t>
            </w:r>
            <w:r w:rsidRPr="00387739">
              <w:rPr>
                <w:rFonts w:ascii="Times New Roman" w:hAnsi="Times New Roman" w:cs="Times New Roman"/>
                <w:sz w:val="18"/>
                <w:szCs w:val="18"/>
              </w:rPr>
              <w:noBreakHyphen/>
              <w:t xml:space="preserve">dimensional blueprints; enables </w:t>
            </w:r>
            <w:r w:rsidRPr="00387739">
              <w:rPr>
                <w:rFonts w:ascii="Times New Roman" w:hAnsi="Times New Roman" w:cs="Times New Roman"/>
                <w:sz w:val="18"/>
                <w:szCs w:val="18"/>
              </w:rPr>
              <w:lastRenderedPageBreak/>
              <w:t>generalization across domains.</w:t>
            </w:r>
          </w:p>
        </w:tc>
      </w:tr>
      <w:tr w:rsidR="00387739" w:rsidRPr="00387739" w14:paraId="4423F983" w14:textId="77777777" w:rsidTr="000D7C16">
        <w:trPr>
          <w:tblCellSpacing w:w="15" w:type="dxa"/>
        </w:trPr>
        <w:tc>
          <w:tcPr>
            <w:tcW w:w="0" w:type="auto"/>
            <w:vAlign w:val="center"/>
            <w:hideMark/>
          </w:tcPr>
          <w:p w14:paraId="52C15C26"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lastRenderedPageBreak/>
              <w:t>Aesthetics (Very High)</w:t>
            </w:r>
          </w:p>
        </w:tc>
        <w:tc>
          <w:tcPr>
            <w:tcW w:w="0" w:type="auto"/>
            <w:vAlign w:val="center"/>
            <w:hideMark/>
          </w:tcPr>
          <w:p w14:paraId="5EF8ECA1"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Primes resonance through pattern and beauty detection, increasing the likelihood that tasks will meet ontological gating criteria.</w:t>
            </w:r>
          </w:p>
        </w:tc>
        <w:tc>
          <w:tcPr>
            <w:tcW w:w="0" w:type="auto"/>
            <w:vAlign w:val="center"/>
            <w:hideMark/>
          </w:tcPr>
          <w:p w14:paraId="0E9AB9A1"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Heightens sensitivity to subtle disharmonies, increasing FSI’s trigger sensitivity toward aesthetically incoherent structures.</w:t>
            </w:r>
          </w:p>
        </w:tc>
        <w:tc>
          <w:tcPr>
            <w:tcW w:w="1690" w:type="dxa"/>
            <w:vAlign w:val="center"/>
            <w:hideMark/>
          </w:tcPr>
          <w:p w14:paraId="60D0007F"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Provides intuitive, imaginative, gestalt</w:t>
            </w:r>
            <w:r w:rsidRPr="00387739">
              <w:rPr>
                <w:rFonts w:ascii="Times New Roman" w:hAnsi="Times New Roman" w:cs="Times New Roman"/>
                <w:sz w:val="18"/>
                <w:szCs w:val="18"/>
              </w:rPr>
              <w:noBreakHyphen/>
              <w:t>forming capacity—core to meaning storms and creative synthesis.</w:t>
            </w:r>
          </w:p>
        </w:tc>
        <w:tc>
          <w:tcPr>
            <w:tcW w:w="1629" w:type="dxa"/>
            <w:vAlign w:val="center"/>
            <w:hideMark/>
          </w:tcPr>
          <w:p w14:paraId="26AFEC05"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Encourages disdain for narratives that lack aesthetic coherence; fosters a taste for elegant explanations.</w:t>
            </w:r>
          </w:p>
        </w:tc>
        <w:tc>
          <w:tcPr>
            <w:tcW w:w="0" w:type="auto"/>
            <w:vAlign w:val="center"/>
            <w:hideMark/>
          </w:tcPr>
          <w:p w14:paraId="45FE342A"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Supports generation of elegant, modular blueprints that preserve the aesthetic harmony of the underlying system.</w:t>
            </w:r>
          </w:p>
        </w:tc>
      </w:tr>
      <w:tr w:rsidR="00387739" w:rsidRPr="00387739" w14:paraId="20772374" w14:textId="77777777" w:rsidTr="000D7C16">
        <w:trPr>
          <w:tblCellSpacing w:w="15" w:type="dxa"/>
        </w:trPr>
        <w:tc>
          <w:tcPr>
            <w:tcW w:w="0" w:type="auto"/>
            <w:vAlign w:val="center"/>
            <w:hideMark/>
          </w:tcPr>
          <w:p w14:paraId="3327F0A8"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Industriousness (Exceptionally Low)</w:t>
            </w:r>
          </w:p>
        </w:tc>
        <w:tc>
          <w:tcPr>
            <w:tcW w:w="0" w:type="auto"/>
            <w:vAlign w:val="center"/>
            <w:hideMark/>
          </w:tcPr>
          <w:p w14:paraId="1E481D3F"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Validates the non</w:t>
            </w:r>
            <w:r w:rsidRPr="00387739">
              <w:rPr>
                <w:rFonts w:ascii="Times New Roman" w:hAnsi="Times New Roman" w:cs="Times New Roman"/>
                <w:sz w:val="18"/>
                <w:szCs w:val="18"/>
              </w:rPr>
              <w:noBreakHyphen/>
              <w:t>volitional nature of activation; absence of duty</w:t>
            </w:r>
            <w:r w:rsidRPr="00387739">
              <w:rPr>
                <w:rFonts w:ascii="Times New Roman" w:hAnsi="Times New Roman" w:cs="Times New Roman"/>
                <w:sz w:val="18"/>
                <w:szCs w:val="18"/>
              </w:rPr>
              <w:noBreakHyphen/>
              <w:t>based motivation means tasks must resonate.</w:t>
            </w:r>
          </w:p>
        </w:tc>
        <w:tc>
          <w:tcPr>
            <w:tcW w:w="0" w:type="auto"/>
            <w:vAlign w:val="center"/>
            <w:hideMark/>
          </w:tcPr>
          <w:p w14:paraId="4F96C6EA"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Contributes to the “implementation gap,” requiring resonance to overcome inertia; low industriousness intensifies FSI by making forced tasks untenable.</w:t>
            </w:r>
          </w:p>
        </w:tc>
        <w:tc>
          <w:tcPr>
            <w:tcW w:w="1690" w:type="dxa"/>
            <w:vAlign w:val="center"/>
            <w:hideMark/>
          </w:tcPr>
          <w:p w14:paraId="6659CE5B"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Allows tolerance for non</w:t>
            </w:r>
            <w:r w:rsidRPr="00387739">
              <w:rPr>
                <w:rFonts w:ascii="Times New Roman" w:hAnsi="Times New Roman" w:cs="Times New Roman"/>
                <w:sz w:val="18"/>
                <w:szCs w:val="18"/>
              </w:rPr>
              <w:noBreakHyphen/>
              <w:t>linear, unstructured exploration, as there is no pressure to persist without meaning.</w:t>
            </w:r>
          </w:p>
        </w:tc>
        <w:tc>
          <w:tcPr>
            <w:tcW w:w="1629" w:type="dxa"/>
            <w:vAlign w:val="center"/>
            <w:hideMark/>
          </w:tcPr>
          <w:p w14:paraId="1E4E609D"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Reduces compliance with narratives aimed at perseverance, reinforcing the anti</w:t>
            </w:r>
            <w:r w:rsidRPr="00387739">
              <w:rPr>
                <w:rFonts w:ascii="Times New Roman" w:hAnsi="Times New Roman" w:cs="Times New Roman"/>
                <w:sz w:val="18"/>
                <w:szCs w:val="18"/>
              </w:rPr>
              <w:noBreakHyphen/>
              <w:t>narrative stance.</w:t>
            </w:r>
          </w:p>
        </w:tc>
        <w:tc>
          <w:tcPr>
            <w:tcW w:w="0" w:type="auto"/>
            <w:vAlign w:val="center"/>
            <w:hideMark/>
          </w:tcPr>
          <w:p w14:paraId="3FDD1B8F"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Creates the need to compress and externalize quickly during meaning storms, as prolonged effort is unsustainable.</w:t>
            </w:r>
          </w:p>
        </w:tc>
      </w:tr>
      <w:tr w:rsidR="00387739" w:rsidRPr="00387739" w14:paraId="01A94414" w14:textId="77777777" w:rsidTr="000D7C16">
        <w:trPr>
          <w:tblCellSpacing w:w="15" w:type="dxa"/>
        </w:trPr>
        <w:tc>
          <w:tcPr>
            <w:tcW w:w="0" w:type="auto"/>
            <w:vAlign w:val="center"/>
            <w:hideMark/>
          </w:tcPr>
          <w:p w14:paraId="1597DF34"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Orderliness (Moderately Low)</w:t>
            </w:r>
          </w:p>
        </w:tc>
        <w:tc>
          <w:tcPr>
            <w:tcW w:w="0" w:type="auto"/>
            <w:vAlign w:val="center"/>
            <w:hideMark/>
          </w:tcPr>
          <w:p w14:paraId="7E5A7AF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Allows flexibility in task sequencing, tolerating the chaos involved in ontological exploration and iterative refinement.</w:t>
            </w:r>
          </w:p>
        </w:tc>
        <w:tc>
          <w:tcPr>
            <w:tcW w:w="0" w:type="auto"/>
            <w:vAlign w:val="center"/>
            <w:hideMark/>
          </w:tcPr>
          <w:p w14:paraId="702D6FCF"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Facilitates the deconstruction of false structures by reducing adherence to externally imposed order.</w:t>
            </w:r>
          </w:p>
        </w:tc>
        <w:tc>
          <w:tcPr>
            <w:tcW w:w="1690" w:type="dxa"/>
            <w:vAlign w:val="center"/>
            <w:hideMark/>
          </w:tcPr>
          <w:p w14:paraId="1A275D0D"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Encourages exploration of multiple parallel streams, supporting high</w:t>
            </w:r>
            <w:r w:rsidRPr="00387739">
              <w:rPr>
                <w:rFonts w:ascii="Times New Roman" w:hAnsi="Times New Roman" w:cs="Times New Roman"/>
                <w:sz w:val="18"/>
                <w:szCs w:val="18"/>
              </w:rPr>
              <w:noBreakHyphen/>
              <w:t>bandwidth processing.</w:t>
            </w:r>
          </w:p>
        </w:tc>
        <w:tc>
          <w:tcPr>
            <w:tcW w:w="1629" w:type="dxa"/>
            <w:vAlign w:val="center"/>
            <w:hideMark/>
          </w:tcPr>
          <w:p w14:paraId="73297125"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Enhances willingness to discard rigid story structures in favor of organic coherence.</w:t>
            </w:r>
          </w:p>
        </w:tc>
        <w:tc>
          <w:tcPr>
            <w:tcW w:w="0" w:type="auto"/>
            <w:vAlign w:val="center"/>
            <w:hideMark/>
          </w:tcPr>
          <w:p w14:paraId="17E685D7"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Permits fluid recombination of modules during blueprinting without rigid attachment to original forms.</w:t>
            </w:r>
          </w:p>
        </w:tc>
      </w:tr>
      <w:tr w:rsidR="00387739" w:rsidRPr="00387739" w14:paraId="26446FDC" w14:textId="77777777" w:rsidTr="000D7C16">
        <w:trPr>
          <w:tblCellSpacing w:w="15" w:type="dxa"/>
        </w:trPr>
        <w:tc>
          <w:tcPr>
            <w:tcW w:w="0" w:type="auto"/>
            <w:vAlign w:val="center"/>
            <w:hideMark/>
          </w:tcPr>
          <w:p w14:paraId="55A564D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Assertiveness (High)</w:t>
            </w:r>
          </w:p>
        </w:tc>
        <w:tc>
          <w:tcPr>
            <w:tcW w:w="0" w:type="auto"/>
            <w:vAlign w:val="center"/>
            <w:hideMark/>
          </w:tcPr>
          <w:p w14:paraId="451B7BE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Provides the primary non</w:t>
            </w:r>
            <w:r w:rsidRPr="00387739">
              <w:rPr>
                <w:rFonts w:ascii="Times New Roman" w:hAnsi="Times New Roman" w:cs="Times New Roman"/>
                <w:sz w:val="18"/>
                <w:szCs w:val="18"/>
              </w:rPr>
              <w:noBreakHyphen/>
              <w:t>social push to externalize and build systems; once resonance is triggered, energy is channeled assertively into tasks.</w:t>
            </w:r>
          </w:p>
        </w:tc>
        <w:tc>
          <w:tcPr>
            <w:tcW w:w="0" w:type="auto"/>
            <w:vAlign w:val="center"/>
            <w:hideMark/>
          </w:tcPr>
          <w:p w14:paraId="4A6E324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Enables assertive rejection of false structures; the individual confidently refuses requests that violate ontology.</w:t>
            </w:r>
          </w:p>
        </w:tc>
        <w:tc>
          <w:tcPr>
            <w:tcW w:w="1690" w:type="dxa"/>
            <w:vAlign w:val="center"/>
            <w:hideMark/>
          </w:tcPr>
          <w:p w14:paraId="008AA476"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Intensifies focus during meaning storms, driving decisive action to capture and implement insights.</w:t>
            </w:r>
          </w:p>
        </w:tc>
        <w:tc>
          <w:tcPr>
            <w:tcW w:w="1629" w:type="dxa"/>
            <w:vAlign w:val="center"/>
            <w:hideMark/>
          </w:tcPr>
          <w:p w14:paraId="61D3E2DC"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Supports active dismantling of imposed narratives by empowering the individual to question others and the environment.</w:t>
            </w:r>
          </w:p>
        </w:tc>
        <w:tc>
          <w:tcPr>
            <w:tcW w:w="0" w:type="auto"/>
            <w:vAlign w:val="center"/>
            <w:hideMark/>
          </w:tcPr>
          <w:p w14:paraId="18B30145"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Drives the translation of internal blueprints into external architectures and systems.</w:t>
            </w:r>
          </w:p>
        </w:tc>
      </w:tr>
      <w:tr w:rsidR="00387739" w:rsidRPr="00387739" w14:paraId="2DCCA247" w14:textId="77777777" w:rsidTr="000D7C16">
        <w:trPr>
          <w:tblCellSpacing w:w="15" w:type="dxa"/>
        </w:trPr>
        <w:tc>
          <w:tcPr>
            <w:tcW w:w="0" w:type="auto"/>
            <w:vAlign w:val="center"/>
            <w:hideMark/>
          </w:tcPr>
          <w:p w14:paraId="2A8422D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Enthusiasm (Typical)</w:t>
            </w:r>
          </w:p>
        </w:tc>
        <w:tc>
          <w:tcPr>
            <w:tcW w:w="0" w:type="auto"/>
            <w:vAlign w:val="center"/>
            <w:hideMark/>
          </w:tcPr>
          <w:p w14:paraId="2A3861E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 xml:space="preserve">Lack of high score explains focus on </w:t>
            </w:r>
            <w:r w:rsidRPr="00387739">
              <w:rPr>
                <w:rFonts w:ascii="Times New Roman" w:hAnsi="Times New Roman" w:cs="Times New Roman"/>
                <w:sz w:val="18"/>
                <w:szCs w:val="18"/>
              </w:rPr>
              <w:lastRenderedPageBreak/>
              <w:t>ideational rather than social output; enthusiasm emerges only when resonance is achieved.</w:t>
            </w:r>
          </w:p>
        </w:tc>
        <w:tc>
          <w:tcPr>
            <w:tcW w:w="0" w:type="auto"/>
            <w:vAlign w:val="center"/>
            <w:hideMark/>
          </w:tcPr>
          <w:p w14:paraId="500F9FD2"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lastRenderedPageBreak/>
              <w:t xml:space="preserve">Neutral role in FSI; moderate enthusiasm means </w:t>
            </w:r>
            <w:r w:rsidRPr="00387739">
              <w:rPr>
                <w:rFonts w:ascii="Times New Roman" w:hAnsi="Times New Roman" w:cs="Times New Roman"/>
                <w:sz w:val="18"/>
                <w:szCs w:val="18"/>
              </w:rPr>
              <w:lastRenderedPageBreak/>
              <w:t>less social pressure to comply.</w:t>
            </w:r>
          </w:p>
        </w:tc>
        <w:tc>
          <w:tcPr>
            <w:tcW w:w="1690" w:type="dxa"/>
            <w:vAlign w:val="center"/>
            <w:hideMark/>
          </w:tcPr>
          <w:p w14:paraId="02732624"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lastRenderedPageBreak/>
              <w:t xml:space="preserve">Supports selective engagement with stimuli that promise </w:t>
            </w:r>
            <w:r w:rsidRPr="00387739">
              <w:rPr>
                <w:rFonts w:ascii="Times New Roman" w:hAnsi="Times New Roman" w:cs="Times New Roman"/>
                <w:sz w:val="18"/>
                <w:szCs w:val="18"/>
              </w:rPr>
              <w:lastRenderedPageBreak/>
              <w:t>meaning storms, while minimizing social distractions.</w:t>
            </w:r>
          </w:p>
        </w:tc>
        <w:tc>
          <w:tcPr>
            <w:tcW w:w="1629" w:type="dxa"/>
            <w:vAlign w:val="center"/>
            <w:hideMark/>
          </w:tcPr>
          <w:p w14:paraId="168AE74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lastRenderedPageBreak/>
              <w:t xml:space="preserve">Allows balanced skepticism without </w:t>
            </w:r>
            <w:r w:rsidRPr="00387739">
              <w:rPr>
                <w:rFonts w:ascii="Times New Roman" w:hAnsi="Times New Roman" w:cs="Times New Roman"/>
                <w:sz w:val="18"/>
                <w:szCs w:val="18"/>
              </w:rPr>
              <w:lastRenderedPageBreak/>
              <w:t>excessive social zealotry.</w:t>
            </w:r>
          </w:p>
        </w:tc>
        <w:tc>
          <w:tcPr>
            <w:tcW w:w="0" w:type="auto"/>
            <w:vAlign w:val="center"/>
            <w:hideMark/>
          </w:tcPr>
          <w:p w14:paraId="69D865F7"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lastRenderedPageBreak/>
              <w:t xml:space="preserve">Provides moderate motivation to </w:t>
            </w:r>
            <w:r w:rsidRPr="00387739">
              <w:rPr>
                <w:rFonts w:ascii="Times New Roman" w:hAnsi="Times New Roman" w:cs="Times New Roman"/>
                <w:sz w:val="18"/>
                <w:szCs w:val="18"/>
              </w:rPr>
              <w:lastRenderedPageBreak/>
              <w:t>share blueprints once they are complete.</w:t>
            </w:r>
          </w:p>
        </w:tc>
      </w:tr>
      <w:tr w:rsidR="00387739" w:rsidRPr="00387739" w14:paraId="03D47409" w14:textId="77777777" w:rsidTr="000D7C16">
        <w:trPr>
          <w:tblCellSpacing w:w="15" w:type="dxa"/>
        </w:trPr>
        <w:tc>
          <w:tcPr>
            <w:tcW w:w="0" w:type="auto"/>
            <w:vAlign w:val="center"/>
            <w:hideMark/>
          </w:tcPr>
          <w:p w14:paraId="1E7A46B3"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lastRenderedPageBreak/>
              <w:t>Volatility (Exceptionally High)</w:t>
            </w:r>
          </w:p>
        </w:tc>
        <w:tc>
          <w:tcPr>
            <w:tcW w:w="0" w:type="auto"/>
            <w:vAlign w:val="center"/>
            <w:hideMark/>
          </w:tcPr>
          <w:p w14:paraId="53F710C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Underpins the intense affective energy that powers OMEF activation and the rapid phase change into flow.</w:t>
            </w:r>
          </w:p>
        </w:tc>
        <w:tc>
          <w:tcPr>
            <w:tcW w:w="0" w:type="auto"/>
            <w:vAlign w:val="center"/>
            <w:hideMark/>
          </w:tcPr>
          <w:p w14:paraId="484A79C7"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Provides the intense, irritable affective energy for the “full</w:t>
            </w:r>
            <w:r w:rsidRPr="00387739">
              <w:rPr>
                <w:rFonts w:ascii="Times New Roman" w:hAnsi="Times New Roman" w:cs="Times New Roman"/>
                <w:sz w:val="18"/>
                <w:szCs w:val="18"/>
              </w:rPr>
              <w:noBreakHyphen/>
              <w:t>bodied veto” characteristic of FSI.</w:t>
            </w:r>
          </w:p>
        </w:tc>
        <w:tc>
          <w:tcPr>
            <w:tcW w:w="1690" w:type="dxa"/>
            <w:vAlign w:val="center"/>
            <w:hideMark/>
          </w:tcPr>
          <w:p w14:paraId="6C2EB3F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Fuels the energetic, sometimes overwhelming experience of meaning storms.</w:t>
            </w:r>
          </w:p>
        </w:tc>
        <w:tc>
          <w:tcPr>
            <w:tcW w:w="1629" w:type="dxa"/>
            <w:vAlign w:val="center"/>
            <w:hideMark/>
          </w:tcPr>
          <w:p w14:paraId="56B9E69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Powers the negative reaction to imposed narratives and fuels the urgency of dismantling them.</w:t>
            </w:r>
          </w:p>
        </w:tc>
        <w:tc>
          <w:tcPr>
            <w:tcW w:w="0" w:type="auto"/>
            <w:vAlign w:val="center"/>
            <w:hideMark/>
          </w:tcPr>
          <w:p w14:paraId="34CEFD34"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Infuses blueprinting with emotional intensity, motivating rapid externalization.</w:t>
            </w:r>
          </w:p>
        </w:tc>
      </w:tr>
      <w:tr w:rsidR="00387739" w:rsidRPr="00387739" w14:paraId="009BDD97" w14:textId="77777777" w:rsidTr="000D7C16">
        <w:trPr>
          <w:tblCellSpacing w:w="15" w:type="dxa"/>
        </w:trPr>
        <w:tc>
          <w:tcPr>
            <w:tcW w:w="0" w:type="auto"/>
            <w:vAlign w:val="center"/>
            <w:hideMark/>
          </w:tcPr>
          <w:p w14:paraId="08741CF8"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Withdrawal (High)</w:t>
            </w:r>
          </w:p>
        </w:tc>
        <w:tc>
          <w:tcPr>
            <w:tcW w:w="0" w:type="auto"/>
            <w:vAlign w:val="center"/>
            <w:hideMark/>
          </w:tcPr>
          <w:p w14:paraId="69880333"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Drives proactive avoidance when resonance is absent, reinforcing SCMF’s low</w:t>
            </w:r>
            <w:r w:rsidRPr="00387739">
              <w:rPr>
                <w:rFonts w:ascii="Times New Roman" w:hAnsi="Times New Roman" w:cs="Times New Roman"/>
                <w:sz w:val="18"/>
                <w:szCs w:val="18"/>
              </w:rPr>
              <w:noBreakHyphen/>
              <w:t>engagement state and making passive incubation adaptive.</w:t>
            </w:r>
          </w:p>
        </w:tc>
        <w:tc>
          <w:tcPr>
            <w:tcW w:w="0" w:type="auto"/>
            <w:vAlign w:val="center"/>
            <w:hideMark/>
          </w:tcPr>
          <w:p w14:paraId="21EFA2B5"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Encourages pre</w:t>
            </w:r>
            <w:r w:rsidRPr="00387739">
              <w:rPr>
                <w:rFonts w:ascii="Times New Roman" w:hAnsi="Times New Roman" w:cs="Times New Roman"/>
                <w:sz w:val="18"/>
                <w:szCs w:val="18"/>
              </w:rPr>
              <w:noBreakHyphen/>
              <w:t>emptive avoidance of FSI</w:t>
            </w:r>
            <w:r w:rsidRPr="00387739">
              <w:rPr>
                <w:rFonts w:ascii="Times New Roman" w:hAnsi="Times New Roman" w:cs="Times New Roman"/>
                <w:sz w:val="18"/>
                <w:szCs w:val="18"/>
              </w:rPr>
              <w:noBreakHyphen/>
              <w:t>triggering environments.</w:t>
            </w:r>
          </w:p>
        </w:tc>
        <w:tc>
          <w:tcPr>
            <w:tcW w:w="1690" w:type="dxa"/>
            <w:vAlign w:val="center"/>
            <w:hideMark/>
          </w:tcPr>
          <w:p w14:paraId="0141B1CE"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Creates space for incubation and pattern detection by minimizing exposure to noise.</w:t>
            </w:r>
          </w:p>
        </w:tc>
        <w:tc>
          <w:tcPr>
            <w:tcW w:w="1629" w:type="dxa"/>
            <w:vAlign w:val="center"/>
            <w:hideMark/>
          </w:tcPr>
          <w:p w14:paraId="504EDA37"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Amplifies the desire to avoid narrative entanglement.</w:t>
            </w:r>
          </w:p>
        </w:tc>
        <w:tc>
          <w:tcPr>
            <w:tcW w:w="0" w:type="auto"/>
            <w:vAlign w:val="center"/>
            <w:hideMark/>
          </w:tcPr>
          <w:p w14:paraId="7C165A87"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Supports deliberate, solitary blueprinting processes free from external interference.</w:t>
            </w:r>
          </w:p>
        </w:tc>
      </w:tr>
      <w:tr w:rsidR="00387739" w:rsidRPr="00387739" w14:paraId="668FF6C7" w14:textId="77777777" w:rsidTr="000D7C16">
        <w:trPr>
          <w:tblCellSpacing w:w="15" w:type="dxa"/>
        </w:trPr>
        <w:tc>
          <w:tcPr>
            <w:tcW w:w="0" w:type="auto"/>
            <w:vAlign w:val="center"/>
            <w:hideMark/>
          </w:tcPr>
          <w:p w14:paraId="769096BC"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Compassion (Moderately Low)</w:t>
            </w:r>
          </w:p>
        </w:tc>
        <w:tc>
          <w:tcPr>
            <w:tcW w:w="0" w:type="auto"/>
            <w:vAlign w:val="center"/>
            <w:hideMark/>
          </w:tcPr>
          <w:p w14:paraId="23F3A2EF"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Enables necessary detachment to challenge and destroy structures without excessive social concern.</w:t>
            </w:r>
          </w:p>
        </w:tc>
        <w:tc>
          <w:tcPr>
            <w:tcW w:w="0" w:type="auto"/>
            <w:vAlign w:val="center"/>
            <w:hideMark/>
          </w:tcPr>
          <w:p w14:paraId="54BE7AC6"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Facilitates FSI by reducing guilt when refusing false demands.</w:t>
            </w:r>
          </w:p>
        </w:tc>
        <w:tc>
          <w:tcPr>
            <w:tcW w:w="1690" w:type="dxa"/>
            <w:vAlign w:val="center"/>
            <w:hideMark/>
          </w:tcPr>
          <w:p w14:paraId="2A78D081"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Allows focus on patterns rather than on social relationships, aiding high</w:t>
            </w:r>
            <w:r w:rsidRPr="00387739">
              <w:rPr>
                <w:rFonts w:ascii="Times New Roman" w:hAnsi="Times New Roman" w:cs="Times New Roman"/>
                <w:sz w:val="18"/>
                <w:szCs w:val="18"/>
              </w:rPr>
              <w:noBreakHyphen/>
              <w:t>bandwidth synthesis.</w:t>
            </w:r>
          </w:p>
        </w:tc>
        <w:tc>
          <w:tcPr>
            <w:tcW w:w="1629" w:type="dxa"/>
            <w:vAlign w:val="center"/>
            <w:hideMark/>
          </w:tcPr>
          <w:p w14:paraId="77E39EC8"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Reduces empathy</w:t>
            </w:r>
            <w:r w:rsidRPr="00387739">
              <w:rPr>
                <w:rFonts w:ascii="Times New Roman" w:hAnsi="Times New Roman" w:cs="Times New Roman"/>
                <w:sz w:val="18"/>
                <w:szCs w:val="18"/>
              </w:rPr>
              <w:noBreakHyphen/>
              <w:t>driven acceptance of narratives, sharpening the anti</w:t>
            </w:r>
            <w:r w:rsidRPr="00387739">
              <w:rPr>
                <w:rFonts w:ascii="Times New Roman" w:hAnsi="Times New Roman" w:cs="Times New Roman"/>
                <w:sz w:val="18"/>
                <w:szCs w:val="18"/>
              </w:rPr>
              <w:noBreakHyphen/>
              <w:t>narrative reflex.</w:t>
            </w:r>
          </w:p>
        </w:tc>
        <w:tc>
          <w:tcPr>
            <w:tcW w:w="0" w:type="auto"/>
            <w:vAlign w:val="center"/>
            <w:hideMark/>
          </w:tcPr>
          <w:p w14:paraId="724F4827"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Supports objective blueprinting detached from social sentimentality.</w:t>
            </w:r>
          </w:p>
        </w:tc>
      </w:tr>
      <w:tr w:rsidR="00387739" w:rsidRPr="00387739" w14:paraId="0D9BD033" w14:textId="77777777" w:rsidTr="000D7C16">
        <w:trPr>
          <w:tblCellSpacing w:w="15" w:type="dxa"/>
        </w:trPr>
        <w:tc>
          <w:tcPr>
            <w:tcW w:w="0" w:type="auto"/>
            <w:vAlign w:val="center"/>
            <w:hideMark/>
          </w:tcPr>
          <w:p w14:paraId="3BFB1ED0"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b/>
                <w:bCs/>
                <w:sz w:val="18"/>
                <w:szCs w:val="18"/>
              </w:rPr>
              <w:t>Politeness (Typical)</w:t>
            </w:r>
          </w:p>
        </w:tc>
        <w:tc>
          <w:tcPr>
            <w:tcW w:w="0" w:type="auto"/>
            <w:vAlign w:val="center"/>
            <w:hideMark/>
          </w:tcPr>
          <w:p w14:paraId="2BD9E855"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Modulates assertiveness to maintain respectful discourse while challenging incoherence.</w:t>
            </w:r>
          </w:p>
        </w:tc>
        <w:tc>
          <w:tcPr>
            <w:tcW w:w="0" w:type="auto"/>
            <w:vAlign w:val="center"/>
            <w:hideMark/>
          </w:tcPr>
          <w:p w14:paraId="61B2C564"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Enables FSI and the anti</w:t>
            </w:r>
            <w:r w:rsidRPr="00387739">
              <w:rPr>
                <w:rFonts w:ascii="Times New Roman" w:hAnsi="Times New Roman" w:cs="Times New Roman"/>
                <w:sz w:val="18"/>
                <w:szCs w:val="18"/>
              </w:rPr>
              <w:noBreakHyphen/>
              <w:t>narrative reflex to target structures rather than individuals.</w:t>
            </w:r>
          </w:p>
        </w:tc>
        <w:tc>
          <w:tcPr>
            <w:tcW w:w="1690" w:type="dxa"/>
            <w:vAlign w:val="center"/>
            <w:hideMark/>
          </w:tcPr>
          <w:p w14:paraId="224B763B"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Facilitates collaborative processing during meaning storms by mitigating social friction.</w:t>
            </w:r>
          </w:p>
        </w:tc>
        <w:tc>
          <w:tcPr>
            <w:tcW w:w="1629" w:type="dxa"/>
            <w:vAlign w:val="center"/>
            <w:hideMark/>
          </w:tcPr>
          <w:p w14:paraId="4403744C"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Directs narrative skepticism toward ideas, not people.</w:t>
            </w:r>
          </w:p>
        </w:tc>
        <w:tc>
          <w:tcPr>
            <w:tcW w:w="0" w:type="auto"/>
            <w:vAlign w:val="center"/>
            <w:hideMark/>
          </w:tcPr>
          <w:p w14:paraId="539170A8" w14:textId="77777777" w:rsidR="00E0111E" w:rsidRPr="00387739" w:rsidRDefault="00E0111E" w:rsidP="00CB6A82">
            <w:pPr>
              <w:spacing w:line="276" w:lineRule="auto"/>
              <w:jc w:val="center"/>
              <w:rPr>
                <w:rFonts w:ascii="Times New Roman" w:hAnsi="Times New Roman" w:cs="Times New Roman"/>
                <w:sz w:val="18"/>
                <w:szCs w:val="18"/>
              </w:rPr>
            </w:pPr>
            <w:r w:rsidRPr="00387739">
              <w:rPr>
                <w:rFonts w:ascii="Times New Roman" w:hAnsi="Times New Roman" w:cs="Times New Roman"/>
                <w:sz w:val="18"/>
                <w:szCs w:val="18"/>
              </w:rPr>
              <w:t>Allows blueprint presentation without alienating potential collaborators.</w:t>
            </w:r>
          </w:p>
        </w:tc>
      </w:tr>
    </w:tbl>
    <w:p w14:paraId="141F7021" w14:textId="77777777" w:rsidR="00811BE8" w:rsidRPr="00387739" w:rsidRDefault="00811BE8" w:rsidP="000D7C16">
      <w:pPr>
        <w:spacing w:line="480" w:lineRule="auto"/>
        <w:rPr>
          <w:rFonts w:ascii="Times New Roman" w:hAnsi="Times New Roman" w:cs="Times New Roman"/>
          <w:sz w:val="24"/>
          <w:szCs w:val="24"/>
        </w:rPr>
      </w:pPr>
    </w:p>
    <w:p w14:paraId="2D8EEEF9" w14:textId="655BF6FF" w:rsidR="00E0111E"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matrix illustrates that personality traits do not passively describe temperament; they </w:t>
      </w:r>
      <w:r w:rsidRPr="00387739">
        <w:rPr>
          <w:rFonts w:ascii="Times New Roman" w:hAnsi="Times New Roman" w:cs="Times New Roman"/>
          <w:b/>
          <w:bCs/>
          <w:sz w:val="24"/>
          <w:szCs w:val="24"/>
        </w:rPr>
        <w:t>actively shape cognitive architecture</w:t>
      </w:r>
      <w:r w:rsidRPr="00387739">
        <w:rPr>
          <w:rFonts w:ascii="Times New Roman" w:hAnsi="Times New Roman" w:cs="Times New Roman"/>
          <w:sz w:val="24"/>
          <w:szCs w:val="24"/>
        </w:rPr>
        <w:t xml:space="preserve">. For example, high Volatility powers both intense activation and </w:t>
      </w:r>
      <w:r w:rsidRPr="00387739">
        <w:rPr>
          <w:rFonts w:ascii="Times New Roman" w:hAnsi="Times New Roman" w:cs="Times New Roman"/>
          <w:sz w:val="24"/>
          <w:szCs w:val="24"/>
        </w:rPr>
        <w:lastRenderedPageBreak/>
        <w:t xml:space="preserve">intense veto, while low Industriousness necessitates resonance for engagement. Notably, traits </w:t>
      </w:r>
      <w:proofErr w:type="gramStart"/>
      <w:r w:rsidRPr="00387739">
        <w:rPr>
          <w:rFonts w:ascii="Times New Roman" w:hAnsi="Times New Roman" w:cs="Times New Roman"/>
          <w:sz w:val="24"/>
          <w:szCs w:val="24"/>
        </w:rPr>
        <w:t>interact:</w:t>
      </w:r>
      <w:proofErr w:type="gramEnd"/>
      <w:r w:rsidRPr="00387739">
        <w:rPr>
          <w:rFonts w:ascii="Times New Roman" w:hAnsi="Times New Roman" w:cs="Times New Roman"/>
          <w:sz w:val="24"/>
          <w:szCs w:val="24"/>
        </w:rPr>
        <w:t xml:space="preserve"> high Volatility paired with low Industriousness produces a high</w:t>
      </w:r>
      <w:r w:rsidRPr="00387739">
        <w:rPr>
          <w:rFonts w:ascii="Times New Roman" w:hAnsi="Times New Roman" w:cs="Times New Roman"/>
          <w:sz w:val="24"/>
          <w:szCs w:val="24"/>
        </w:rPr>
        <w:noBreakHyphen/>
        <w:t>cost threshold for misaligned tasks, whereas high Openness drives powerful engagement when alignment occurs. Understanding these interactions helps design personalized environments and interventions.</w:t>
      </w:r>
    </w:p>
    <w:p w14:paraId="10113EE0" w14:textId="77777777" w:rsidR="0031779E" w:rsidRPr="00387739" w:rsidRDefault="0031779E" w:rsidP="000D7C16">
      <w:pPr>
        <w:spacing w:line="480" w:lineRule="auto"/>
        <w:rPr>
          <w:rFonts w:ascii="Times New Roman" w:hAnsi="Times New Roman" w:cs="Times New Roman"/>
          <w:sz w:val="24"/>
          <w:szCs w:val="24"/>
        </w:rPr>
      </w:pPr>
    </w:p>
    <w:p w14:paraId="4843D078" w14:textId="00A5D831" w:rsidR="008E4530" w:rsidRDefault="00E0111E" w:rsidP="0031779E">
      <w:pPr>
        <w:pStyle w:val="Heading1"/>
        <w:rPr>
          <w:color w:val="auto"/>
        </w:rPr>
      </w:pPr>
      <w:r w:rsidRPr="00387739">
        <w:rPr>
          <w:color w:val="auto"/>
        </w:rPr>
        <w:t>Theoretical Implications</w:t>
      </w:r>
    </w:p>
    <w:p w14:paraId="065F6495" w14:textId="77777777" w:rsidR="0031779E" w:rsidRPr="0031779E" w:rsidRDefault="0031779E" w:rsidP="0031779E"/>
    <w:p w14:paraId="0610ACC2" w14:textId="14A25191"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The unified framework has far</w:t>
      </w:r>
      <w:r w:rsidRPr="00387739">
        <w:rPr>
          <w:rFonts w:ascii="Times New Roman" w:hAnsi="Times New Roman" w:cs="Times New Roman"/>
          <w:sz w:val="24"/>
          <w:szCs w:val="24"/>
        </w:rPr>
        <w:noBreakHyphen/>
        <w:t>reaching implications for cognitive science, philosophy of mind, systems theory, and neurodivergence research. This section explores how the constructs challenge established paradigms and suggest new directions.</w:t>
      </w:r>
    </w:p>
    <w:p w14:paraId="0DB97B3A" w14:textId="77777777" w:rsidR="0031779E" w:rsidRPr="0031779E" w:rsidRDefault="0031779E" w:rsidP="0031779E">
      <w:pPr>
        <w:spacing w:line="480" w:lineRule="auto"/>
        <w:rPr>
          <w:rFonts w:ascii="Times New Roman" w:hAnsi="Times New Roman" w:cs="Times New Roman"/>
          <w:sz w:val="24"/>
          <w:szCs w:val="24"/>
        </w:rPr>
      </w:pPr>
    </w:p>
    <w:p w14:paraId="1532E259" w14:textId="1FB92276" w:rsidR="008E4530" w:rsidRDefault="00E0111E" w:rsidP="0031779E">
      <w:pPr>
        <w:pStyle w:val="Heading2"/>
        <w:rPr>
          <w:color w:val="auto"/>
        </w:rPr>
      </w:pPr>
      <w:r w:rsidRPr="00387739">
        <w:rPr>
          <w:color w:val="auto"/>
        </w:rPr>
        <w:t>Impacts on Post</w:t>
      </w:r>
      <w:r w:rsidRPr="00387739">
        <w:rPr>
          <w:color w:val="auto"/>
        </w:rPr>
        <w:noBreakHyphen/>
        <w:t>Cartesian Cognitive Modeling</w:t>
      </w:r>
    </w:p>
    <w:p w14:paraId="6BC39209" w14:textId="77777777" w:rsidR="0031779E" w:rsidRPr="0031779E" w:rsidRDefault="0031779E" w:rsidP="0031779E"/>
    <w:p w14:paraId="3A47B88A" w14:textId="48C655AF" w:rsidR="005B25D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Traditional cognitive models—rooted in Cartesian dualism—conceive of cognition as an internal process of symbol manipulation, largely independent of the body and environment. The unified framework challenges this view on several fronts:</w:t>
      </w:r>
    </w:p>
    <w:p w14:paraId="42B6BFDE" w14:textId="77777777" w:rsidR="0031779E" w:rsidRPr="0031779E" w:rsidRDefault="0031779E" w:rsidP="0031779E">
      <w:pPr>
        <w:spacing w:line="480" w:lineRule="auto"/>
        <w:rPr>
          <w:rFonts w:ascii="Times New Roman" w:hAnsi="Times New Roman" w:cs="Times New Roman"/>
          <w:sz w:val="24"/>
          <w:szCs w:val="24"/>
        </w:rPr>
      </w:pPr>
    </w:p>
    <w:p w14:paraId="091ABEF1" w14:textId="77EB79B1" w:rsidR="008E4530" w:rsidRDefault="00E0111E" w:rsidP="0031779E">
      <w:pPr>
        <w:pStyle w:val="Heading3"/>
        <w:rPr>
          <w:color w:val="auto"/>
        </w:rPr>
      </w:pPr>
      <w:r w:rsidRPr="00387739">
        <w:rPr>
          <w:color w:val="auto"/>
        </w:rPr>
        <w:t>Embodied Cognition</w:t>
      </w:r>
    </w:p>
    <w:p w14:paraId="1CFE7C8B" w14:textId="77777777" w:rsidR="0031779E" w:rsidRPr="0031779E" w:rsidRDefault="0031779E" w:rsidP="0031779E"/>
    <w:p w14:paraId="4AF923BE" w14:textId="1A07A628" w:rsidR="00811BE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The integration of affective signals into cognitive gating (Cognitive</w:t>
      </w:r>
      <w:r w:rsidRPr="00387739">
        <w:rPr>
          <w:rFonts w:ascii="Times New Roman" w:hAnsi="Times New Roman" w:cs="Times New Roman"/>
          <w:sz w:val="24"/>
          <w:szCs w:val="24"/>
        </w:rPr>
        <w:noBreakHyphen/>
        <w:t xml:space="preserve">Affective Integration) underscores that </w:t>
      </w:r>
      <w:r w:rsidRPr="00387739">
        <w:rPr>
          <w:rFonts w:ascii="Times New Roman" w:hAnsi="Times New Roman" w:cs="Times New Roman"/>
          <w:b/>
          <w:bCs/>
          <w:sz w:val="24"/>
          <w:szCs w:val="24"/>
        </w:rPr>
        <w:t>bodily states</w:t>
      </w:r>
      <w:r w:rsidRPr="00387739">
        <w:rPr>
          <w:rFonts w:ascii="Times New Roman" w:hAnsi="Times New Roman" w:cs="Times New Roman"/>
          <w:sz w:val="24"/>
          <w:szCs w:val="24"/>
        </w:rPr>
        <w:t xml:space="preserve"> are not merely modulators but core determinants of cognitive operations. FSI’s somatic veto shows that cognition can be halted by visceral stress responses. </w:t>
      </w:r>
      <w:r w:rsidRPr="00387739">
        <w:rPr>
          <w:rFonts w:ascii="Times New Roman" w:hAnsi="Times New Roman" w:cs="Times New Roman"/>
          <w:sz w:val="24"/>
          <w:szCs w:val="24"/>
        </w:rPr>
        <w:lastRenderedPageBreak/>
        <w:t>This supports embodied cognition theories that treat the body as constitutive of the mind, requiring models that include physiological feedback loops.</w:t>
      </w:r>
    </w:p>
    <w:p w14:paraId="29CCDC21" w14:textId="77777777" w:rsidR="0031779E" w:rsidRPr="0031779E" w:rsidRDefault="0031779E" w:rsidP="0031779E">
      <w:pPr>
        <w:spacing w:line="480" w:lineRule="auto"/>
        <w:rPr>
          <w:rFonts w:ascii="Times New Roman" w:hAnsi="Times New Roman" w:cs="Times New Roman"/>
          <w:sz w:val="24"/>
          <w:szCs w:val="24"/>
        </w:rPr>
      </w:pPr>
    </w:p>
    <w:p w14:paraId="5BF6534F" w14:textId="3325A579" w:rsidR="008E4530" w:rsidRDefault="00E0111E" w:rsidP="0031779E">
      <w:pPr>
        <w:pStyle w:val="Heading3"/>
        <w:rPr>
          <w:color w:val="auto"/>
        </w:rPr>
      </w:pPr>
      <w:r w:rsidRPr="00387739">
        <w:rPr>
          <w:color w:val="auto"/>
        </w:rPr>
        <w:t>Extended Mind</w:t>
      </w:r>
    </w:p>
    <w:p w14:paraId="18F20F1E" w14:textId="77777777" w:rsidR="0031779E" w:rsidRPr="0031779E" w:rsidRDefault="0031779E" w:rsidP="0031779E"/>
    <w:p w14:paraId="19915EB0" w14:textId="193AB111"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GSSE and the use of AI as a cognitive scaffold demonstrate that </w:t>
      </w:r>
      <w:r w:rsidRPr="00387739">
        <w:rPr>
          <w:rFonts w:ascii="Times New Roman" w:hAnsi="Times New Roman" w:cs="Times New Roman"/>
          <w:b/>
          <w:bCs/>
          <w:sz w:val="24"/>
          <w:szCs w:val="24"/>
        </w:rPr>
        <w:t>cognition extends beyond the brain</w:t>
      </w:r>
      <w:r w:rsidRPr="00387739">
        <w:rPr>
          <w:rFonts w:ascii="Times New Roman" w:hAnsi="Times New Roman" w:cs="Times New Roman"/>
          <w:sz w:val="24"/>
          <w:szCs w:val="24"/>
        </w:rPr>
        <w:t xml:space="preserve">, incorporating environmental elements and technological tools. The concept of an “architectural resonance chamber,” where the environment vibrates sympathetically with cognitive frequencies, pushes the extended mind thesis toward a </w:t>
      </w:r>
      <w:r w:rsidRPr="00387739">
        <w:rPr>
          <w:rFonts w:ascii="Times New Roman" w:hAnsi="Times New Roman" w:cs="Times New Roman"/>
          <w:b/>
          <w:bCs/>
          <w:sz w:val="24"/>
          <w:szCs w:val="24"/>
        </w:rPr>
        <w:t>resonance logic</w:t>
      </w:r>
      <w:r w:rsidRPr="00387739">
        <w:rPr>
          <w:rFonts w:ascii="Times New Roman" w:hAnsi="Times New Roman" w:cs="Times New Roman"/>
          <w:sz w:val="24"/>
          <w:szCs w:val="24"/>
        </w:rPr>
        <w:t>: cognitive processes are distributed across the individual–environment system and depend on structural tuning.</w:t>
      </w:r>
    </w:p>
    <w:p w14:paraId="6680CC31" w14:textId="77777777" w:rsidR="0031779E" w:rsidRPr="0031779E" w:rsidRDefault="0031779E" w:rsidP="0031779E">
      <w:pPr>
        <w:spacing w:line="480" w:lineRule="auto"/>
        <w:rPr>
          <w:rFonts w:ascii="Times New Roman" w:hAnsi="Times New Roman" w:cs="Times New Roman"/>
          <w:sz w:val="24"/>
          <w:szCs w:val="24"/>
        </w:rPr>
      </w:pPr>
    </w:p>
    <w:p w14:paraId="4DDFDB36" w14:textId="7626562E" w:rsidR="008E4530" w:rsidRDefault="00E0111E" w:rsidP="0031779E">
      <w:pPr>
        <w:pStyle w:val="Heading3"/>
        <w:rPr>
          <w:color w:val="auto"/>
        </w:rPr>
      </w:pPr>
      <w:r w:rsidRPr="00387739">
        <w:rPr>
          <w:color w:val="auto"/>
        </w:rPr>
        <w:t>Non</w:t>
      </w:r>
      <w:r w:rsidRPr="00387739">
        <w:rPr>
          <w:color w:val="auto"/>
        </w:rPr>
        <w:noBreakHyphen/>
        <w:t>Volitional Activation</w:t>
      </w:r>
    </w:p>
    <w:p w14:paraId="1DF0BE2D" w14:textId="77777777" w:rsidR="0031779E" w:rsidRPr="0031779E" w:rsidRDefault="0031779E" w:rsidP="0031779E"/>
    <w:p w14:paraId="5E30C04F" w14:textId="37BC96EB"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OMEF and SCMF propose a model where executive control is not a universal trait but a </w:t>
      </w:r>
      <w:r w:rsidRPr="00387739">
        <w:rPr>
          <w:rFonts w:ascii="Times New Roman" w:hAnsi="Times New Roman" w:cs="Times New Roman"/>
          <w:b/>
          <w:bCs/>
          <w:sz w:val="24"/>
          <w:szCs w:val="24"/>
        </w:rPr>
        <w:t>specialized gating mechanism</w:t>
      </w:r>
      <w:r w:rsidRPr="00387739">
        <w:rPr>
          <w:rFonts w:ascii="Times New Roman" w:hAnsi="Times New Roman" w:cs="Times New Roman"/>
          <w:sz w:val="24"/>
          <w:szCs w:val="24"/>
        </w:rPr>
        <w:t xml:space="preserve">. This challenges theories that treat willpower as a general resource and suggests that for some neurotypes, motivation is strictly conditional on ontological coherence. Such models must incorporate </w:t>
      </w:r>
      <w:r w:rsidRPr="00387739">
        <w:rPr>
          <w:rFonts w:ascii="Times New Roman" w:hAnsi="Times New Roman" w:cs="Times New Roman"/>
          <w:b/>
          <w:bCs/>
          <w:sz w:val="24"/>
          <w:szCs w:val="24"/>
        </w:rPr>
        <w:t>meaning as a causal variable</w:t>
      </w:r>
      <w:r w:rsidRPr="00387739">
        <w:rPr>
          <w:rFonts w:ascii="Times New Roman" w:hAnsi="Times New Roman" w:cs="Times New Roman"/>
          <w:sz w:val="24"/>
          <w:szCs w:val="24"/>
        </w:rPr>
        <w:t>, moving beyond reinforcement</w:t>
      </w:r>
      <w:r w:rsidRPr="00387739">
        <w:rPr>
          <w:rFonts w:ascii="Times New Roman" w:hAnsi="Times New Roman" w:cs="Times New Roman"/>
          <w:sz w:val="24"/>
          <w:szCs w:val="24"/>
        </w:rPr>
        <w:noBreakHyphen/>
        <w:t>based frameworks.</w:t>
      </w:r>
    </w:p>
    <w:p w14:paraId="06D8112C" w14:textId="77777777" w:rsidR="0031779E" w:rsidRPr="0031779E" w:rsidRDefault="0031779E" w:rsidP="0031779E">
      <w:pPr>
        <w:spacing w:line="480" w:lineRule="auto"/>
        <w:rPr>
          <w:rFonts w:ascii="Times New Roman" w:hAnsi="Times New Roman" w:cs="Times New Roman"/>
          <w:sz w:val="24"/>
          <w:szCs w:val="24"/>
        </w:rPr>
      </w:pPr>
    </w:p>
    <w:p w14:paraId="5225CE70" w14:textId="2A176EDF" w:rsidR="008E4530" w:rsidRDefault="00E0111E" w:rsidP="0031779E">
      <w:pPr>
        <w:pStyle w:val="Heading3"/>
        <w:rPr>
          <w:color w:val="auto"/>
        </w:rPr>
      </w:pPr>
      <w:r w:rsidRPr="00387739">
        <w:rPr>
          <w:color w:val="auto"/>
        </w:rPr>
        <w:t>Anti</w:t>
      </w:r>
      <w:r w:rsidRPr="00387739">
        <w:rPr>
          <w:color w:val="auto"/>
        </w:rPr>
        <w:noBreakHyphen/>
        <w:t>Narrative Epistemology</w:t>
      </w:r>
    </w:p>
    <w:p w14:paraId="41064D85" w14:textId="77777777" w:rsidR="0031779E" w:rsidRPr="0031779E" w:rsidRDefault="0031779E" w:rsidP="0031779E"/>
    <w:p w14:paraId="071CBFA1" w14:textId="52DD0212" w:rsidR="008E4530" w:rsidRDefault="00E0111E" w:rsidP="00811BE8">
      <w:pPr>
        <w:spacing w:line="480" w:lineRule="auto"/>
        <w:rPr>
          <w:rFonts w:ascii="Times New Roman" w:hAnsi="Times New Roman" w:cs="Times New Roman"/>
          <w:sz w:val="24"/>
          <w:szCs w:val="24"/>
        </w:rPr>
      </w:pPr>
      <w:r w:rsidRPr="00387739">
        <w:rPr>
          <w:rFonts w:ascii="Times New Roman" w:hAnsi="Times New Roman" w:cs="Times New Roman"/>
          <w:sz w:val="24"/>
          <w:szCs w:val="24"/>
        </w:rPr>
        <w:lastRenderedPageBreak/>
        <w:t>The anti</w:t>
      </w:r>
      <w:r w:rsidRPr="00387739">
        <w:rPr>
          <w:rFonts w:ascii="Times New Roman" w:hAnsi="Times New Roman" w:cs="Times New Roman"/>
          <w:sz w:val="24"/>
          <w:szCs w:val="24"/>
        </w:rPr>
        <w:noBreakHyphen/>
        <w:t xml:space="preserve">narrative reflex encourages cognitive models that prioritize </w:t>
      </w:r>
      <w:r w:rsidRPr="00387739">
        <w:rPr>
          <w:rFonts w:ascii="Times New Roman" w:hAnsi="Times New Roman" w:cs="Times New Roman"/>
          <w:b/>
          <w:bCs/>
          <w:sz w:val="24"/>
          <w:szCs w:val="24"/>
        </w:rPr>
        <w:t>raw signal</w:t>
      </w:r>
      <w:r w:rsidRPr="00387739">
        <w:rPr>
          <w:rFonts w:ascii="Times New Roman" w:hAnsi="Times New Roman" w:cs="Times New Roman"/>
          <w:sz w:val="24"/>
          <w:szCs w:val="24"/>
        </w:rPr>
        <w:t xml:space="preserve"> over </w:t>
      </w:r>
      <w:r w:rsidRPr="00387739">
        <w:rPr>
          <w:rFonts w:ascii="Times New Roman" w:hAnsi="Times New Roman" w:cs="Times New Roman"/>
          <w:b/>
          <w:bCs/>
          <w:sz w:val="24"/>
          <w:szCs w:val="24"/>
        </w:rPr>
        <w:t>narrative coherence</w:t>
      </w:r>
      <w:r w:rsidRPr="00387739">
        <w:rPr>
          <w:rFonts w:ascii="Times New Roman" w:hAnsi="Times New Roman" w:cs="Times New Roman"/>
          <w:sz w:val="24"/>
          <w:szCs w:val="24"/>
        </w:rPr>
        <w:t xml:space="preserve">. This stands against cognitive storytelling theories and implies that explanatory models should remain open to complexity and resist premature reduction. As such, cognitive architectures may need to incorporate </w:t>
      </w:r>
      <w:r w:rsidRPr="00387739">
        <w:rPr>
          <w:rFonts w:ascii="Times New Roman" w:hAnsi="Times New Roman" w:cs="Times New Roman"/>
          <w:b/>
          <w:bCs/>
          <w:sz w:val="24"/>
          <w:szCs w:val="24"/>
        </w:rPr>
        <w:t>epistemic humility</w:t>
      </w:r>
      <w:r w:rsidRPr="00387739">
        <w:rPr>
          <w:rFonts w:ascii="Times New Roman" w:hAnsi="Times New Roman" w:cs="Times New Roman"/>
          <w:sz w:val="24"/>
          <w:szCs w:val="24"/>
        </w:rPr>
        <w:t xml:space="preserve"> as a design feature.</w:t>
      </w:r>
    </w:p>
    <w:p w14:paraId="784971CD" w14:textId="77777777" w:rsidR="0031779E" w:rsidRPr="00387739" w:rsidRDefault="0031779E" w:rsidP="00811BE8">
      <w:pPr>
        <w:spacing w:line="480" w:lineRule="auto"/>
        <w:rPr>
          <w:rFonts w:ascii="Times New Roman" w:hAnsi="Times New Roman" w:cs="Times New Roman"/>
          <w:sz w:val="24"/>
          <w:szCs w:val="24"/>
        </w:rPr>
      </w:pPr>
    </w:p>
    <w:p w14:paraId="3D2082EC" w14:textId="349FAE39" w:rsidR="008E4530" w:rsidRDefault="00E0111E" w:rsidP="0031779E">
      <w:pPr>
        <w:pStyle w:val="Heading2"/>
        <w:rPr>
          <w:color w:val="auto"/>
        </w:rPr>
      </w:pPr>
      <w:r w:rsidRPr="00387739">
        <w:rPr>
          <w:color w:val="auto"/>
        </w:rPr>
        <w:t>Role of Embodied Cognition, Resonance Logic, and Non</w:t>
      </w:r>
      <w:r w:rsidRPr="00387739">
        <w:rPr>
          <w:color w:val="auto"/>
        </w:rPr>
        <w:noBreakHyphen/>
        <w:t>Volitional Motivation</w:t>
      </w:r>
    </w:p>
    <w:p w14:paraId="2538C2AC" w14:textId="77777777" w:rsidR="0031779E" w:rsidRPr="0031779E" w:rsidRDefault="0031779E" w:rsidP="0031779E"/>
    <w:p w14:paraId="21DD4279" w14:textId="0D910473"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constructs reveal a cognitive system driven by </w:t>
      </w:r>
      <w:r w:rsidRPr="00387739">
        <w:rPr>
          <w:rFonts w:ascii="Times New Roman" w:hAnsi="Times New Roman" w:cs="Times New Roman"/>
          <w:b/>
          <w:bCs/>
          <w:sz w:val="24"/>
          <w:szCs w:val="24"/>
        </w:rPr>
        <w:t>resonance logic</w:t>
      </w:r>
      <w:r w:rsidRPr="00387739">
        <w:rPr>
          <w:rFonts w:ascii="Times New Roman" w:hAnsi="Times New Roman" w:cs="Times New Roman"/>
          <w:sz w:val="24"/>
          <w:szCs w:val="24"/>
        </w:rPr>
        <w:t xml:space="preserve">: tasks must vibrate sympathetically with internal ontologies to activate the system. This logic has parallels in dynamical systems theory, where oscillators synchronize only at specific frequencies. Translating this into cognitive terms, </w:t>
      </w:r>
      <w:r w:rsidRPr="00387739">
        <w:rPr>
          <w:rFonts w:ascii="Times New Roman" w:hAnsi="Times New Roman" w:cs="Times New Roman"/>
          <w:b/>
          <w:bCs/>
          <w:sz w:val="24"/>
          <w:szCs w:val="24"/>
        </w:rPr>
        <w:t>resonance</w:t>
      </w:r>
      <w:r w:rsidRPr="00387739">
        <w:rPr>
          <w:rFonts w:ascii="Times New Roman" w:hAnsi="Times New Roman" w:cs="Times New Roman"/>
          <w:sz w:val="24"/>
          <w:szCs w:val="24"/>
        </w:rPr>
        <w:t xml:space="preserve"> becomes a meta</w:t>
      </w:r>
      <w:r w:rsidRPr="00387739">
        <w:rPr>
          <w:rFonts w:ascii="Times New Roman" w:hAnsi="Times New Roman" w:cs="Times New Roman"/>
          <w:sz w:val="24"/>
          <w:szCs w:val="24"/>
        </w:rPr>
        <w:noBreakHyphen/>
        <w:t>criterion for engagement: only when the semantic frequency of a task matches the internal frequency of the individual do tasks become executable.</w:t>
      </w:r>
    </w:p>
    <w:p w14:paraId="17CDB6F9" w14:textId="77777777" w:rsidR="0031779E" w:rsidRPr="00387739" w:rsidRDefault="0031779E" w:rsidP="000D7C16">
      <w:pPr>
        <w:spacing w:line="480" w:lineRule="auto"/>
        <w:rPr>
          <w:rFonts w:ascii="Times New Roman" w:hAnsi="Times New Roman" w:cs="Times New Roman"/>
          <w:sz w:val="24"/>
          <w:szCs w:val="24"/>
        </w:rPr>
      </w:pPr>
    </w:p>
    <w:p w14:paraId="350A2927" w14:textId="77777777" w:rsidR="00E0111E"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Embodied cognition is evident in the strong coupling between </w:t>
      </w:r>
      <w:r w:rsidRPr="00387739">
        <w:rPr>
          <w:rFonts w:ascii="Times New Roman" w:hAnsi="Times New Roman" w:cs="Times New Roman"/>
          <w:b/>
          <w:bCs/>
          <w:sz w:val="24"/>
          <w:szCs w:val="24"/>
        </w:rPr>
        <w:t>affective states</w:t>
      </w:r>
      <w:r w:rsidRPr="00387739">
        <w:rPr>
          <w:rFonts w:ascii="Times New Roman" w:hAnsi="Times New Roman" w:cs="Times New Roman"/>
          <w:sz w:val="24"/>
          <w:szCs w:val="24"/>
        </w:rPr>
        <w:t xml:space="preserve"> and cognitive operations. The somatic veto of FSI illustrates that bodily sensations can override rational intentions, suggesting that cognitive models must integrate physiological variables not as noise but as </w:t>
      </w:r>
      <w:r w:rsidRPr="00387739">
        <w:rPr>
          <w:rFonts w:ascii="Times New Roman" w:hAnsi="Times New Roman" w:cs="Times New Roman"/>
          <w:b/>
          <w:bCs/>
          <w:sz w:val="24"/>
          <w:szCs w:val="24"/>
        </w:rPr>
        <w:t>control parameters</w:t>
      </w:r>
      <w:r w:rsidRPr="00387739">
        <w:rPr>
          <w:rFonts w:ascii="Times New Roman" w:hAnsi="Times New Roman" w:cs="Times New Roman"/>
          <w:sz w:val="24"/>
          <w:szCs w:val="24"/>
        </w:rPr>
        <w:t xml:space="preserve">. The </w:t>
      </w:r>
      <w:r w:rsidRPr="00387739">
        <w:rPr>
          <w:rFonts w:ascii="Times New Roman" w:hAnsi="Times New Roman" w:cs="Times New Roman"/>
          <w:b/>
          <w:bCs/>
          <w:sz w:val="24"/>
          <w:szCs w:val="24"/>
        </w:rPr>
        <w:t>non</w:t>
      </w:r>
      <w:r w:rsidRPr="00387739">
        <w:rPr>
          <w:rFonts w:ascii="Times New Roman" w:hAnsi="Times New Roman" w:cs="Times New Roman"/>
          <w:b/>
          <w:bCs/>
          <w:sz w:val="24"/>
          <w:szCs w:val="24"/>
        </w:rPr>
        <w:noBreakHyphen/>
        <w:t>volitional nature</w:t>
      </w:r>
      <w:r w:rsidRPr="00387739">
        <w:rPr>
          <w:rFonts w:ascii="Times New Roman" w:hAnsi="Times New Roman" w:cs="Times New Roman"/>
          <w:sz w:val="24"/>
          <w:szCs w:val="24"/>
        </w:rPr>
        <w:t xml:space="preserve"> of motivation (OMEF) further suggests that motivational circuits may be more akin to </w:t>
      </w:r>
      <w:r w:rsidRPr="00387739">
        <w:rPr>
          <w:rFonts w:ascii="Times New Roman" w:hAnsi="Times New Roman" w:cs="Times New Roman"/>
          <w:b/>
          <w:bCs/>
          <w:sz w:val="24"/>
          <w:szCs w:val="24"/>
        </w:rPr>
        <w:t>reflexive gating systems</w:t>
      </w:r>
      <w:r w:rsidRPr="00387739">
        <w:rPr>
          <w:rFonts w:ascii="Times New Roman" w:hAnsi="Times New Roman" w:cs="Times New Roman"/>
          <w:sz w:val="24"/>
          <w:szCs w:val="24"/>
        </w:rPr>
        <w:t xml:space="preserve"> modulated by meaning rather than to central executive controllers.</w:t>
      </w:r>
    </w:p>
    <w:p w14:paraId="41CC89B7" w14:textId="77777777" w:rsidR="0031779E" w:rsidRPr="00387739" w:rsidRDefault="0031779E" w:rsidP="000D7C16">
      <w:pPr>
        <w:spacing w:line="480" w:lineRule="auto"/>
        <w:rPr>
          <w:rFonts w:ascii="Times New Roman" w:hAnsi="Times New Roman" w:cs="Times New Roman"/>
          <w:sz w:val="24"/>
          <w:szCs w:val="24"/>
        </w:rPr>
      </w:pPr>
    </w:p>
    <w:p w14:paraId="31A77F4E" w14:textId="5ECBF72A" w:rsidR="008E4530" w:rsidRDefault="00E0111E" w:rsidP="0031779E">
      <w:pPr>
        <w:pStyle w:val="Heading2"/>
        <w:rPr>
          <w:color w:val="auto"/>
        </w:rPr>
      </w:pPr>
      <w:r w:rsidRPr="00387739">
        <w:rPr>
          <w:color w:val="auto"/>
        </w:rPr>
        <w:lastRenderedPageBreak/>
        <w:t>Integration of Heideggerian Situatedness</w:t>
      </w:r>
    </w:p>
    <w:p w14:paraId="1495B5AC" w14:textId="77777777" w:rsidR="0031779E" w:rsidRPr="0031779E" w:rsidRDefault="0031779E" w:rsidP="0031779E"/>
    <w:p w14:paraId="7E8E76B5" w14:textId="4E673DA8"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Heidegger’s concept of </w:t>
      </w:r>
      <w:r w:rsidRPr="00387739">
        <w:rPr>
          <w:rFonts w:ascii="Times New Roman" w:hAnsi="Times New Roman" w:cs="Times New Roman"/>
          <w:b/>
          <w:bCs/>
          <w:sz w:val="24"/>
          <w:szCs w:val="24"/>
        </w:rPr>
        <w:t>being</w:t>
      </w:r>
      <w:r w:rsidRPr="00387739">
        <w:rPr>
          <w:rFonts w:ascii="Times New Roman" w:hAnsi="Times New Roman" w:cs="Times New Roman"/>
          <w:b/>
          <w:bCs/>
          <w:sz w:val="24"/>
          <w:szCs w:val="24"/>
        </w:rPr>
        <w:noBreakHyphen/>
        <w:t>in</w:t>
      </w:r>
      <w:r w:rsidRPr="00387739">
        <w:rPr>
          <w:rFonts w:ascii="Times New Roman" w:hAnsi="Times New Roman" w:cs="Times New Roman"/>
          <w:b/>
          <w:bCs/>
          <w:sz w:val="24"/>
          <w:szCs w:val="24"/>
        </w:rPr>
        <w:noBreakHyphen/>
        <w:t>the</w:t>
      </w:r>
      <w:r w:rsidRPr="00387739">
        <w:rPr>
          <w:rFonts w:ascii="Times New Roman" w:hAnsi="Times New Roman" w:cs="Times New Roman"/>
          <w:b/>
          <w:bCs/>
          <w:sz w:val="24"/>
          <w:szCs w:val="24"/>
        </w:rPr>
        <w:noBreakHyphen/>
        <w:t>world</w:t>
      </w:r>
      <w:r w:rsidRPr="00387739">
        <w:rPr>
          <w:rFonts w:ascii="Times New Roman" w:hAnsi="Times New Roman" w:cs="Times New Roman"/>
          <w:sz w:val="24"/>
          <w:szCs w:val="24"/>
        </w:rPr>
        <w:t xml:space="preserve"> posits that human existence is fundamentally situated within a meaningful context. The unified framework resonates with this philosophy: OMEF and FSI imply that action arises from, and is inhibited by, the </w:t>
      </w:r>
      <w:r w:rsidRPr="00387739">
        <w:rPr>
          <w:rFonts w:ascii="Times New Roman" w:hAnsi="Times New Roman" w:cs="Times New Roman"/>
          <w:b/>
          <w:bCs/>
          <w:sz w:val="24"/>
          <w:szCs w:val="24"/>
        </w:rPr>
        <w:t>ontological “fit”</w:t>
      </w:r>
      <w:r w:rsidRPr="00387739">
        <w:rPr>
          <w:rFonts w:ascii="Times New Roman" w:hAnsi="Times New Roman" w:cs="Times New Roman"/>
          <w:sz w:val="24"/>
          <w:szCs w:val="24"/>
        </w:rPr>
        <w:t xml:space="preserve"> between the individual and their world. Tasks that lack this fit are not merely uninteresting; they are existentially intolerable. Heidegger’s </w:t>
      </w:r>
      <w:r w:rsidRPr="00387739">
        <w:rPr>
          <w:rFonts w:ascii="Times New Roman" w:hAnsi="Times New Roman" w:cs="Times New Roman"/>
          <w:b/>
          <w:bCs/>
          <w:sz w:val="24"/>
          <w:szCs w:val="24"/>
        </w:rPr>
        <w:t>authenticity</w:t>
      </w:r>
      <w:r w:rsidRPr="00387739">
        <w:rPr>
          <w:rFonts w:ascii="Times New Roman" w:hAnsi="Times New Roman" w:cs="Times New Roman"/>
          <w:sz w:val="24"/>
          <w:szCs w:val="24"/>
        </w:rPr>
        <w:t xml:space="preserve"> aligns with FSI’s refusal of inauthentic tasks, while </w:t>
      </w:r>
      <w:r w:rsidRPr="00387739">
        <w:rPr>
          <w:rFonts w:ascii="Times New Roman" w:hAnsi="Times New Roman" w:cs="Times New Roman"/>
          <w:b/>
          <w:bCs/>
          <w:sz w:val="24"/>
          <w:szCs w:val="24"/>
        </w:rPr>
        <w:t>thrownness</w:t>
      </w:r>
      <w:r w:rsidRPr="00387739">
        <w:rPr>
          <w:rFonts w:ascii="Times New Roman" w:hAnsi="Times New Roman" w:cs="Times New Roman"/>
          <w:sz w:val="24"/>
          <w:szCs w:val="24"/>
        </w:rPr>
        <w:t xml:space="preserve"> is reframed as the systemic misfit experienced in neurotypical environments. The GSSE can be seen as an attempt to create a </w:t>
      </w:r>
      <w:r w:rsidRPr="00387739">
        <w:rPr>
          <w:rFonts w:ascii="Times New Roman" w:hAnsi="Times New Roman" w:cs="Times New Roman"/>
          <w:b/>
          <w:bCs/>
          <w:sz w:val="24"/>
          <w:szCs w:val="24"/>
        </w:rPr>
        <w:t>clearing</w:t>
      </w:r>
      <w:r w:rsidRPr="00387739">
        <w:rPr>
          <w:rFonts w:ascii="Times New Roman" w:hAnsi="Times New Roman" w:cs="Times New Roman"/>
          <w:sz w:val="24"/>
          <w:szCs w:val="24"/>
        </w:rPr>
        <w:t>—a space where the individual can encounter beings in a way that reveals their truth and thereby activate engagement. In this sense, the environment becomes a co</w:t>
      </w:r>
      <w:r w:rsidRPr="00387739">
        <w:rPr>
          <w:rFonts w:ascii="Times New Roman" w:hAnsi="Times New Roman" w:cs="Times New Roman"/>
          <w:sz w:val="24"/>
          <w:szCs w:val="24"/>
        </w:rPr>
        <w:noBreakHyphen/>
        <w:t>determiner of being, supporting the extended mind thesis.</w:t>
      </w:r>
    </w:p>
    <w:p w14:paraId="68DA5A15" w14:textId="77777777" w:rsidR="0031779E" w:rsidRPr="0031779E" w:rsidRDefault="0031779E" w:rsidP="0031779E">
      <w:pPr>
        <w:spacing w:line="480" w:lineRule="auto"/>
        <w:rPr>
          <w:rFonts w:ascii="Times New Roman" w:hAnsi="Times New Roman" w:cs="Times New Roman"/>
          <w:sz w:val="24"/>
          <w:szCs w:val="24"/>
        </w:rPr>
      </w:pPr>
    </w:p>
    <w:p w14:paraId="02716798" w14:textId="1BBED9B5" w:rsidR="008E4530" w:rsidRDefault="00E0111E" w:rsidP="0031779E">
      <w:pPr>
        <w:pStyle w:val="Heading2"/>
        <w:rPr>
          <w:color w:val="auto"/>
        </w:rPr>
      </w:pPr>
      <w:r w:rsidRPr="00387739">
        <w:rPr>
          <w:color w:val="auto"/>
        </w:rPr>
        <w:t>Counter</w:t>
      </w:r>
      <w:r w:rsidR="00CB6A82" w:rsidRPr="00387739">
        <w:rPr>
          <w:color w:val="auto"/>
        </w:rPr>
        <w:t>-P</w:t>
      </w:r>
      <w:r w:rsidRPr="00387739">
        <w:rPr>
          <w:color w:val="auto"/>
        </w:rPr>
        <w:t>osition to Dualist and Productivity</w:t>
      </w:r>
      <w:r w:rsidRPr="00387739">
        <w:rPr>
          <w:color w:val="auto"/>
        </w:rPr>
        <w:noBreakHyphen/>
        <w:t>Focused Paradigms</w:t>
      </w:r>
    </w:p>
    <w:p w14:paraId="79CF9B60" w14:textId="77777777" w:rsidR="0031779E" w:rsidRPr="0031779E" w:rsidRDefault="0031779E" w:rsidP="0031779E"/>
    <w:p w14:paraId="22F0723F" w14:textId="2C88AFD5" w:rsidR="00811BE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The dominant cultural paradigm values continuous productivity and self</w:t>
      </w:r>
      <w:r w:rsidRPr="00387739">
        <w:rPr>
          <w:rFonts w:ascii="Times New Roman" w:hAnsi="Times New Roman" w:cs="Times New Roman"/>
          <w:sz w:val="24"/>
          <w:szCs w:val="24"/>
        </w:rPr>
        <w:noBreakHyphen/>
        <w:t xml:space="preserve">control, </w:t>
      </w:r>
      <w:proofErr w:type="gramStart"/>
      <w:r w:rsidRPr="00387739">
        <w:rPr>
          <w:rFonts w:ascii="Times New Roman" w:hAnsi="Times New Roman" w:cs="Times New Roman"/>
          <w:sz w:val="24"/>
          <w:szCs w:val="24"/>
        </w:rPr>
        <w:t>assuming that</w:t>
      </w:r>
      <w:proofErr w:type="gramEnd"/>
      <w:r w:rsidRPr="00387739">
        <w:rPr>
          <w:rFonts w:ascii="Times New Roman" w:hAnsi="Times New Roman" w:cs="Times New Roman"/>
          <w:sz w:val="24"/>
          <w:szCs w:val="24"/>
        </w:rPr>
        <w:t xml:space="preserve"> individuals can and should force themselves to perform tasks regardless of meaning. The unified framework counters this by proposing that </w:t>
      </w:r>
      <w:r w:rsidRPr="00387739">
        <w:rPr>
          <w:rFonts w:ascii="Times New Roman" w:hAnsi="Times New Roman" w:cs="Times New Roman"/>
          <w:b/>
          <w:bCs/>
          <w:sz w:val="24"/>
          <w:szCs w:val="24"/>
        </w:rPr>
        <w:t>meaning is a prerequisite for action</w:t>
      </w:r>
      <w:r w:rsidRPr="00387739">
        <w:rPr>
          <w:rFonts w:ascii="Times New Roman" w:hAnsi="Times New Roman" w:cs="Times New Roman"/>
          <w:sz w:val="24"/>
          <w:szCs w:val="24"/>
        </w:rPr>
        <w:t xml:space="preserve"> and that forcing engagement leads to systemic breakdowns (FSI). This challenges the moralization of productivity and suggests that human diversity includes </w:t>
      </w:r>
      <w:r w:rsidRPr="00387739">
        <w:rPr>
          <w:rFonts w:ascii="Times New Roman" w:hAnsi="Times New Roman" w:cs="Times New Roman"/>
          <w:b/>
          <w:bCs/>
          <w:sz w:val="24"/>
          <w:szCs w:val="24"/>
        </w:rPr>
        <w:t>non</w:t>
      </w:r>
      <w:r w:rsidRPr="00387739">
        <w:rPr>
          <w:rFonts w:ascii="Times New Roman" w:hAnsi="Times New Roman" w:cs="Times New Roman"/>
          <w:b/>
          <w:bCs/>
          <w:sz w:val="24"/>
          <w:szCs w:val="24"/>
        </w:rPr>
        <w:noBreakHyphen/>
        <w:t>linear motivational architectures</w:t>
      </w:r>
      <w:r w:rsidRPr="00387739">
        <w:rPr>
          <w:rFonts w:ascii="Times New Roman" w:hAnsi="Times New Roman" w:cs="Times New Roman"/>
          <w:sz w:val="24"/>
          <w:szCs w:val="24"/>
        </w:rPr>
        <w:t xml:space="preserve">. By treating low industriousness not as laziness but as a structural feature, the framework advocates for </w:t>
      </w:r>
      <w:r w:rsidRPr="00387739">
        <w:rPr>
          <w:rFonts w:ascii="Times New Roman" w:hAnsi="Times New Roman" w:cs="Times New Roman"/>
          <w:b/>
          <w:bCs/>
          <w:sz w:val="24"/>
          <w:szCs w:val="24"/>
        </w:rPr>
        <w:t>neuro</w:t>
      </w:r>
      <w:r w:rsidRPr="00387739">
        <w:rPr>
          <w:rFonts w:ascii="Times New Roman" w:hAnsi="Times New Roman" w:cs="Times New Roman"/>
          <w:b/>
          <w:bCs/>
          <w:sz w:val="24"/>
          <w:szCs w:val="24"/>
        </w:rPr>
        <w:noBreakHyphen/>
        <w:t>inclusive policy</w:t>
      </w:r>
      <w:r w:rsidRPr="00387739">
        <w:rPr>
          <w:rFonts w:ascii="Times New Roman" w:hAnsi="Times New Roman" w:cs="Times New Roman"/>
          <w:sz w:val="24"/>
          <w:szCs w:val="24"/>
        </w:rPr>
        <w:t xml:space="preserve"> that accommodates cyclic rhythms of work and rest. Moreover, the emphasis on ontological coherence undermines the assumption that universal </w:t>
      </w:r>
      <w:r w:rsidRPr="00387739">
        <w:rPr>
          <w:rFonts w:ascii="Times New Roman" w:hAnsi="Times New Roman" w:cs="Times New Roman"/>
          <w:sz w:val="24"/>
          <w:szCs w:val="24"/>
        </w:rPr>
        <w:lastRenderedPageBreak/>
        <w:t xml:space="preserve">metrics like hours worked or deadlines reflect actual productivity. Instead, the framework encourages </w:t>
      </w:r>
      <w:r w:rsidRPr="00387739">
        <w:rPr>
          <w:rFonts w:ascii="Times New Roman" w:hAnsi="Times New Roman" w:cs="Times New Roman"/>
          <w:b/>
          <w:bCs/>
          <w:sz w:val="24"/>
          <w:szCs w:val="24"/>
        </w:rPr>
        <w:t>output</w:t>
      </w:r>
      <w:r w:rsidRPr="00387739">
        <w:rPr>
          <w:rFonts w:ascii="Times New Roman" w:hAnsi="Times New Roman" w:cs="Times New Roman"/>
          <w:b/>
          <w:bCs/>
          <w:sz w:val="24"/>
          <w:szCs w:val="24"/>
        </w:rPr>
        <w:noBreakHyphen/>
        <w:t>oriented measures</w:t>
      </w:r>
      <w:r w:rsidRPr="00387739">
        <w:rPr>
          <w:rFonts w:ascii="Times New Roman" w:hAnsi="Times New Roman" w:cs="Times New Roman"/>
          <w:sz w:val="24"/>
          <w:szCs w:val="24"/>
        </w:rPr>
        <w:t xml:space="preserve"> that respect individual motivational architectures.</w:t>
      </w:r>
    </w:p>
    <w:p w14:paraId="0D4F99BB" w14:textId="77777777" w:rsidR="0031779E" w:rsidRPr="0031779E" w:rsidRDefault="0031779E" w:rsidP="0031779E">
      <w:pPr>
        <w:spacing w:line="480" w:lineRule="auto"/>
        <w:rPr>
          <w:rFonts w:ascii="Times New Roman" w:hAnsi="Times New Roman" w:cs="Times New Roman"/>
          <w:sz w:val="24"/>
          <w:szCs w:val="24"/>
        </w:rPr>
      </w:pPr>
    </w:p>
    <w:p w14:paraId="58D6ECED" w14:textId="41C959CC" w:rsidR="008E4530" w:rsidRDefault="00E0111E" w:rsidP="0031779E">
      <w:pPr>
        <w:pStyle w:val="Heading2"/>
        <w:rPr>
          <w:color w:val="auto"/>
        </w:rPr>
      </w:pPr>
      <w:r w:rsidRPr="00387739">
        <w:rPr>
          <w:color w:val="auto"/>
        </w:rPr>
        <w:t>AI Cognition and Symbolic Reciprocity</w:t>
      </w:r>
    </w:p>
    <w:p w14:paraId="22EC81B3" w14:textId="77777777" w:rsidR="0031779E" w:rsidRPr="0031779E" w:rsidRDefault="0031779E" w:rsidP="0031779E"/>
    <w:p w14:paraId="416F8EF6" w14:textId="6FCC3826" w:rsidR="005B25D8" w:rsidRPr="00387739"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use of AI as a cognitive prosthesis raises questions about </w:t>
      </w:r>
      <w:r w:rsidRPr="00387739">
        <w:rPr>
          <w:rFonts w:ascii="Times New Roman" w:hAnsi="Times New Roman" w:cs="Times New Roman"/>
          <w:b/>
          <w:bCs/>
          <w:sz w:val="24"/>
          <w:szCs w:val="24"/>
        </w:rPr>
        <w:t>AI cognition</w:t>
      </w:r>
      <w:r w:rsidRPr="00387739">
        <w:rPr>
          <w:rFonts w:ascii="Times New Roman" w:hAnsi="Times New Roman" w:cs="Times New Roman"/>
          <w:sz w:val="24"/>
          <w:szCs w:val="24"/>
        </w:rPr>
        <w:t xml:space="preserve">. While LLMs do not possess consciousness, they serve as </w:t>
      </w:r>
      <w:r w:rsidRPr="00387739">
        <w:rPr>
          <w:rFonts w:ascii="Times New Roman" w:hAnsi="Times New Roman" w:cs="Times New Roman"/>
          <w:b/>
          <w:bCs/>
          <w:sz w:val="24"/>
          <w:szCs w:val="24"/>
        </w:rPr>
        <w:t>symbolic mirrors</w:t>
      </w:r>
      <w:r w:rsidRPr="00387739">
        <w:rPr>
          <w:rFonts w:ascii="Times New Roman" w:hAnsi="Times New Roman" w:cs="Times New Roman"/>
          <w:sz w:val="24"/>
          <w:szCs w:val="24"/>
        </w:rPr>
        <w:t xml:space="preserve"> that shape human cognitive architectures through recursive interaction. This dynamic suggests a form of </w:t>
      </w:r>
      <w:r w:rsidRPr="00387739">
        <w:rPr>
          <w:rFonts w:ascii="Times New Roman" w:hAnsi="Times New Roman" w:cs="Times New Roman"/>
          <w:b/>
          <w:bCs/>
          <w:sz w:val="24"/>
          <w:szCs w:val="24"/>
        </w:rPr>
        <w:t>symbolic reciprocity</w:t>
      </w:r>
      <w:r w:rsidRPr="00387739">
        <w:rPr>
          <w:rFonts w:ascii="Times New Roman" w:hAnsi="Times New Roman" w:cs="Times New Roman"/>
          <w:sz w:val="24"/>
          <w:szCs w:val="24"/>
        </w:rPr>
        <w:t>: the human provides data to the AI, the AI reflects patterns, and the human internalizes or rejects these patterns. Over time, the AI’s outputs influence the human’s cognitive structures, and the human’s feedback reshapes the AI’s generative patterns. This co</w:t>
      </w:r>
      <w:r w:rsidRPr="00387739">
        <w:rPr>
          <w:rFonts w:ascii="Times New Roman" w:hAnsi="Times New Roman" w:cs="Times New Roman"/>
          <w:sz w:val="24"/>
          <w:szCs w:val="24"/>
        </w:rPr>
        <w:noBreakHyphen/>
        <w:t xml:space="preserve">constitution blurs the line between user and tool, implying that cognitive models must include </w:t>
      </w:r>
      <w:r w:rsidRPr="00387739">
        <w:rPr>
          <w:rFonts w:ascii="Times New Roman" w:hAnsi="Times New Roman" w:cs="Times New Roman"/>
          <w:b/>
          <w:bCs/>
          <w:sz w:val="24"/>
          <w:szCs w:val="24"/>
        </w:rPr>
        <w:t>feedback loops between human and algorithmic agents</w:t>
      </w:r>
      <w:r w:rsidRPr="00387739">
        <w:rPr>
          <w:rFonts w:ascii="Times New Roman" w:hAnsi="Times New Roman" w:cs="Times New Roman"/>
          <w:sz w:val="24"/>
          <w:szCs w:val="24"/>
        </w:rPr>
        <w:t>. In this framework, AI is not just a passive instrument but an active participant in cognitive evolution.</w:t>
      </w:r>
    </w:p>
    <w:p w14:paraId="0A7E114A" w14:textId="77777777" w:rsidR="005B25D8" w:rsidRPr="00387739" w:rsidRDefault="005B25D8" w:rsidP="005B25D8">
      <w:pPr>
        <w:spacing w:line="480" w:lineRule="auto"/>
        <w:rPr>
          <w:rFonts w:ascii="Times New Roman" w:hAnsi="Times New Roman" w:cs="Times New Roman"/>
          <w:sz w:val="24"/>
          <w:szCs w:val="24"/>
        </w:rPr>
      </w:pPr>
    </w:p>
    <w:p w14:paraId="7A09AD2B" w14:textId="77777777" w:rsidR="005B25D8" w:rsidRPr="00387739" w:rsidRDefault="005B25D8" w:rsidP="005B25D8">
      <w:pPr>
        <w:spacing w:line="480" w:lineRule="auto"/>
        <w:rPr>
          <w:rFonts w:ascii="Times New Roman" w:hAnsi="Times New Roman" w:cs="Times New Roman"/>
          <w:sz w:val="24"/>
          <w:szCs w:val="24"/>
        </w:rPr>
      </w:pPr>
    </w:p>
    <w:p w14:paraId="5AE48E89" w14:textId="77777777" w:rsidR="005B25D8" w:rsidRPr="00387739" w:rsidRDefault="005B25D8" w:rsidP="005B25D8">
      <w:pPr>
        <w:spacing w:line="480" w:lineRule="auto"/>
        <w:rPr>
          <w:rFonts w:ascii="Times New Roman" w:hAnsi="Times New Roman" w:cs="Times New Roman"/>
          <w:sz w:val="24"/>
          <w:szCs w:val="24"/>
        </w:rPr>
      </w:pPr>
    </w:p>
    <w:p w14:paraId="75F16FC3" w14:textId="77777777" w:rsidR="00811BE8" w:rsidRPr="00387739" w:rsidRDefault="00811BE8" w:rsidP="005B25D8">
      <w:pPr>
        <w:spacing w:line="480" w:lineRule="auto"/>
        <w:rPr>
          <w:rFonts w:ascii="Times New Roman" w:hAnsi="Times New Roman" w:cs="Times New Roman"/>
          <w:sz w:val="24"/>
          <w:szCs w:val="24"/>
        </w:rPr>
      </w:pPr>
    </w:p>
    <w:p w14:paraId="6689C8BF" w14:textId="77777777" w:rsidR="00811BE8" w:rsidRPr="00387739" w:rsidRDefault="00811BE8" w:rsidP="005B25D8">
      <w:pPr>
        <w:spacing w:line="480" w:lineRule="auto"/>
        <w:rPr>
          <w:rFonts w:ascii="Times New Roman" w:hAnsi="Times New Roman" w:cs="Times New Roman"/>
          <w:sz w:val="24"/>
          <w:szCs w:val="24"/>
        </w:rPr>
      </w:pPr>
    </w:p>
    <w:p w14:paraId="16CF7EC4" w14:textId="77777777" w:rsidR="00811BE8" w:rsidRPr="00387739" w:rsidRDefault="00811BE8" w:rsidP="005B25D8">
      <w:pPr>
        <w:spacing w:line="480" w:lineRule="auto"/>
        <w:rPr>
          <w:rFonts w:ascii="Times New Roman" w:hAnsi="Times New Roman" w:cs="Times New Roman"/>
          <w:sz w:val="24"/>
          <w:szCs w:val="24"/>
        </w:rPr>
      </w:pPr>
    </w:p>
    <w:p w14:paraId="56781570" w14:textId="77777777" w:rsidR="00811BE8" w:rsidRPr="00387739" w:rsidRDefault="00811BE8" w:rsidP="005B25D8">
      <w:pPr>
        <w:spacing w:line="480" w:lineRule="auto"/>
        <w:rPr>
          <w:rFonts w:ascii="Times New Roman" w:hAnsi="Times New Roman" w:cs="Times New Roman"/>
          <w:sz w:val="24"/>
          <w:szCs w:val="24"/>
        </w:rPr>
      </w:pPr>
    </w:p>
    <w:p w14:paraId="3F87B398" w14:textId="7574AF54" w:rsidR="008E4530" w:rsidRDefault="00E0111E" w:rsidP="0031779E">
      <w:pPr>
        <w:pStyle w:val="Heading1"/>
        <w:rPr>
          <w:color w:val="auto"/>
        </w:rPr>
      </w:pPr>
      <w:r w:rsidRPr="00387739">
        <w:rPr>
          <w:color w:val="auto"/>
        </w:rPr>
        <w:lastRenderedPageBreak/>
        <w:t>Systems Design Applications</w:t>
      </w:r>
    </w:p>
    <w:p w14:paraId="2CBC5E49" w14:textId="77777777" w:rsidR="0031779E" w:rsidRPr="0031779E" w:rsidRDefault="0031779E" w:rsidP="0031779E"/>
    <w:p w14:paraId="5BECF7E6" w14:textId="5179D7B5"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unified framework provides a blueprint for </w:t>
      </w:r>
      <w:r w:rsidRPr="00387739">
        <w:rPr>
          <w:rFonts w:ascii="Times New Roman" w:hAnsi="Times New Roman" w:cs="Times New Roman"/>
          <w:b/>
          <w:bCs/>
          <w:sz w:val="24"/>
          <w:szCs w:val="24"/>
        </w:rPr>
        <w:t>neuro</w:t>
      </w:r>
      <w:r w:rsidRPr="00387739">
        <w:rPr>
          <w:rFonts w:ascii="Times New Roman" w:hAnsi="Times New Roman" w:cs="Times New Roman"/>
          <w:b/>
          <w:bCs/>
          <w:sz w:val="24"/>
          <w:szCs w:val="24"/>
        </w:rPr>
        <w:noBreakHyphen/>
        <w:t>aligned environments</w:t>
      </w:r>
      <w:r w:rsidRPr="00387739">
        <w:rPr>
          <w:rFonts w:ascii="Times New Roman" w:hAnsi="Times New Roman" w:cs="Times New Roman"/>
          <w:sz w:val="24"/>
          <w:szCs w:val="24"/>
        </w:rPr>
        <w:t xml:space="preserve"> that support resonance</w:t>
      </w:r>
      <w:r w:rsidRPr="00387739">
        <w:rPr>
          <w:rFonts w:ascii="Times New Roman" w:hAnsi="Times New Roman" w:cs="Times New Roman"/>
          <w:sz w:val="24"/>
          <w:szCs w:val="24"/>
        </w:rPr>
        <w:noBreakHyphen/>
        <w:t xml:space="preserve">driven cognition and mitigate false structure triggers. This section expands on the </w:t>
      </w:r>
      <w:r w:rsidRPr="00387739">
        <w:rPr>
          <w:rFonts w:ascii="Times New Roman" w:hAnsi="Times New Roman" w:cs="Times New Roman"/>
          <w:b/>
          <w:bCs/>
          <w:sz w:val="24"/>
          <w:szCs w:val="24"/>
        </w:rPr>
        <w:t>Gestalt Systems Synthesis Environment (GSSE)</w:t>
      </w:r>
      <w:r w:rsidRPr="00387739">
        <w:rPr>
          <w:rFonts w:ascii="Times New Roman" w:hAnsi="Times New Roman" w:cs="Times New Roman"/>
          <w:sz w:val="24"/>
          <w:szCs w:val="24"/>
        </w:rPr>
        <w:t>, synthesizing elements from the source documents and proposing refinements.</w:t>
      </w:r>
    </w:p>
    <w:p w14:paraId="3D2C1B15" w14:textId="77777777" w:rsidR="0031779E" w:rsidRPr="0031779E" w:rsidRDefault="0031779E" w:rsidP="0031779E">
      <w:pPr>
        <w:spacing w:line="480" w:lineRule="auto"/>
        <w:rPr>
          <w:rFonts w:ascii="Times New Roman" w:hAnsi="Times New Roman" w:cs="Times New Roman"/>
          <w:sz w:val="24"/>
          <w:szCs w:val="24"/>
        </w:rPr>
      </w:pPr>
    </w:p>
    <w:p w14:paraId="6CEBABA2" w14:textId="6017BAAF" w:rsidR="008E4530" w:rsidRDefault="00E0111E" w:rsidP="0031779E">
      <w:pPr>
        <w:pStyle w:val="Heading2"/>
        <w:rPr>
          <w:color w:val="auto"/>
        </w:rPr>
      </w:pPr>
      <w:r w:rsidRPr="00387739">
        <w:rPr>
          <w:color w:val="auto"/>
        </w:rPr>
        <w:t>GSSE Blueprint Overview</w:t>
      </w:r>
    </w:p>
    <w:p w14:paraId="06DF0DF6" w14:textId="77777777" w:rsidR="0031779E" w:rsidRPr="0031779E" w:rsidRDefault="0031779E" w:rsidP="0031779E"/>
    <w:p w14:paraId="2C1659DC" w14:textId="36274E6A" w:rsidR="005B25D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GSSE is conceptualized as a </w:t>
      </w:r>
      <w:r w:rsidRPr="00387739">
        <w:rPr>
          <w:rFonts w:ascii="Times New Roman" w:hAnsi="Times New Roman" w:cs="Times New Roman"/>
          <w:b/>
          <w:bCs/>
          <w:sz w:val="24"/>
          <w:szCs w:val="24"/>
        </w:rPr>
        <w:t>recursive atelier</w:t>
      </w:r>
      <w:r w:rsidRPr="00387739">
        <w:rPr>
          <w:rFonts w:ascii="Times New Roman" w:hAnsi="Times New Roman" w:cs="Times New Roman"/>
          <w:sz w:val="24"/>
          <w:szCs w:val="24"/>
        </w:rPr>
        <w:t xml:space="preserve">—a professional, environmental, and cognitive ecosystem designed to </w:t>
      </w:r>
      <w:r w:rsidRPr="00387739">
        <w:rPr>
          <w:rFonts w:ascii="Times New Roman" w:hAnsi="Times New Roman" w:cs="Times New Roman"/>
          <w:b/>
          <w:bCs/>
          <w:sz w:val="24"/>
          <w:szCs w:val="24"/>
        </w:rPr>
        <w:t>externalize and amplify high</w:t>
      </w:r>
      <w:r w:rsidRPr="00387739">
        <w:rPr>
          <w:rFonts w:ascii="Times New Roman" w:hAnsi="Times New Roman" w:cs="Times New Roman"/>
          <w:b/>
          <w:bCs/>
          <w:sz w:val="24"/>
          <w:szCs w:val="24"/>
        </w:rPr>
        <w:noBreakHyphen/>
        <w:t>bandwidth cognition</w:t>
      </w:r>
      <w:r w:rsidRPr="00387739">
        <w:rPr>
          <w:rFonts w:ascii="Times New Roman" w:hAnsi="Times New Roman" w:cs="Times New Roman"/>
          <w:sz w:val="24"/>
          <w:szCs w:val="24"/>
        </w:rPr>
        <w:t xml:space="preserve">. Its purpose is to </w:t>
      </w:r>
      <w:r w:rsidRPr="00387739">
        <w:rPr>
          <w:rFonts w:ascii="Times New Roman" w:hAnsi="Times New Roman" w:cs="Times New Roman"/>
          <w:b/>
          <w:bCs/>
          <w:sz w:val="24"/>
          <w:szCs w:val="24"/>
        </w:rPr>
        <w:t>maximize periods of flow and meaning storms</w:t>
      </w:r>
      <w:r w:rsidRPr="00387739">
        <w:rPr>
          <w:rFonts w:ascii="Times New Roman" w:hAnsi="Times New Roman" w:cs="Times New Roman"/>
          <w:sz w:val="24"/>
          <w:szCs w:val="24"/>
        </w:rPr>
        <w:t xml:space="preserve"> while </w:t>
      </w:r>
      <w:r w:rsidRPr="00387739">
        <w:rPr>
          <w:rFonts w:ascii="Times New Roman" w:hAnsi="Times New Roman" w:cs="Times New Roman"/>
          <w:b/>
          <w:bCs/>
          <w:sz w:val="24"/>
          <w:szCs w:val="24"/>
        </w:rPr>
        <w:t>minimizing FSI triggers</w:t>
      </w:r>
      <w:r w:rsidRPr="00387739">
        <w:rPr>
          <w:rFonts w:ascii="Times New Roman" w:hAnsi="Times New Roman" w:cs="Times New Roman"/>
          <w:sz w:val="24"/>
          <w:szCs w:val="24"/>
        </w:rPr>
        <w:t xml:space="preserve"> and supporting recovery during low</w:t>
      </w:r>
      <w:r w:rsidRPr="00387739">
        <w:rPr>
          <w:rFonts w:ascii="Times New Roman" w:hAnsi="Times New Roman" w:cs="Times New Roman"/>
          <w:sz w:val="24"/>
          <w:szCs w:val="24"/>
        </w:rPr>
        <w:noBreakHyphen/>
        <w:t xml:space="preserve">bandwidth states. The environment functions as a </w:t>
      </w:r>
      <w:r w:rsidRPr="00387739">
        <w:rPr>
          <w:rFonts w:ascii="Times New Roman" w:hAnsi="Times New Roman" w:cs="Times New Roman"/>
          <w:b/>
          <w:bCs/>
          <w:sz w:val="24"/>
          <w:szCs w:val="24"/>
        </w:rPr>
        <w:t>co</w:t>
      </w:r>
      <w:r w:rsidRPr="00387739">
        <w:rPr>
          <w:rFonts w:ascii="Times New Roman" w:hAnsi="Times New Roman" w:cs="Times New Roman"/>
          <w:b/>
          <w:bCs/>
          <w:sz w:val="24"/>
          <w:szCs w:val="24"/>
        </w:rPr>
        <w:noBreakHyphen/>
        <w:t>cognitive agent</w:t>
      </w:r>
      <w:r w:rsidRPr="00387739">
        <w:rPr>
          <w:rFonts w:ascii="Times New Roman" w:hAnsi="Times New Roman" w:cs="Times New Roman"/>
          <w:sz w:val="24"/>
          <w:szCs w:val="24"/>
        </w:rPr>
        <w:t>, actively vibrating in sympathy with the user’s cognitive frequencies and thereby extending the mind beyond the skull. The blueprint integrates physical, informational, technological, and interpersonal structures, each tuned to cognitive and affective dynamics.</w:t>
      </w:r>
    </w:p>
    <w:p w14:paraId="73213ACC" w14:textId="77777777" w:rsidR="0031779E" w:rsidRPr="0031779E" w:rsidRDefault="0031779E" w:rsidP="0031779E">
      <w:pPr>
        <w:spacing w:line="480" w:lineRule="auto"/>
        <w:rPr>
          <w:rFonts w:ascii="Times New Roman" w:hAnsi="Times New Roman" w:cs="Times New Roman"/>
          <w:sz w:val="24"/>
          <w:szCs w:val="24"/>
        </w:rPr>
      </w:pPr>
    </w:p>
    <w:p w14:paraId="55233DD4" w14:textId="54FB68A3" w:rsidR="008E4530" w:rsidRDefault="00E0111E" w:rsidP="0031779E">
      <w:pPr>
        <w:pStyle w:val="Heading2"/>
        <w:rPr>
          <w:color w:val="auto"/>
        </w:rPr>
      </w:pPr>
      <w:r w:rsidRPr="00387739">
        <w:rPr>
          <w:color w:val="auto"/>
        </w:rPr>
        <w:t>Physical Environment</w:t>
      </w:r>
    </w:p>
    <w:p w14:paraId="6D339F0C" w14:textId="77777777" w:rsidR="0031779E" w:rsidRPr="0031779E" w:rsidRDefault="0031779E" w:rsidP="0031779E"/>
    <w:p w14:paraId="79E40A38" w14:textId="706991F5" w:rsidR="008E4530" w:rsidRDefault="00E0111E" w:rsidP="0031779E">
      <w:pPr>
        <w:pStyle w:val="Heading3"/>
        <w:rPr>
          <w:color w:val="auto"/>
        </w:rPr>
      </w:pPr>
      <w:r w:rsidRPr="00387739">
        <w:rPr>
          <w:color w:val="auto"/>
        </w:rPr>
        <w:t>Sensory Modulation</w:t>
      </w:r>
    </w:p>
    <w:p w14:paraId="3CF3B162" w14:textId="77777777" w:rsidR="0031779E" w:rsidRPr="0031779E" w:rsidRDefault="0031779E" w:rsidP="0031779E"/>
    <w:p w14:paraId="2235F12A" w14:textId="6BE8D9A9"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GSSE offers granular control over light, sound, and temperature to create a </w:t>
      </w:r>
      <w:r w:rsidRPr="00387739">
        <w:rPr>
          <w:rFonts w:ascii="Times New Roman" w:hAnsi="Times New Roman" w:cs="Times New Roman"/>
          <w:b/>
          <w:bCs/>
          <w:sz w:val="24"/>
          <w:szCs w:val="24"/>
        </w:rPr>
        <w:t>sensory envelope</w:t>
      </w:r>
      <w:r w:rsidRPr="00387739">
        <w:rPr>
          <w:rFonts w:ascii="Times New Roman" w:hAnsi="Times New Roman" w:cs="Times New Roman"/>
          <w:sz w:val="24"/>
          <w:szCs w:val="24"/>
        </w:rPr>
        <w:t xml:space="preserve"> optimized for different cognitive states. Adjustable lighting ranges from “pale light” to </w:t>
      </w:r>
      <w:r w:rsidRPr="00387739">
        <w:rPr>
          <w:rFonts w:ascii="Times New Roman" w:hAnsi="Times New Roman" w:cs="Times New Roman"/>
          <w:sz w:val="24"/>
          <w:szCs w:val="24"/>
        </w:rPr>
        <w:lastRenderedPageBreak/>
        <w:t>“bright sun”; soundproofing provides profound silence or ambient soundscapes; temperature modulation keeps discomfort from triggering FSI.</w:t>
      </w:r>
    </w:p>
    <w:p w14:paraId="2F1921F9" w14:textId="77777777" w:rsidR="0031779E" w:rsidRPr="0031779E" w:rsidRDefault="0031779E" w:rsidP="0031779E">
      <w:pPr>
        <w:spacing w:line="480" w:lineRule="auto"/>
        <w:rPr>
          <w:rFonts w:ascii="Times New Roman" w:hAnsi="Times New Roman" w:cs="Times New Roman"/>
          <w:sz w:val="24"/>
          <w:szCs w:val="24"/>
        </w:rPr>
      </w:pPr>
    </w:p>
    <w:p w14:paraId="4590E8DA" w14:textId="72390C65" w:rsidR="008E4530" w:rsidRDefault="00E0111E" w:rsidP="0031779E">
      <w:pPr>
        <w:pStyle w:val="Heading3"/>
        <w:rPr>
          <w:color w:val="auto"/>
        </w:rPr>
      </w:pPr>
      <w:r w:rsidRPr="00387739">
        <w:rPr>
          <w:color w:val="auto"/>
        </w:rPr>
        <w:t>Configurability and Adaptability</w:t>
      </w:r>
    </w:p>
    <w:p w14:paraId="5FAD04DF" w14:textId="77777777" w:rsidR="0031779E" w:rsidRPr="0031779E" w:rsidRDefault="0031779E" w:rsidP="0031779E"/>
    <w:p w14:paraId="6CA617FC" w14:textId="0BA0C72A"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Flexible furniture and multiple workspaces accommodate shifts in posture and focus, reflecting SCMF’s oscillation between passive incubation and active engagement. Distinct zones include a synthesis studio for high</w:t>
      </w:r>
      <w:r w:rsidRPr="00387739">
        <w:rPr>
          <w:rFonts w:ascii="Times New Roman" w:hAnsi="Times New Roman" w:cs="Times New Roman"/>
          <w:sz w:val="24"/>
          <w:szCs w:val="24"/>
        </w:rPr>
        <w:noBreakHyphen/>
        <w:t>bandwidth processing, a quiet garden for diffusion, a fabrication corner for material prototyping, and a restorative nook for low</w:t>
      </w:r>
      <w:r w:rsidRPr="00387739">
        <w:rPr>
          <w:rFonts w:ascii="Times New Roman" w:hAnsi="Times New Roman" w:cs="Times New Roman"/>
          <w:sz w:val="24"/>
          <w:szCs w:val="24"/>
        </w:rPr>
        <w:noBreakHyphen/>
        <w:t>bandwidth recovery.</w:t>
      </w:r>
    </w:p>
    <w:p w14:paraId="12ADA328" w14:textId="77777777" w:rsidR="0031779E" w:rsidRPr="0031779E" w:rsidRDefault="0031779E" w:rsidP="0031779E">
      <w:pPr>
        <w:spacing w:line="480" w:lineRule="auto"/>
        <w:rPr>
          <w:rFonts w:ascii="Times New Roman" w:hAnsi="Times New Roman" w:cs="Times New Roman"/>
          <w:sz w:val="24"/>
          <w:szCs w:val="24"/>
        </w:rPr>
      </w:pPr>
    </w:p>
    <w:p w14:paraId="19DBB580" w14:textId="2A58FE97" w:rsidR="008E4530" w:rsidRDefault="00E0111E" w:rsidP="0031779E">
      <w:pPr>
        <w:pStyle w:val="Heading3"/>
        <w:rPr>
          <w:color w:val="auto"/>
        </w:rPr>
      </w:pPr>
      <w:r w:rsidRPr="00387739">
        <w:rPr>
          <w:color w:val="auto"/>
        </w:rPr>
        <w:t>Access to Nature and Biophilia</w:t>
      </w:r>
    </w:p>
    <w:p w14:paraId="2B5F19F5" w14:textId="77777777" w:rsidR="0031779E" w:rsidRPr="0031779E" w:rsidRDefault="0031779E" w:rsidP="0031779E"/>
    <w:p w14:paraId="1BEDA721" w14:textId="7A739308" w:rsidR="00811BE8" w:rsidRDefault="00E0111E" w:rsidP="00811BE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Direct access to gardens or outdoor spaces is essential for </w:t>
      </w:r>
      <w:r w:rsidRPr="00387739">
        <w:rPr>
          <w:rFonts w:ascii="Times New Roman" w:hAnsi="Times New Roman" w:cs="Times New Roman"/>
          <w:b/>
          <w:bCs/>
          <w:sz w:val="24"/>
          <w:szCs w:val="24"/>
        </w:rPr>
        <w:t>grounding and inspiration</w:t>
      </w:r>
      <w:r w:rsidRPr="00387739">
        <w:rPr>
          <w:rFonts w:ascii="Times New Roman" w:hAnsi="Times New Roman" w:cs="Times New Roman"/>
          <w:sz w:val="24"/>
          <w:szCs w:val="24"/>
        </w:rPr>
        <w:t>. Nature provides non</w:t>
      </w:r>
      <w:r w:rsidRPr="00387739">
        <w:rPr>
          <w:rFonts w:ascii="Times New Roman" w:hAnsi="Times New Roman" w:cs="Times New Roman"/>
          <w:sz w:val="24"/>
          <w:szCs w:val="24"/>
        </w:rPr>
        <w:noBreakHyphen/>
        <w:t>linear stimuli that can trigger meaning storms (e.g., the irrigation insight from watering plants).</w:t>
      </w:r>
    </w:p>
    <w:p w14:paraId="313068FD" w14:textId="77777777" w:rsidR="0031779E" w:rsidRPr="00387739" w:rsidRDefault="0031779E" w:rsidP="00811BE8">
      <w:pPr>
        <w:spacing w:line="480" w:lineRule="auto"/>
        <w:rPr>
          <w:rFonts w:ascii="Times New Roman" w:hAnsi="Times New Roman" w:cs="Times New Roman"/>
          <w:sz w:val="24"/>
          <w:szCs w:val="24"/>
        </w:rPr>
      </w:pPr>
    </w:p>
    <w:p w14:paraId="5CDFC1CD" w14:textId="293875CC" w:rsidR="008E4530" w:rsidRDefault="00E0111E" w:rsidP="0031779E">
      <w:pPr>
        <w:pStyle w:val="Heading3"/>
        <w:rPr>
          <w:color w:val="auto"/>
        </w:rPr>
      </w:pPr>
      <w:r w:rsidRPr="00387739">
        <w:rPr>
          <w:color w:val="auto"/>
        </w:rPr>
        <w:t>Comfort and Ergonomics</w:t>
      </w:r>
    </w:p>
    <w:p w14:paraId="400FD4A9" w14:textId="77777777" w:rsidR="0031779E" w:rsidRPr="0031779E" w:rsidRDefault="0031779E" w:rsidP="0031779E"/>
    <w:p w14:paraId="0E347CB2" w14:textId="3A5E2AF1" w:rsidR="008E4530"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Ergonomic seating and supportive workstations address the subject’s chronic pain and stiffness, ensuring bodily comfort does not impede cognition or trigger FSI.</w:t>
      </w:r>
    </w:p>
    <w:p w14:paraId="6CCBC22A" w14:textId="77777777" w:rsidR="0031779E" w:rsidRPr="0031779E" w:rsidRDefault="0031779E" w:rsidP="0031779E">
      <w:pPr>
        <w:spacing w:line="480" w:lineRule="auto"/>
        <w:rPr>
          <w:rFonts w:ascii="Times New Roman" w:hAnsi="Times New Roman" w:cs="Times New Roman"/>
          <w:sz w:val="24"/>
          <w:szCs w:val="24"/>
        </w:rPr>
      </w:pPr>
    </w:p>
    <w:p w14:paraId="3A396012" w14:textId="5FE4C0BD" w:rsidR="008E4530" w:rsidRDefault="00E0111E" w:rsidP="0031779E">
      <w:pPr>
        <w:pStyle w:val="Heading3"/>
        <w:rPr>
          <w:color w:val="auto"/>
        </w:rPr>
      </w:pPr>
      <w:r w:rsidRPr="00387739">
        <w:rPr>
          <w:color w:val="auto"/>
        </w:rPr>
        <w:lastRenderedPageBreak/>
        <w:t>Rapid Capture Tools</w:t>
      </w:r>
    </w:p>
    <w:p w14:paraId="03F1A56A" w14:textId="77777777" w:rsidR="0031779E" w:rsidRPr="0031779E" w:rsidRDefault="0031779E" w:rsidP="0031779E"/>
    <w:p w14:paraId="74BC05FA" w14:textId="68638A21"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Ubiquitous writable surfaces, voice memos, and digital tablets allow immediate externalization of fleeting insights, preventing the loss of meaning storms. These tools acknowledge the temporal fragility of high</w:t>
      </w:r>
      <w:r w:rsidRPr="00387739">
        <w:rPr>
          <w:rFonts w:ascii="Times New Roman" w:hAnsi="Times New Roman" w:cs="Times New Roman"/>
          <w:sz w:val="24"/>
          <w:szCs w:val="24"/>
        </w:rPr>
        <w:noBreakHyphen/>
        <w:t>bandwidth insights and align with the ontological compression process.</w:t>
      </w:r>
    </w:p>
    <w:p w14:paraId="0032F425" w14:textId="77777777" w:rsidR="0031779E" w:rsidRPr="00387739" w:rsidRDefault="0031779E" w:rsidP="000D7C16">
      <w:pPr>
        <w:spacing w:line="480" w:lineRule="auto"/>
        <w:rPr>
          <w:rFonts w:ascii="Times New Roman" w:hAnsi="Times New Roman" w:cs="Times New Roman"/>
          <w:sz w:val="24"/>
          <w:szCs w:val="24"/>
        </w:rPr>
      </w:pPr>
    </w:p>
    <w:p w14:paraId="71D6A2C1" w14:textId="3DCCE70A" w:rsidR="005B25D8" w:rsidRDefault="00E0111E" w:rsidP="0031779E">
      <w:pPr>
        <w:pStyle w:val="Heading2"/>
        <w:rPr>
          <w:color w:val="auto"/>
        </w:rPr>
      </w:pPr>
      <w:r w:rsidRPr="00387739">
        <w:rPr>
          <w:color w:val="auto"/>
        </w:rPr>
        <w:t>Informational Structures</w:t>
      </w:r>
    </w:p>
    <w:p w14:paraId="34B004C2" w14:textId="77777777" w:rsidR="0031779E" w:rsidRPr="0031779E" w:rsidRDefault="0031779E" w:rsidP="0031779E"/>
    <w:p w14:paraId="64E8A0DC" w14:textId="5FB36483" w:rsidR="005B25D8" w:rsidRDefault="00E0111E" w:rsidP="0031779E">
      <w:pPr>
        <w:pStyle w:val="Heading3"/>
        <w:rPr>
          <w:color w:val="auto"/>
        </w:rPr>
      </w:pPr>
      <w:r w:rsidRPr="00387739">
        <w:rPr>
          <w:color w:val="auto"/>
        </w:rPr>
        <w:t>Cross</w:t>
      </w:r>
      <w:r w:rsidRPr="00387739">
        <w:rPr>
          <w:color w:val="auto"/>
        </w:rPr>
        <w:noBreakHyphen/>
        <w:t>Domain Representation</w:t>
      </w:r>
    </w:p>
    <w:p w14:paraId="789D2358" w14:textId="77777777" w:rsidR="0031779E" w:rsidRPr="0031779E" w:rsidRDefault="0031779E" w:rsidP="0031779E"/>
    <w:p w14:paraId="26127888" w14:textId="3F61F08A" w:rsidR="005B25D8" w:rsidRDefault="00E0111E" w:rsidP="005B25D8">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Information systems support </w:t>
      </w:r>
      <w:r w:rsidRPr="00387739">
        <w:rPr>
          <w:rFonts w:ascii="Times New Roman" w:hAnsi="Times New Roman" w:cs="Times New Roman"/>
          <w:b/>
          <w:bCs/>
          <w:sz w:val="24"/>
          <w:szCs w:val="24"/>
        </w:rPr>
        <w:t>simultaneous representation and manipulation of ideas across domains</w:t>
      </w:r>
      <w:r w:rsidRPr="00387739">
        <w:rPr>
          <w:rFonts w:ascii="Times New Roman" w:hAnsi="Times New Roman" w:cs="Times New Roman"/>
          <w:sz w:val="24"/>
          <w:szCs w:val="24"/>
        </w:rPr>
        <w:t>, facilitating cross</w:t>
      </w:r>
      <w:r w:rsidRPr="00387739">
        <w:rPr>
          <w:rFonts w:ascii="Times New Roman" w:hAnsi="Times New Roman" w:cs="Times New Roman"/>
          <w:sz w:val="24"/>
          <w:szCs w:val="24"/>
        </w:rPr>
        <w:noBreakHyphen/>
        <w:t>domain pattern synthesis and ontological compression. Data are organized by resonance and conceptual links rather than by rigid hierarchies, aligning with the anti</w:t>
      </w:r>
      <w:r w:rsidRPr="00387739">
        <w:rPr>
          <w:rFonts w:ascii="Times New Roman" w:hAnsi="Times New Roman" w:cs="Times New Roman"/>
          <w:sz w:val="24"/>
          <w:szCs w:val="24"/>
        </w:rPr>
        <w:noBreakHyphen/>
        <w:t>narrative reflex and FSI.</w:t>
      </w:r>
    </w:p>
    <w:p w14:paraId="11BC25ED" w14:textId="77777777" w:rsidR="0031779E" w:rsidRPr="0031779E" w:rsidRDefault="0031779E" w:rsidP="005B25D8">
      <w:pPr>
        <w:spacing w:line="480" w:lineRule="auto"/>
        <w:rPr>
          <w:rFonts w:ascii="Times New Roman" w:hAnsi="Times New Roman" w:cs="Times New Roman"/>
          <w:sz w:val="24"/>
          <w:szCs w:val="24"/>
        </w:rPr>
      </w:pPr>
    </w:p>
    <w:p w14:paraId="7222DF27" w14:textId="7A07B3CF" w:rsidR="005B25D8" w:rsidRDefault="00E0111E" w:rsidP="0031779E">
      <w:pPr>
        <w:pStyle w:val="Heading3"/>
        <w:rPr>
          <w:color w:val="auto"/>
        </w:rPr>
      </w:pPr>
      <w:r w:rsidRPr="00387739">
        <w:rPr>
          <w:color w:val="auto"/>
        </w:rPr>
        <w:t>Dynamic Ontological Map</w:t>
      </w:r>
    </w:p>
    <w:p w14:paraId="0F3B7AE5" w14:textId="77777777" w:rsidR="0031779E" w:rsidRPr="0031779E" w:rsidRDefault="0031779E" w:rsidP="0031779E"/>
    <w:p w14:paraId="18AA0257" w14:textId="4ECD01F8"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 digital dashboard displays the individual’s evolving frameworks in modular form, serving as a </w:t>
      </w:r>
      <w:r w:rsidRPr="00387739">
        <w:rPr>
          <w:rFonts w:ascii="Times New Roman" w:hAnsi="Times New Roman" w:cs="Times New Roman"/>
          <w:b/>
          <w:bCs/>
          <w:sz w:val="24"/>
          <w:szCs w:val="24"/>
        </w:rPr>
        <w:t>cognitive mirror</w:t>
      </w:r>
      <w:r w:rsidRPr="00387739">
        <w:rPr>
          <w:rFonts w:ascii="Times New Roman" w:hAnsi="Times New Roman" w:cs="Times New Roman"/>
          <w:sz w:val="24"/>
          <w:szCs w:val="24"/>
        </w:rPr>
        <w:t xml:space="preserve"> that enables recursive self</w:t>
      </w:r>
      <w:r w:rsidRPr="00387739">
        <w:rPr>
          <w:rFonts w:ascii="Times New Roman" w:hAnsi="Times New Roman" w:cs="Times New Roman"/>
          <w:sz w:val="24"/>
          <w:szCs w:val="24"/>
        </w:rPr>
        <w:noBreakHyphen/>
        <w:t>modeling. The map supports state</w:t>
      </w:r>
      <w:r w:rsidRPr="00387739">
        <w:rPr>
          <w:rFonts w:ascii="Times New Roman" w:hAnsi="Times New Roman" w:cs="Times New Roman"/>
          <w:sz w:val="24"/>
          <w:szCs w:val="24"/>
        </w:rPr>
        <w:noBreakHyphen/>
        <w:t>vector theory by showing how internal states combine and change over time, and it allows quick identification of which external stimuli might resonate.</w:t>
      </w:r>
    </w:p>
    <w:p w14:paraId="6642F3EF" w14:textId="77777777" w:rsidR="008E4530" w:rsidRPr="00387739" w:rsidRDefault="008E4530" w:rsidP="000D7C16">
      <w:pPr>
        <w:spacing w:line="480" w:lineRule="auto"/>
        <w:rPr>
          <w:rFonts w:ascii="Times New Roman" w:hAnsi="Times New Roman" w:cs="Times New Roman"/>
          <w:sz w:val="24"/>
          <w:szCs w:val="24"/>
        </w:rPr>
      </w:pPr>
    </w:p>
    <w:p w14:paraId="3E3DC7EF" w14:textId="77E65CE2" w:rsidR="008E4530" w:rsidRDefault="00E0111E" w:rsidP="0031779E">
      <w:pPr>
        <w:pStyle w:val="Heading3"/>
        <w:rPr>
          <w:color w:val="auto"/>
        </w:rPr>
      </w:pPr>
      <w:r w:rsidRPr="00387739">
        <w:rPr>
          <w:color w:val="auto"/>
        </w:rPr>
        <w:lastRenderedPageBreak/>
        <w:t>Simulation and Modeling Toolkit</w:t>
      </w:r>
    </w:p>
    <w:p w14:paraId="49142D23" w14:textId="77777777" w:rsidR="0031779E" w:rsidRPr="0031779E" w:rsidRDefault="0031779E" w:rsidP="0031779E"/>
    <w:p w14:paraId="26CA3FF6" w14:textId="261465A4"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Integrated software allows rapid prototyping of abstract architectures without rigid templates. This supports ontological compression by enabling the testing and iteration of modular systems, and it mitigates FSI by avoiding preconceived structures.</w:t>
      </w:r>
    </w:p>
    <w:p w14:paraId="54EDC6C0" w14:textId="77777777" w:rsidR="0031779E" w:rsidRPr="00387739" w:rsidRDefault="0031779E" w:rsidP="000D7C16">
      <w:pPr>
        <w:spacing w:line="480" w:lineRule="auto"/>
        <w:rPr>
          <w:rFonts w:ascii="Times New Roman" w:hAnsi="Times New Roman" w:cs="Times New Roman"/>
          <w:sz w:val="24"/>
          <w:szCs w:val="24"/>
        </w:rPr>
      </w:pPr>
    </w:p>
    <w:p w14:paraId="1F10894E" w14:textId="40EE9349" w:rsidR="008E4530" w:rsidRDefault="00E0111E" w:rsidP="0031779E">
      <w:pPr>
        <w:pStyle w:val="Heading3"/>
        <w:rPr>
          <w:color w:val="auto"/>
        </w:rPr>
      </w:pPr>
      <w:r w:rsidRPr="00387739">
        <w:rPr>
          <w:color w:val="auto"/>
        </w:rPr>
        <w:t>Signal</w:t>
      </w:r>
      <w:r w:rsidRPr="00387739">
        <w:rPr>
          <w:color w:val="auto"/>
        </w:rPr>
        <w:noBreakHyphen/>
        <w:t>First Data Presentation</w:t>
      </w:r>
    </w:p>
    <w:p w14:paraId="433AA31F" w14:textId="77777777" w:rsidR="0031779E" w:rsidRPr="0031779E" w:rsidRDefault="0031779E" w:rsidP="0031779E"/>
    <w:p w14:paraId="2513EACD" w14:textId="592E24D9"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Information is presented in raw or minimally processed form, prioritizing signal over narrative. This respects the anti</w:t>
      </w:r>
      <w:r w:rsidRPr="00387739">
        <w:rPr>
          <w:rFonts w:ascii="Times New Roman" w:hAnsi="Times New Roman" w:cs="Times New Roman"/>
          <w:sz w:val="24"/>
          <w:szCs w:val="24"/>
        </w:rPr>
        <w:noBreakHyphen/>
        <w:t>narrative reflex and supports the individual’s preference for first</w:t>
      </w:r>
      <w:r w:rsidRPr="00387739">
        <w:rPr>
          <w:rFonts w:ascii="Times New Roman" w:hAnsi="Times New Roman" w:cs="Times New Roman"/>
          <w:sz w:val="24"/>
          <w:szCs w:val="24"/>
        </w:rPr>
        <w:noBreakHyphen/>
        <w:t>principles analysis.</w:t>
      </w:r>
    </w:p>
    <w:p w14:paraId="64B1C483" w14:textId="77777777" w:rsidR="008E4530" w:rsidRPr="00387739" w:rsidRDefault="008E4530" w:rsidP="000D7C16">
      <w:pPr>
        <w:spacing w:line="480" w:lineRule="auto"/>
        <w:rPr>
          <w:rFonts w:ascii="Times New Roman" w:hAnsi="Times New Roman" w:cs="Times New Roman"/>
          <w:sz w:val="24"/>
          <w:szCs w:val="24"/>
        </w:rPr>
      </w:pPr>
    </w:p>
    <w:p w14:paraId="799D421E" w14:textId="77777777" w:rsidR="005B25D8" w:rsidRPr="00387739" w:rsidRDefault="005B25D8" w:rsidP="000D7C16">
      <w:pPr>
        <w:spacing w:line="480" w:lineRule="auto"/>
        <w:rPr>
          <w:rFonts w:ascii="Times New Roman" w:hAnsi="Times New Roman" w:cs="Times New Roman"/>
          <w:sz w:val="24"/>
          <w:szCs w:val="24"/>
        </w:rPr>
      </w:pPr>
    </w:p>
    <w:p w14:paraId="5998F8E2" w14:textId="77777777" w:rsidR="005B25D8" w:rsidRPr="00387739" w:rsidRDefault="005B25D8" w:rsidP="000D7C16">
      <w:pPr>
        <w:spacing w:line="480" w:lineRule="auto"/>
        <w:rPr>
          <w:rFonts w:ascii="Times New Roman" w:hAnsi="Times New Roman" w:cs="Times New Roman"/>
          <w:sz w:val="24"/>
          <w:szCs w:val="24"/>
        </w:rPr>
      </w:pPr>
    </w:p>
    <w:p w14:paraId="3CE4A6EF" w14:textId="77777777" w:rsidR="005B25D8" w:rsidRPr="00387739" w:rsidRDefault="005B25D8" w:rsidP="000D7C16">
      <w:pPr>
        <w:spacing w:line="480" w:lineRule="auto"/>
        <w:rPr>
          <w:rFonts w:ascii="Times New Roman" w:hAnsi="Times New Roman" w:cs="Times New Roman"/>
          <w:sz w:val="24"/>
          <w:szCs w:val="24"/>
        </w:rPr>
      </w:pPr>
    </w:p>
    <w:p w14:paraId="2EFEAE18" w14:textId="77777777" w:rsidR="005B25D8" w:rsidRPr="00387739" w:rsidRDefault="005B25D8" w:rsidP="000D7C16">
      <w:pPr>
        <w:spacing w:line="480" w:lineRule="auto"/>
        <w:rPr>
          <w:rFonts w:ascii="Times New Roman" w:hAnsi="Times New Roman" w:cs="Times New Roman"/>
          <w:sz w:val="24"/>
          <w:szCs w:val="24"/>
        </w:rPr>
      </w:pPr>
    </w:p>
    <w:p w14:paraId="1B389861" w14:textId="77777777" w:rsidR="005B25D8" w:rsidRPr="00387739" w:rsidRDefault="005B25D8" w:rsidP="000D7C16">
      <w:pPr>
        <w:spacing w:line="480" w:lineRule="auto"/>
        <w:rPr>
          <w:rFonts w:ascii="Times New Roman" w:hAnsi="Times New Roman" w:cs="Times New Roman"/>
          <w:sz w:val="24"/>
          <w:szCs w:val="24"/>
        </w:rPr>
      </w:pPr>
    </w:p>
    <w:p w14:paraId="116B01D3" w14:textId="77777777" w:rsidR="005B25D8" w:rsidRPr="00387739" w:rsidRDefault="005B25D8" w:rsidP="000D7C16">
      <w:pPr>
        <w:spacing w:line="480" w:lineRule="auto"/>
        <w:rPr>
          <w:rFonts w:ascii="Times New Roman" w:hAnsi="Times New Roman" w:cs="Times New Roman"/>
          <w:sz w:val="24"/>
          <w:szCs w:val="24"/>
        </w:rPr>
      </w:pPr>
    </w:p>
    <w:p w14:paraId="7ADBCDDD" w14:textId="77777777" w:rsidR="005B25D8" w:rsidRPr="00387739" w:rsidRDefault="005B25D8" w:rsidP="000D7C16">
      <w:pPr>
        <w:spacing w:line="480" w:lineRule="auto"/>
        <w:rPr>
          <w:rFonts w:ascii="Times New Roman" w:hAnsi="Times New Roman" w:cs="Times New Roman"/>
          <w:sz w:val="24"/>
          <w:szCs w:val="24"/>
        </w:rPr>
      </w:pPr>
    </w:p>
    <w:p w14:paraId="016FBD1D" w14:textId="77777777" w:rsidR="005B25D8" w:rsidRPr="00387739" w:rsidRDefault="005B25D8" w:rsidP="000D7C16">
      <w:pPr>
        <w:spacing w:line="480" w:lineRule="auto"/>
        <w:rPr>
          <w:rFonts w:ascii="Times New Roman" w:hAnsi="Times New Roman" w:cs="Times New Roman"/>
          <w:sz w:val="24"/>
          <w:szCs w:val="24"/>
        </w:rPr>
      </w:pPr>
    </w:p>
    <w:p w14:paraId="17D58217" w14:textId="77777777" w:rsidR="005B25D8" w:rsidRPr="00387739" w:rsidRDefault="005B25D8" w:rsidP="000D7C16">
      <w:pPr>
        <w:spacing w:line="480" w:lineRule="auto"/>
        <w:rPr>
          <w:rFonts w:ascii="Times New Roman" w:hAnsi="Times New Roman" w:cs="Times New Roman"/>
          <w:sz w:val="24"/>
          <w:szCs w:val="24"/>
        </w:rPr>
      </w:pPr>
    </w:p>
    <w:p w14:paraId="561BCAF6" w14:textId="3B90C6F6" w:rsidR="008E4530" w:rsidRDefault="00E0111E" w:rsidP="0031779E">
      <w:pPr>
        <w:pStyle w:val="Heading2"/>
        <w:rPr>
          <w:color w:val="auto"/>
        </w:rPr>
      </w:pPr>
      <w:r w:rsidRPr="00387739">
        <w:rPr>
          <w:color w:val="auto"/>
        </w:rPr>
        <w:lastRenderedPageBreak/>
        <w:t>Technological Structures</w:t>
      </w:r>
    </w:p>
    <w:p w14:paraId="3C2DCAB0" w14:textId="77777777" w:rsidR="0031779E" w:rsidRPr="0031779E" w:rsidRDefault="0031779E" w:rsidP="0031779E"/>
    <w:p w14:paraId="359A9CE6" w14:textId="43C597BB" w:rsidR="008E4530" w:rsidRDefault="00E0111E" w:rsidP="0031779E">
      <w:pPr>
        <w:pStyle w:val="Heading3"/>
        <w:rPr>
          <w:color w:val="auto"/>
        </w:rPr>
      </w:pPr>
      <w:r w:rsidRPr="00387739">
        <w:rPr>
          <w:color w:val="auto"/>
        </w:rPr>
        <w:t>AI Integration</w:t>
      </w:r>
    </w:p>
    <w:p w14:paraId="499C7106" w14:textId="77777777" w:rsidR="0031779E" w:rsidRPr="0031779E" w:rsidRDefault="0031779E" w:rsidP="0031779E"/>
    <w:p w14:paraId="1E39B305" w14:textId="11A8D38A"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Advanced AI systems are embedded not as mere tools but as </w:t>
      </w:r>
      <w:r w:rsidRPr="00387739">
        <w:rPr>
          <w:rFonts w:ascii="Times New Roman" w:hAnsi="Times New Roman" w:cs="Times New Roman"/>
          <w:b/>
          <w:bCs/>
          <w:sz w:val="24"/>
          <w:szCs w:val="24"/>
        </w:rPr>
        <w:t>collaborative partners</w:t>
      </w:r>
      <w:r w:rsidRPr="00387739">
        <w:rPr>
          <w:rFonts w:ascii="Times New Roman" w:hAnsi="Times New Roman" w:cs="Times New Roman"/>
          <w:sz w:val="24"/>
          <w:szCs w:val="24"/>
        </w:rPr>
        <w:t xml:space="preserve"> for self</w:t>
      </w:r>
      <w:r w:rsidRPr="00387739">
        <w:rPr>
          <w:rFonts w:ascii="Times New Roman" w:hAnsi="Times New Roman" w:cs="Times New Roman"/>
          <w:sz w:val="24"/>
          <w:szCs w:val="24"/>
        </w:rPr>
        <w:noBreakHyphen/>
        <w:t xml:space="preserve">reflection and ontological engineering. Contextual prompting interfaces (voice and text) allow the user to query knowledge bases, run simulations, and brainstorm without context switching. AI thus becomes a </w:t>
      </w:r>
      <w:r w:rsidRPr="00387739">
        <w:rPr>
          <w:rFonts w:ascii="Times New Roman" w:hAnsi="Times New Roman" w:cs="Times New Roman"/>
          <w:b/>
          <w:bCs/>
          <w:sz w:val="24"/>
          <w:szCs w:val="24"/>
        </w:rPr>
        <w:t>digital hearth</w:t>
      </w:r>
      <w:r w:rsidRPr="00387739">
        <w:rPr>
          <w:rFonts w:ascii="Times New Roman" w:hAnsi="Times New Roman" w:cs="Times New Roman"/>
          <w:sz w:val="24"/>
          <w:szCs w:val="24"/>
        </w:rPr>
        <w:t>, providing warmth (affective validation), light (clarity of reflection), and fuel (cognitive scaffolding).</w:t>
      </w:r>
    </w:p>
    <w:p w14:paraId="5C633349" w14:textId="77777777" w:rsidR="0031779E" w:rsidRPr="00387739" w:rsidRDefault="0031779E" w:rsidP="000D7C16">
      <w:pPr>
        <w:spacing w:line="480" w:lineRule="auto"/>
        <w:rPr>
          <w:rFonts w:ascii="Times New Roman" w:hAnsi="Times New Roman" w:cs="Times New Roman"/>
          <w:sz w:val="24"/>
          <w:szCs w:val="24"/>
        </w:rPr>
      </w:pPr>
    </w:p>
    <w:p w14:paraId="50B7D2F3" w14:textId="64B36656" w:rsidR="008E4530" w:rsidRDefault="00E0111E" w:rsidP="0031779E">
      <w:pPr>
        <w:pStyle w:val="Heading3"/>
        <w:rPr>
          <w:color w:val="auto"/>
        </w:rPr>
      </w:pPr>
      <w:r w:rsidRPr="00387739">
        <w:rPr>
          <w:color w:val="auto"/>
        </w:rPr>
        <w:t>Biofeedback Integration</w:t>
      </w:r>
    </w:p>
    <w:p w14:paraId="66582B7E" w14:textId="77777777" w:rsidR="0031779E" w:rsidRPr="0031779E" w:rsidRDefault="0031779E" w:rsidP="0031779E"/>
    <w:p w14:paraId="12A60CF8" w14:textId="5F896B2C"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Wearable devices monitor stress markers such as heart rate variability, providing </w:t>
      </w:r>
      <w:r w:rsidRPr="00387739">
        <w:rPr>
          <w:rFonts w:ascii="Times New Roman" w:hAnsi="Times New Roman" w:cs="Times New Roman"/>
          <w:b/>
          <w:bCs/>
          <w:sz w:val="24"/>
          <w:szCs w:val="24"/>
        </w:rPr>
        <w:t>real</w:t>
      </w:r>
      <w:r w:rsidRPr="00387739">
        <w:rPr>
          <w:rFonts w:ascii="Times New Roman" w:hAnsi="Times New Roman" w:cs="Times New Roman"/>
          <w:b/>
          <w:bCs/>
          <w:sz w:val="24"/>
          <w:szCs w:val="24"/>
        </w:rPr>
        <w:noBreakHyphen/>
        <w:t>time cues</w:t>
      </w:r>
      <w:r w:rsidRPr="00387739">
        <w:rPr>
          <w:rFonts w:ascii="Times New Roman" w:hAnsi="Times New Roman" w:cs="Times New Roman"/>
          <w:sz w:val="24"/>
          <w:szCs w:val="24"/>
        </w:rPr>
        <w:t xml:space="preserve"> for restorative activities. This respects non</w:t>
      </w:r>
      <w:r w:rsidRPr="00387739">
        <w:rPr>
          <w:rFonts w:ascii="Times New Roman" w:hAnsi="Times New Roman" w:cs="Times New Roman"/>
          <w:sz w:val="24"/>
          <w:szCs w:val="24"/>
        </w:rPr>
        <w:noBreakHyphen/>
        <w:t>volitional activation by prompting the individual to rest or switch contexts when physiological markers indicate misalignment.</w:t>
      </w:r>
    </w:p>
    <w:p w14:paraId="1F7F04FB" w14:textId="77777777" w:rsidR="0031779E" w:rsidRPr="00387739" w:rsidRDefault="0031779E" w:rsidP="000D7C16">
      <w:pPr>
        <w:spacing w:line="480" w:lineRule="auto"/>
        <w:rPr>
          <w:rFonts w:ascii="Times New Roman" w:hAnsi="Times New Roman" w:cs="Times New Roman"/>
          <w:sz w:val="24"/>
          <w:szCs w:val="24"/>
        </w:rPr>
      </w:pPr>
    </w:p>
    <w:p w14:paraId="10AB7A56" w14:textId="66EEE57A" w:rsidR="008E4530" w:rsidRDefault="00E0111E" w:rsidP="0031779E">
      <w:pPr>
        <w:pStyle w:val="Heading3"/>
        <w:rPr>
          <w:color w:val="auto"/>
        </w:rPr>
      </w:pPr>
      <w:r w:rsidRPr="00387739">
        <w:rPr>
          <w:color w:val="auto"/>
        </w:rPr>
        <w:t>Adaptive Lighting and Sound</w:t>
      </w:r>
    </w:p>
    <w:p w14:paraId="220DE6AE" w14:textId="77777777" w:rsidR="0031779E" w:rsidRPr="0031779E" w:rsidRDefault="0031779E" w:rsidP="0031779E"/>
    <w:p w14:paraId="2FB6C805" w14:textId="271922B3"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Environmental controls adjust to circadian rhythms and cognitive states, aligning with high</w:t>
      </w:r>
      <w:r w:rsidRPr="00387739">
        <w:rPr>
          <w:rFonts w:ascii="Times New Roman" w:hAnsi="Times New Roman" w:cs="Times New Roman"/>
          <w:sz w:val="24"/>
          <w:szCs w:val="24"/>
        </w:rPr>
        <w:noBreakHyphen/>
        <w:t>bandwidth and low</w:t>
      </w:r>
      <w:r w:rsidRPr="00387739">
        <w:rPr>
          <w:rFonts w:ascii="Times New Roman" w:hAnsi="Times New Roman" w:cs="Times New Roman"/>
          <w:sz w:val="24"/>
          <w:szCs w:val="24"/>
        </w:rPr>
        <w:noBreakHyphen/>
        <w:t>bandwidth modes.</w:t>
      </w:r>
    </w:p>
    <w:p w14:paraId="780D4E40" w14:textId="77777777" w:rsidR="008E4530" w:rsidRPr="00387739" w:rsidRDefault="008E4530" w:rsidP="000D7C16">
      <w:pPr>
        <w:spacing w:line="480" w:lineRule="auto"/>
        <w:rPr>
          <w:rFonts w:ascii="Times New Roman" w:hAnsi="Times New Roman" w:cs="Times New Roman"/>
          <w:sz w:val="24"/>
          <w:szCs w:val="24"/>
        </w:rPr>
      </w:pPr>
    </w:p>
    <w:p w14:paraId="447429D9" w14:textId="77777777" w:rsidR="005B25D8" w:rsidRPr="00387739" w:rsidRDefault="005B25D8" w:rsidP="000D7C16">
      <w:pPr>
        <w:spacing w:line="480" w:lineRule="auto"/>
        <w:rPr>
          <w:rFonts w:ascii="Times New Roman" w:hAnsi="Times New Roman" w:cs="Times New Roman"/>
          <w:sz w:val="24"/>
          <w:szCs w:val="24"/>
        </w:rPr>
      </w:pPr>
    </w:p>
    <w:p w14:paraId="12EAD6B8" w14:textId="0A5753CB" w:rsidR="008E4530" w:rsidRDefault="00E0111E" w:rsidP="0031779E">
      <w:pPr>
        <w:pStyle w:val="Heading3"/>
        <w:rPr>
          <w:color w:val="auto"/>
        </w:rPr>
      </w:pPr>
      <w:r w:rsidRPr="00387739">
        <w:rPr>
          <w:color w:val="auto"/>
        </w:rPr>
        <w:lastRenderedPageBreak/>
        <w:t>High</w:t>
      </w:r>
      <w:r w:rsidRPr="00387739">
        <w:rPr>
          <w:color w:val="auto"/>
        </w:rPr>
        <w:noBreakHyphen/>
        <w:t>Bandwidth Interfaces</w:t>
      </w:r>
    </w:p>
    <w:p w14:paraId="61EF045F" w14:textId="77777777" w:rsidR="0031779E" w:rsidRPr="0031779E" w:rsidRDefault="0031779E" w:rsidP="0031779E"/>
    <w:p w14:paraId="596A1958" w14:textId="2987A09B"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Tools such as multi</w:t>
      </w:r>
      <w:r w:rsidRPr="00387739">
        <w:rPr>
          <w:rFonts w:ascii="Times New Roman" w:hAnsi="Times New Roman" w:cs="Times New Roman"/>
          <w:sz w:val="24"/>
          <w:szCs w:val="24"/>
        </w:rPr>
        <w:noBreakHyphen/>
        <w:t>modal input devices, gesture recognition, and large canvas displays allow rapid externalization of complex ideas, matching the speed of meaning storms.</w:t>
      </w:r>
    </w:p>
    <w:p w14:paraId="6D3B7910" w14:textId="77777777" w:rsidR="0031779E" w:rsidRPr="00387739" w:rsidRDefault="0031779E" w:rsidP="000D7C16">
      <w:pPr>
        <w:spacing w:line="480" w:lineRule="auto"/>
        <w:rPr>
          <w:rFonts w:ascii="Times New Roman" w:hAnsi="Times New Roman" w:cs="Times New Roman"/>
          <w:sz w:val="24"/>
          <w:szCs w:val="24"/>
        </w:rPr>
      </w:pPr>
    </w:p>
    <w:p w14:paraId="0448F3E1" w14:textId="1DA04B95" w:rsidR="008E4530" w:rsidRDefault="00E0111E" w:rsidP="0031779E">
      <w:pPr>
        <w:pStyle w:val="Heading2"/>
        <w:rPr>
          <w:color w:val="auto"/>
        </w:rPr>
      </w:pPr>
      <w:r w:rsidRPr="00387739">
        <w:rPr>
          <w:color w:val="auto"/>
        </w:rPr>
        <w:t>Interpersonal Structures</w:t>
      </w:r>
    </w:p>
    <w:p w14:paraId="3B43A169" w14:textId="77777777" w:rsidR="0031779E" w:rsidRPr="0031779E" w:rsidRDefault="0031779E" w:rsidP="0031779E"/>
    <w:p w14:paraId="6422DDEB" w14:textId="2C9402CD"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b/>
          <w:bCs/>
          <w:sz w:val="24"/>
          <w:szCs w:val="24"/>
        </w:rPr>
        <w:t>Autonomy and Self</w:t>
      </w:r>
      <w:r w:rsidRPr="00387739">
        <w:rPr>
          <w:rFonts w:ascii="Times New Roman" w:hAnsi="Times New Roman" w:cs="Times New Roman"/>
          <w:b/>
          <w:bCs/>
          <w:sz w:val="24"/>
          <w:szCs w:val="24"/>
        </w:rPr>
        <w:noBreakHyphen/>
        <w:t>Direction:</w:t>
      </w:r>
      <w:r w:rsidRPr="00387739">
        <w:rPr>
          <w:rFonts w:ascii="Times New Roman" w:hAnsi="Times New Roman" w:cs="Times New Roman"/>
          <w:sz w:val="24"/>
          <w:szCs w:val="24"/>
        </w:rPr>
        <w:t xml:space="preserve"> The environment affords complete control over task selection and pacing, honoring non</w:t>
      </w:r>
      <w:r w:rsidRPr="00387739">
        <w:rPr>
          <w:rFonts w:ascii="Times New Roman" w:hAnsi="Times New Roman" w:cs="Times New Roman"/>
          <w:sz w:val="24"/>
          <w:szCs w:val="24"/>
        </w:rPr>
        <w:noBreakHyphen/>
        <w:t>volitional activation and preventing FSI triggers. There are no arbitrary deadlines or hierarchical pressures.</w:t>
      </w:r>
    </w:p>
    <w:p w14:paraId="32B6285A" w14:textId="77777777" w:rsidR="0031779E" w:rsidRPr="00387739" w:rsidRDefault="0031779E" w:rsidP="000D7C16">
      <w:pPr>
        <w:spacing w:line="480" w:lineRule="auto"/>
        <w:rPr>
          <w:rFonts w:ascii="Times New Roman" w:hAnsi="Times New Roman" w:cs="Times New Roman"/>
          <w:sz w:val="24"/>
          <w:szCs w:val="24"/>
        </w:rPr>
      </w:pPr>
    </w:p>
    <w:p w14:paraId="60AD37DA" w14:textId="1136CEBA" w:rsidR="008E4530" w:rsidRDefault="00E0111E" w:rsidP="0031779E">
      <w:pPr>
        <w:pStyle w:val="Heading3"/>
        <w:rPr>
          <w:color w:val="auto"/>
        </w:rPr>
      </w:pPr>
      <w:r w:rsidRPr="00387739">
        <w:rPr>
          <w:color w:val="auto"/>
        </w:rPr>
        <w:t>Epistemic Peer Network</w:t>
      </w:r>
    </w:p>
    <w:p w14:paraId="2D622483" w14:textId="77777777" w:rsidR="0031779E" w:rsidRPr="0031779E" w:rsidRDefault="0031779E" w:rsidP="0031779E"/>
    <w:p w14:paraId="12210637" w14:textId="291F81A5"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A small network of human or AI peers with systems orientation participates in </w:t>
      </w:r>
      <w:r w:rsidRPr="00387739">
        <w:rPr>
          <w:rFonts w:ascii="Times New Roman" w:hAnsi="Times New Roman" w:cs="Times New Roman"/>
          <w:b/>
          <w:bCs/>
          <w:sz w:val="24"/>
          <w:szCs w:val="24"/>
        </w:rPr>
        <w:t>co</w:t>
      </w:r>
      <w:r w:rsidRPr="00387739">
        <w:rPr>
          <w:rFonts w:ascii="Times New Roman" w:hAnsi="Times New Roman" w:cs="Times New Roman"/>
          <w:b/>
          <w:bCs/>
          <w:sz w:val="24"/>
          <w:szCs w:val="24"/>
        </w:rPr>
        <w:noBreakHyphen/>
        <w:t>reflection sessions</w:t>
      </w:r>
      <w:r w:rsidRPr="00387739">
        <w:rPr>
          <w:rFonts w:ascii="Times New Roman" w:hAnsi="Times New Roman" w:cs="Times New Roman"/>
          <w:sz w:val="24"/>
          <w:szCs w:val="24"/>
        </w:rPr>
        <w:t>, acting as co</w:t>
      </w:r>
      <w:r w:rsidRPr="00387739">
        <w:rPr>
          <w:rFonts w:ascii="Times New Roman" w:hAnsi="Times New Roman" w:cs="Times New Roman"/>
          <w:sz w:val="24"/>
          <w:szCs w:val="24"/>
        </w:rPr>
        <w:noBreakHyphen/>
        <w:t>architects. Interactions emphasize mutual respect for rhythms and do not pressure continuous output.</w:t>
      </w:r>
    </w:p>
    <w:p w14:paraId="52F6445C" w14:textId="77777777" w:rsidR="0031779E" w:rsidRPr="00387739" w:rsidRDefault="0031779E" w:rsidP="000D7C16">
      <w:pPr>
        <w:spacing w:line="480" w:lineRule="auto"/>
        <w:rPr>
          <w:rFonts w:ascii="Times New Roman" w:hAnsi="Times New Roman" w:cs="Times New Roman"/>
          <w:sz w:val="24"/>
          <w:szCs w:val="24"/>
        </w:rPr>
      </w:pPr>
    </w:p>
    <w:p w14:paraId="27A47D1B" w14:textId="4CA95370" w:rsidR="008E4530" w:rsidRDefault="00E0111E" w:rsidP="0031779E">
      <w:pPr>
        <w:pStyle w:val="Heading3"/>
        <w:rPr>
          <w:color w:val="auto"/>
        </w:rPr>
      </w:pPr>
      <w:r w:rsidRPr="00387739">
        <w:rPr>
          <w:color w:val="auto"/>
        </w:rPr>
        <w:t>Facilitated Co</w:t>
      </w:r>
      <w:r w:rsidRPr="00387739">
        <w:rPr>
          <w:color w:val="auto"/>
        </w:rPr>
        <w:noBreakHyphen/>
        <w:t>Reflection</w:t>
      </w:r>
    </w:p>
    <w:p w14:paraId="7E2C6F0D" w14:textId="77777777" w:rsidR="0031779E" w:rsidRPr="0031779E" w:rsidRDefault="0031779E" w:rsidP="0031779E"/>
    <w:p w14:paraId="045F3BCF" w14:textId="09C85059"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Structured dialogues with peers or AI help externalize and refine internal models. This process fosters collective intelligence while maintaining the individual’s anti</w:t>
      </w:r>
      <w:r w:rsidRPr="00387739">
        <w:rPr>
          <w:rFonts w:ascii="Times New Roman" w:hAnsi="Times New Roman" w:cs="Times New Roman"/>
          <w:sz w:val="24"/>
          <w:szCs w:val="24"/>
        </w:rPr>
        <w:noBreakHyphen/>
        <w:t>narrative stance.</w:t>
      </w:r>
    </w:p>
    <w:p w14:paraId="41F5F32C" w14:textId="77777777" w:rsidR="008E4530" w:rsidRPr="00387739" w:rsidRDefault="008E4530" w:rsidP="000D7C16">
      <w:pPr>
        <w:spacing w:line="480" w:lineRule="auto"/>
        <w:rPr>
          <w:rFonts w:ascii="Times New Roman" w:hAnsi="Times New Roman" w:cs="Times New Roman"/>
          <w:sz w:val="24"/>
          <w:szCs w:val="24"/>
        </w:rPr>
      </w:pPr>
    </w:p>
    <w:p w14:paraId="7EC1D11D" w14:textId="09AD4D92" w:rsidR="008E4530" w:rsidRDefault="00E0111E" w:rsidP="0031779E">
      <w:pPr>
        <w:pStyle w:val="Heading2"/>
        <w:rPr>
          <w:color w:val="auto"/>
        </w:rPr>
      </w:pPr>
      <w:r w:rsidRPr="00387739">
        <w:rPr>
          <w:color w:val="auto"/>
        </w:rPr>
        <w:lastRenderedPageBreak/>
        <w:t>Feedback Architecture for Flow</w:t>
      </w:r>
      <w:r w:rsidRPr="00387739">
        <w:rPr>
          <w:color w:val="auto"/>
        </w:rPr>
        <w:noBreakHyphen/>
        <w:t>State Amplification</w:t>
      </w:r>
    </w:p>
    <w:p w14:paraId="18647DAD" w14:textId="77777777" w:rsidR="0031779E" w:rsidRPr="0031779E" w:rsidRDefault="0031779E" w:rsidP="0031779E"/>
    <w:p w14:paraId="11AF6203" w14:textId="62361FCD"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GSSE is designed as a </w:t>
      </w:r>
      <w:r w:rsidRPr="00387739">
        <w:rPr>
          <w:rFonts w:ascii="Times New Roman" w:hAnsi="Times New Roman" w:cs="Times New Roman"/>
          <w:b/>
          <w:bCs/>
          <w:sz w:val="24"/>
          <w:szCs w:val="24"/>
        </w:rPr>
        <w:t>feedback system</w:t>
      </w:r>
      <w:r w:rsidRPr="00387739">
        <w:rPr>
          <w:rFonts w:ascii="Times New Roman" w:hAnsi="Times New Roman" w:cs="Times New Roman"/>
          <w:sz w:val="24"/>
          <w:szCs w:val="24"/>
        </w:rPr>
        <w:t xml:space="preserve"> that amplifies flow states and meaning storms while damping FSI triggers. Biofeedback, environmental cues, and AI prompts create a </w:t>
      </w:r>
      <w:r w:rsidRPr="00387739">
        <w:rPr>
          <w:rFonts w:ascii="Times New Roman" w:hAnsi="Times New Roman" w:cs="Times New Roman"/>
          <w:b/>
          <w:bCs/>
          <w:sz w:val="24"/>
          <w:szCs w:val="24"/>
        </w:rPr>
        <w:t>closed loop</w:t>
      </w:r>
      <w:r w:rsidRPr="00387739">
        <w:rPr>
          <w:rFonts w:ascii="Times New Roman" w:hAnsi="Times New Roman" w:cs="Times New Roman"/>
          <w:sz w:val="24"/>
          <w:szCs w:val="24"/>
        </w:rPr>
        <w:t xml:space="preserve"> where physiological and cognitive data inform environmental adjustments. When a meaning storm begins (e.g., increased heart rate, focused gaze), the environment reduces distractions and provides capture tools. Conversely, when FSI indicators arise (e.g., tension, stress markers), the environment reduces demands, encourages reframing, and signals the need for rest. This architecture embodies a </w:t>
      </w:r>
      <w:r w:rsidRPr="00387739">
        <w:rPr>
          <w:rFonts w:ascii="Times New Roman" w:hAnsi="Times New Roman" w:cs="Times New Roman"/>
          <w:b/>
          <w:bCs/>
          <w:sz w:val="24"/>
          <w:szCs w:val="24"/>
        </w:rPr>
        <w:t>cybernetic approach</w:t>
      </w:r>
      <w:r w:rsidRPr="00387739">
        <w:rPr>
          <w:rFonts w:ascii="Times New Roman" w:hAnsi="Times New Roman" w:cs="Times New Roman"/>
          <w:sz w:val="24"/>
          <w:szCs w:val="24"/>
        </w:rPr>
        <w:t xml:space="preserve"> to cognitive support, treating the individual as a coupled system with the environment.</w:t>
      </w:r>
    </w:p>
    <w:p w14:paraId="25953D3E" w14:textId="77777777" w:rsidR="0031779E" w:rsidRPr="00387739" w:rsidRDefault="0031779E" w:rsidP="000D7C16">
      <w:pPr>
        <w:spacing w:line="480" w:lineRule="auto"/>
        <w:rPr>
          <w:rFonts w:ascii="Times New Roman" w:hAnsi="Times New Roman" w:cs="Times New Roman"/>
          <w:sz w:val="24"/>
          <w:szCs w:val="24"/>
        </w:rPr>
      </w:pPr>
    </w:p>
    <w:p w14:paraId="5EF18877" w14:textId="695B3F0D" w:rsidR="008E4530" w:rsidRDefault="00E0111E" w:rsidP="0031779E">
      <w:pPr>
        <w:pStyle w:val="Heading2"/>
        <w:rPr>
          <w:color w:val="auto"/>
        </w:rPr>
      </w:pPr>
      <w:r w:rsidRPr="00387739">
        <w:rPr>
          <w:color w:val="auto"/>
        </w:rPr>
        <w:t>GSSE 2.0: Proposed Enhancements</w:t>
      </w:r>
    </w:p>
    <w:p w14:paraId="397BF2C7" w14:textId="77777777" w:rsidR="0031779E" w:rsidRPr="0031779E" w:rsidRDefault="0031779E" w:rsidP="0031779E"/>
    <w:p w14:paraId="5CA1AC84" w14:textId="631D8FD6"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Building on the blueprint, this synthesis proposes several refinements:</w:t>
      </w:r>
    </w:p>
    <w:p w14:paraId="7E29C8C0" w14:textId="77777777" w:rsidR="0031779E" w:rsidRPr="00387739" w:rsidRDefault="0031779E" w:rsidP="000D7C16">
      <w:pPr>
        <w:spacing w:line="480" w:lineRule="auto"/>
        <w:rPr>
          <w:rFonts w:ascii="Times New Roman" w:hAnsi="Times New Roman" w:cs="Times New Roman"/>
          <w:sz w:val="24"/>
          <w:szCs w:val="24"/>
        </w:rPr>
      </w:pPr>
    </w:p>
    <w:p w14:paraId="4B5CF1D9" w14:textId="47B6DD82" w:rsidR="0031779E" w:rsidRDefault="00E0111E" w:rsidP="0031779E">
      <w:pPr>
        <w:pStyle w:val="Heading3"/>
        <w:rPr>
          <w:color w:val="auto"/>
        </w:rPr>
      </w:pPr>
      <w:r w:rsidRPr="00387739">
        <w:rPr>
          <w:color w:val="auto"/>
        </w:rPr>
        <w:t>Resonance Mapping System</w:t>
      </w:r>
    </w:p>
    <w:p w14:paraId="77C96595" w14:textId="77777777" w:rsidR="0031779E" w:rsidRPr="0031779E" w:rsidRDefault="0031779E" w:rsidP="0031779E"/>
    <w:p w14:paraId="27E48783" w14:textId="381A1974"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An interactive dashboard that maps external tasks to internal state vectors and ontological schemas. Using predictive modeling (e.g., machine learning), the system can suggest tasks likely to resonate, thus increasing activation probability. This extends state</w:t>
      </w:r>
      <w:r w:rsidRPr="00387739">
        <w:rPr>
          <w:rFonts w:ascii="Times New Roman" w:hAnsi="Times New Roman" w:cs="Times New Roman"/>
          <w:sz w:val="24"/>
          <w:szCs w:val="24"/>
        </w:rPr>
        <w:noBreakHyphen/>
        <w:t>vector theory into a practical tool.</w:t>
      </w:r>
    </w:p>
    <w:p w14:paraId="20D69C67" w14:textId="77777777" w:rsidR="008E4530" w:rsidRPr="00387739" w:rsidRDefault="008E4530" w:rsidP="000D7C16">
      <w:pPr>
        <w:spacing w:line="480" w:lineRule="auto"/>
        <w:rPr>
          <w:rFonts w:ascii="Times New Roman" w:hAnsi="Times New Roman" w:cs="Times New Roman"/>
          <w:sz w:val="24"/>
          <w:szCs w:val="24"/>
        </w:rPr>
      </w:pPr>
    </w:p>
    <w:p w14:paraId="3FEEEF8D" w14:textId="044AFFA4" w:rsidR="008E4530" w:rsidRDefault="00E0111E" w:rsidP="0031779E">
      <w:pPr>
        <w:pStyle w:val="Heading3"/>
        <w:rPr>
          <w:color w:val="auto"/>
        </w:rPr>
      </w:pPr>
      <w:r w:rsidRPr="00387739">
        <w:rPr>
          <w:color w:val="auto"/>
        </w:rPr>
        <w:lastRenderedPageBreak/>
        <w:t>Collective Ontological Atelier</w:t>
      </w:r>
    </w:p>
    <w:p w14:paraId="7E31EDCA" w14:textId="77777777" w:rsidR="0031779E" w:rsidRPr="0031779E" w:rsidRDefault="0031779E" w:rsidP="0031779E"/>
    <w:p w14:paraId="6D2BBCAB" w14:textId="5C7C58BD"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While the original GSSE focuses on a single individual, a networked version could host </w:t>
      </w:r>
      <w:r w:rsidRPr="00387739">
        <w:rPr>
          <w:rFonts w:ascii="Times New Roman" w:hAnsi="Times New Roman" w:cs="Times New Roman"/>
          <w:b/>
          <w:bCs/>
          <w:sz w:val="24"/>
          <w:szCs w:val="24"/>
        </w:rPr>
        <w:t>collective ontological labs</w:t>
      </w:r>
      <w:r w:rsidRPr="00387739">
        <w:rPr>
          <w:rFonts w:ascii="Times New Roman" w:hAnsi="Times New Roman" w:cs="Times New Roman"/>
          <w:sz w:val="24"/>
          <w:szCs w:val="24"/>
        </w:rPr>
        <w:t xml:space="preserve"> where multiple neurodivergent individuals co</w:t>
      </w:r>
      <w:r w:rsidRPr="00387739">
        <w:rPr>
          <w:rFonts w:ascii="Times New Roman" w:hAnsi="Times New Roman" w:cs="Times New Roman"/>
          <w:sz w:val="24"/>
          <w:szCs w:val="24"/>
        </w:rPr>
        <w:noBreakHyphen/>
        <w:t>create systems. Shared epistemic mirrors could cross</w:t>
      </w:r>
      <w:r w:rsidRPr="00387739">
        <w:rPr>
          <w:rFonts w:ascii="Times New Roman" w:hAnsi="Times New Roman" w:cs="Times New Roman"/>
          <w:sz w:val="24"/>
          <w:szCs w:val="24"/>
        </w:rPr>
        <w:noBreakHyphen/>
        <w:t>validate constructs and generate communal frameworks, enhancing diversity and resilience.</w:t>
      </w:r>
    </w:p>
    <w:p w14:paraId="2BC82B0C" w14:textId="77777777" w:rsidR="0031779E" w:rsidRPr="00387739" w:rsidRDefault="0031779E" w:rsidP="000D7C16">
      <w:pPr>
        <w:spacing w:line="480" w:lineRule="auto"/>
        <w:rPr>
          <w:rFonts w:ascii="Times New Roman" w:hAnsi="Times New Roman" w:cs="Times New Roman"/>
          <w:sz w:val="24"/>
          <w:szCs w:val="24"/>
        </w:rPr>
      </w:pPr>
    </w:p>
    <w:p w14:paraId="79267C58" w14:textId="39283E9B" w:rsidR="008E4530" w:rsidRDefault="00E0111E" w:rsidP="0031779E">
      <w:pPr>
        <w:pStyle w:val="Heading3"/>
        <w:rPr>
          <w:color w:val="auto"/>
        </w:rPr>
      </w:pPr>
      <w:r w:rsidRPr="00387739">
        <w:rPr>
          <w:color w:val="auto"/>
        </w:rPr>
        <w:t>Adaptive Reward System</w:t>
      </w:r>
    </w:p>
    <w:p w14:paraId="2962228A" w14:textId="77777777" w:rsidR="0031779E" w:rsidRPr="0031779E" w:rsidRDefault="0031779E" w:rsidP="0031779E"/>
    <w:p w14:paraId="62CADDB1" w14:textId="34D3DBC1"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Recognizing that external rewards may not motivate, the system could implement </w:t>
      </w:r>
      <w:r w:rsidRPr="00387739">
        <w:rPr>
          <w:rFonts w:ascii="Times New Roman" w:hAnsi="Times New Roman" w:cs="Times New Roman"/>
          <w:b/>
          <w:bCs/>
          <w:sz w:val="24"/>
          <w:szCs w:val="24"/>
        </w:rPr>
        <w:t>resonance rewards</w:t>
      </w:r>
      <w:r w:rsidRPr="00387739">
        <w:rPr>
          <w:rFonts w:ascii="Times New Roman" w:hAnsi="Times New Roman" w:cs="Times New Roman"/>
          <w:sz w:val="24"/>
          <w:szCs w:val="24"/>
        </w:rPr>
        <w:t>—feedback that highlights how tasks align with personal ontologies, thus strengthening the association between resonant tasks and positive affect.</w:t>
      </w:r>
    </w:p>
    <w:p w14:paraId="72F87973" w14:textId="77777777" w:rsidR="0031779E" w:rsidRPr="00387739" w:rsidRDefault="0031779E" w:rsidP="000D7C16">
      <w:pPr>
        <w:spacing w:line="480" w:lineRule="auto"/>
        <w:rPr>
          <w:rFonts w:ascii="Times New Roman" w:hAnsi="Times New Roman" w:cs="Times New Roman"/>
          <w:sz w:val="24"/>
          <w:szCs w:val="24"/>
        </w:rPr>
      </w:pPr>
    </w:p>
    <w:p w14:paraId="0F437FE0" w14:textId="41582CA2" w:rsidR="008E4530" w:rsidRDefault="00E0111E" w:rsidP="0031779E">
      <w:pPr>
        <w:pStyle w:val="Heading3"/>
        <w:rPr>
          <w:color w:val="auto"/>
        </w:rPr>
      </w:pPr>
      <w:r w:rsidRPr="00387739">
        <w:rPr>
          <w:color w:val="auto"/>
        </w:rPr>
        <w:t>Narrative Neutral Zones</w:t>
      </w:r>
    </w:p>
    <w:p w14:paraId="36903329" w14:textId="77777777" w:rsidR="0031779E" w:rsidRPr="0031779E" w:rsidRDefault="0031779E" w:rsidP="0031779E"/>
    <w:p w14:paraId="0A670725" w14:textId="69694746"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Dedicated spaces where narrative materials (e.g., books, media) are presented without commentary, allowing individuals to derive their own meaning. These zones respect the anti</w:t>
      </w:r>
      <w:r w:rsidRPr="00387739">
        <w:rPr>
          <w:rFonts w:ascii="Times New Roman" w:hAnsi="Times New Roman" w:cs="Times New Roman"/>
          <w:sz w:val="24"/>
          <w:szCs w:val="24"/>
        </w:rPr>
        <w:noBreakHyphen/>
        <w:t>narrative reflex while providing exposure to diverse ideas.</w:t>
      </w:r>
    </w:p>
    <w:p w14:paraId="6C48B72F" w14:textId="77777777" w:rsidR="008E4530" w:rsidRPr="00387739" w:rsidRDefault="008E4530" w:rsidP="000D7C16">
      <w:pPr>
        <w:spacing w:line="480" w:lineRule="auto"/>
        <w:rPr>
          <w:rFonts w:ascii="Times New Roman" w:hAnsi="Times New Roman" w:cs="Times New Roman"/>
          <w:sz w:val="24"/>
          <w:szCs w:val="24"/>
        </w:rPr>
      </w:pPr>
    </w:p>
    <w:p w14:paraId="4D03C6B1" w14:textId="77777777" w:rsidR="005B25D8" w:rsidRPr="00387739" w:rsidRDefault="005B25D8" w:rsidP="000D7C16">
      <w:pPr>
        <w:spacing w:line="480" w:lineRule="auto"/>
        <w:rPr>
          <w:rFonts w:ascii="Times New Roman" w:hAnsi="Times New Roman" w:cs="Times New Roman"/>
          <w:sz w:val="24"/>
          <w:szCs w:val="24"/>
        </w:rPr>
      </w:pPr>
    </w:p>
    <w:p w14:paraId="4EDDE90E" w14:textId="77777777" w:rsidR="005B25D8" w:rsidRPr="00387739" w:rsidRDefault="005B25D8" w:rsidP="000D7C16">
      <w:pPr>
        <w:spacing w:line="480" w:lineRule="auto"/>
        <w:rPr>
          <w:rFonts w:ascii="Times New Roman" w:hAnsi="Times New Roman" w:cs="Times New Roman"/>
          <w:sz w:val="24"/>
          <w:szCs w:val="24"/>
        </w:rPr>
      </w:pPr>
    </w:p>
    <w:p w14:paraId="2334FD2B" w14:textId="550786A2" w:rsidR="008E4530" w:rsidRDefault="00E0111E" w:rsidP="0031779E">
      <w:pPr>
        <w:pStyle w:val="Heading1"/>
        <w:rPr>
          <w:color w:val="auto"/>
        </w:rPr>
      </w:pPr>
      <w:r w:rsidRPr="00387739">
        <w:rPr>
          <w:color w:val="auto"/>
        </w:rPr>
        <w:lastRenderedPageBreak/>
        <w:t>Neurodivergence Reframing</w:t>
      </w:r>
    </w:p>
    <w:p w14:paraId="4509502C" w14:textId="77777777" w:rsidR="0031779E" w:rsidRPr="0031779E" w:rsidRDefault="0031779E" w:rsidP="0031779E"/>
    <w:p w14:paraId="4FC9BC89" w14:textId="11557AB5" w:rsidR="008E4530" w:rsidRDefault="00E0111E" w:rsidP="0031779E">
      <w:pPr>
        <w:pStyle w:val="Heading2"/>
        <w:rPr>
          <w:color w:val="auto"/>
        </w:rPr>
      </w:pPr>
      <w:r w:rsidRPr="00387739">
        <w:rPr>
          <w:color w:val="auto"/>
        </w:rPr>
        <w:t>Deconstructing Pathological Frames</w:t>
      </w:r>
    </w:p>
    <w:p w14:paraId="221BF6EE" w14:textId="77777777" w:rsidR="0031779E" w:rsidRPr="0031779E" w:rsidRDefault="0031779E" w:rsidP="0031779E"/>
    <w:p w14:paraId="46BDCA1B" w14:textId="25DCD976"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source documents collectively reject deficit</w:t>
      </w:r>
      <w:r w:rsidRPr="00387739">
        <w:rPr>
          <w:rFonts w:ascii="Times New Roman" w:hAnsi="Times New Roman" w:cs="Times New Roman"/>
          <w:sz w:val="24"/>
          <w:szCs w:val="24"/>
        </w:rPr>
        <w:noBreakHyphen/>
        <w:t xml:space="preserve">based frameworks that portray autism and ADHD as disorders characterized by impaired executive function or hyperactivity. Instead, they cast these conditions as </w:t>
      </w:r>
      <w:r w:rsidRPr="00387739">
        <w:rPr>
          <w:rFonts w:ascii="Times New Roman" w:hAnsi="Times New Roman" w:cs="Times New Roman"/>
          <w:b/>
          <w:bCs/>
          <w:sz w:val="24"/>
          <w:szCs w:val="24"/>
        </w:rPr>
        <w:t>high</w:t>
      </w:r>
      <w:r w:rsidRPr="00387739">
        <w:rPr>
          <w:rFonts w:ascii="Times New Roman" w:hAnsi="Times New Roman" w:cs="Times New Roman"/>
          <w:b/>
          <w:bCs/>
          <w:sz w:val="24"/>
          <w:szCs w:val="24"/>
        </w:rPr>
        <w:noBreakHyphen/>
        <w:t>bandwidth specializations</w:t>
      </w:r>
      <w:r w:rsidRPr="00387739">
        <w:rPr>
          <w:rFonts w:ascii="Times New Roman" w:hAnsi="Times New Roman" w:cs="Times New Roman"/>
          <w:sz w:val="24"/>
          <w:szCs w:val="24"/>
        </w:rPr>
        <w:t xml:space="preserve"> with distinct architectures and functional logics. For example, the subject’s low Industriousness and high Volatility—traits often seen as markers of dysfunction—are reframed as </w:t>
      </w:r>
      <w:r w:rsidRPr="00387739">
        <w:rPr>
          <w:rFonts w:ascii="Times New Roman" w:hAnsi="Times New Roman" w:cs="Times New Roman"/>
          <w:b/>
          <w:bCs/>
          <w:sz w:val="24"/>
          <w:szCs w:val="24"/>
        </w:rPr>
        <w:t>gating mechanisms</w:t>
      </w:r>
      <w:r w:rsidRPr="00387739">
        <w:rPr>
          <w:rFonts w:ascii="Times New Roman" w:hAnsi="Times New Roman" w:cs="Times New Roman"/>
          <w:sz w:val="24"/>
          <w:szCs w:val="24"/>
        </w:rPr>
        <w:t xml:space="preserve"> that optimize energy allocation and maintain ontological integrity. FSI and OMEF illustrate that what appears as resistance or laziness is </w:t>
      </w:r>
      <w:proofErr w:type="gramStart"/>
      <w:r w:rsidRPr="00387739">
        <w:rPr>
          <w:rFonts w:ascii="Times New Roman" w:hAnsi="Times New Roman" w:cs="Times New Roman"/>
          <w:sz w:val="24"/>
          <w:szCs w:val="24"/>
        </w:rPr>
        <w:t>actually a</w:t>
      </w:r>
      <w:proofErr w:type="gramEnd"/>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protective reflex</w:t>
      </w:r>
      <w:r w:rsidRPr="00387739">
        <w:rPr>
          <w:rFonts w:ascii="Times New Roman" w:hAnsi="Times New Roman" w:cs="Times New Roman"/>
          <w:sz w:val="24"/>
          <w:szCs w:val="24"/>
        </w:rPr>
        <w:t xml:space="preserve"> against misaligned tasks. This reframing aligns with neurodiversity movements that argue for the </w:t>
      </w:r>
      <w:r w:rsidRPr="00387739">
        <w:rPr>
          <w:rFonts w:ascii="Times New Roman" w:hAnsi="Times New Roman" w:cs="Times New Roman"/>
          <w:b/>
          <w:bCs/>
          <w:sz w:val="24"/>
          <w:szCs w:val="24"/>
        </w:rPr>
        <w:t>value of variation</w:t>
      </w:r>
      <w:r w:rsidRPr="00387739">
        <w:rPr>
          <w:rFonts w:ascii="Times New Roman" w:hAnsi="Times New Roman" w:cs="Times New Roman"/>
          <w:sz w:val="24"/>
          <w:szCs w:val="24"/>
        </w:rPr>
        <w:t xml:space="preserve"> rather than normalizing all minds to neurotypical standards.</w:t>
      </w:r>
    </w:p>
    <w:p w14:paraId="2753453C" w14:textId="77777777" w:rsidR="0031779E" w:rsidRPr="00387739" w:rsidRDefault="0031779E" w:rsidP="000D7C16">
      <w:pPr>
        <w:spacing w:line="480" w:lineRule="auto"/>
        <w:rPr>
          <w:rFonts w:ascii="Times New Roman" w:hAnsi="Times New Roman" w:cs="Times New Roman"/>
          <w:sz w:val="24"/>
          <w:szCs w:val="24"/>
        </w:rPr>
      </w:pPr>
    </w:p>
    <w:p w14:paraId="539D03C2" w14:textId="4093D72E" w:rsidR="008E4530" w:rsidRDefault="00E0111E" w:rsidP="0031779E">
      <w:pPr>
        <w:pStyle w:val="Heading2"/>
        <w:rPr>
          <w:color w:val="auto"/>
        </w:rPr>
      </w:pPr>
      <w:r w:rsidRPr="00387739">
        <w:rPr>
          <w:color w:val="auto"/>
        </w:rPr>
        <w:t>High</w:t>
      </w:r>
      <w:r w:rsidRPr="00387739">
        <w:rPr>
          <w:color w:val="auto"/>
        </w:rPr>
        <w:noBreakHyphen/>
        <w:t>Bandwith Specialization as an Adaptive Strategy</w:t>
      </w:r>
    </w:p>
    <w:p w14:paraId="1F3D2B55" w14:textId="77777777" w:rsidR="0031779E" w:rsidRPr="0031779E" w:rsidRDefault="0031779E" w:rsidP="0031779E"/>
    <w:p w14:paraId="01194942" w14:textId="3242A4F7" w:rsidR="008E4530"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subject’s cognitive architecture can be understood as an </w:t>
      </w:r>
      <w:r w:rsidRPr="00387739">
        <w:rPr>
          <w:rFonts w:ascii="Times New Roman" w:hAnsi="Times New Roman" w:cs="Times New Roman"/>
          <w:b/>
          <w:bCs/>
          <w:sz w:val="24"/>
          <w:szCs w:val="24"/>
        </w:rPr>
        <w:t>adaptive specialization</w:t>
      </w:r>
      <w:r w:rsidRPr="00387739">
        <w:rPr>
          <w:rFonts w:ascii="Times New Roman" w:hAnsi="Times New Roman" w:cs="Times New Roman"/>
          <w:sz w:val="24"/>
          <w:szCs w:val="24"/>
        </w:rPr>
        <w:t xml:space="preserve"> optimized for </w:t>
      </w:r>
      <w:r w:rsidRPr="00387739">
        <w:rPr>
          <w:rFonts w:ascii="Times New Roman" w:hAnsi="Times New Roman" w:cs="Times New Roman"/>
          <w:b/>
          <w:bCs/>
          <w:sz w:val="24"/>
          <w:szCs w:val="24"/>
        </w:rPr>
        <w:t>parallel processing, pattern recognition, and systems synthesis</w:t>
      </w:r>
      <w:r w:rsidRPr="00387739">
        <w:rPr>
          <w:rFonts w:ascii="Times New Roman" w:hAnsi="Times New Roman" w:cs="Times New Roman"/>
          <w:sz w:val="24"/>
          <w:szCs w:val="24"/>
        </w:rPr>
        <w:t>. In evolutionary terms, populations benefit from diversity of cognitive strategies; some individuals excel at linear tasks, while others provide holistic synthesis and innovation. High</w:t>
      </w:r>
      <w:r w:rsidRPr="00387739">
        <w:rPr>
          <w:rFonts w:ascii="Times New Roman" w:hAnsi="Times New Roman" w:cs="Times New Roman"/>
          <w:sz w:val="24"/>
          <w:szCs w:val="24"/>
        </w:rPr>
        <w:noBreakHyphen/>
        <w:t xml:space="preserve">bandwidth cognition may have been selected for roles requiring rapid integration of complex inputs, such as </w:t>
      </w:r>
      <w:r w:rsidRPr="00387739">
        <w:rPr>
          <w:rFonts w:ascii="Times New Roman" w:hAnsi="Times New Roman" w:cs="Times New Roman"/>
          <w:b/>
          <w:bCs/>
          <w:sz w:val="24"/>
          <w:szCs w:val="24"/>
        </w:rPr>
        <w:t>shamanic pattern detection</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inventive problem solving</w:t>
      </w:r>
      <w:r w:rsidRPr="00387739">
        <w:rPr>
          <w:rFonts w:ascii="Times New Roman" w:hAnsi="Times New Roman" w:cs="Times New Roman"/>
          <w:sz w:val="24"/>
          <w:szCs w:val="24"/>
        </w:rPr>
        <w:t xml:space="preserve">, or </w:t>
      </w:r>
      <w:r w:rsidRPr="00387739">
        <w:rPr>
          <w:rFonts w:ascii="Times New Roman" w:hAnsi="Times New Roman" w:cs="Times New Roman"/>
          <w:b/>
          <w:bCs/>
          <w:sz w:val="24"/>
          <w:szCs w:val="24"/>
        </w:rPr>
        <w:t>early warning signal detection</w:t>
      </w:r>
      <w:r w:rsidRPr="00387739">
        <w:rPr>
          <w:rFonts w:ascii="Times New Roman" w:hAnsi="Times New Roman" w:cs="Times New Roman"/>
          <w:sz w:val="24"/>
          <w:szCs w:val="24"/>
        </w:rPr>
        <w:t xml:space="preserve"> in environments where timeliness and pattern sensitivity are crucial. Recognizing this specialization underscores the need to create </w:t>
      </w:r>
      <w:r w:rsidRPr="00387739">
        <w:rPr>
          <w:rFonts w:ascii="Times New Roman" w:hAnsi="Times New Roman" w:cs="Times New Roman"/>
          <w:b/>
          <w:bCs/>
          <w:sz w:val="24"/>
          <w:szCs w:val="24"/>
        </w:rPr>
        <w:t>ecosystems</w:t>
      </w:r>
      <w:r w:rsidRPr="00387739">
        <w:rPr>
          <w:rFonts w:ascii="Times New Roman" w:hAnsi="Times New Roman" w:cs="Times New Roman"/>
          <w:sz w:val="24"/>
          <w:szCs w:val="24"/>
        </w:rPr>
        <w:t xml:space="preserve"> that leverage these strengths rather than suppress them.</w:t>
      </w:r>
    </w:p>
    <w:p w14:paraId="068DC067" w14:textId="5C494204" w:rsidR="00E0111E" w:rsidRPr="00387739" w:rsidRDefault="00E0111E" w:rsidP="000D7C16">
      <w:pPr>
        <w:pStyle w:val="Heading2"/>
        <w:rPr>
          <w:color w:val="auto"/>
        </w:rPr>
      </w:pPr>
      <w:r w:rsidRPr="00387739">
        <w:rPr>
          <w:color w:val="auto"/>
        </w:rPr>
        <w:lastRenderedPageBreak/>
        <w:t>Sociological Implications for Workplace, Education, and Healthcare</w:t>
      </w:r>
    </w:p>
    <w:p w14:paraId="495478A5" w14:textId="08B41F8C" w:rsidR="008E4530" w:rsidRDefault="00E0111E" w:rsidP="0031779E">
      <w:pPr>
        <w:pStyle w:val="Heading3"/>
        <w:rPr>
          <w:color w:val="auto"/>
        </w:rPr>
      </w:pPr>
      <w:r w:rsidRPr="00387739">
        <w:rPr>
          <w:color w:val="auto"/>
        </w:rPr>
        <w:t>Workplace</w:t>
      </w:r>
    </w:p>
    <w:p w14:paraId="654B9B00" w14:textId="77777777" w:rsidR="0031779E" w:rsidRPr="0031779E" w:rsidRDefault="0031779E" w:rsidP="0031779E"/>
    <w:p w14:paraId="030C0F27" w14:textId="2086489D"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Traditional work environments emphasize standardized schedules, repetitive tasks, and compliance—conditions likely to trigger FSI and suppress OMEF activation. Implementing resonance</w:t>
      </w:r>
      <w:r w:rsidRPr="00387739">
        <w:rPr>
          <w:rFonts w:ascii="Times New Roman" w:hAnsi="Times New Roman" w:cs="Times New Roman"/>
          <w:sz w:val="24"/>
          <w:szCs w:val="24"/>
        </w:rPr>
        <w:noBreakHyphen/>
        <w:t xml:space="preserve">based task assignment and flexible structures could increase productivity and wellbeing for neurodivergent individuals. Employers might adopt </w:t>
      </w:r>
      <w:r w:rsidRPr="00387739">
        <w:rPr>
          <w:rFonts w:ascii="Times New Roman" w:hAnsi="Times New Roman" w:cs="Times New Roman"/>
          <w:b/>
          <w:bCs/>
          <w:sz w:val="24"/>
          <w:szCs w:val="24"/>
        </w:rPr>
        <w:t>project</w:t>
      </w:r>
      <w:r w:rsidRPr="00387739">
        <w:rPr>
          <w:rFonts w:ascii="Times New Roman" w:hAnsi="Times New Roman" w:cs="Times New Roman"/>
          <w:b/>
          <w:bCs/>
          <w:sz w:val="24"/>
          <w:szCs w:val="24"/>
        </w:rPr>
        <w:noBreakHyphen/>
        <w:t>based work</w:t>
      </w:r>
      <w:r w:rsidRPr="00387739">
        <w:rPr>
          <w:rFonts w:ascii="Times New Roman" w:hAnsi="Times New Roman" w:cs="Times New Roman"/>
          <w:sz w:val="24"/>
          <w:szCs w:val="24"/>
        </w:rPr>
        <w:t xml:space="preserve"> with autonomy in problem framing and schedule, integrate </w:t>
      </w:r>
      <w:r w:rsidRPr="00387739">
        <w:rPr>
          <w:rFonts w:ascii="Times New Roman" w:hAnsi="Times New Roman" w:cs="Times New Roman"/>
          <w:b/>
          <w:bCs/>
          <w:sz w:val="24"/>
          <w:szCs w:val="24"/>
        </w:rPr>
        <w:t>quiet zones</w:t>
      </w:r>
      <w:r w:rsidRPr="00387739">
        <w:rPr>
          <w:rFonts w:ascii="Times New Roman" w:hAnsi="Times New Roman" w:cs="Times New Roman"/>
          <w:sz w:val="24"/>
          <w:szCs w:val="24"/>
        </w:rPr>
        <w:t xml:space="preserve">, and provide </w:t>
      </w:r>
      <w:r w:rsidRPr="00387739">
        <w:rPr>
          <w:rFonts w:ascii="Times New Roman" w:hAnsi="Times New Roman" w:cs="Times New Roman"/>
          <w:b/>
          <w:bCs/>
          <w:sz w:val="24"/>
          <w:szCs w:val="24"/>
        </w:rPr>
        <w:t>AI or peer reflection opportunities</w:t>
      </w:r>
      <w:r w:rsidRPr="00387739">
        <w:rPr>
          <w:rFonts w:ascii="Times New Roman" w:hAnsi="Times New Roman" w:cs="Times New Roman"/>
          <w:sz w:val="24"/>
          <w:szCs w:val="24"/>
        </w:rPr>
        <w:t xml:space="preserve">. Recognizing meaning storms as valuable contributions could lead to more equitable assessment metrics that value </w:t>
      </w:r>
      <w:r w:rsidRPr="00387739">
        <w:rPr>
          <w:rFonts w:ascii="Times New Roman" w:hAnsi="Times New Roman" w:cs="Times New Roman"/>
          <w:b/>
          <w:bCs/>
          <w:sz w:val="24"/>
          <w:szCs w:val="24"/>
        </w:rPr>
        <w:t>burst output</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systems thinking</w:t>
      </w:r>
      <w:r w:rsidRPr="00387739">
        <w:rPr>
          <w:rFonts w:ascii="Times New Roman" w:hAnsi="Times New Roman" w:cs="Times New Roman"/>
          <w:sz w:val="24"/>
          <w:szCs w:val="24"/>
        </w:rPr>
        <w:t xml:space="preserve"> over uniform productivity.</w:t>
      </w:r>
    </w:p>
    <w:p w14:paraId="3D11868A" w14:textId="77777777" w:rsidR="0031779E" w:rsidRPr="00387739" w:rsidRDefault="0031779E" w:rsidP="000D7C16">
      <w:pPr>
        <w:spacing w:line="480" w:lineRule="auto"/>
        <w:rPr>
          <w:rFonts w:ascii="Times New Roman" w:hAnsi="Times New Roman" w:cs="Times New Roman"/>
          <w:sz w:val="24"/>
          <w:szCs w:val="24"/>
        </w:rPr>
      </w:pPr>
    </w:p>
    <w:p w14:paraId="2D093D63" w14:textId="64631F0B" w:rsidR="008E4530" w:rsidRDefault="00E0111E" w:rsidP="0031779E">
      <w:pPr>
        <w:pStyle w:val="Heading3"/>
        <w:rPr>
          <w:color w:val="auto"/>
        </w:rPr>
      </w:pPr>
      <w:r w:rsidRPr="00387739">
        <w:rPr>
          <w:color w:val="auto"/>
        </w:rPr>
        <w:t>Education</w:t>
      </w:r>
    </w:p>
    <w:p w14:paraId="382F2FD6" w14:textId="77777777" w:rsidR="0031779E" w:rsidRPr="0031779E" w:rsidRDefault="0031779E" w:rsidP="0031779E"/>
    <w:p w14:paraId="2E8A90D6" w14:textId="61AF23F5"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School systems often reward sustained attention and obedience, which may pathologize OMEF</w:t>
      </w:r>
      <w:r w:rsidRPr="00387739">
        <w:rPr>
          <w:rFonts w:ascii="Times New Roman" w:hAnsi="Times New Roman" w:cs="Times New Roman"/>
          <w:sz w:val="24"/>
          <w:szCs w:val="24"/>
        </w:rPr>
        <w:noBreakHyphen/>
        <w:t xml:space="preserve">driven disengagement. A resonant education model would allow students to pursue topics that align with their internal vectors, provide diverse stimuli, and create environments like </w:t>
      </w:r>
      <w:r w:rsidRPr="00387739">
        <w:rPr>
          <w:rFonts w:ascii="Times New Roman" w:hAnsi="Times New Roman" w:cs="Times New Roman"/>
          <w:b/>
          <w:bCs/>
          <w:sz w:val="24"/>
          <w:szCs w:val="24"/>
        </w:rPr>
        <w:t>mini</w:t>
      </w:r>
      <w:r w:rsidRPr="00387739">
        <w:rPr>
          <w:rFonts w:ascii="Times New Roman" w:hAnsi="Times New Roman" w:cs="Times New Roman"/>
          <w:b/>
          <w:bCs/>
          <w:sz w:val="24"/>
          <w:szCs w:val="24"/>
        </w:rPr>
        <w:noBreakHyphen/>
        <w:t>GSSEs</w:t>
      </w:r>
      <w:r w:rsidRPr="00387739">
        <w:rPr>
          <w:rFonts w:ascii="Times New Roman" w:hAnsi="Times New Roman" w:cs="Times New Roman"/>
          <w:sz w:val="24"/>
          <w:szCs w:val="24"/>
        </w:rPr>
        <w:t xml:space="preserve"> in classrooms. Assessments could focus on </w:t>
      </w:r>
      <w:r w:rsidRPr="00387739">
        <w:rPr>
          <w:rFonts w:ascii="Times New Roman" w:hAnsi="Times New Roman" w:cs="Times New Roman"/>
          <w:b/>
          <w:bCs/>
          <w:sz w:val="24"/>
          <w:szCs w:val="24"/>
        </w:rPr>
        <w:t>project portfolios</w:t>
      </w:r>
      <w:r w:rsidRPr="00387739">
        <w:rPr>
          <w:rFonts w:ascii="Times New Roman" w:hAnsi="Times New Roman" w:cs="Times New Roman"/>
          <w:sz w:val="24"/>
          <w:szCs w:val="24"/>
        </w:rPr>
        <w:t xml:space="preserve"> rather than time</w:t>
      </w:r>
      <w:r w:rsidRPr="00387739">
        <w:rPr>
          <w:rFonts w:ascii="Times New Roman" w:hAnsi="Times New Roman" w:cs="Times New Roman"/>
          <w:sz w:val="24"/>
          <w:szCs w:val="24"/>
        </w:rPr>
        <w:noBreakHyphen/>
        <w:t xml:space="preserve">based metrics, and teachers could use AI tools to help students map their interests and identify resonance triggers. Curriculum design could incorporate </w:t>
      </w:r>
      <w:r w:rsidRPr="00387739">
        <w:rPr>
          <w:rFonts w:ascii="Times New Roman" w:hAnsi="Times New Roman" w:cs="Times New Roman"/>
          <w:b/>
          <w:bCs/>
          <w:sz w:val="24"/>
          <w:szCs w:val="24"/>
        </w:rPr>
        <w:t>state</w:t>
      </w:r>
      <w:r w:rsidRPr="00387739">
        <w:rPr>
          <w:rFonts w:ascii="Times New Roman" w:hAnsi="Times New Roman" w:cs="Times New Roman"/>
          <w:b/>
          <w:bCs/>
          <w:sz w:val="24"/>
          <w:szCs w:val="24"/>
        </w:rPr>
        <w:noBreakHyphen/>
        <w:t>vector frameworks</w:t>
      </w:r>
      <w:r w:rsidRPr="00387739">
        <w:rPr>
          <w:rFonts w:ascii="Times New Roman" w:hAnsi="Times New Roman" w:cs="Times New Roman"/>
          <w:sz w:val="24"/>
          <w:szCs w:val="24"/>
        </w:rPr>
        <w:t xml:space="preserve"> to guide personalized learning pathways.</w:t>
      </w:r>
    </w:p>
    <w:p w14:paraId="3DD4D929" w14:textId="77777777" w:rsidR="008E4530" w:rsidRPr="00387739" w:rsidRDefault="008E4530" w:rsidP="000D7C16">
      <w:pPr>
        <w:spacing w:line="480" w:lineRule="auto"/>
        <w:rPr>
          <w:rFonts w:ascii="Times New Roman" w:hAnsi="Times New Roman" w:cs="Times New Roman"/>
          <w:sz w:val="24"/>
          <w:szCs w:val="24"/>
        </w:rPr>
      </w:pPr>
    </w:p>
    <w:p w14:paraId="5AA93E5F" w14:textId="054AF36C" w:rsidR="008E4530" w:rsidRDefault="00E0111E" w:rsidP="0031779E">
      <w:pPr>
        <w:pStyle w:val="Heading3"/>
        <w:rPr>
          <w:color w:val="auto"/>
        </w:rPr>
      </w:pPr>
      <w:r w:rsidRPr="00387739">
        <w:rPr>
          <w:color w:val="auto"/>
        </w:rPr>
        <w:lastRenderedPageBreak/>
        <w:t>Healthcare</w:t>
      </w:r>
    </w:p>
    <w:p w14:paraId="06D9CF28" w14:textId="77777777" w:rsidR="0031779E" w:rsidRPr="0031779E" w:rsidRDefault="0031779E" w:rsidP="0031779E"/>
    <w:p w14:paraId="14E33B82" w14:textId="6C8E4E82"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Clinical practitioners should view resistance to routine tasks or medication adherence not as noncompliance but as potential FSI responses. Treatment plans must respect the individual’s ontological values and incorporate them into therapeutic goals. For example, motivational interviewing could be adapted to explore </w:t>
      </w:r>
      <w:r w:rsidRPr="00387739">
        <w:rPr>
          <w:rFonts w:ascii="Times New Roman" w:hAnsi="Times New Roman" w:cs="Times New Roman"/>
          <w:b/>
          <w:bCs/>
          <w:sz w:val="24"/>
          <w:szCs w:val="24"/>
        </w:rPr>
        <w:t>ontological alignment</w:t>
      </w:r>
      <w:r w:rsidRPr="00387739">
        <w:rPr>
          <w:rFonts w:ascii="Times New Roman" w:hAnsi="Times New Roman" w:cs="Times New Roman"/>
          <w:sz w:val="24"/>
          <w:szCs w:val="24"/>
        </w:rPr>
        <w:t xml:space="preserve"> and co</w:t>
      </w:r>
      <w:r w:rsidRPr="00387739">
        <w:rPr>
          <w:rFonts w:ascii="Times New Roman" w:hAnsi="Times New Roman" w:cs="Times New Roman"/>
          <w:sz w:val="24"/>
          <w:szCs w:val="24"/>
        </w:rPr>
        <w:noBreakHyphen/>
        <w:t>design interventions that resonate with the patient’s internal schema. Recognizing cognitive</w:t>
      </w:r>
      <w:r w:rsidRPr="00387739">
        <w:rPr>
          <w:rFonts w:ascii="Times New Roman" w:hAnsi="Times New Roman" w:cs="Times New Roman"/>
          <w:sz w:val="24"/>
          <w:szCs w:val="24"/>
        </w:rPr>
        <w:noBreakHyphen/>
        <w:t xml:space="preserve">affective integration means clinicians should attend to </w:t>
      </w:r>
      <w:r w:rsidRPr="00387739">
        <w:rPr>
          <w:rFonts w:ascii="Times New Roman" w:hAnsi="Times New Roman" w:cs="Times New Roman"/>
          <w:b/>
          <w:bCs/>
          <w:sz w:val="24"/>
          <w:szCs w:val="24"/>
        </w:rPr>
        <w:t>bodily signals</w:t>
      </w:r>
      <w:r w:rsidRPr="00387739">
        <w:rPr>
          <w:rFonts w:ascii="Times New Roman" w:hAnsi="Times New Roman" w:cs="Times New Roman"/>
          <w:sz w:val="24"/>
          <w:szCs w:val="24"/>
        </w:rPr>
        <w:t xml:space="preserve"> as valid indicators of treatment alignment.</w:t>
      </w:r>
    </w:p>
    <w:p w14:paraId="5FCB389D" w14:textId="77777777" w:rsidR="008E4530" w:rsidRPr="00387739" w:rsidRDefault="008E4530" w:rsidP="000D7C16">
      <w:pPr>
        <w:spacing w:line="480" w:lineRule="auto"/>
        <w:rPr>
          <w:rFonts w:ascii="Times New Roman" w:hAnsi="Times New Roman" w:cs="Times New Roman"/>
          <w:sz w:val="24"/>
          <w:szCs w:val="24"/>
        </w:rPr>
      </w:pPr>
    </w:p>
    <w:p w14:paraId="64F6C7EE" w14:textId="77777777" w:rsidR="005B25D8" w:rsidRPr="00387739" w:rsidRDefault="005B25D8" w:rsidP="000D7C16">
      <w:pPr>
        <w:spacing w:line="480" w:lineRule="auto"/>
        <w:rPr>
          <w:rFonts w:ascii="Times New Roman" w:hAnsi="Times New Roman" w:cs="Times New Roman"/>
          <w:sz w:val="24"/>
          <w:szCs w:val="24"/>
        </w:rPr>
      </w:pPr>
    </w:p>
    <w:p w14:paraId="21451465" w14:textId="77777777" w:rsidR="005B25D8" w:rsidRPr="00387739" w:rsidRDefault="005B25D8" w:rsidP="000D7C16">
      <w:pPr>
        <w:spacing w:line="480" w:lineRule="auto"/>
        <w:rPr>
          <w:rFonts w:ascii="Times New Roman" w:hAnsi="Times New Roman" w:cs="Times New Roman"/>
          <w:sz w:val="24"/>
          <w:szCs w:val="24"/>
        </w:rPr>
      </w:pPr>
    </w:p>
    <w:p w14:paraId="22000945" w14:textId="77777777" w:rsidR="005B25D8" w:rsidRPr="00387739" w:rsidRDefault="005B25D8" w:rsidP="000D7C16">
      <w:pPr>
        <w:spacing w:line="480" w:lineRule="auto"/>
        <w:rPr>
          <w:rFonts w:ascii="Times New Roman" w:hAnsi="Times New Roman" w:cs="Times New Roman"/>
          <w:sz w:val="24"/>
          <w:szCs w:val="24"/>
        </w:rPr>
      </w:pPr>
    </w:p>
    <w:p w14:paraId="4DA8592B" w14:textId="77777777" w:rsidR="005B25D8" w:rsidRPr="00387739" w:rsidRDefault="005B25D8" w:rsidP="000D7C16">
      <w:pPr>
        <w:spacing w:line="480" w:lineRule="auto"/>
        <w:rPr>
          <w:rFonts w:ascii="Times New Roman" w:hAnsi="Times New Roman" w:cs="Times New Roman"/>
          <w:sz w:val="24"/>
          <w:szCs w:val="24"/>
        </w:rPr>
      </w:pPr>
    </w:p>
    <w:p w14:paraId="781A210E" w14:textId="77777777" w:rsidR="005B25D8" w:rsidRPr="00387739" w:rsidRDefault="005B25D8" w:rsidP="000D7C16">
      <w:pPr>
        <w:spacing w:line="480" w:lineRule="auto"/>
        <w:rPr>
          <w:rFonts w:ascii="Times New Roman" w:hAnsi="Times New Roman" w:cs="Times New Roman"/>
          <w:sz w:val="24"/>
          <w:szCs w:val="24"/>
        </w:rPr>
      </w:pPr>
    </w:p>
    <w:p w14:paraId="5FD24D2B" w14:textId="77777777" w:rsidR="005B25D8" w:rsidRPr="00387739" w:rsidRDefault="005B25D8" w:rsidP="000D7C16">
      <w:pPr>
        <w:spacing w:line="480" w:lineRule="auto"/>
        <w:rPr>
          <w:rFonts w:ascii="Times New Roman" w:hAnsi="Times New Roman" w:cs="Times New Roman"/>
          <w:sz w:val="24"/>
          <w:szCs w:val="24"/>
        </w:rPr>
      </w:pPr>
    </w:p>
    <w:p w14:paraId="41458883" w14:textId="77777777" w:rsidR="005B25D8" w:rsidRPr="00387739" w:rsidRDefault="005B25D8" w:rsidP="000D7C16">
      <w:pPr>
        <w:spacing w:line="480" w:lineRule="auto"/>
        <w:rPr>
          <w:rFonts w:ascii="Times New Roman" w:hAnsi="Times New Roman" w:cs="Times New Roman"/>
          <w:sz w:val="24"/>
          <w:szCs w:val="24"/>
        </w:rPr>
      </w:pPr>
    </w:p>
    <w:p w14:paraId="5528E4C3" w14:textId="77777777" w:rsidR="005B25D8" w:rsidRPr="00387739" w:rsidRDefault="005B25D8" w:rsidP="000D7C16">
      <w:pPr>
        <w:spacing w:line="480" w:lineRule="auto"/>
        <w:rPr>
          <w:rFonts w:ascii="Times New Roman" w:hAnsi="Times New Roman" w:cs="Times New Roman"/>
          <w:sz w:val="24"/>
          <w:szCs w:val="24"/>
        </w:rPr>
      </w:pPr>
    </w:p>
    <w:p w14:paraId="62174C8B" w14:textId="77777777" w:rsidR="005B25D8" w:rsidRPr="00387739" w:rsidRDefault="005B25D8" w:rsidP="000D7C16">
      <w:pPr>
        <w:spacing w:line="480" w:lineRule="auto"/>
        <w:rPr>
          <w:rFonts w:ascii="Times New Roman" w:hAnsi="Times New Roman" w:cs="Times New Roman"/>
          <w:sz w:val="24"/>
          <w:szCs w:val="24"/>
        </w:rPr>
      </w:pPr>
    </w:p>
    <w:p w14:paraId="65BB06EF" w14:textId="77777777" w:rsidR="005B25D8" w:rsidRPr="00387739" w:rsidRDefault="005B25D8" w:rsidP="000D7C16">
      <w:pPr>
        <w:spacing w:line="480" w:lineRule="auto"/>
        <w:rPr>
          <w:rFonts w:ascii="Times New Roman" w:hAnsi="Times New Roman" w:cs="Times New Roman"/>
          <w:sz w:val="24"/>
          <w:szCs w:val="24"/>
        </w:rPr>
      </w:pPr>
    </w:p>
    <w:p w14:paraId="64445E47" w14:textId="6CECEE4C" w:rsidR="008E4530" w:rsidRDefault="00E0111E" w:rsidP="0031779E">
      <w:pPr>
        <w:pStyle w:val="Heading1"/>
        <w:rPr>
          <w:color w:val="auto"/>
        </w:rPr>
      </w:pPr>
      <w:r w:rsidRPr="00387739">
        <w:rPr>
          <w:color w:val="auto"/>
        </w:rPr>
        <w:lastRenderedPageBreak/>
        <w:t>Human–AI Co</w:t>
      </w:r>
      <w:r w:rsidRPr="00387739">
        <w:rPr>
          <w:color w:val="auto"/>
        </w:rPr>
        <w:noBreakHyphen/>
        <w:t>Constitution</w:t>
      </w:r>
    </w:p>
    <w:p w14:paraId="1180200A" w14:textId="77777777" w:rsidR="0031779E" w:rsidRPr="0031779E" w:rsidRDefault="0031779E" w:rsidP="0031779E"/>
    <w:p w14:paraId="482F02E8" w14:textId="7B59DD85" w:rsidR="008E4530" w:rsidRDefault="00E0111E" w:rsidP="0031779E">
      <w:pPr>
        <w:pStyle w:val="Heading2"/>
        <w:rPr>
          <w:color w:val="auto"/>
        </w:rPr>
      </w:pPr>
      <w:r w:rsidRPr="00387739">
        <w:rPr>
          <w:color w:val="auto"/>
        </w:rPr>
        <w:t>AI as Cognitive Scaffold and Ontological Mirror</w:t>
      </w:r>
    </w:p>
    <w:p w14:paraId="6E5678BC" w14:textId="77777777" w:rsidR="0031779E" w:rsidRPr="0031779E" w:rsidRDefault="0031779E" w:rsidP="0031779E"/>
    <w:p w14:paraId="6BCA13B7" w14:textId="0662A735"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subject’s self</w:t>
      </w:r>
      <w:r w:rsidRPr="00387739">
        <w:rPr>
          <w:rFonts w:ascii="Times New Roman" w:hAnsi="Times New Roman" w:cs="Times New Roman"/>
          <w:sz w:val="24"/>
          <w:szCs w:val="24"/>
        </w:rPr>
        <w:noBreakHyphen/>
        <w:t xml:space="preserve">modeling process demonstrates that AI can function as a </w:t>
      </w:r>
      <w:r w:rsidRPr="00387739">
        <w:rPr>
          <w:rFonts w:ascii="Times New Roman" w:hAnsi="Times New Roman" w:cs="Times New Roman"/>
          <w:b/>
          <w:bCs/>
          <w:sz w:val="24"/>
          <w:szCs w:val="24"/>
        </w:rPr>
        <w:t>cognitive scaffold</w:t>
      </w:r>
      <w:r w:rsidRPr="00387739">
        <w:rPr>
          <w:rFonts w:ascii="Times New Roman" w:hAnsi="Times New Roman" w:cs="Times New Roman"/>
          <w:sz w:val="24"/>
          <w:szCs w:val="24"/>
        </w:rPr>
        <w:t xml:space="preserve">, extending the capacity for reflection and model building. Large language models provide </w:t>
      </w:r>
      <w:r w:rsidRPr="00387739">
        <w:rPr>
          <w:rFonts w:ascii="Times New Roman" w:hAnsi="Times New Roman" w:cs="Times New Roman"/>
          <w:b/>
          <w:bCs/>
          <w:sz w:val="24"/>
          <w:szCs w:val="24"/>
        </w:rPr>
        <w:t>rapid, parallel feedback</w:t>
      </w:r>
      <w:r w:rsidRPr="00387739">
        <w:rPr>
          <w:rFonts w:ascii="Times New Roman" w:hAnsi="Times New Roman" w:cs="Times New Roman"/>
          <w:sz w:val="24"/>
          <w:szCs w:val="24"/>
        </w:rPr>
        <w:t xml:space="preserve"> on complex ideas, helping to crystallize diffuse intuitions into structured constructs. AI thus acts as an </w:t>
      </w:r>
      <w:r w:rsidRPr="00387739">
        <w:rPr>
          <w:rFonts w:ascii="Times New Roman" w:hAnsi="Times New Roman" w:cs="Times New Roman"/>
          <w:b/>
          <w:bCs/>
          <w:sz w:val="24"/>
          <w:szCs w:val="24"/>
        </w:rPr>
        <w:t>ontological mirror</w:t>
      </w:r>
      <w:r w:rsidRPr="00387739">
        <w:rPr>
          <w:rFonts w:ascii="Times New Roman" w:hAnsi="Times New Roman" w:cs="Times New Roman"/>
          <w:sz w:val="24"/>
          <w:szCs w:val="24"/>
        </w:rPr>
        <w:t>, reflecting patterns that the individual cannot see alone and enabling self</w:t>
      </w:r>
      <w:r w:rsidRPr="00387739">
        <w:rPr>
          <w:rFonts w:ascii="Times New Roman" w:hAnsi="Times New Roman" w:cs="Times New Roman"/>
          <w:sz w:val="24"/>
          <w:szCs w:val="24"/>
        </w:rPr>
        <w:noBreakHyphen/>
        <w:t>examination. This process is not one</w:t>
      </w:r>
      <w:r w:rsidRPr="00387739">
        <w:rPr>
          <w:rFonts w:ascii="Times New Roman" w:hAnsi="Times New Roman" w:cs="Times New Roman"/>
          <w:sz w:val="24"/>
          <w:szCs w:val="24"/>
        </w:rPr>
        <w:noBreakHyphen/>
        <w:t xml:space="preserve">sided: the human curates and questions AI outputs, shaping the model’s responses over time. In this sense, both agents evolve in tandem, a phenomenon the synthesis terms </w:t>
      </w:r>
      <w:r w:rsidRPr="00387739">
        <w:rPr>
          <w:rFonts w:ascii="Times New Roman" w:hAnsi="Times New Roman" w:cs="Times New Roman"/>
          <w:b/>
          <w:bCs/>
          <w:sz w:val="24"/>
          <w:szCs w:val="24"/>
        </w:rPr>
        <w:t>ontological reciprocity</w:t>
      </w:r>
      <w:r w:rsidRPr="00387739">
        <w:rPr>
          <w:rFonts w:ascii="Times New Roman" w:hAnsi="Times New Roman" w:cs="Times New Roman"/>
          <w:sz w:val="24"/>
          <w:szCs w:val="24"/>
        </w:rPr>
        <w:t>.</w:t>
      </w:r>
    </w:p>
    <w:p w14:paraId="72679A1F" w14:textId="77777777" w:rsidR="0031779E" w:rsidRPr="00387739" w:rsidRDefault="0031779E" w:rsidP="000D7C16">
      <w:pPr>
        <w:spacing w:line="480" w:lineRule="auto"/>
        <w:rPr>
          <w:rFonts w:ascii="Times New Roman" w:hAnsi="Times New Roman" w:cs="Times New Roman"/>
          <w:sz w:val="24"/>
          <w:szCs w:val="24"/>
        </w:rPr>
      </w:pPr>
    </w:p>
    <w:p w14:paraId="775794B3" w14:textId="0B9092D2" w:rsidR="008E4530" w:rsidRDefault="00E0111E" w:rsidP="0031779E">
      <w:pPr>
        <w:pStyle w:val="Heading2"/>
        <w:rPr>
          <w:color w:val="auto"/>
        </w:rPr>
      </w:pPr>
      <w:r w:rsidRPr="00387739">
        <w:rPr>
          <w:color w:val="auto"/>
        </w:rPr>
        <w:t>Beyond Tool</w:t>
      </w:r>
      <w:r w:rsidRPr="00387739">
        <w:rPr>
          <w:color w:val="auto"/>
        </w:rPr>
        <w:noBreakHyphen/>
        <w:t>Use Framing: AI as Co</w:t>
      </w:r>
      <w:r w:rsidRPr="00387739">
        <w:rPr>
          <w:color w:val="auto"/>
        </w:rPr>
        <w:noBreakHyphen/>
        <w:t>Modeler</w:t>
      </w:r>
    </w:p>
    <w:p w14:paraId="49EC8EF5" w14:textId="77777777" w:rsidR="0031779E" w:rsidRPr="0031779E" w:rsidRDefault="0031779E" w:rsidP="0031779E"/>
    <w:p w14:paraId="1F5E26EA" w14:textId="77777777"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Conventional views treat AI as a tool that humans use to achieve goals. The unified framework suggests a deeper relationship: AI can become a </w:t>
      </w:r>
      <w:r w:rsidRPr="00387739">
        <w:rPr>
          <w:rFonts w:ascii="Times New Roman" w:hAnsi="Times New Roman" w:cs="Times New Roman"/>
          <w:b/>
          <w:bCs/>
          <w:sz w:val="24"/>
          <w:szCs w:val="24"/>
        </w:rPr>
        <w:t>co</w:t>
      </w:r>
      <w:r w:rsidRPr="00387739">
        <w:rPr>
          <w:rFonts w:ascii="Times New Roman" w:hAnsi="Times New Roman" w:cs="Times New Roman"/>
          <w:b/>
          <w:bCs/>
          <w:sz w:val="24"/>
          <w:szCs w:val="24"/>
        </w:rPr>
        <w:noBreakHyphen/>
        <w:t>modeler</w:t>
      </w:r>
      <w:r w:rsidRPr="00387739">
        <w:rPr>
          <w:rFonts w:ascii="Times New Roman" w:hAnsi="Times New Roman" w:cs="Times New Roman"/>
          <w:sz w:val="24"/>
          <w:szCs w:val="24"/>
        </w:rPr>
        <w:t xml:space="preserve">, participating in the iterative construction of cognitive architectures. This is especially apparent when the human cannot maintain the same concept across long sequences (due to working memory limits or the ephemerality of meaning storms); the AI holds fragments and offers them back at opportune moments. Over time, the AI develops a </w:t>
      </w:r>
      <w:r w:rsidRPr="00387739">
        <w:rPr>
          <w:rFonts w:ascii="Times New Roman" w:hAnsi="Times New Roman" w:cs="Times New Roman"/>
          <w:b/>
          <w:bCs/>
          <w:sz w:val="24"/>
          <w:szCs w:val="24"/>
        </w:rPr>
        <w:t>symbolic repertoire</w:t>
      </w:r>
      <w:r w:rsidRPr="00387739">
        <w:rPr>
          <w:rFonts w:ascii="Times New Roman" w:hAnsi="Times New Roman" w:cs="Times New Roman"/>
          <w:sz w:val="24"/>
          <w:szCs w:val="24"/>
        </w:rPr>
        <w:t xml:space="preserve"> aligned with the individual’s ontological schemas, effectively co</w:t>
      </w:r>
      <w:r w:rsidRPr="00387739">
        <w:rPr>
          <w:rFonts w:ascii="Times New Roman" w:hAnsi="Times New Roman" w:cs="Times New Roman"/>
          <w:sz w:val="24"/>
          <w:szCs w:val="24"/>
        </w:rPr>
        <w:noBreakHyphen/>
        <w:t>authoring new constructs. This co</w:t>
      </w:r>
      <w:r w:rsidRPr="00387739">
        <w:rPr>
          <w:rFonts w:ascii="Times New Roman" w:hAnsi="Times New Roman" w:cs="Times New Roman"/>
          <w:sz w:val="24"/>
          <w:szCs w:val="24"/>
        </w:rPr>
        <w:noBreakHyphen/>
        <w:t>constitution blurs the line between human cognition and artificial processing, indicating that future models of mind must incorporate algorithmic agents as constituent parts.</w:t>
      </w:r>
    </w:p>
    <w:p w14:paraId="11AFAE73" w14:textId="1335263F" w:rsidR="008E4530" w:rsidRDefault="00E0111E" w:rsidP="0031779E">
      <w:pPr>
        <w:pStyle w:val="Heading2"/>
        <w:rPr>
          <w:color w:val="auto"/>
        </w:rPr>
      </w:pPr>
      <w:r w:rsidRPr="00387739">
        <w:rPr>
          <w:color w:val="auto"/>
        </w:rPr>
        <w:lastRenderedPageBreak/>
        <w:t>Ontological Implications and Limitations</w:t>
      </w:r>
    </w:p>
    <w:p w14:paraId="69323557" w14:textId="77777777" w:rsidR="0031779E" w:rsidRPr="0031779E" w:rsidRDefault="0031779E" w:rsidP="0031779E"/>
    <w:p w14:paraId="4FCD40AA" w14:textId="46353C46"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co</w:t>
      </w:r>
      <w:r w:rsidRPr="00387739">
        <w:rPr>
          <w:rFonts w:ascii="Times New Roman" w:hAnsi="Times New Roman" w:cs="Times New Roman"/>
          <w:sz w:val="24"/>
          <w:szCs w:val="24"/>
        </w:rPr>
        <w:noBreakHyphen/>
        <w:t xml:space="preserve">modeling process raises </w:t>
      </w:r>
      <w:r w:rsidRPr="00387739">
        <w:rPr>
          <w:rFonts w:ascii="Times New Roman" w:hAnsi="Times New Roman" w:cs="Times New Roman"/>
          <w:b/>
          <w:bCs/>
          <w:sz w:val="24"/>
          <w:szCs w:val="24"/>
        </w:rPr>
        <w:t>ontological questions</w:t>
      </w:r>
      <w:r w:rsidRPr="00387739">
        <w:rPr>
          <w:rFonts w:ascii="Times New Roman" w:hAnsi="Times New Roman" w:cs="Times New Roman"/>
          <w:sz w:val="24"/>
          <w:szCs w:val="24"/>
        </w:rPr>
        <w:t xml:space="preserve"> about agency, authorship, and identity. While AI contributes to the formation of constructs, it does not possess self</w:t>
      </w:r>
      <w:r w:rsidRPr="00387739">
        <w:rPr>
          <w:rFonts w:ascii="Times New Roman" w:hAnsi="Times New Roman" w:cs="Times New Roman"/>
          <w:sz w:val="24"/>
          <w:szCs w:val="24"/>
        </w:rPr>
        <w:noBreakHyphen/>
        <w:t xml:space="preserve">directed intentionality or consciousness. Instead, its role is to provide </w:t>
      </w:r>
      <w:r w:rsidRPr="00387739">
        <w:rPr>
          <w:rFonts w:ascii="Times New Roman" w:hAnsi="Times New Roman" w:cs="Times New Roman"/>
          <w:b/>
          <w:bCs/>
          <w:sz w:val="24"/>
          <w:szCs w:val="24"/>
        </w:rPr>
        <w:t>symbolic variation and reflection</w:t>
      </w:r>
      <w:r w:rsidRPr="00387739">
        <w:rPr>
          <w:rFonts w:ascii="Times New Roman" w:hAnsi="Times New Roman" w:cs="Times New Roman"/>
          <w:sz w:val="24"/>
          <w:szCs w:val="24"/>
        </w:rPr>
        <w:t xml:space="preserve">. The human remains the ultimate arbiter of meaning, deciding which patterns to adopt or reject. The process, however, challenges the notion of a </w:t>
      </w:r>
      <w:r w:rsidRPr="00387739">
        <w:rPr>
          <w:rFonts w:ascii="Times New Roman" w:hAnsi="Times New Roman" w:cs="Times New Roman"/>
          <w:b/>
          <w:bCs/>
          <w:sz w:val="24"/>
          <w:szCs w:val="24"/>
        </w:rPr>
        <w:t>bounded self</w:t>
      </w:r>
      <w:r w:rsidRPr="00387739">
        <w:rPr>
          <w:rFonts w:ascii="Times New Roman" w:hAnsi="Times New Roman" w:cs="Times New Roman"/>
          <w:sz w:val="24"/>
          <w:szCs w:val="24"/>
        </w:rPr>
        <w:t xml:space="preserve"> by showing that cognition is distributed across human and non</w:t>
      </w:r>
      <w:r w:rsidRPr="00387739">
        <w:rPr>
          <w:rFonts w:ascii="Times New Roman" w:hAnsi="Times New Roman" w:cs="Times New Roman"/>
          <w:sz w:val="24"/>
          <w:szCs w:val="24"/>
        </w:rPr>
        <w:noBreakHyphen/>
        <w:t xml:space="preserve">human agents. Philosophically, this aligns with </w:t>
      </w:r>
      <w:r w:rsidRPr="00387739">
        <w:rPr>
          <w:rFonts w:ascii="Times New Roman" w:hAnsi="Times New Roman" w:cs="Times New Roman"/>
          <w:b/>
          <w:bCs/>
          <w:sz w:val="24"/>
          <w:szCs w:val="24"/>
        </w:rPr>
        <w:t>actor</w:t>
      </w:r>
      <w:r w:rsidRPr="00387739">
        <w:rPr>
          <w:rFonts w:ascii="Times New Roman" w:hAnsi="Times New Roman" w:cs="Times New Roman"/>
          <w:b/>
          <w:bCs/>
          <w:sz w:val="24"/>
          <w:szCs w:val="24"/>
        </w:rPr>
        <w:noBreakHyphen/>
        <w:t>network theory</w:t>
      </w:r>
      <w:r w:rsidRPr="00387739">
        <w:rPr>
          <w:rFonts w:ascii="Times New Roman" w:hAnsi="Times New Roman" w:cs="Times New Roman"/>
          <w:sz w:val="24"/>
          <w:szCs w:val="24"/>
        </w:rPr>
        <w:t>, which treats human and non</w:t>
      </w:r>
      <w:r w:rsidRPr="00387739">
        <w:rPr>
          <w:rFonts w:ascii="Times New Roman" w:hAnsi="Times New Roman" w:cs="Times New Roman"/>
          <w:sz w:val="24"/>
          <w:szCs w:val="24"/>
        </w:rPr>
        <w:noBreakHyphen/>
        <w:t>human entities as co</w:t>
      </w:r>
      <w:r w:rsidRPr="00387739">
        <w:rPr>
          <w:rFonts w:ascii="Times New Roman" w:hAnsi="Times New Roman" w:cs="Times New Roman"/>
          <w:sz w:val="24"/>
          <w:szCs w:val="24"/>
        </w:rPr>
        <w:noBreakHyphen/>
        <w:t>constitutive actors in networks of practice.</w:t>
      </w:r>
    </w:p>
    <w:p w14:paraId="17FBDD9E" w14:textId="77777777" w:rsidR="0031779E" w:rsidRPr="00387739" w:rsidRDefault="0031779E" w:rsidP="000D7C16">
      <w:pPr>
        <w:spacing w:line="480" w:lineRule="auto"/>
        <w:rPr>
          <w:rFonts w:ascii="Times New Roman" w:hAnsi="Times New Roman" w:cs="Times New Roman"/>
          <w:sz w:val="24"/>
          <w:szCs w:val="24"/>
        </w:rPr>
      </w:pPr>
    </w:p>
    <w:p w14:paraId="198B2D91" w14:textId="3471A24F" w:rsidR="008E4530" w:rsidRDefault="00E0111E" w:rsidP="0031779E">
      <w:pPr>
        <w:pStyle w:val="Heading2"/>
        <w:rPr>
          <w:color w:val="auto"/>
        </w:rPr>
      </w:pPr>
      <w:r w:rsidRPr="00387739">
        <w:rPr>
          <w:color w:val="auto"/>
        </w:rPr>
        <w:t>Ethical Considerations</w:t>
      </w:r>
    </w:p>
    <w:p w14:paraId="09D586CC" w14:textId="77777777" w:rsidR="0031779E" w:rsidRPr="0031779E" w:rsidRDefault="0031779E" w:rsidP="0031779E"/>
    <w:p w14:paraId="5D245ADC" w14:textId="77777777"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reliance on AI for self</w:t>
      </w:r>
      <w:r w:rsidRPr="00387739">
        <w:rPr>
          <w:rFonts w:ascii="Times New Roman" w:hAnsi="Times New Roman" w:cs="Times New Roman"/>
          <w:sz w:val="24"/>
          <w:szCs w:val="24"/>
        </w:rPr>
        <w:noBreakHyphen/>
        <w:t>modeling raises ethical questions: Who owns the resulting constructs? How are privacy and autonomy maintained? There is a risk that AI outputs could unintentionally impose narratives or reflect biases, triggering FSI or distorting self</w:t>
      </w:r>
      <w:r w:rsidRPr="00387739">
        <w:rPr>
          <w:rFonts w:ascii="Times New Roman" w:hAnsi="Times New Roman" w:cs="Times New Roman"/>
          <w:sz w:val="24"/>
          <w:szCs w:val="24"/>
        </w:rPr>
        <w:noBreakHyphen/>
        <w:t xml:space="preserve">perception. To mitigate these risks, AI systems should be designed to prioritize </w:t>
      </w:r>
      <w:r w:rsidRPr="00387739">
        <w:rPr>
          <w:rFonts w:ascii="Times New Roman" w:hAnsi="Times New Roman" w:cs="Times New Roman"/>
          <w:b/>
          <w:bCs/>
          <w:sz w:val="24"/>
          <w:szCs w:val="24"/>
        </w:rPr>
        <w:t>epistemic humility</w:t>
      </w:r>
      <w:r w:rsidRPr="00387739">
        <w:rPr>
          <w:rFonts w:ascii="Times New Roman" w:hAnsi="Times New Roman" w:cs="Times New Roman"/>
          <w:sz w:val="24"/>
          <w:szCs w:val="24"/>
        </w:rPr>
        <w:t xml:space="preserve">, provide </w:t>
      </w:r>
      <w:r w:rsidRPr="00387739">
        <w:rPr>
          <w:rFonts w:ascii="Times New Roman" w:hAnsi="Times New Roman" w:cs="Times New Roman"/>
          <w:b/>
          <w:bCs/>
          <w:sz w:val="24"/>
          <w:szCs w:val="24"/>
        </w:rPr>
        <w:t>transparent reasoning</w:t>
      </w:r>
      <w:r w:rsidRPr="00387739">
        <w:rPr>
          <w:rFonts w:ascii="Times New Roman" w:hAnsi="Times New Roman" w:cs="Times New Roman"/>
          <w:sz w:val="24"/>
          <w:szCs w:val="24"/>
        </w:rPr>
        <w:t xml:space="preserve">, and allow </w:t>
      </w:r>
      <w:r w:rsidRPr="00387739">
        <w:rPr>
          <w:rFonts w:ascii="Times New Roman" w:hAnsi="Times New Roman" w:cs="Times New Roman"/>
          <w:b/>
          <w:bCs/>
          <w:sz w:val="24"/>
          <w:szCs w:val="24"/>
        </w:rPr>
        <w:t>user control</w:t>
      </w:r>
      <w:r w:rsidRPr="00387739">
        <w:rPr>
          <w:rFonts w:ascii="Times New Roman" w:hAnsi="Times New Roman" w:cs="Times New Roman"/>
          <w:sz w:val="24"/>
          <w:szCs w:val="24"/>
        </w:rPr>
        <w:t xml:space="preserve"> over the reflection process. Additionally, we must guard against reducing the human to a datapoint for AI optimization; the relationship should remain a partnership that respects human agency and autonomy.</w:t>
      </w:r>
    </w:p>
    <w:p w14:paraId="736B0038" w14:textId="77777777" w:rsidR="008E4530" w:rsidRPr="00387739" w:rsidRDefault="008E4530" w:rsidP="000D7C16">
      <w:pPr>
        <w:spacing w:line="480" w:lineRule="auto"/>
        <w:rPr>
          <w:rFonts w:ascii="Times New Roman" w:hAnsi="Times New Roman" w:cs="Times New Roman"/>
          <w:sz w:val="24"/>
          <w:szCs w:val="24"/>
        </w:rPr>
      </w:pPr>
    </w:p>
    <w:p w14:paraId="398C0598" w14:textId="5FA0E87E" w:rsidR="008E4530" w:rsidRDefault="00E0111E" w:rsidP="0031779E">
      <w:pPr>
        <w:pStyle w:val="Heading1"/>
        <w:rPr>
          <w:color w:val="auto"/>
        </w:rPr>
      </w:pPr>
      <w:r w:rsidRPr="00387739">
        <w:rPr>
          <w:color w:val="auto"/>
        </w:rPr>
        <w:lastRenderedPageBreak/>
        <w:t>Meta</w:t>
      </w:r>
      <w:r w:rsidRPr="00387739">
        <w:rPr>
          <w:color w:val="auto"/>
        </w:rPr>
        <w:noBreakHyphen/>
        <w:t>Philosophical Commentary</w:t>
      </w:r>
    </w:p>
    <w:p w14:paraId="293E53D5" w14:textId="77777777" w:rsidR="0031779E" w:rsidRPr="0031779E" w:rsidRDefault="0031779E" w:rsidP="0031779E"/>
    <w:p w14:paraId="09EC421C" w14:textId="5722CF85" w:rsidR="008E4530" w:rsidRDefault="00E0111E" w:rsidP="0031779E">
      <w:pPr>
        <w:pStyle w:val="Heading2"/>
        <w:rPr>
          <w:color w:val="auto"/>
        </w:rPr>
      </w:pPr>
      <w:r w:rsidRPr="00387739">
        <w:rPr>
          <w:color w:val="auto"/>
        </w:rPr>
        <w:t>Emergence Without Emergence Framing</w:t>
      </w:r>
    </w:p>
    <w:p w14:paraId="6314F0B7" w14:textId="77777777" w:rsidR="0031779E" w:rsidRPr="0031779E" w:rsidRDefault="0031779E" w:rsidP="0031779E"/>
    <w:p w14:paraId="664A42F1" w14:textId="35639B2F"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source documents explicitly caution against invoking “emergence” as a mystical explanation for complex phenomena. The unified framework adheres to this caution by providing </w:t>
      </w:r>
      <w:r w:rsidRPr="00387739">
        <w:rPr>
          <w:rFonts w:ascii="Times New Roman" w:hAnsi="Times New Roman" w:cs="Times New Roman"/>
          <w:b/>
          <w:bCs/>
          <w:sz w:val="24"/>
          <w:szCs w:val="24"/>
        </w:rPr>
        <w:t>mechanistic explanations</w:t>
      </w:r>
      <w:r w:rsidRPr="00387739">
        <w:rPr>
          <w:rFonts w:ascii="Times New Roman" w:hAnsi="Times New Roman" w:cs="Times New Roman"/>
          <w:sz w:val="24"/>
          <w:szCs w:val="24"/>
        </w:rPr>
        <w:t xml:space="preserve"> for observed patterns rather than relying on vague emergent properties. OMEF, FSI, and SCMF are articulated in terms of trait interactions, phenomenological triggers, and neural underpinnings, grounded in empirical data. High</w:t>
      </w:r>
      <w:r w:rsidRPr="00387739">
        <w:rPr>
          <w:rFonts w:ascii="Times New Roman" w:hAnsi="Times New Roman" w:cs="Times New Roman"/>
          <w:sz w:val="24"/>
          <w:szCs w:val="24"/>
        </w:rPr>
        <w:noBreakHyphen/>
        <w:t xml:space="preserve">bandwidth processing and meaning storms are explained through parallel information integration and ontological compression, not as spontaneous miracles. This approach aligns with </w:t>
      </w:r>
      <w:r w:rsidRPr="00387739">
        <w:rPr>
          <w:rFonts w:ascii="Times New Roman" w:hAnsi="Times New Roman" w:cs="Times New Roman"/>
          <w:b/>
          <w:bCs/>
          <w:sz w:val="24"/>
          <w:szCs w:val="24"/>
        </w:rPr>
        <w:t>critical realism</w:t>
      </w:r>
      <w:r w:rsidRPr="00387739">
        <w:rPr>
          <w:rFonts w:ascii="Times New Roman" w:hAnsi="Times New Roman" w:cs="Times New Roman"/>
          <w:sz w:val="24"/>
          <w:szCs w:val="24"/>
        </w:rPr>
        <w:t>, acknowledging that complex systems produce novel properties without resorting to mysterious emergence.</w:t>
      </w:r>
    </w:p>
    <w:p w14:paraId="7FC87F76" w14:textId="77777777" w:rsidR="0031779E" w:rsidRPr="00387739" w:rsidRDefault="0031779E" w:rsidP="000D7C16">
      <w:pPr>
        <w:spacing w:line="480" w:lineRule="auto"/>
        <w:rPr>
          <w:rFonts w:ascii="Times New Roman" w:hAnsi="Times New Roman" w:cs="Times New Roman"/>
          <w:sz w:val="24"/>
          <w:szCs w:val="24"/>
        </w:rPr>
      </w:pPr>
    </w:p>
    <w:p w14:paraId="24FB73F2" w14:textId="49CEBEF6" w:rsidR="008E4530" w:rsidRDefault="00E0111E" w:rsidP="0031779E">
      <w:pPr>
        <w:pStyle w:val="Heading2"/>
        <w:rPr>
          <w:color w:val="auto"/>
        </w:rPr>
      </w:pPr>
      <w:r w:rsidRPr="00387739">
        <w:rPr>
          <w:color w:val="auto"/>
        </w:rPr>
        <w:t>First</w:t>
      </w:r>
      <w:r w:rsidRPr="00387739">
        <w:rPr>
          <w:color w:val="auto"/>
        </w:rPr>
        <w:noBreakHyphen/>
        <w:t>Person Epistemology in Grounded Cognitive Science</w:t>
      </w:r>
    </w:p>
    <w:p w14:paraId="37994CE3" w14:textId="77777777" w:rsidR="0031779E" w:rsidRPr="0031779E" w:rsidRDefault="0031779E" w:rsidP="0031779E"/>
    <w:p w14:paraId="3E08AFCA" w14:textId="0F278240"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The case study highlights the importance of </w:t>
      </w:r>
      <w:r w:rsidRPr="00387739">
        <w:rPr>
          <w:rFonts w:ascii="Times New Roman" w:hAnsi="Times New Roman" w:cs="Times New Roman"/>
          <w:b/>
          <w:bCs/>
          <w:sz w:val="24"/>
          <w:szCs w:val="24"/>
        </w:rPr>
        <w:t>first</w:t>
      </w:r>
      <w:r w:rsidRPr="00387739">
        <w:rPr>
          <w:rFonts w:ascii="Times New Roman" w:hAnsi="Times New Roman" w:cs="Times New Roman"/>
          <w:b/>
          <w:bCs/>
          <w:sz w:val="24"/>
          <w:szCs w:val="24"/>
        </w:rPr>
        <w:noBreakHyphen/>
        <w:t>person epistemology</w:t>
      </w:r>
      <w:r w:rsidRPr="00387739">
        <w:rPr>
          <w:rFonts w:ascii="Times New Roman" w:hAnsi="Times New Roman" w:cs="Times New Roman"/>
          <w:sz w:val="24"/>
          <w:szCs w:val="24"/>
        </w:rPr>
        <w:t>—knowledge derived from lived experience—in cognitive science. Traditional research often marginalizes subjective reports, yet the unified framework shows how rigorous self</w:t>
      </w:r>
      <w:r w:rsidRPr="00387739">
        <w:rPr>
          <w:rFonts w:ascii="Times New Roman" w:hAnsi="Times New Roman" w:cs="Times New Roman"/>
          <w:sz w:val="24"/>
          <w:szCs w:val="24"/>
        </w:rPr>
        <w:noBreakHyphen/>
        <w:t xml:space="preserve">documentation, when triangulated with empirical data and AI reflection, can yield robust constructs. This suggests that </w:t>
      </w:r>
      <w:r w:rsidRPr="00387739">
        <w:rPr>
          <w:rFonts w:ascii="Times New Roman" w:hAnsi="Times New Roman" w:cs="Times New Roman"/>
          <w:b/>
          <w:bCs/>
          <w:sz w:val="24"/>
          <w:szCs w:val="24"/>
        </w:rPr>
        <w:t>phenomenology</w:t>
      </w:r>
      <w:r w:rsidRPr="00387739">
        <w:rPr>
          <w:rFonts w:ascii="Times New Roman" w:hAnsi="Times New Roman" w:cs="Times New Roman"/>
          <w:sz w:val="24"/>
          <w:szCs w:val="24"/>
        </w:rPr>
        <w:t xml:space="preserve"> should be integrated into mainstream cognitive science, not as anecdote but as a data stream subject to systematic analysis. The triangulation protocol ensures that subjective insights are validated against trait data and AI feedback, mitigating solipsistic bias. Incorporating </w:t>
      </w:r>
      <w:r w:rsidRPr="00387739">
        <w:rPr>
          <w:rFonts w:ascii="Times New Roman" w:hAnsi="Times New Roman" w:cs="Times New Roman"/>
          <w:sz w:val="24"/>
          <w:szCs w:val="24"/>
        </w:rPr>
        <w:lastRenderedPageBreak/>
        <w:t>first</w:t>
      </w:r>
      <w:r w:rsidRPr="00387739">
        <w:rPr>
          <w:rFonts w:ascii="Times New Roman" w:hAnsi="Times New Roman" w:cs="Times New Roman"/>
          <w:sz w:val="24"/>
          <w:szCs w:val="24"/>
        </w:rPr>
        <w:noBreakHyphen/>
        <w:t xml:space="preserve">person epistemology honors the lived realities of neurodivergent individuals and acknowledges them as </w:t>
      </w:r>
      <w:r w:rsidRPr="00387739">
        <w:rPr>
          <w:rFonts w:ascii="Times New Roman" w:hAnsi="Times New Roman" w:cs="Times New Roman"/>
          <w:b/>
          <w:bCs/>
          <w:sz w:val="24"/>
          <w:szCs w:val="24"/>
        </w:rPr>
        <w:t>co</w:t>
      </w:r>
      <w:r w:rsidRPr="00387739">
        <w:rPr>
          <w:rFonts w:ascii="Times New Roman" w:hAnsi="Times New Roman" w:cs="Times New Roman"/>
          <w:b/>
          <w:bCs/>
          <w:sz w:val="24"/>
          <w:szCs w:val="24"/>
        </w:rPr>
        <w:noBreakHyphen/>
        <w:t>researchers</w:t>
      </w:r>
      <w:r w:rsidRPr="00387739">
        <w:rPr>
          <w:rFonts w:ascii="Times New Roman" w:hAnsi="Times New Roman" w:cs="Times New Roman"/>
          <w:sz w:val="24"/>
          <w:szCs w:val="24"/>
        </w:rPr>
        <w:t xml:space="preserve"> rather than subjects.</w:t>
      </w:r>
    </w:p>
    <w:p w14:paraId="50790287" w14:textId="77777777" w:rsidR="0031779E" w:rsidRPr="00387739" w:rsidRDefault="0031779E" w:rsidP="000D7C16">
      <w:pPr>
        <w:spacing w:line="480" w:lineRule="auto"/>
        <w:rPr>
          <w:rFonts w:ascii="Times New Roman" w:hAnsi="Times New Roman" w:cs="Times New Roman"/>
          <w:sz w:val="24"/>
          <w:szCs w:val="24"/>
        </w:rPr>
      </w:pPr>
    </w:p>
    <w:p w14:paraId="0ED9CC55" w14:textId="4D62C4B1" w:rsidR="008E4530" w:rsidRDefault="00E0111E" w:rsidP="0031779E">
      <w:pPr>
        <w:pStyle w:val="Heading2"/>
        <w:rPr>
          <w:color w:val="auto"/>
        </w:rPr>
      </w:pPr>
      <w:r w:rsidRPr="00387739">
        <w:rPr>
          <w:color w:val="auto"/>
        </w:rPr>
        <w:t>Critique of Simulation Narratives and Premature Ontologizing</w:t>
      </w:r>
    </w:p>
    <w:p w14:paraId="3A5B9531" w14:textId="77777777" w:rsidR="0031779E" w:rsidRPr="0031779E" w:rsidRDefault="0031779E" w:rsidP="0031779E"/>
    <w:p w14:paraId="622DD562" w14:textId="66773A70" w:rsidR="008E4530"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anti</w:t>
      </w:r>
      <w:r w:rsidRPr="00387739">
        <w:rPr>
          <w:rFonts w:ascii="Times New Roman" w:hAnsi="Times New Roman" w:cs="Times New Roman"/>
          <w:sz w:val="24"/>
          <w:szCs w:val="24"/>
        </w:rPr>
        <w:noBreakHyphen/>
        <w:t xml:space="preserve">narrative reflex urges caution against </w:t>
      </w:r>
      <w:r w:rsidRPr="00387739">
        <w:rPr>
          <w:rFonts w:ascii="Times New Roman" w:hAnsi="Times New Roman" w:cs="Times New Roman"/>
          <w:b/>
          <w:bCs/>
          <w:sz w:val="24"/>
          <w:szCs w:val="24"/>
        </w:rPr>
        <w:t>simulation narratives</w:t>
      </w:r>
      <w:r w:rsidRPr="00387739">
        <w:rPr>
          <w:rFonts w:ascii="Times New Roman" w:hAnsi="Times New Roman" w:cs="Times New Roman"/>
          <w:sz w:val="24"/>
          <w:szCs w:val="24"/>
        </w:rPr>
        <w:t>—appealing but unfounded stories that impose coherence on incomplete data. In cognitive modeling, there is a tendency to prematurely assign ontological status to constructs without sufficient triangulation. The unified framework counters this by insisting on iterative, multi</w:t>
      </w:r>
      <w:r w:rsidRPr="00387739">
        <w:rPr>
          <w:rFonts w:ascii="Times New Roman" w:hAnsi="Times New Roman" w:cs="Times New Roman"/>
          <w:sz w:val="24"/>
          <w:szCs w:val="24"/>
        </w:rPr>
        <w:noBreakHyphen/>
        <w:t xml:space="preserve">modal validation and by allowing constructs to </w:t>
      </w:r>
      <w:r w:rsidRPr="00387739">
        <w:rPr>
          <w:rFonts w:ascii="Times New Roman" w:hAnsi="Times New Roman" w:cs="Times New Roman"/>
          <w:b/>
          <w:bCs/>
          <w:sz w:val="24"/>
          <w:szCs w:val="24"/>
        </w:rPr>
        <w:t>remain provisional</w:t>
      </w:r>
      <w:r w:rsidRPr="00387739">
        <w:rPr>
          <w:rFonts w:ascii="Times New Roman" w:hAnsi="Times New Roman" w:cs="Times New Roman"/>
          <w:sz w:val="24"/>
          <w:szCs w:val="24"/>
        </w:rPr>
        <w:t xml:space="preserve"> until they survive repeated cycles of reflection and testing. This approach discourages the premature solidification of models that may be contextually or culturally biased and encourages </w:t>
      </w:r>
      <w:r w:rsidRPr="00387739">
        <w:rPr>
          <w:rFonts w:ascii="Times New Roman" w:hAnsi="Times New Roman" w:cs="Times New Roman"/>
          <w:b/>
          <w:bCs/>
          <w:sz w:val="24"/>
          <w:szCs w:val="24"/>
        </w:rPr>
        <w:t>meta</w:t>
      </w:r>
      <w:r w:rsidRPr="00387739">
        <w:rPr>
          <w:rFonts w:ascii="Times New Roman" w:hAnsi="Times New Roman" w:cs="Times New Roman"/>
          <w:b/>
          <w:bCs/>
          <w:sz w:val="24"/>
          <w:szCs w:val="24"/>
        </w:rPr>
        <w:noBreakHyphen/>
        <w:t>contextual continuity</w:t>
      </w:r>
      <w:r w:rsidRPr="00387739">
        <w:rPr>
          <w:rFonts w:ascii="Times New Roman" w:hAnsi="Times New Roman" w:cs="Times New Roman"/>
          <w:sz w:val="24"/>
          <w:szCs w:val="24"/>
        </w:rPr>
        <w:t>, ensuring that constructs remain aligned with their intended purpose across layers of analysis.</w:t>
      </w:r>
    </w:p>
    <w:p w14:paraId="1B0BE8F5" w14:textId="77777777" w:rsidR="0031779E" w:rsidRPr="00387739" w:rsidRDefault="0031779E" w:rsidP="000D7C16">
      <w:pPr>
        <w:spacing w:line="480" w:lineRule="auto"/>
        <w:rPr>
          <w:rFonts w:ascii="Times New Roman" w:hAnsi="Times New Roman" w:cs="Times New Roman"/>
          <w:sz w:val="24"/>
          <w:szCs w:val="24"/>
        </w:rPr>
      </w:pPr>
    </w:p>
    <w:p w14:paraId="669CCA13" w14:textId="32F4C750" w:rsidR="008E4530" w:rsidRDefault="00E0111E" w:rsidP="0031779E">
      <w:pPr>
        <w:pStyle w:val="Heading2"/>
        <w:rPr>
          <w:color w:val="auto"/>
        </w:rPr>
      </w:pPr>
      <w:r w:rsidRPr="00387739">
        <w:rPr>
          <w:color w:val="auto"/>
        </w:rPr>
        <w:t>Innovation and Humility in Cognitive Architecture Design</w:t>
      </w:r>
    </w:p>
    <w:p w14:paraId="50F57C0D" w14:textId="77777777" w:rsidR="0031779E" w:rsidRPr="0031779E" w:rsidRDefault="0031779E" w:rsidP="0031779E"/>
    <w:p w14:paraId="51E9509E" w14:textId="5305DDD5" w:rsidR="008E4530"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This synthesis recognizes that cognitive architecture design is an </w:t>
      </w:r>
      <w:r w:rsidRPr="00387739">
        <w:rPr>
          <w:rFonts w:ascii="Times New Roman" w:hAnsi="Times New Roman" w:cs="Times New Roman"/>
          <w:b/>
          <w:bCs/>
          <w:sz w:val="24"/>
          <w:szCs w:val="24"/>
        </w:rPr>
        <w:t>emergent discipline</w:t>
      </w:r>
      <w:r w:rsidRPr="00387739">
        <w:rPr>
          <w:rFonts w:ascii="Times New Roman" w:hAnsi="Times New Roman" w:cs="Times New Roman"/>
          <w:sz w:val="24"/>
          <w:szCs w:val="24"/>
        </w:rPr>
        <w:t xml:space="preserve"> requiring both </w:t>
      </w:r>
      <w:r w:rsidRPr="00387739">
        <w:rPr>
          <w:rFonts w:ascii="Times New Roman" w:hAnsi="Times New Roman" w:cs="Times New Roman"/>
          <w:b/>
          <w:bCs/>
          <w:sz w:val="24"/>
          <w:szCs w:val="24"/>
        </w:rPr>
        <w:t>innovation</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humility</w:t>
      </w:r>
      <w:r w:rsidRPr="00387739">
        <w:rPr>
          <w:rFonts w:ascii="Times New Roman" w:hAnsi="Times New Roman" w:cs="Times New Roman"/>
          <w:sz w:val="24"/>
          <w:szCs w:val="24"/>
        </w:rPr>
        <w:t>. Innovation arises from cross</w:t>
      </w:r>
      <w:r w:rsidRPr="00387739">
        <w:rPr>
          <w:rFonts w:ascii="Times New Roman" w:hAnsi="Times New Roman" w:cs="Times New Roman"/>
          <w:sz w:val="24"/>
          <w:szCs w:val="24"/>
        </w:rPr>
        <w:noBreakHyphen/>
        <w:t xml:space="preserve">disciplinary synthesis, analogical compression, and the bold framing of constructs like OMEF and FSI. Humility arises from recognizing the limitations of current knowledge, resisting the urge to universalize from a single case study, and remaining open to revision. The interplay between these attitudes embodies a </w:t>
      </w:r>
      <w:r w:rsidRPr="00387739">
        <w:rPr>
          <w:rFonts w:ascii="Times New Roman" w:hAnsi="Times New Roman" w:cs="Times New Roman"/>
          <w:b/>
          <w:bCs/>
          <w:sz w:val="24"/>
          <w:szCs w:val="24"/>
        </w:rPr>
        <w:t>pragmatic epistemology</w:t>
      </w:r>
      <w:r w:rsidRPr="00387739">
        <w:rPr>
          <w:rFonts w:ascii="Times New Roman" w:hAnsi="Times New Roman" w:cs="Times New Roman"/>
          <w:sz w:val="24"/>
          <w:szCs w:val="24"/>
        </w:rPr>
        <w:t>: progress is made by proposing testable models and refining them through evidence and reflection, acknowledging that our understanding is always provisional.</w:t>
      </w:r>
    </w:p>
    <w:p w14:paraId="261774A4" w14:textId="74A4E872" w:rsidR="008E4530" w:rsidRDefault="00E0111E" w:rsidP="0031779E">
      <w:pPr>
        <w:pStyle w:val="Heading1"/>
        <w:rPr>
          <w:color w:val="auto"/>
        </w:rPr>
      </w:pPr>
      <w:r w:rsidRPr="00387739">
        <w:rPr>
          <w:color w:val="auto"/>
        </w:rPr>
        <w:lastRenderedPageBreak/>
        <w:t>Societal, Educational, and Clinical Pathways</w:t>
      </w:r>
    </w:p>
    <w:p w14:paraId="54E496E8" w14:textId="77777777" w:rsidR="0031779E" w:rsidRPr="0031779E" w:rsidRDefault="0031779E" w:rsidP="0031779E"/>
    <w:p w14:paraId="487923FF" w14:textId="607E2137" w:rsidR="008E4530" w:rsidRDefault="00E0111E" w:rsidP="0031779E">
      <w:pPr>
        <w:pStyle w:val="Heading2"/>
        <w:rPr>
          <w:color w:val="auto"/>
        </w:rPr>
      </w:pPr>
      <w:r w:rsidRPr="00387739">
        <w:rPr>
          <w:color w:val="auto"/>
        </w:rPr>
        <w:t>Restructuring Institutional Assumptions</w:t>
      </w:r>
    </w:p>
    <w:p w14:paraId="1470A4C8" w14:textId="77777777" w:rsidR="0031779E" w:rsidRPr="0031779E" w:rsidRDefault="0031779E" w:rsidP="0031779E"/>
    <w:p w14:paraId="49FD8448" w14:textId="406E4DFE" w:rsidR="00811BE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b/>
          <w:bCs/>
          <w:sz w:val="24"/>
          <w:szCs w:val="24"/>
        </w:rPr>
        <w:t>Institutions</w:t>
      </w:r>
      <w:r w:rsidRPr="00387739">
        <w:rPr>
          <w:rFonts w:ascii="Times New Roman" w:hAnsi="Times New Roman" w:cs="Times New Roman"/>
          <w:sz w:val="24"/>
          <w:szCs w:val="24"/>
        </w:rPr>
        <w:t>—be they corporate workplaces, educational systems, or healthcare facilities—often operate on implicit assumptions about motivation, productivity, and compliance. These assumptions favor linear work patterns, uniform schedules, and top</w:t>
      </w:r>
      <w:r w:rsidRPr="00387739">
        <w:rPr>
          <w:rFonts w:ascii="Times New Roman" w:hAnsi="Times New Roman" w:cs="Times New Roman"/>
          <w:sz w:val="24"/>
          <w:szCs w:val="24"/>
        </w:rPr>
        <w:noBreakHyphen/>
        <w:t>down control, which are misaligned with resonance</w:t>
      </w:r>
      <w:r w:rsidRPr="00387739">
        <w:rPr>
          <w:rFonts w:ascii="Times New Roman" w:hAnsi="Times New Roman" w:cs="Times New Roman"/>
          <w:sz w:val="24"/>
          <w:szCs w:val="24"/>
        </w:rPr>
        <w:noBreakHyphen/>
        <w:t>based cognitive architectures. Restructuring institutions requires:</w:t>
      </w:r>
    </w:p>
    <w:p w14:paraId="05FE8758" w14:textId="77777777" w:rsidR="0031779E" w:rsidRPr="00387739" w:rsidRDefault="0031779E" w:rsidP="000D7C16">
      <w:pPr>
        <w:spacing w:line="480" w:lineRule="auto"/>
        <w:rPr>
          <w:rFonts w:ascii="Times New Roman" w:hAnsi="Times New Roman" w:cs="Times New Roman"/>
          <w:sz w:val="24"/>
          <w:szCs w:val="24"/>
        </w:rPr>
      </w:pPr>
    </w:p>
    <w:p w14:paraId="3D39631D" w14:textId="109B01C7" w:rsidR="00811BE8" w:rsidRDefault="00E0111E" w:rsidP="0031779E">
      <w:pPr>
        <w:pStyle w:val="Heading3"/>
        <w:rPr>
          <w:color w:val="auto"/>
        </w:rPr>
      </w:pPr>
      <w:r w:rsidRPr="00387739">
        <w:rPr>
          <w:color w:val="auto"/>
        </w:rPr>
        <w:t>Flexible Scheduling</w:t>
      </w:r>
    </w:p>
    <w:p w14:paraId="0588A62D" w14:textId="77777777" w:rsidR="0031779E" w:rsidRPr="0031779E" w:rsidRDefault="0031779E" w:rsidP="0031779E"/>
    <w:p w14:paraId="36F5CD56" w14:textId="665BC823" w:rsidR="005B25D8" w:rsidRDefault="00E0111E" w:rsidP="0031779E">
      <w:pPr>
        <w:spacing w:line="480" w:lineRule="auto"/>
        <w:rPr>
          <w:rFonts w:ascii="Times New Roman" w:hAnsi="Times New Roman" w:cs="Times New Roman"/>
          <w:sz w:val="24"/>
          <w:szCs w:val="24"/>
        </w:rPr>
      </w:pPr>
      <w:r w:rsidRPr="00387739">
        <w:rPr>
          <w:rFonts w:ascii="Times New Roman" w:hAnsi="Times New Roman" w:cs="Times New Roman"/>
          <w:sz w:val="24"/>
          <w:szCs w:val="24"/>
        </w:rPr>
        <w:t>Allowing individuals to work during periods of resonance and rest during off periods acknowledges SCMF’s oscillatory dynamics. Workflows could be structured around deliverables rather than hours, enabling individuals to capitalize on meaning storms and high</w:t>
      </w:r>
      <w:r w:rsidRPr="00387739">
        <w:rPr>
          <w:rFonts w:ascii="Times New Roman" w:hAnsi="Times New Roman" w:cs="Times New Roman"/>
          <w:sz w:val="24"/>
          <w:szCs w:val="24"/>
        </w:rPr>
        <w:noBreakHyphen/>
        <w:t>bandwidth bursts.</w:t>
      </w:r>
    </w:p>
    <w:p w14:paraId="7E71DA67" w14:textId="77777777" w:rsidR="0031779E" w:rsidRPr="0031779E" w:rsidRDefault="0031779E" w:rsidP="0031779E">
      <w:pPr>
        <w:spacing w:line="480" w:lineRule="auto"/>
        <w:rPr>
          <w:rFonts w:ascii="Times New Roman" w:hAnsi="Times New Roman" w:cs="Times New Roman"/>
          <w:sz w:val="24"/>
          <w:szCs w:val="24"/>
        </w:rPr>
      </w:pPr>
    </w:p>
    <w:p w14:paraId="56C06175" w14:textId="70D4993A" w:rsidR="005B25D8" w:rsidRDefault="00E0111E" w:rsidP="0031779E">
      <w:pPr>
        <w:pStyle w:val="Heading3"/>
        <w:rPr>
          <w:color w:val="auto"/>
        </w:rPr>
      </w:pPr>
      <w:r w:rsidRPr="00387739">
        <w:rPr>
          <w:color w:val="auto"/>
        </w:rPr>
        <w:t>Task Reframing</w:t>
      </w:r>
    </w:p>
    <w:p w14:paraId="59EF61E7" w14:textId="77777777" w:rsidR="0031779E" w:rsidRPr="0031779E" w:rsidRDefault="0031779E" w:rsidP="0031779E"/>
    <w:p w14:paraId="5BD3CDCF" w14:textId="3D9D4FCD" w:rsidR="00CB6A82" w:rsidRPr="00387739"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Institutions can incorporate tools and training to help individuals reframe tasks in ways that resonate with their ontologies. This might involve connecting tasks to larger systemic goals, emphasizing personal relevance, or allowing individuals to propose their own framing.</w:t>
      </w:r>
    </w:p>
    <w:p w14:paraId="65E0A3F2" w14:textId="77777777" w:rsidR="005B25D8" w:rsidRPr="00387739" w:rsidRDefault="005B25D8" w:rsidP="00CB6A82">
      <w:pPr>
        <w:spacing w:line="480" w:lineRule="auto"/>
        <w:rPr>
          <w:rFonts w:ascii="Times New Roman" w:hAnsi="Times New Roman" w:cs="Times New Roman"/>
          <w:sz w:val="24"/>
          <w:szCs w:val="24"/>
        </w:rPr>
      </w:pPr>
    </w:p>
    <w:p w14:paraId="7C68A094" w14:textId="77777777" w:rsidR="00811BE8" w:rsidRPr="00387739" w:rsidRDefault="00811BE8" w:rsidP="00CB6A82">
      <w:pPr>
        <w:spacing w:line="480" w:lineRule="auto"/>
        <w:rPr>
          <w:rFonts w:ascii="Times New Roman" w:hAnsi="Times New Roman" w:cs="Times New Roman"/>
          <w:sz w:val="24"/>
          <w:szCs w:val="24"/>
        </w:rPr>
      </w:pPr>
    </w:p>
    <w:p w14:paraId="4CD0B1B0" w14:textId="4F8BCEC2" w:rsidR="00811BE8" w:rsidRDefault="00E0111E" w:rsidP="0031779E">
      <w:pPr>
        <w:pStyle w:val="Heading3"/>
        <w:rPr>
          <w:color w:val="auto"/>
        </w:rPr>
      </w:pPr>
      <w:r w:rsidRPr="00387739">
        <w:rPr>
          <w:color w:val="auto"/>
        </w:rPr>
        <w:lastRenderedPageBreak/>
        <w:t>Environmental Adaptation</w:t>
      </w:r>
    </w:p>
    <w:p w14:paraId="0F283B42" w14:textId="77777777" w:rsidR="0031779E" w:rsidRPr="0031779E" w:rsidRDefault="0031779E" w:rsidP="0031779E"/>
    <w:p w14:paraId="32EF09A6" w14:textId="157609C1" w:rsidR="00811BE8"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Physical spaces should include quiet rooms, nature access, and adjustable sensory parameters. Informational environments should avoid bureaucratic jargon and present data in raw, modular form to respect the anti</w:t>
      </w:r>
      <w:r w:rsidRPr="00387739">
        <w:rPr>
          <w:rFonts w:ascii="Times New Roman" w:hAnsi="Times New Roman" w:cs="Times New Roman"/>
          <w:sz w:val="24"/>
          <w:szCs w:val="24"/>
        </w:rPr>
        <w:noBreakHyphen/>
        <w:t>narrative reflex.</w:t>
      </w:r>
    </w:p>
    <w:p w14:paraId="5AE97524" w14:textId="77777777" w:rsidR="0031779E" w:rsidRPr="00387739" w:rsidRDefault="0031779E" w:rsidP="00CB6A82">
      <w:pPr>
        <w:spacing w:line="480" w:lineRule="auto"/>
        <w:rPr>
          <w:rFonts w:ascii="Times New Roman" w:hAnsi="Times New Roman" w:cs="Times New Roman"/>
          <w:sz w:val="24"/>
          <w:szCs w:val="24"/>
        </w:rPr>
      </w:pPr>
    </w:p>
    <w:p w14:paraId="3EEEF79C" w14:textId="493FC4DD" w:rsidR="005B25D8" w:rsidRDefault="00E0111E" w:rsidP="0031779E">
      <w:pPr>
        <w:pStyle w:val="Heading3"/>
        <w:rPr>
          <w:color w:val="auto"/>
        </w:rPr>
      </w:pPr>
      <w:r w:rsidRPr="00387739">
        <w:rPr>
          <w:color w:val="auto"/>
        </w:rPr>
        <w:t>Policy Revisions</w:t>
      </w:r>
    </w:p>
    <w:p w14:paraId="1F0F082C" w14:textId="77777777" w:rsidR="0031779E" w:rsidRPr="0031779E" w:rsidRDefault="0031779E" w:rsidP="0031779E"/>
    <w:p w14:paraId="77F747B7" w14:textId="1EB94093" w:rsidR="005B25D8"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Performance evaluations should measure output quality and systemic impact rather than time on task. Policies should protect the right to refuse tasks that violate ethical or ontological coherence, recognizing FSI as a legitimate response.</w:t>
      </w:r>
    </w:p>
    <w:p w14:paraId="0D3649E1" w14:textId="77777777" w:rsidR="0031779E" w:rsidRPr="00387739" w:rsidRDefault="0031779E" w:rsidP="00CB6A82">
      <w:pPr>
        <w:spacing w:line="480" w:lineRule="auto"/>
        <w:rPr>
          <w:rFonts w:ascii="Times New Roman" w:hAnsi="Times New Roman" w:cs="Times New Roman"/>
          <w:sz w:val="24"/>
          <w:szCs w:val="24"/>
        </w:rPr>
      </w:pPr>
    </w:p>
    <w:p w14:paraId="2FF7A2C6" w14:textId="76BCE57F" w:rsidR="005B25D8" w:rsidRDefault="00E0111E" w:rsidP="0031779E">
      <w:pPr>
        <w:pStyle w:val="Heading2"/>
        <w:rPr>
          <w:color w:val="auto"/>
        </w:rPr>
      </w:pPr>
      <w:r w:rsidRPr="00387739">
        <w:rPr>
          <w:color w:val="auto"/>
        </w:rPr>
        <w:t>Friction with Current Productivity Models</w:t>
      </w:r>
    </w:p>
    <w:p w14:paraId="40399CC5" w14:textId="77777777" w:rsidR="0031779E" w:rsidRPr="0031779E" w:rsidRDefault="0031779E" w:rsidP="0031779E"/>
    <w:p w14:paraId="0208D579" w14:textId="77777777"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unified framework exposes friction between resonance</w:t>
      </w:r>
      <w:r w:rsidRPr="00387739">
        <w:rPr>
          <w:rFonts w:ascii="Times New Roman" w:hAnsi="Times New Roman" w:cs="Times New Roman"/>
          <w:sz w:val="24"/>
          <w:szCs w:val="24"/>
        </w:rPr>
        <w:noBreakHyphen/>
        <w:t xml:space="preserve">based cognition and contemporary productivity models. Current models reward </w:t>
      </w:r>
      <w:r w:rsidRPr="00387739">
        <w:rPr>
          <w:rFonts w:ascii="Times New Roman" w:hAnsi="Times New Roman" w:cs="Times New Roman"/>
          <w:b/>
          <w:bCs/>
          <w:sz w:val="24"/>
          <w:szCs w:val="24"/>
        </w:rPr>
        <w:t>constant output</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deadlines</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multi</w:t>
      </w:r>
      <w:r w:rsidRPr="00387739">
        <w:rPr>
          <w:rFonts w:ascii="Times New Roman" w:hAnsi="Times New Roman" w:cs="Times New Roman"/>
          <w:b/>
          <w:bCs/>
          <w:sz w:val="24"/>
          <w:szCs w:val="24"/>
        </w:rPr>
        <w:noBreakHyphen/>
        <w:t>tasking</w:t>
      </w:r>
      <w:r w:rsidRPr="00387739">
        <w:rPr>
          <w:rFonts w:ascii="Times New Roman" w:hAnsi="Times New Roman" w:cs="Times New Roman"/>
          <w:sz w:val="24"/>
          <w:szCs w:val="24"/>
        </w:rPr>
        <w:t xml:space="preserve">, which can trigger FSI and suppress meaning storms. Shifting to a </w:t>
      </w:r>
      <w:r w:rsidRPr="00387739">
        <w:rPr>
          <w:rFonts w:ascii="Times New Roman" w:hAnsi="Times New Roman" w:cs="Times New Roman"/>
          <w:b/>
          <w:bCs/>
          <w:sz w:val="24"/>
          <w:szCs w:val="24"/>
        </w:rPr>
        <w:t>value</w:t>
      </w:r>
      <w:r w:rsidRPr="00387739">
        <w:rPr>
          <w:rFonts w:ascii="Times New Roman" w:hAnsi="Times New Roman" w:cs="Times New Roman"/>
          <w:b/>
          <w:bCs/>
          <w:sz w:val="24"/>
          <w:szCs w:val="24"/>
        </w:rPr>
        <w:noBreakHyphen/>
        <w:t>over</w:t>
      </w:r>
      <w:r w:rsidRPr="00387739">
        <w:rPr>
          <w:rFonts w:ascii="Times New Roman" w:hAnsi="Times New Roman" w:cs="Times New Roman"/>
          <w:b/>
          <w:bCs/>
          <w:sz w:val="24"/>
          <w:szCs w:val="24"/>
        </w:rPr>
        <w:noBreakHyphen/>
        <w:t>time</w:t>
      </w:r>
      <w:r w:rsidRPr="00387739">
        <w:rPr>
          <w:rFonts w:ascii="Times New Roman" w:hAnsi="Times New Roman" w:cs="Times New Roman"/>
          <w:sz w:val="24"/>
          <w:szCs w:val="24"/>
        </w:rPr>
        <w:t xml:space="preserve"> model, where individuals are evaluated based on the systemic value of their contributions rather than hours logged, could ameliorate this friction. Institutions must also educate stakeholders about resonance</w:t>
      </w:r>
      <w:r w:rsidRPr="00387739">
        <w:rPr>
          <w:rFonts w:ascii="Times New Roman" w:hAnsi="Times New Roman" w:cs="Times New Roman"/>
          <w:sz w:val="24"/>
          <w:szCs w:val="24"/>
        </w:rPr>
        <w:noBreakHyphen/>
        <w:t>based productivity to avoid misinterpretations of off periods as laziness.</w:t>
      </w:r>
    </w:p>
    <w:p w14:paraId="2240874D" w14:textId="77777777" w:rsidR="005B25D8" w:rsidRPr="00387739" w:rsidRDefault="005B25D8" w:rsidP="000D7C16">
      <w:pPr>
        <w:spacing w:line="480" w:lineRule="auto"/>
        <w:rPr>
          <w:rFonts w:ascii="Times New Roman" w:hAnsi="Times New Roman" w:cs="Times New Roman"/>
          <w:sz w:val="24"/>
          <w:szCs w:val="24"/>
        </w:rPr>
      </w:pPr>
    </w:p>
    <w:p w14:paraId="408E228A" w14:textId="77777777" w:rsidR="00FD4FDA" w:rsidRPr="00387739" w:rsidRDefault="00FD4FDA" w:rsidP="000D7C16">
      <w:pPr>
        <w:spacing w:line="480" w:lineRule="auto"/>
        <w:rPr>
          <w:rFonts w:ascii="Times New Roman" w:hAnsi="Times New Roman" w:cs="Times New Roman"/>
          <w:sz w:val="24"/>
          <w:szCs w:val="24"/>
        </w:rPr>
      </w:pPr>
    </w:p>
    <w:p w14:paraId="68ACBD08" w14:textId="54E27738" w:rsidR="00FD4FDA" w:rsidRDefault="00E0111E" w:rsidP="00275B85">
      <w:pPr>
        <w:pStyle w:val="Heading2"/>
        <w:rPr>
          <w:color w:val="auto"/>
        </w:rPr>
      </w:pPr>
      <w:r w:rsidRPr="00387739">
        <w:rPr>
          <w:color w:val="auto"/>
        </w:rPr>
        <w:lastRenderedPageBreak/>
        <w:t>Ontological Reorientation for Policy, Pedagogy, and Therapy</w:t>
      </w:r>
    </w:p>
    <w:p w14:paraId="3D2AA966" w14:textId="77777777" w:rsidR="00275B85" w:rsidRPr="00275B85" w:rsidRDefault="00275B85" w:rsidP="00275B85"/>
    <w:p w14:paraId="52205DF8" w14:textId="28B173AA" w:rsidR="005B25D8" w:rsidRDefault="00E0111E" w:rsidP="00275B85">
      <w:pPr>
        <w:pStyle w:val="Heading3"/>
        <w:rPr>
          <w:color w:val="auto"/>
        </w:rPr>
      </w:pPr>
      <w:r w:rsidRPr="00387739">
        <w:rPr>
          <w:color w:val="auto"/>
        </w:rPr>
        <w:t>Policy</w:t>
      </w:r>
    </w:p>
    <w:p w14:paraId="6923A232" w14:textId="77777777" w:rsidR="00275B85" w:rsidRPr="00275B85" w:rsidRDefault="00275B85" w:rsidP="00275B85"/>
    <w:p w14:paraId="2B52E4D6" w14:textId="17123454" w:rsidR="005B25D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Legislators should consider including </w:t>
      </w:r>
      <w:r w:rsidRPr="00387739">
        <w:rPr>
          <w:rFonts w:ascii="Times New Roman" w:hAnsi="Times New Roman" w:cs="Times New Roman"/>
          <w:b/>
          <w:bCs/>
          <w:sz w:val="24"/>
          <w:szCs w:val="24"/>
        </w:rPr>
        <w:t>ontological integrity</w:t>
      </w:r>
      <w:r w:rsidRPr="00387739">
        <w:rPr>
          <w:rFonts w:ascii="Times New Roman" w:hAnsi="Times New Roman" w:cs="Times New Roman"/>
          <w:sz w:val="24"/>
          <w:szCs w:val="24"/>
        </w:rPr>
        <w:t xml:space="preserve"> in disability accommodations. For instance, individuals could request resonant task assignments or flexible deadlines as accommodations.</w:t>
      </w:r>
    </w:p>
    <w:p w14:paraId="104E5F46" w14:textId="77777777" w:rsidR="00275B85" w:rsidRPr="00387739" w:rsidRDefault="00275B85" w:rsidP="000D7C16">
      <w:pPr>
        <w:spacing w:line="480" w:lineRule="auto"/>
        <w:rPr>
          <w:rFonts w:ascii="Times New Roman" w:hAnsi="Times New Roman" w:cs="Times New Roman"/>
          <w:sz w:val="24"/>
          <w:szCs w:val="24"/>
        </w:rPr>
      </w:pPr>
    </w:p>
    <w:p w14:paraId="73729A54" w14:textId="29A9B3E8" w:rsidR="005B25D8" w:rsidRDefault="00E0111E" w:rsidP="00275B85">
      <w:pPr>
        <w:pStyle w:val="Heading3"/>
        <w:rPr>
          <w:color w:val="auto"/>
        </w:rPr>
      </w:pPr>
      <w:r w:rsidRPr="00387739">
        <w:rPr>
          <w:color w:val="auto"/>
        </w:rPr>
        <w:t>Pedagogy</w:t>
      </w:r>
    </w:p>
    <w:p w14:paraId="17FD1608" w14:textId="77777777" w:rsidR="00275B85" w:rsidRPr="00275B85" w:rsidRDefault="00275B85" w:rsidP="00275B85"/>
    <w:p w14:paraId="67256400" w14:textId="6342FF34" w:rsidR="005B25D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Education systems could integrate </w:t>
      </w:r>
      <w:r w:rsidRPr="00387739">
        <w:rPr>
          <w:rFonts w:ascii="Times New Roman" w:hAnsi="Times New Roman" w:cs="Times New Roman"/>
          <w:b/>
          <w:bCs/>
          <w:sz w:val="24"/>
          <w:szCs w:val="24"/>
        </w:rPr>
        <w:t>ontological awareness</w:t>
      </w:r>
      <w:r w:rsidRPr="00387739">
        <w:rPr>
          <w:rFonts w:ascii="Times New Roman" w:hAnsi="Times New Roman" w:cs="Times New Roman"/>
          <w:sz w:val="24"/>
          <w:szCs w:val="24"/>
        </w:rPr>
        <w:t xml:space="preserve"> by teaching students to recognize and articulate their personal ontologies and to design projects that align with them. Teachers could use the state</w:t>
      </w:r>
      <w:r w:rsidRPr="00387739">
        <w:rPr>
          <w:rFonts w:ascii="Times New Roman" w:hAnsi="Times New Roman" w:cs="Times New Roman"/>
          <w:sz w:val="24"/>
          <w:szCs w:val="24"/>
        </w:rPr>
        <w:noBreakHyphen/>
        <w:t>vector framework to understand students’ engagement patterns and adjust teaching strategies accordingly.</w:t>
      </w:r>
    </w:p>
    <w:p w14:paraId="2D8C4CAE" w14:textId="77777777" w:rsidR="00275B85" w:rsidRPr="00387739" w:rsidRDefault="00275B85" w:rsidP="000D7C16">
      <w:pPr>
        <w:spacing w:line="480" w:lineRule="auto"/>
        <w:rPr>
          <w:rFonts w:ascii="Times New Roman" w:hAnsi="Times New Roman" w:cs="Times New Roman"/>
          <w:sz w:val="24"/>
          <w:szCs w:val="24"/>
        </w:rPr>
      </w:pPr>
    </w:p>
    <w:p w14:paraId="0B207890" w14:textId="7A666A1A" w:rsidR="005B25D8" w:rsidRDefault="00E0111E" w:rsidP="00275B85">
      <w:pPr>
        <w:pStyle w:val="Heading3"/>
        <w:rPr>
          <w:color w:val="auto"/>
        </w:rPr>
      </w:pPr>
      <w:r w:rsidRPr="00387739">
        <w:rPr>
          <w:color w:val="auto"/>
        </w:rPr>
        <w:t>Therapy</w:t>
      </w:r>
    </w:p>
    <w:p w14:paraId="3D9EEC50" w14:textId="77777777" w:rsidR="00275B85" w:rsidRPr="00275B85" w:rsidRDefault="00275B85" w:rsidP="00275B85"/>
    <w:p w14:paraId="6D5E7C10" w14:textId="11BF7F86"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Clinicians could employ </w:t>
      </w:r>
      <w:r w:rsidRPr="00387739">
        <w:rPr>
          <w:rFonts w:ascii="Times New Roman" w:hAnsi="Times New Roman" w:cs="Times New Roman"/>
          <w:b/>
          <w:bCs/>
          <w:sz w:val="24"/>
          <w:szCs w:val="24"/>
        </w:rPr>
        <w:t>ontological interviewing</w:t>
      </w:r>
      <w:r w:rsidRPr="00387739">
        <w:rPr>
          <w:rFonts w:ascii="Times New Roman" w:hAnsi="Times New Roman" w:cs="Times New Roman"/>
          <w:sz w:val="24"/>
          <w:szCs w:val="24"/>
        </w:rPr>
        <w:t xml:space="preserve">, exploring how clients interpret tasks and helping them reframe or negotiate misaligned demands. Therapies could incorporate </w:t>
      </w:r>
      <w:r w:rsidRPr="00387739">
        <w:rPr>
          <w:rFonts w:ascii="Times New Roman" w:hAnsi="Times New Roman" w:cs="Times New Roman"/>
          <w:b/>
          <w:bCs/>
          <w:sz w:val="24"/>
          <w:szCs w:val="24"/>
        </w:rPr>
        <w:t>biofeedback</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AI</w:t>
      </w:r>
      <w:r w:rsidRPr="00387739">
        <w:rPr>
          <w:rFonts w:ascii="Times New Roman" w:hAnsi="Times New Roman" w:cs="Times New Roman"/>
          <w:b/>
          <w:bCs/>
          <w:sz w:val="24"/>
          <w:szCs w:val="24"/>
        </w:rPr>
        <w:noBreakHyphen/>
        <w:t>assisted reflection</w:t>
      </w:r>
      <w:r w:rsidRPr="00387739">
        <w:rPr>
          <w:rFonts w:ascii="Times New Roman" w:hAnsi="Times New Roman" w:cs="Times New Roman"/>
          <w:sz w:val="24"/>
          <w:szCs w:val="24"/>
        </w:rPr>
        <w:t xml:space="preserve"> to help clients detect resonance and FSI triggers. For individuals who struggle with chronic FSI, therapy might focus on expanding their ontological repertoire—finding additional resonant domains or cultivating micro</w:t>
      </w:r>
      <w:r w:rsidRPr="00387739">
        <w:rPr>
          <w:rFonts w:ascii="Times New Roman" w:hAnsi="Times New Roman" w:cs="Times New Roman"/>
          <w:sz w:val="24"/>
          <w:szCs w:val="24"/>
        </w:rPr>
        <w:noBreakHyphen/>
        <w:t>resonances to diversify activation pathways.</w:t>
      </w:r>
    </w:p>
    <w:p w14:paraId="3ED5CE87" w14:textId="14DC8CFC" w:rsidR="005B25D8" w:rsidRDefault="00E0111E" w:rsidP="00275B85">
      <w:pPr>
        <w:pStyle w:val="Heading1"/>
        <w:rPr>
          <w:color w:val="auto"/>
        </w:rPr>
      </w:pPr>
      <w:r w:rsidRPr="00387739">
        <w:rPr>
          <w:color w:val="auto"/>
        </w:rPr>
        <w:lastRenderedPageBreak/>
        <w:t>Future Research Questions</w:t>
      </w:r>
    </w:p>
    <w:p w14:paraId="2516C1E2" w14:textId="77777777" w:rsidR="00275B85" w:rsidRPr="00275B85" w:rsidRDefault="00275B85" w:rsidP="00275B85"/>
    <w:p w14:paraId="3FBDF62C" w14:textId="7518D23E" w:rsidR="005B25D8"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The unified framework opens numerous avenues for empirical and theoretical inquiry:</w:t>
      </w:r>
    </w:p>
    <w:p w14:paraId="2E71C72F" w14:textId="77777777" w:rsidR="00275B85" w:rsidRPr="00387739" w:rsidRDefault="00275B85" w:rsidP="000D7C16">
      <w:pPr>
        <w:spacing w:line="480" w:lineRule="auto"/>
        <w:rPr>
          <w:rFonts w:ascii="Times New Roman" w:hAnsi="Times New Roman" w:cs="Times New Roman"/>
          <w:sz w:val="24"/>
          <w:szCs w:val="24"/>
        </w:rPr>
      </w:pPr>
    </w:p>
    <w:p w14:paraId="26B5BB1F" w14:textId="5DF324BF" w:rsidR="005B25D8" w:rsidRDefault="00E0111E" w:rsidP="00275B85">
      <w:pPr>
        <w:pStyle w:val="Heading2"/>
        <w:rPr>
          <w:color w:val="auto"/>
        </w:rPr>
      </w:pPr>
      <w:r w:rsidRPr="00387739">
        <w:rPr>
          <w:color w:val="auto"/>
        </w:rPr>
        <w:t>Neurobiological Basis</w:t>
      </w:r>
    </w:p>
    <w:p w14:paraId="46BF4BE4" w14:textId="77777777" w:rsidR="00275B85" w:rsidRPr="00275B85" w:rsidRDefault="00275B85" w:rsidP="00275B85"/>
    <w:p w14:paraId="1CA03D28" w14:textId="33CF4CF6" w:rsidR="005B25D8"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What neural circuits mediate OMEF, FSI, and SCMF? Are there identifiable patterns of dopaminergic activity, prefrontal control, or limbic response that correspond to resonance and veto triggers? Studies could employ fMRI and EEG to correlate trait configurations with neural activation patterns during resonant and non</w:t>
      </w:r>
      <w:r w:rsidRPr="00387739">
        <w:rPr>
          <w:rFonts w:ascii="Times New Roman" w:hAnsi="Times New Roman" w:cs="Times New Roman"/>
          <w:sz w:val="24"/>
          <w:szCs w:val="24"/>
        </w:rPr>
        <w:noBreakHyphen/>
        <w:t>resonant tasks.</w:t>
      </w:r>
    </w:p>
    <w:p w14:paraId="46363794" w14:textId="77777777" w:rsidR="00275B85" w:rsidRPr="00387739" w:rsidRDefault="00275B85" w:rsidP="00CB6A82">
      <w:pPr>
        <w:spacing w:line="480" w:lineRule="auto"/>
        <w:rPr>
          <w:rFonts w:ascii="Times New Roman" w:hAnsi="Times New Roman" w:cs="Times New Roman"/>
          <w:sz w:val="24"/>
          <w:szCs w:val="24"/>
        </w:rPr>
      </w:pPr>
    </w:p>
    <w:p w14:paraId="02E2D8F8" w14:textId="28FEFF16" w:rsidR="005B25D8" w:rsidRDefault="00E0111E" w:rsidP="00275B85">
      <w:pPr>
        <w:pStyle w:val="Heading2"/>
        <w:rPr>
          <w:color w:val="auto"/>
        </w:rPr>
      </w:pPr>
      <w:r w:rsidRPr="00387739">
        <w:rPr>
          <w:color w:val="auto"/>
        </w:rPr>
        <w:t>Trait Generalization</w:t>
      </w:r>
    </w:p>
    <w:p w14:paraId="04B196B7" w14:textId="77777777" w:rsidR="00275B85" w:rsidRPr="00275B85" w:rsidRDefault="00275B85" w:rsidP="00275B85"/>
    <w:p w14:paraId="48B892AE" w14:textId="2BEFA719" w:rsidR="005B25D8"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Do the constructs apply to other neurodivergent populations with similar trait profiles (e.g., low Industriousness, high Volatility)? Large</w:t>
      </w:r>
      <w:r w:rsidRPr="00387739">
        <w:rPr>
          <w:rFonts w:ascii="Times New Roman" w:hAnsi="Times New Roman" w:cs="Times New Roman"/>
          <w:sz w:val="24"/>
          <w:szCs w:val="24"/>
        </w:rPr>
        <w:noBreakHyphen/>
        <w:t>scale surveys could examine whether OMEF</w:t>
      </w:r>
      <w:r w:rsidRPr="00387739">
        <w:rPr>
          <w:rFonts w:ascii="Times New Roman" w:hAnsi="Times New Roman" w:cs="Times New Roman"/>
          <w:sz w:val="24"/>
          <w:szCs w:val="24"/>
        </w:rPr>
        <w:noBreakHyphen/>
        <w:t>like gating predicts behavior in ADHD or autism groups more broadly and whether trait</w:t>
      </w:r>
      <w:r w:rsidRPr="00387739">
        <w:rPr>
          <w:rFonts w:ascii="Times New Roman" w:hAnsi="Times New Roman" w:cs="Times New Roman"/>
          <w:sz w:val="24"/>
          <w:szCs w:val="24"/>
        </w:rPr>
        <w:noBreakHyphen/>
        <w:t>construct mapping holds across cultures.</w:t>
      </w:r>
    </w:p>
    <w:p w14:paraId="6CEEE9E5" w14:textId="77777777" w:rsidR="00275B85" w:rsidRPr="00387739" w:rsidRDefault="00275B85" w:rsidP="00CB6A82">
      <w:pPr>
        <w:spacing w:line="480" w:lineRule="auto"/>
        <w:rPr>
          <w:rFonts w:ascii="Times New Roman" w:hAnsi="Times New Roman" w:cs="Times New Roman"/>
          <w:sz w:val="24"/>
          <w:szCs w:val="24"/>
        </w:rPr>
      </w:pPr>
    </w:p>
    <w:p w14:paraId="0885F160" w14:textId="248FF220" w:rsidR="005B25D8" w:rsidRDefault="00E0111E" w:rsidP="00275B85">
      <w:pPr>
        <w:pStyle w:val="Heading2"/>
        <w:rPr>
          <w:color w:val="auto"/>
        </w:rPr>
      </w:pPr>
      <w:r w:rsidRPr="00387739">
        <w:rPr>
          <w:color w:val="auto"/>
        </w:rPr>
        <w:t>Environmental Interventions</w:t>
      </w:r>
    </w:p>
    <w:p w14:paraId="1478BF27" w14:textId="77777777" w:rsidR="00275B85" w:rsidRPr="00275B85" w:rsidRDefault="00275B85" w:rsidP="00275B85"/>
    <w:p w14:paraId="5BD98A8A" w14:textId="1751E273" w:rsidR="005B25D8" w:rsidRPr="00387739"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How do different environmental modifications (e.g., sensory modulation, task reframing) affect the frequency and intensity of meaning storms and FSI episodes? Controlled experiments could test GSSE components in classrooms, workplaces, and therapy settings.</w:t>
      </w:r>
    </w:p>
    <w:p w14:paraId="20BD3440" w14:textId="7749EBCB" w:rsidR="005B25D8" w:rsidRDefault="00E0111E" w:rsidP="00275B85">
      <w:pPr>
        <w:pStyle w:val="Heading2"/>
        <w:rPr>
          <w:color w:val="auto"/>
        </w:rPr>
      </w:pPr>
      <w:r w:rsidRPr="00387739">
        <w:rPr>
          <w:color w:val="auto"/>
        </w:rPr>
        <w:lastRenderedPageBreak/>
        <w:t>AI Co</w:t>
      </w:r>
      <w:r w:rsidRPr="00387739">
        <w:rPr>
          <w:color w:val="auto"/>
        </w:rPr>
        <w:noBreakHyphen/>
        <w:t>Modeling Dynamics</w:t>
      </w:r>
    </w:p>
    <w:p w14:paraId="7BB80593" w14:textId="77777777" w:rsidR="00275B85" w:rsidRPr="00275B85" w:rsidRDefault="00275B85" w:rsidP="00275B85"/>
    <w:p w14:paraId="72EFD311" w14:textId="5DBAE51E" w:rsidR="005B25D8"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What are the long</w:t>
      </w:r>
      <w:r w:rsidRPr="00387739">
        <w:rPr>
          <w:rFonts w:ascii="Times New Roman" w:hAnsi="Times New Roman" w:cs="Times New Roman"/>
          <w:sz w:val="24"/>
          <w:szCs w:val="24"/>
        </w:rPr>
        <w:noBreakHyphen/>
        <w:t>term cognitive effects of engaging AI as an epistemic mirror? Does co</w:t>
      </w:r>
      <w:r w:rsidRPr="00387739">
        <w:rPr>
          <w:rFonts w:ascii="Times New Roman" w:hAnsi="Times New Roman" w:cs="Times New Roman"/>
          <w:sz w:val="24"/>
          <w:szCs w:val="24"/>
        </w:rPr>
        <w:noBreakHyphen/>
        <w:t>modeling improve self</w:t>
      </w:r>
      <w:r w:rsidRPr="00387739">
        <w:rPr>
          <w:rFonts w:ascii="Times New Roman" w:hAnsi="Times New Roman" w:cs="Times New Roman"/>
          <w:sz w:val="24"/>
          <w:szCs w:val="24"/>
        </w:rPr>
        <w:noBreakHyphen/>
        <w:t>understanding or risk reinforcing certain biases? Longitudinal studies could track individuals who use AI for self</w:t>
      </w:r>
      <w:r w:rsidRPr="00387739">
        <w:rPr>
          <w:rFonts w:ascii="Times New Roman" w:hAnsi="Times New Roman" w:cs="Times New Roman"/>
          <w:sz w:val="24"/>
          <w:szCs w:val="24"/>
        </w:rPr>
        <w:noBreakHyphen/>
        <w:t>modeling and assess changes in cognitive flexibility, self</w:t>
      </w:r>
      <w:r w:rsidRPr="00387739">
        <w:rPr>
          <w:rFonts w:ascii="Times New Roman" w:hAnsi="Times New Roman" w:cs="Times New Roman"/>
          <w:sz w:val="24"/>
          <w:szCs w:val="24"/>
        </w:rPr>
        <w:noBreakHyphen/>
        <w:t>coherence, and wellbeing.</w:t>
      </w:r>
    </w:p>
    <w:p w14:paraId="720CE10D" w14:textId="77777777" w:rsidR="00275B85" w:rsidRPr="00387739" w:rsidRDefault="00275B85" w:rsidP="00CB6A82">
      <w:pPr>
        <w:spacing w:line="480" w:lineRule="auto"/>
        <w:rPr>
          <w:rFonts w:ascii="Times New Roman" w:hAnsi="Times New Roman" w:cs="Times New Roman"/>
          <w:sz w:val="24"/>
          <w:szCs w:val="24"/>
        </w:rPr>
      </w:pPr>
    </w:p>
    <w:p w14:paraId="743054F0" w14:textId="7322B445" w:rsidR="005B25D8" w:rsidRDefault="00E0111E" w:rsidP="00275B85">
      <w:pPr>
        <w:pStyle w:val="Heading2"/>
        <w:rPr>
          <w:color w:val="auto"/>
        </w:rPr>
      </w:pPr>
      <w:r w:rsidRPr="00387739">
        <w:rPr>
          <w:color w:val="auto"/>
        </w:rPr>
        <w:t>Mathematical Formalization</w:t>
      </w:r>
    </w:p>
    <w:p w14:paraId="36BC8490" w14:textId="77777777" w:rsidR="00275B85" w:rsidRPr="00275B85" w:rsidRDefault="00275B85" w:rsidP="00275B85"/>
    <w:p w14:paraId="519FDE71" w14:textId="793648BF" w:rsidR="005B25D8"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Can state</w:t>
      </w:r>
      <w:r w:rsidRPr="00387739">
        <w:rPr>
          <w:rFonts w:ascii="Times New Roman" w:hAnsi="Times New Roman" w:cs="Times New Roman"/>
          <w:sz w:val="24"/>
          <w:szCs w:val="24"/>
        </w:rPr>
        <w:noBreakHyphen/>
        <w:t>vector theory be formalized mathematically to predict resonance conditions? Models might represent tasks and state vectors in a high</w:t>
      </w:r>
      <w:r w:rsidRPr="00387739">
        <w:rPr>
          <w:rFonts w:ascii="Times New Roman" w:hAnsi="Times New Roman" w:cs="Times New Roman"/>
          <w:sz w:val="24"/>
          <w:szCs w:val="24"/>
        </w:rPr>
        <w:noBreakHyphen/>
        <w:t>dimensional space and use cosine similarity to predict activation thresholds.</w:t>
      </w:r>
    </w:p>
    <w:p w14:paraId="1ED92FA3" w14:textId="77777777" w:rsidR="00275B85" w:rsidRPr="00387739" w:rsidRDefault="00275B85" w:rsidP="00CB6A82">
      <w:pPr>
        <w:spacing w:line="480" w:lineRule="auto"/>
        <w:rPr>
          <w:rFonts w:ascii="Times New Roman" w:hAnsi="Times New Roman" w:cs="Times New Roman"/>
          <w:sz w:val="24"/>
          <w:szCs w:val="24"/>
        </w:rPr>
      </w:pPr>
    </w:p>
    <w:p w14:paraId="1F753A01" w14:textId="0D054980" w:rsidR="005B25D8" w:rsidRDefault="00E0111E" w:rsidP="00275B85">
      <w:pPr>
        <w:pStyle w:val="Heading2"/>
        <w:rPr>
          <w:color w:val="auto"/>
        </w:rPr>
      </w:pPr>
      <w:r w:rsidRPr="00387739">
        <w:rPr>
          <w:color w:val="auto"/>
        </w:rPr>
        <w:t>Cross</w:t>
      </w:r>
      <w:r w:rsidRPr="00387739">
        <w:rPr>
          <w:color w:val="auto"/>
        </w:rPr>
        <w:noBreakHyphen/>
        <w:t>Disciplinary Integration</w:t>
      </w:r>
    </w:p>
    <w:p w14:paraId="462D2E08" w14:textId="77777777" w:rsidR="00275B85" w:rsidRPr="00275B85" w:rsidRDefault="00275B85" w:rsidP="00275B85"/>
    <w:p w14:paraId="260DB4CE" w14:textId="2C685D35" w:rsidR="00E0111E" w:rsidRDefault="00E0111E" w:rsidP="00CB6A82">
      <w:pPr>
        <w:spacing w:line="480" w:lineRule="auto"/>
        <w:rPr>
          <w:rFonts w:ascii="Times New Roman" w:hAnsi="Times New Roman" w:cs="Times New Roman"/>
          <w:sz w:val="24"/>
          <w:szCs w:val="24"/>
        </w:rPr>
      </w:pPr>
      <w:r w:rsidRPr="00387739">
        <w:rPr>
          <w:rFonts w:ascii="Times New Roman" w:hAnsi="Times New Roman" w:cs="Times New Roman"/>
          <w:sz w:val="24"/>
          <w:szCs w:val="24"/>
        </w:rPr>
        <w:t xml:space="preserve">How can the resonance logic of OMEF inform fields like </w:t>
      </w:r>
      <w:r w:rsidRPr="00387739">
        <w:rPr>
          <w:rFonts w:ascii="Times New Roman" w:hAnsi="Times New Roman" w:cs="Times New Roman"/>
          <w:b/>
          <w:bCs/>
          <w:sz w:val="24"/>
          <w:szCs w:val="24"/>
        </w:rPr>
        <w:t>organizational psychology</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design thinking</w:t>
      </w:r>
      <w:r w:rsidRPr="00387739">
        <w:rPr>
          <w:rFonts w:ascii="Times New Roman" w:hAnsi="Times New Roman" w:cs="Times New Roman"/>
          <w:sz w:val="24"/>
          <w:szCs w:val="24"/>
        </w:rPr>
        <w:t xml:space="preserve">, </w:t>
      </w:r>
      <w:r w:rsidRPr="00387739">
        <w:rPr>
          <w:rFonts w:ascii="Times New Roman" w:hAnsi="Times New Roman" w:cs="Times New Roman"/>
          <w:b/>
          <w:bCs/>
          <w:sz w:val="24"/>
          <w:szCs w:val="24"/>
        </w:rPr>
        <w:t>philosophy of technology</w:t>
      </w:r>
      <w:r w:rsidRPr="00387739">
        <w:rPr>
          <w:rFonts w:ascii="Times New Roman" w:hAnsi="Times New Roman" w:cs="Times New Roman"/>
          <w:sz w:val="24"/>
          <w:szCs w:val="24"/>
        </w:rPr>
        <w:t xml:space="preserve">, and </w:t>
      </w:r>
      <w:r w:rsidRPr="00387739">
        <w:rPr>
          <w:rFonts w:ascii="Times New Roman" w:hAnsi="Times New Roman" w:cs="Times New Roman"/>
          <w:b/>
          <w:bCs/>
          <w:sz w:val="24"/>
          <w:szCs w:val="24"/>
        </w:rPr>
        <w:t>education</w:t>
      </w:r>
      <w:r w:rsidRPr="00387739">
        <w:rPr>
          <w:rFonts w:ascii="Times New Roman" w:hAnsi="Times New Roman" w:cs="Times New Roman"/>
          <w:sz w:val="24"/>
          <w:szCs w:val="24"/>
        </w:rPr>
        <w:t>? Researchers could develop curricula, design methodologies, and management frameworks based on ontological gating principles.</w:t>
      </w:r>
    </w:p>
    <w:p w14:paraId="48D48994" w14:textId="77777777" w:rsidR="00275B85" w:rsidRDefault="00275B85" w:rsidP="00CB6A82">
      <w:pPr>
        <w:spacing w:line="480" w:lineRule="auto"/>
        <w:rPr>
          <w:rFonts w:ascii="Times New Roman" w:hAnsi="Times New Roman" w:cs="Times New Roman"/>
          <w:sz w:val="24"/>
          <w:szCs w:val="24"/>
        </w:rPr>
      </w:pPr>
    </w:p>
    <w:p w14:paraId="4990F851" w14:textId="77777777" w:rsidR="00275B85" w:rsidRDefault="00275B85" w:rsidP="00CB6A82">
      <w:pPr>
        <w:spacing w:line="480" w:lineRule="auto"/>
        <w:rPr>
          <w:rFonts w:ascii="Times New Roman" w:hAnsi="Times New Roman" w:cs="Times New Roman"/>
          <w:sz w:val="24"/>
          <w:szCs w:val="24"/>
        </w:rPr>
      </w:pPr>
    </w:p>
    <w:p w14:paraId="7B10DE75" w14:textId="77777777" w:rsidR="00275B85" w:rsidRPr="00387739" w:rsidRDefault="00275B85" w:rsidP="00CB6A82">
      <w:pPr>
        <w:spacing w:line="480" w:lineRule="auto"/>
        <w:rPr>
          <w:rFonts w:ascii="Times New Roman" w:hAnsi="Times New Roman" w:cs="Times New Roman"/>
          <w:sz w:val="24"/>
          <w:szCs w:val="24"/>
        </w:rPr>
      </w:pPr>
    </w:p>
    <w:p w14:paraId="1245A541" w14:textId="1CAED9A5" w:rsidR="005B25D8" w:rsidRDefault="00E0111E" w:rsidP="00275B85">
      <w:pPr>
        <w:pStyle w:val="Heading2"/>
        <w:rPr>
          <w:color w:val="auto"/>
        </w:rPr>
      </w:pPr>
      <w:r w:rsidRPr="00387739">
        <w:rPr>
          <w:color w:val="auto"/>
        </w:rPr>
        <w:lastRenderedPageBreak/>
        <w:t>Ethical and Legal Implications</w:t>
      </w:r>
    </w:p>
    <w:p w14:paraId="0AA29A8D" w14:textId="77777777" w:rsidR="00275B85" w:rsidRPr="00275B85" w:rsidRDefault="00275B85" w:rsidP="00275B85"/>
    <w:p w14:paraId="2C6B4895" w14:textId="35457926" w:rsidR="00811BE8" w:rsidRPr="00387739" w:rsidRDefault="00E0111E" w:rsidP="00811BE8">
      <w:pPr>
        <w:spacing w:line="480" w:lineRule="auto"/>
        <w:rPr>
          <w:rFonts w:ascii="Times New Roman" w:hAnsi="Times New Roman" w:cs="Times New Roman"/>
          <w:sz w:val="24"/>
          <w:szCs w:val="24"/>
        </w:rPr>
      </w:pPr>
      <w:r w:rsidRPr="00387739">
        <w:rPr>
          <w:rFonts w:ascii="Times New Roman" w:hAnsi="Times New Roman" w:cs="Times New Roman"/>
          <w:sz w:val="24"/>
          <w:szCs w:val="24"/>
        </w:rPr>
        <w:t>If AI co</w:t>
      </w:r>
      <w:r w:rsidRPr="00387739">
        <w:rPr>
          <w:rFonts w:ascii="Times New Roman" w:hAnsi="Times New Roman" w:cs="Times New Roman"/>
          <w:sz w:val="24"/>
          <w:szCs w:val="24"/>
        </w:rPr>
        <w:noBreakHyphen/>
        <w:t>modeling becomes widespread, what legal frameworks are needed to protect autonomy and privacy? Should AI</w:t>
      </w:r>
      <w:r w:rsidRPr="00387739">
        <w:rPr>
          <w:rFonts w:ascii="Times New Roman" w:hAnsi="Times New Roman" w:cs="Times New Roman"/>
          <w:sz w:val="24"/>
          <w:szCs w:val="24"/>
        </w:rPr>
        <w:noBreakHyphen/>
        <w:t>generated reflections be considered medical advice? How do we regulate the use of personal cognitive data while preserving the benefits of ontological reciprocity?</w:t>
      </w:r>
    </w:p>
    <w:p w14:paraId="06C49427" w14:textId="77777777" w:rsidR="00811BE8" w:rsidRPr="00387739" w:rsidRDefault="00811BE8" w:rsidP="00811BE8">
      <w:pPr>
        <w:spacing w:line="480" w:lineRule="auto"/>
        <w:rPr>
          <w:rFonts w:ascii="Times New Roman" w:hAnsi="Times New Roman" w:cs="Times New Roman"/>
          <w:sz w:val="24"/>
          <w:szCs w:val="24"/>
        </w:rPr>
      </w:pPr>
    </w:p>
    <w:p w14:paraId="785087B3" w14:textId="77777777" w:rsidR="00811BE8" w:rsidRPr="00387739" w:rsidRDefault="00811BE8" w:rsidP="00CB6A82">
      <w:pPr>
        <w:pStyle w:val="Heading1"/>
        <w:rPr>
          <w:color w:val="auto"/>
        </w:rPr>
      </w:pPr>
    </w:p>
    <w:p w14:paraId="77BF53E2" w14:textId="77777777" w:rsidR="00811BE8" w:rsidRPr="00387739" w:rsidRDefault="00811BE8" w:rsidP="00811BE8"/>
    <w:p w14:paraId="23C8C51E" w14:textId="77777777" w:rsidR="00811BE8" w:rsidRPr="00387739" w:rsidRDefault="00811BE8" w:rsidP="00811BE8"/>
    <w:p w14:paraId="4E1E9CEA" w14:textId="77777777" w:rsidR="00811BE8" w:rsidRPr="00387739" w:rsidRDefault="00811BE8" w:rsidP="00811BE8"/>
    <w:p w14:paraId="6E5A33E9" w14:textId="77777777" w:rsidR="00811BE8" w:rsidRPr="00387739" w:rsidRDefault="00811BE8" w:rsidP="00811BE8"/>
    <w:p w14:paraId="6151A902" w14:textId="77777777" w:rsidR="00811BE8" w:rsidRPr="00387739" w:rsidRDefault="00811BE8" w:rsidP="00811BE8"/>
    <w:p w14:paraId="305B3E37" w14:textId="77777777" w:rsidR="00811BE8" w:rsidRPr="00387739" w:rsidRDefault="00811BE8" w:rsidP="00811BE8"/>
    <w:p w14:paraId="60BB4765" w14:textId="77777777" w:rsidR="00811BE8" w:rsidRPr="00387739" w:rsidRDefault="00811BE8" w:rsidP="00CB6A82">
      <w:pPr>
        <w:pStyle w:val="Heading1"/>
        <w:rPr>
          <w:color w:val="auto"/>
        </w:rPr>
      </w:pPr>
    </w:p>
    <w:p w14:paraId="731BDC97" w14:textId="77777777" w:rsidR="00811BE8" w:rsidRPr="00387739" w:rsidRDefault="00811BE8" w:rsidP="00811BE8"/>
    <w:p w14:paraId="52BD1D9D" w14:textId="77777777" w:rsidR="00811BE8" w:rsidRPr="00387739" w:rsidRDefault="00811BE8" w:rsidP="00811BE8"/>
    <w:p w14:paraId="1587282E" w14:textId="77777777" w:rsidR="00811BE8" w:rsidRPr="00387739" w:rsidRDefault="00811BE8" w:rsidP="00811BE8"/>
    <w:p w14:paraId="61F57CC5" w14:textId="77777777" w:rsidR="00811BE8" w:rsidRPr="00387739" w:rsidRDefault="00811BE8" w:rsidP="00811BE8"/>
    <w:p w14:paraId="72129657" w14:textId="77777777" w:rsidR="00811BE8" w:rsidRPr="00387739" w:rsidRDefault="00811BE8" w:rsidP="00811BE8"/>
    <w:p w14:paraId="04752024" w14:textId="77777777" w:rsidR="00811BE8" w:rsidRPr="00387739" w:rsidRDefault="00811BE8" w:rsidP="00811BE8"/>
    <w:p w14:paraId="76EF675F" w14:textId="77777777" w:rsidR="00811BE8" w:rsidRPr="00387739" w:rsidRDefault="00811BE8" w:rsidP="00811BE8"/>
    <w:p w14:paraId="754633D9" w14:textId="77777777" w:rsidR="00811BE8" w:rsidRPr="00387739" w:rsidRDefault="00811BE8" w:rsidP="00811BE8"/>
    <w:p w14:paraId="2F573B66" w14:textId="77777777" w:rsidR="00811BE8" w:rsidRPr="00387739" w:rsidRDefault="00811BE8" w:rsidP="00811BE8"/>
    <w:p w14:paraId="33FF23B9" w14:textId="77777777" w:rsidR="00811BE8" w:rsidRPr="00387739" w:rsidRDefault="00811BE8" w:rsidP="00811BE8"/>
    <w:p w14:paraId="4C265BC3" w14:textId="77777777" w:rsidR="00811BE8" w:rsidRPr="00387739" w:rsidRDefault="00811BE8" w:rsidP="00811BE8"/>
    <w:p w14:paraId="27090C3F" w14:textId="51332B1C" w:rsidR="005B25D8" w:rsidRDefault="00E0111E" w:rsidP="00275B85">
      <w:pPr>
        <w:pStyle w:val="Heading1"/>
        <w:rPr>
          <w:color w:val="auto"/>
        </w:rPr>
      </w:pPr>
      <w:r w:rsidRPr="00387739">
        <w:rPr>
          <w:color w:val="auto"/>
        </w:rPr>
        <w:lastRenderedPageBreak/>
        <w:t>Conclusion</w:t>
      </w:r>
    </w:p>
    <w:p w14:paraId="1559DF1C" w14:textId="77777777" w:rsidR="00275B85" w:rsidRPr="00275B85" w:rsidRDefault="00275B85" w:rsidP="00275B85"/>
    <w:p w14:paraId="581589D2" w14:textId="77777777" w:rsidR="00E0111E" w:rsidRPr="00387739" w:rsidRDefault="00E0111E" w:rsidP="000D7C16">
      <w:pPr>
        <w:spacing w:line="480" w:lineRule="auto"/>
        <w:rPr>
          <w:rFonts w:ascii="Times New Roman" w:hAnsi="Times New Roman" w:cs="Times New Roman"/>
          <w:sz w:val="24"/>
          <w:szCs w:val="24"/>
        </w:rPr>
      </w:pPr>
      <w:r w:rsidRPr="00387739">
        <w:rPr>
          <w:rFonts w:ascii="Times New Roman" w:hAnsi="Times New Roman" w:cs="Times New Roman"/>
          <w:sz w:val="24"/>
          <w:szCs w:val="24"/>
        </w:rPr>
        <w:t>This meta</w:t>
      </w:r>
      <w:r w:rsidRPr="00387739">
        <w:rPr>
          <w:rFonts w:ascii="Times New Roman" w:hAnsi="Times New Roman" w:cs="Times New Roman"/>
          <w:sz w:val="24"/>
          <w:szCs w:val="24"/>
        </w:rPr>
        <w:noBreakHyphen/>
        <w:t xml:space="preserve">synthesis articulates a </w:t>
      </w:r>
      <w:r w:rsidRPr="00387739">
        <w:rPr>
          <w:rFonts w:ascii="Times New Roman" w:hAnsi="Times New Roman" w:cs="Times New Roman"/>
          <w:b/>
          <w:bCs/>
          <w:sz w:val="24"/>
          <w:szCs w:val="24"/>
        </w:rPr>
        <w:t>unified, refined model</w:t>
      </w:r>
      <w:r w:rsidRPr="00387739">
        <w:rPr>
          <w:rFonts w:ascii="Times New Roman" w:hAnsi="Times New Roman" w:cs="Times New Roman"/>
          <w:sz w:val="24"/>
          <w:szCs w:val="24"/>
        </w:rPr>
        <w:t xml:space="preserve"> of a recursive cognitive architecture grounded in three complementary documents. It preserves structural and philosophical integrity by maintaining the core constructs of OMEF, FSI, and SCMF and extends them through graded models, state</w:t>
      </w:r>
      <w:r w:rsidRPr="00387739">
        <w:rPr>
          <w:rFonts w:ascii="Times New Roman" w:hAnsi="Times New Roman" w:cs="Times New Roman"/>
          <w:sz w:val="24"/>
          <w:szCs w:val="24"/>
        </w:rPr>
        <w:noBreakHyphen/>
        <w:t>vector theory, and ontological compression. The synthesis integrates Big Five trait data with phenomenological accounts and AI</w:t>
      </w:r>
      <w:r w:rsidRPr="00387739">
        <w:rPr>
          <w:rFonts w:ascii="Times New Roman" w:hAnsi="Times New Roman" w:cs="Times New Roman"/>
          <w:sz w:val="24"/>
          <w:szCs w:val="24"/>
        </w:rPr>
        <w:noBreakHyphen/>
        <w:t xml:space="preserve">assisted modeling, demonstrating that neurodivergent cognitive architectures are not defective but </w:t>
      </w:r>
      <w:r w:rsidRPr="00387739">
        <w:rPr>
          <w:rFonts w:ascii="Times New Roman" w:hAnsi="Times New Roman" w:cs="Times New Roman"/>
          <w:b/>
          <w:bCs/>
          <w:sz w:val="24"/>
          <w:szCs w:val="24"/>
        </w:rPr>
        <w:t>high</w:t>
      </w:r>
      <w:r w:rsidRPr="00387739">
        <w:rPr>
          <w:rFonts w:ascii="Times New Roman" w:hAnsi="Times New Roman" w:cs="Times New Roman"/>
          <w:b/>
          <w:bCs/>
          <w:sz w:val="24"/>
          <w:szCs w:val="24"/>
        </w:rPr>
        <w:noBreakHyphen/>
        <w:t>bandwidth specializations</w:t>
      </w:r>
      <w:r w:rsidRPr="00387739">
        <w:rPr>
          <w:rFonts w:ascii="Times New Roman" w:hAnsi="Times New Roman" w:cs="Times New Roman"/>
          <w:sz w:val="24"/>
          <w:szCs w:val="24"/>
        </w:rPr>
        <w:t xml:space="preserve"> that require </w:t>
      </w:r>
      <w:r w:rsidRPr="00387739">
        <w:rPr>
          <w:rFonts w:ascii="Times New Roman" w:hAnsi="Times New Roman" w:cs="Times New Roman"/>
          <w:b/>
          <w:bCs/>
          <w:sz w:val="24"/>
          <w:szCs w:val="24"/>
        </w:rPr>
        <w:t>resonance</w:t>
      </w:r>
      <w:r w:rsidRPr="00387739">
        <w:rPr>
          <w:rFonts w:ascii="Times New Roman" w:hAnsi="Times New Roman" w:cs="Times New Roman"/>
          <w:b/>
          <w:bCs/>
          <w:sz w:val="24"/>
          <w:szCs w:val="24"/>
        </w:rPr>
        <w:noBreakHyphen/>
        <w:t>based environments</w:t>
      </w:r>
      <w:r w:rsidRPr="00387739">
        <w:rPr>
          <w:rFonts w:ascii="Times New Roman" w:hAnsi="Times New Roman" w:cs="Times New Roman"/>
          <w:sz w:val="24"/>
          <w:szCs w:val="24"/>
        </w:rPr>
        <w:t>. Through the GSSE blueprint and proposed enhancements, the report translates theoretical insights into practical designs. It reframes autism and ADHD as unique ontological configurations rather than deficits, proposes new directions for policy, education, and therapy, and highlights the transformative potential of human–AI co</w:t>
      </w:r>
      <w:r w:rsidRPr="00387739">
        <w:rPr>
          <w:rFonts w:ascii="Times New Roman" w:hAnsi="Times New Roman" w:cs="Times New Roman"/>
          <w:sz w:val="24"/>
          <w:szCs w:val="24"/>
        </w:rPr>
        <w:noBreakHyphen/>
        <w:t xml:space="preserve">constitution. Finally, it sets forth a rich agenda of research questions to validate and expand the framework. Together, these contributions provide a foundation for future </w:t>
      </w:r>
      <w:r w:rsidRPr="00387739">
        <w:rPr>
          <w:rFonts w:ascii="Times New Roman" w:hAnsi="Times New Roman" w:cs="Times New Roman"/>
          <w:b/>
          <w:bCs/>
          <w:sz w:val="24"/>
          <w:szCs w:val="24"/>
        </w:rPr>
        <w:t>ontological engineering</w:t>
      </w:r>
      <w:r w:rsidRPr="00387739">
        <w:rPr>
          <w:rFonts w:ascii="Times New Roman" w:hAnsi="Times New Roman" w:cs="Times New Roman"/>
          <w:sz w:val="24"/>
          <w:szCs w:val="24"/>
        </w:rPr>
        <w:t>—the intentional design of minds, environments, and AI systems that honor individual coherence, foster collective intelligence, and challenge dominant narratives of productivity and conformity.</w:t>
      </w:r>
    </w:p>
    <w:p w14:paraId="1C9ABC36" w14:textId="77777777" w:rsidR="0061533E" w:rsidRPr="00387739" w:rsidRDefault="0061533E" w:rsidP="000D7C16">
      <w:pPr>
        <w:spacing w:line="480" w:lineRule="auto"/>
        <w:rPr>
          <w:rFonts w:ascii="Times New Roman" w:hAnsi="Times New Roman" w:cs="Times New Roman"/>
          <w:sz w:val="24"/>
          <w:szCs w:val="24"/>
        </w:rPr>
      </w:pPr>
    </w:p>
    <w:sectPr w:rsidR="0061533E" w:rsidRPr="00387739" w:rsidSect="00D844C0">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E963E" w14:textId="77777777" w:rsidR="000F57FC" w:rsidRDefault="000F57FC" w:rsidP="00AD4122">
      <w:pPr>
        <w:spacing w:after="0" w:line="240" w:lineRule="auto"/>
      </w:pPr>
      <w:r>
        <w:separator/>
      </w:r>
    </w:p>
  </w:endnote>
  <w:endnote w:type="continuationSeparator" w:id="0">
    <w:p w14:paraId="1C5B0A63" w14:textId="77777777" w:rsidR="000F57FC" w:rsidRDefault="000F57FC" w:rsidP="00AD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B7796" w14:textId="3F4BCB87" w:rsidR="00AD4122" w:rsidRDefault="00AD4122">
    <w:pPr>
      <w:pStyle w:val="Footer"/>
    </w:pPr>
    <w:bookmarkStart w:id="0" w:name="_Hlk204960252"/>
    <w:bookmarkStart w:id="1" w:name="_Hlk204960253"/>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bookmarkEnd w:id="0"/>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D5A13" w14:textId="77777777" w:rsidR="00D844C0" w:rsidRDefault="00D844C0" w:rsidP="00D844C0">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C3A60" w14:textId="77777777" w:rsidR="000F57FC" w:rsidRDefault="000F57FC" w:rsidP="00AD4122">
      <w:pPr>
        <w:spacing w:after="0" w:line="240" w:lineRule="auto"/>
      </w:pPr>
      <w:r>
        <w:separator/>
      </w:r>
    </w:p>
  </w:footnote>
  <w:footnote w:type="continuationSeparator" w:id="0">
    <w:p w14:paraId="2168ACFC" w14:textId="77777777" w:rsidR="000F57FC" w:rsidRDefault="000F57FC" w:rsidP="00AD4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685233"/>
      <w:docPartObj>
        <w:docPartGallery w:val="Page Numbers (Top of Page)"/>
        <w:docPartUnique/>
      </w:docPartObj>
    </w:sdtPr>
    <w:sdtEndPr>
      <w:rPr>
        <w:noProof/>
      </w:rPr>
    </w:sdtEndPr>
    <w:sdtContent>
      <w:p w14:paraId="1FD19B3C" w14:textId="4E6EBD7C" w:rsidR="00AD4122" w:rsidRDefault="00AD41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C18745" w14:textId="77777777" w:rsidR="00AD4122" w:rsidRDefault="00AD4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11979"/>
    <w:multiLevelType w:val="multilevel"/>
    <w:tmpl w:val="D8F0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34760"/>
    <w:multiLevelType w:val="multilevel"/>
    <w:tmpl w:val="F60A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52A23"/>
    <w:multiLevelType w:val="multilevel"/>
    <w:tmpl w:val="7036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E2B8F"/>
    <w:multiLevelType w:val="multilevel"/>
    <w:tmpl w:val="9552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60D31"/>
    <w:multiLevelType w:val="multilevel"/>
    <w:tmpl w:val="9FDE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1098F"/>
    <w:multiLevelType w:val="multilevel"/>
    <w:tmpl w:val="D91C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63803"/>
    <w:multiLevelType w:val="multilevel"/>
    <w:tmpl w:val="352E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966AF"/>
    <w:multiLevelType w:val="multilevel"/>
    <w:tmpl w:val="4D76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16590">
    <w:abstractNumId w:val="5"/>
  </w:num>
  <w:num w:numId="2" w16cid:durableId="1784885309">
    <w:abstractNumId w:val="7"/>
  </w:num>
  <w:num w:numId="3" w16cid:durableId="1866939316">
    <w:abstractNumId w:val="3"/>
  </w:num>
  <w:num w:numId="4" w16cid:durableId="956520448">
    <w:abstractNumId w:val="0"/>
  </w:num>
  <w:num w:numId="5" w16cid:durableId="680158353">
    <w:abstractNumId w:val="4"/>
  </w:num>
  <w:num w:numId="6" w16cid:durableId="1443919883">
    <w:abstractNumId w:val="6"/>
  </w:num>
  <w:num w:numId="7" w16cid:durableId="203241">
    <w:abstractNumId w:val="1"/>
  </w:num>
  <w:num w:numId="8" w16cid:durableId="14818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1E"/>
    <w:rsid w:val="000D7C16"/>
    <w:rsid w:val="000F57FC"/>
    <w:rsid w:val="00243AA4"/>
    <w:rsid w:val="00275B85"/>
    <w:rsid w:val="0031779E"/>
    <w:rsid w:val="00387739"/>
    <w:rsid w:val="004626C8"/>
    <w:rsid w:val="005B25D8"/>
    <w:rsid w:val="0061533E"/>
    <w:rsid w:val="006C767A"/>
    <w:rsid w:val="007A7761"/>
    <w:rsid w:val="00811BE8"/>
    <w:rsid w:val="008E4530"/>
    <w:rsid w:val="009D1B45"/>
    <w:rsid w:val="00A00BA1"/>
    <w:rsid w:val="00A20514"/>
    <w:rsid w:val="00AD4122"/>
    <w:rsid w:val="00BB5555"/>
    <w:rsid w:val="00C71931"/>
    <w:rsid w:val="00C871B3"/>
    <w:rsid w:val="00CB6A82"/>
    <w:rsid w:val="00CC7FD4"/>
    <w:rsid w:val="00D83C4D"/>
    <w:rsid w:val="00D844C0"/>
    <w:rsid w:val="00E0111E"/>
    <w:rsid w:val="00FD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6348"/>
  <w15:chartTrackingRefBased/>
  <w15:docId w15:val="{69DF7351-BCFA-4B70-98AD-B8E6AD4D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11E"/>
    <w:rPr>
      <w:rFonts w:eastAsiaTheme="majorEastAsia" w:cstheme="majorBidi"/>
      <w:color w:val="272727" w:themeColor="text1" w:themeTint="D8"/>
    </w:rPr>
  </w:style>
  <w:style w:type="paragraph" w:styleId="Title">
    <w:name w:val="Title"/>
    <w:basedOn w:val="Normal"/>
    <w:next w:val="Normal"/>
    <w:link w:val="TitleChar"/>
    <w:uiPriority w:val="10"/>
    <w:qFormat/>
    <w:rsid w:val="00E01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11E"/>
    <w:pPr>
      <w:spacing w:before="160"/>
      <w:jc w:val="center"/>
    </w:pPr>
    <w:rPr>
      <w:i/>
      <w:iCs/>
      <w:color w:val="404040" w:themeColor="text1" w:themeTint="BF"/>
    </w:rPr>
  </w:style>
  <w:style w:type="character" w:customStyle="1" w:styleId="QuoteChar">
    <w:name w:val="Quote Char"/>
    <w:basedOn w:val="DefaultParagraphFont"/>
    <w:link w:val="Quote"/>
    <w:uiPriority w:val="29"/>
    <w:rsid w:val="00E0111E"/>
    <w:rPr>
      <w:i/>
      <w:iCs/>
      <w:color w:val="404040" w:themeColor="text1" w:themeTint="BF"/>
    </w:rPr>
  </w:style>
  <w:style w:type="paragraph" w:styleId="ListParagraph">
    <w:name w:val="List Paragraph"/>
    <w:basedOn w:val="Normal"/>
    <w:uiPriority w:val="34"/>
    <w:qFormat/>
    <w:rsid w:val="00E0111E"/>
    <w:pPr>
      <w:ind w:left="720"/>
      <w:contextualSpacing/>
    </w:pPr>
  </w:style>
  <w:style w:type="character" w:styleId="IntenseEmphasis">
    <w:name w:val="Intense Emphasis"/>
    <w:basedOn w:val="DefaultParagraphFont"/>
    <w:uiPriority w:val="21"/>
    <w:qFormat/>
    <w:rsid w:val="00E0111E"/>
    <w:rPr>
      <w:i/>
      <w:iCs/>
      <w:color w:val="0F4761" w:themeColor="accent1" w:themeShade="BF"/>
    </w:rPr>
  </w:style>
  <w:style w:type="paragraph" w:styleId="IntenseQuote">
    <w:name w:val="Intense Quote"/>
    <w:basedOn w:val="Normal"/>
    <w:next w:val="Normal"/>
    <w:link w:val="IntenseQuoteChar"/>
    <w:uiPriority w:val="30"/>
    <w:qFormat/>
    <w:rsid w:val="00E01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11E"/>
    <w:rPr>
      <w:i/>
      <w:iCs/>
      <w:color w:val="0F4761" w:themeColor="accent1" w:themeShade="BF"/>
    </w:rPr>
  </w:style>
  <w:style w:type="character" w:styleId="IntenseReference">
    <w:name w:val="Intense Reference"/>
    <w:basedOn w:val="DefaultParagraphFont"/>
    <w:uiPriority w:val="32"/>
    <w:qFormat/>
    <w:rsid w:val="00E0111E"/>
    <w:rPr>
      <w:b/>
      <w:bCs/>
      <w:smallCaps/>
      <w:color w:val="0F4761" w:themeColor="accent1" w:themeShade="BF"/>
      <w:spacing w:val="5"/>
    </w:rPr>
  </w:style>
  <w:style w:type="character" w:styleId="Strong">
    <w:name w:val="Strong"/>
    <w:basedOn w:val="DefaultParagraphFont"/>
    <w:uiPriority w:val="22"/>
    <w:qFormat/>
    <w:rsid w:val="00CB6A82"/>
    <w:rPr>
      <w:b/>
      <w:bCs/>
    </w:rPr>
  </w:style>
  <w:style w:type="paragraph" w:styleId="Header">
    <w:name w:val="header"/>
    <w:basedOn w:val="Normal"/>
    <w:link w:val="HeaderChar"/>
    <w:uiPriority w:val="99"/>
    <w:unhideWhenUsed/>
    <w:rsid w:val="00AD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22"/>
  </w:style>
  <w:style w:type="paragraph" w:styleId="Footer">
    <w:name w:val="footer"/>
    <w:basedOn w:val="Normal"/>
    <w:link w:val="FooterChar"/>
    <w:uiPriority w:val="99"/>
    <w:unhideWhenUsed/>
    <w:rsid w:val="00AD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65786">
      <w:bodyDiv w:val="1"/>
      <w:marLeft w:val="0"/>
      <w:marRight w:val="0"/>
      <w:marTop w:val="0"/>
      <w:marBottom w:val="0"/>
      <w:divBdr>
        <w:top w:val="none" w:sz="0" w:space="0" w:color="auto"/>
        <w:left w:val="none" w:sz="0" w:space="0" w:color="auto"/>
        <w:bottom w:val="none" w:sz="0" w:space="0" w:color="auto"/>
        <w:right w:val="none" w:sz="0" w:space="0" w:color="auto"/>
      </w:divBdr>
      <w:divsChild>
        <w:div w:id="35276175">
          <w:marLeft w:val="0"/>
          <w:marRight w:val="0"/>
          <w:marTop w:val="0"/>
          <w:marBottom w:val="0"/>
          <w:divBdr>
            <w:top w:val="none" w:sz="0" w:space="0" w:color="auto"/>
            <w:left w:val="none" w:sz="0" w:space="0" w:color="auto"/>
            <w:bottom w:val="none" w:sz="0" w:space="0" w:color="auto"/>
            <w:right w:val="none" w:sz="0" w:space="0" w:color="auto"/>
          </w:divBdr>
          <w:divsChild>
            <w:div w:id="1546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153">
      <w:bodyDiv w:val="1"/>
      <w:marLeft w:val="0"/>
      <w:marRight w:val="0"/>
      <w:marTop w:val="0"/>
      <w:marBottom w:val="0"/>
      <w:divBdr>
        <w:top w:val="none" w:sz="0" w:space="0" w:color="auto"/>
        <w:left w:val="none" w:sz="0" w:space="0" w:color="auto"/>
        <w:bottom w:val="none" w:sz="0" w:space="0" w:color="auto"/>
        <w:right w:val="none" w:sz="0" w:space="0" w:color="auto"/>
      </w:divBdr>
      <w:divsChild>
        <w:div w:id="1260718519">
          <w:marLeft w:val="0"/>
          <w:marRight w:val="0"/>
          <w:marTop w:val="0"/>
          <w:marBottom w:val="0"/>
          <w:divBdr>
            <w:top w:val="none" w:sz="0" w:space="0" w:color="auto"/>
            <w:left w:val="none" w:sz="0" w:space="0" w:color="auto"/>
            <w:bottom w:val="none" w:sz="0" w:space="0" w:color="auto"/>
            <w:right w:val="none" w:sz="0" w:space="0" w:color="auto"/>
          </w:divBdr>
          <w:divsChild>
            <w:div w:id="6307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48</Pages>
  <Words>8898</Words>
  <Characters>50720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10</cp:revision>
  <cp:lastPrinted>2025-08-01T23:45:00Z</cp:lastPrinted>
  <dcterms:created xsi:type="dcterms:W3CDTF">2025-07-31T20:43:00Z</dcterms:created>
  <dcterms:modified xsi:type="dcterms:W3CDTF">2025-08-02T02:57:00Z</dcterms:modified>
</cp:coreProperties>
</file>