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b w:val="1"/>
          <w:color w:val="ee0000"/>
          <w:sz w:val="36"/>
          <w:szCs w:val="36"/>
        </w:rPr>
      </w:pPr>
      <w:r w:rsidDel="00000000" w:rsidR="00000000" w:rsidRPr="00000000">
        <w:rPr>
          <w:b w:val="1"/>
          <w:color w:val="ee0000"/>
          <w:sz w:val="36"/>
          <w:szCs w:val="36"/>
          <w:rtl w:val="0"/>
        </w:rPr>
        <w:t xml:space="preserve">Analysis</w:t>
      </w:r>
    </w:p>
    <w:p w:rsidR="00000000" w:rsidDel="00000000" w:rsidP="00000000" w:rsidRDefault="00000000" w:rsidRPr="00000000" w14:paraId="00000002">
      <w:pPr>
        <w:spacing w:after="0" w:line="276" w:lineRule="auto"/>
        <w:rPr>
          <w:b w:val="1"/>
        </w:rPr>
      </w:pPr>
      <w:r w:rsidDel="00000000" w:rsidR="00000000" w:rsidRPr="00000000">
        <w:rPr>
          <w:b w:val="1"/>
          <w:rtl w:val="0"/>
        </w:rPr>
        <w:t xml:space="preserve">Overall purpose: </w:t>
      </w:r>
      <w:r w:rsidDel="00000000" w:rsidR="00000000" w:rsidRPr="00000000">
        <w:rPr>
          <w:rtl w:val="0"/>
        </w:rPr>
        <w:t xml:space="preserve">Enable policymakers and stakeholders to track Egypt’s progress toward the </w:t>
      </w:r>
      <w:r w:rsidDel="00000000" w:rsidR="00000000" w:rsidRPr="00000000">
        <w:rPr>
          <w:u w:val="single"/>
          <w:rtl w:val="0"/>
        </w:rPr>
        <w:t xml:space="preserve">2030 Vision</w:t>
      </w:r>
      <w:r w:rsidDel="00000000" w:rsidR="00000000" w:rsidRPr="00000000">
        <w:rPr>
          <w:rtl w:val="0"/>
        </w:rPr>
        <w:t xml:space="preserve"> and SDGs.</w:t>
      </w: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Overview Page: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provides a comprehensive snapshot of Egypt’s SDG performance, highlighting rank, trends, and regional benchmarks to identify strengths and priority areas.</w:t>
      </w:r>
    </w:p>
    <w:p w:rsidR="00000000" w:rsidDel="00000000" w:rsidP="00000000" w:rsidRDefault="00000000" w:rsidRPr="00000000" w14:paraId="0000000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Social Page: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 Delivers an overview of Egypt's social SDG progress, with bookmarks to explore specific goals, track outcomes and program impact.</w:t>
      </w:r>
    </w:p>
    <w:p w:rsidR="00000000" w:rsidDel="00000000" w:rsidP="00000000" w:rsidRDefault="00000000" w:rsidRPr="00000000" w14:paraId="000000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Economic Page: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Page Purpose: To provide a summary of Egypt's economic progress and serve as a navigation hub for detailed economic SDGs.</w:t>
      </w:r>
    </w:p>
    <w:p w:rsidR="00000000" w:rsidDel="00000000" w:rsidP="00000000" w:rsidRDefault="00000000" w:rsidRPr="00000000" w14:paraId="000000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Environment Page: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Tracks Egypt’s environmental sustainability by linking energy use, emissions, and resource access to progress on clean energy, climate, and water goals.</w:t>
      </w:r>
    </w:p>
    <w:p w:rsidR="00000000" w:rsidDel="00000000" w:rsidP="00000000" w:rsidRDefault="00000000" w:rsidRPr="00000000" w14:paraId="000000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Future recommendation page: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provides actionable, data-driven insights by projecting trends to 2030, calculating required progress rates.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i w:val="0"/>
          <w:smallCaps w:val="0"/>
          <w:strike w:val="0"/>
          <w:color w:val="000000"/>
          <w:sz w:val="24"/>
          <w:szCs w:val="24"/>
          <w:u w:val="none"/>
          <w:vertAlign w:val="baseline"/>
        </w:rPr>
      </w:pPr>
      <w:r w:rsidDel="00000000" w:rsidR="00000000" w:rsidRPr="00000000">
        <w:rPr>
          <w:rFonts w:ascii="Aptos" w:cs="Aptos" w:eastAsia="Aptos" w:hAnsi="Aptos"/>
          <w:b w:val="1"/>
          <w:i w:val="0"/>
          <w:smallCaps w:val="0"/>
          <w:strike w:val="0"/>
          <w:color w:val="000000"/>
          <w:sz w:val="24"/>
          <w:szCs w:val="24"/>
          <w:highlight w:val="yellow"/>
          <w:u w:val="none"/>
          <w:vertAlign w:val="baseline"/>
          <w:rtl w:val="0"/>
        </w:rPr>
        <w:t xml:space="preserve">Overview</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highlight w:val="yellow"/>
        </w:rPr>
      </w:pPr>
      <w:r w:rsidDel="00000000" w:rsidR="00000000" w:rsidRPr="00000000">
        <w:rPr>
          <w:rtl w:val="0"/>
        </w:rPr>
      </w:r>
    </w:p>
    <w:p w:rsidR="00000000" w:rsidDel="00000000" w:rsidP="00000000" w:rsidRDefault="00000000" w:rsidRPr="00000000" w14:paraId="00000010">
      <w:pPr>
        <w:spacing w:after="0" w:line="276" w:lineRule="auto"/>
        <w:ind w:left="0" w:firstLine="0"/>
        <w:rPr>
          <w:b w:val="1"/>
          <w:color w:val="ee0000"/>
        </w:rPr>
      </w:pPr>
      <w:r w:rsidDel="00000000" w:rsidR="00000000" w:rsidRPr="00000000">
        <w:rPr>
          <w:b w:val="1"/>
          <w:color w:val="ee0000"/>
          <w:rtl w:val="0"/>
        </w:rPr>
        <w:t xml:space="preserve">     Overview Page – Egypt’s SDG Performance</w:t>
      </w:r>
    </w:p>
    <w:p w:rsidR="00000000" w:rsidDel="00000000" w:rsidP="00000000" w:rsidRDefault="00000000" w:rsidRPr="00000000" w14:paraId="00000011">
      <w:pPr>
        <w:spacing w:after="0" w:line="276" w:lineRule="auto"/>
        <w:ind w:left="360" w:firstLine="0"/>
        <w:rPr>
          <w:b w:val="1"/>
        </w:rPr>
      </w:pPr>
      <w:r w:rsidDel="00000000" w:rsidR="00000000" w:rsidRPr="00000000">
        <w:rPr>
          <w:b w:val="1"/>
          <w:rtl w:val="0"/>
        </w:rPr>
        <w:t xml:space="preserve">Purpose: A comprehensive overview of Egypt’s progress toward achieving the Sustainable Development Goals (SDGs), comparing national scores with regional and global performance to identify strengths, challenges, and priority areas aligned with Egypt’s Vision 2030.</w:t>
      </w:r>
    </w:p>
    <w:p w:rsidR="00000000" w:rsidDel="00000000" w:rsidP="00000000" w:rsidRDefault="00000000" w:rsidRPr="00000000" w14:paraId="00000012">
      <w:pPr>
        <w:spacing w:after="0" w:line="276" w:lineRule="auto"/>
        <w:ind w:left="360" w:firstLine="0"/>
        <w:rPr>
          <w:b w:val="1"/>
        </w:rPr>
      </w:pPr>
      <w:r w:rsidDel="00000000" w:rsidR="00000000" w:rsidRPr="00000000">
        <w:rPr>
          <w:rtl w:val="0"/>
        </w:rPr>
      </w:r>
    </w:p>
    <w:p w:rsidR="00000000" w:rsidDel="00000000" w:rsidP="00000000" w:rsidRDefault="00000000" w:rsidRPr="00000000" w14:paraId="00000013">
      <w:pPr>
        <w:numPr>
          <w:ilvl w:val="0"/>
          <w:numId w:val="29"/>
        </w:numPr>
        <w:spacing w:after="0" w:line="276" w:lineRule="auto"/>
        <w:ind w:left="360" w:hanging="357"/>
        <w:rPr>
          <w:b w:val="1"/>
        </w:rPr>
      </w:pPr>
      <w:r w:rsidDel="00000000" w:rsidR="00000000" w:rsidRPr="00000000">
        <w:rPr>
          <w:b w:val="1"/>
          <w:rtl w:val="0"/>
        </w:rPr>
        <w:t xml:space="preserve">Metric</w:t>
      </w:r>
    </w:p>
    <w:p w:rsidR="00000000" w:rsidDel="00000000" w:rsidP="00000000" w:rsidRDefault="00000000" w:rsidRPr="00000000" w14:paraId="00000014">
      <w:pPr>
        <w:numPr>
          <w:ilvl w:val="0"/>
          <w:numId w:val="12"/>
        </w:numPr>
        <w:spacing w:after="0" w:line="276" w:lineRule="auto"/>
        <w:ind w:left="720" w:hanging="357"/>
      </w:pPr>
      <w:r w:rsidDel="00000000" w:rsidR="00000000" w:rsidRPr="00000000">
        <w:rPr>
          <w:rtl w:val="0"/>
        </w:rPr>
        <w:t xml:space="preserve">Egypt</w:t>
      </w:r>
      <w:r w:rsidDel="00000000" w:rsidR="00000000" w:rsidRPr="00000000">
        <w:rPr>
          <w:b w:val="1"/>
          <w:rtl w:val="0"/>
        </w:rPr>
        <w:t xml:space="preserve"> </w:t>
      </w:r>
      <w:r w:rsidDel="00000000" w:rsidR="00000000" w:rsidRPr="00000000">
        <w:rPr>
          <w:rtl w:val="0"/>
        </w:rPr>
        <w:t xml:space="preserve">Global Score → </w:t>
      </w:r>
      <w:r w:rsidDel="00000000" w:rsidR="00000000" w:rsidRPr="00000000">
        <w:rPr>
          <w:i w:val="1"/>
          <w:rtl w:val="0"/>
        </w:rPr>
        <w:t xml:space="preserve">How is Egypt performing overall across all 17 SDGs?</w:t>
      </w:r>
      <w:r w:rsidDel="00000000" w:rsidR="00000000" w:rsidRPr="00000000">
        <w:rPr>
          <w:rtl w:val="0"/>
        </w:rPr>
      </w:r>
    </w:p>
    <w:p w:rsidR="00000000" w:rsidDel="00000000" w:rsidP="00000000" w:rsidRDefault="00000000" w:rsidRPr="00000000" w14:paraId="00000015">
      <w:pPr>
        <w:numPr>
          <w:ilvl w:val="0"/>
          <w:numId w:val="12"/>
        </w:numPr>
        <w:spacing w:after="0" w:line="276" w:lineRule="auto"/>
        <w:ind w:left="720" w:hanging="357"/>
      </w:pPr>
      <w:r w:rsidDel="00000000" w:rsidR="00000000" w:rsidRPr="00000000">
        <w:rPr>
          <w:rtl w:val="0"/>
        </w:rPr>
        <w:t xml:space="preserve">Egypt Global Rank → Where does Egypt stand globally in SDG achievement?</w:t>
      </w:r>
    </w:p>
    <w:p w:rsidR="00000000" w:rsidDel="00000000" w:rsidP="00000000" w:rsidRDefault="00000000" w:rsidRPr="00000000" w14:paraId="00000016">
      <w:pPr>
        <w:numPr>
          <w:ilvl w:val="0"/>
          <w:numId w:val="12"/>
        </w:numPr>
        <w:spacing w:after="0" w:line="276" w:lineRule="auto"/>
        <w:ind w:left="720" w:hanging="357"/>
      </w:pPr>
      <w:r w:rsidDel="00000000" w:rsidR="00000000" w:rsidRPr="00000000">
        <w:rPr>
          <w:rtl w:val="0"/>
        </w:rPr>
        <w:t xml:space="preserve">Egypt MENA Rank→ </w:t>
      </w:r>
      <w:r w:rsidDel="00000000" w:rsidR="00000000" w:rsidRPr="00000000">
        <w:rPr>
          <w:i w:val="1"/>
          <w:rtl w:val="0"/>
        </w:rPr>
        <w:t xml:space="preserve">How does Egypt rank within the MENA region?</w:t>
      </w:r>
      <w:r w:rsidDel="00000000" w:rsidR="00000000" w:rsidRPr="00000000">
        <w:rPr>
          <w:rtl w:val="0"/>
        </w:rPr>
      </w:r>
    </w:p>
    <w:p w:rsidR="00000000" w:rsidDel="00000000" w:rsidP="00000000" w:rsidRDefault="00000000" w:rsidRPr="00000000" w14:paraId="00000017">
      <w:pPr>
        <w:numPr>
          <w:ilvl w:val="0"/>
          <w:numId w:val="29"/>
        </w:numPr>
        <w:spacing w:after="0" w:line="276" w:lineRule="auto"/>
        <w:ind w:left="360" w:hanging="357"/>
        <w:rPr>
          <w:b w:val="1"/>
        </w:rPr>
      </w:pPr>
      <w:r w:rsidDel="00000000" w:rsidR="00000000" w:rsidRPr="00000000">
        <w:rPr>
          <w:b w:val="1"/>
          <w:rtl w:val="0"/>
        </w:rPr>
        <w:t xml:space="preserve">Charts</w:t>
      </w:r>
    </w:p>
    <w:p w:rsidR="00000000" w:rsidDel="00000000" w:rsidP="00000000" w:rsidRDefault="00000000" w:rsidRPr="00000000" w14:paraId="00000018">
      <w:pPr>
        <w:spacing w:after="0" w:line="276" w:lineRule="auto"/>
        <w:rPr>
          <w:b w:val="1"/>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57"/>
        <w:jc w:val="left"/>
      </w:pPr>
      <w:r w:rsidDel="00000000" w:rsidR="00000000" w:rsidRPr="00000000">
        <w:rPr>
          <w:rtl w:val="0"/>
        </w:rPr>
        <w:t xml:space="preserve">How is Egypt performing across the 17 SDGs?</w:t>
        <w:br w:type="textWrapping"/>
        <w:t xml:space="preserve"> • Area Chart (ranked from highest to lowest, with a bookmark to detailed goal page)</w:t>
      </w:r>
    </w:p>
    <w:p w:rsidR="00000000" w:rsidDel="00000000" w:rsidP="00000000" w:rsidRDefault="00000000" w:rsidRPr="00000000" w14:paraId="0000001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57"/>
        <w:jc w:val="left"/>
      </w:pPr>
      <w:r w:rsidDel="00000000" w:rsidR="00000000" w:rsidRPr="00000000">
        <w:rPr>
          <w:rtl w:val="0"/>
        </w:rPr>
        <w:t xml:space="preserve">How does Egypt’s SDG performance compare with other MENA countries?</w:t>
        <w:br w:type="textWrapping"/>
        <w:t xml:space="preserve"> • Horizontal Bar Chart</w:t>
      </w:r>
    </w:p>
    <w:p w:rsidR="00000000" w:rsidDel="00000000" w:rsidP="00000000" w:rsidRDefault="00000000" w:rsidRPr="00000000" w14:paraId="0000001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57"/>
        <w:jc w:val="left"/>
      </w:pPr>
      <w:r w:rsidDel="00000000" w:rsidR="00000000" w:rsidRPr="00000000">
        <w:rPr>
          <w:rtl w:val="0"/>
        </w:rPr>
        <w:t xml:space="preserve">What is the distribution of SDG programs by category?</w:t>
        <w:br w:type="textWrapping"/>
        <w:t xml:space="preserve"> • Pie Chart</w:t>
      </w:r>
    </w:p>
    <w:p w:rsidR="00000000" w:rsidDel="00000000" w:rsidP="00000000" w:rsidRDefault="00000000" w:rsidRPr="00000000" w14:paraId="0000001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57"/>
        <w:jc w:val="left"/>
      </w:pPr>
      <w:r w:rsidDel="00000000" w:rsidR="00000000" w:rsidRPr="00000000">
        <w:rPr>
          <w:rtl w:val="0"/>
        </w:rPr>
        <w:t xml:space="preserve">How has Egypt’s SDG performance changed over time?</w:t>
        <w:br w:type="textWrapping"/>
        <w:t xml:space="preserve"> • Line Chart</w:t>
      </w:r>
    </w:p>
    <w:p w:rsidR="00000000" w:rsidDel="00000000" w:rsidP="00000000" w:rsidRDefault="00000000" w:rsidRPr="00000000" w14:paraId="0000001D">
      <w:pPr>
        <w:spacing w:after="0" w:line="276" w:lineRule="auto"/>
        <w:ind w:left="0" w:firstLine="0"/>
        <w:rPr>
          <w:b w:val="1"/>
          <w:highlight w:val="yellow"/>
        </w:rPr>
      </w:pPr>
      <w:r w:rsidDel="00000000" w:rsidR="00000000" w:rsidRPr="00000000">
        <w:rPr>
          <w:rtl w:val="0"/>
        </w:rPr>
      </w:r>
    </w:p>
    <w:p w:rsidR="00000000" w:rsidDel="00000000" w:rsidP="00000000" w:rsidRDefault="00000000" w:rsidRPr="00000000" w14:paraId="0000001E">
      <w:pPr>
        <w:spacing w:after="0" w:line="276" w:lineRule="auto"/>
        <w:rPr>
          <w:b w:val="1"/>
          <w:highlight w:val="yellow"/>
        </w:rPr>
      </w:pPr>
      <w:r w:rsidDel="00000000" w:rsidR="00000000" w:rsidRPr="00000000">
        <w:rPr>
          <w:rtl w:val="0"/>
        </w:rPr>
      </w:r>
    </w:p>
    <w:p w:rsidR="00000000" w:rsidDel="00000000" w:rsidP="00000000" w:rsidRDefault="00000000" w:rsidRPr="00000000" w14:paraId="0000001F">
      <w:pPr>
        <w:spacing w:after="0" w:line="276" w:lineRule="auto"/>
        <w:ind w:left="360" w:firstLine="0"/>
        <w:rPr>
          <w:b w:val="1"/>
          <w:color w:val="ee0000"/>
        </w:rPr>
      </w:pPr>
      <w:r w:rsidDel="00000000" w:rsidR="00000000" w:rsidRPr="00000000">
        <w:rPr>
          <w:b w:val="1"/>
          <w:color w:val="ee0000"/>
          <w:rtl w:val="0"/>
        </w:rPr>
        <w:t xml:space="preserve">Details Page – SDG Goal Details</w:t>
      </w:r>
    </w:p>
    <w:p w:rsidR="00000000" w:rsidDel="00000000" w:rsidP="00000000" w:rsidRDefault="00000000" w:rsidRPr="00000000" w14:paraId="00000020">
      <w:pPr>
        <w:spacing w:after="0" w:line="276" w:lineRule="auto"/>
        <w:ind w:left="360" w:firstLine="0"/>
        <w:rPr>
          <w:b w:val="1"/>
        </w:rPr>
      </w:pPr>
      <w:r w:rsidDel="00000000" w:rsidR="00000000" w:rsidRPr="00000000">
        <w:rPr>
          <w:b w:val="1"/>
          <w:rtl w:val="0"/>
        </w:rPr>
        <w:t xml:space="preserve">Purpose: An in-depth exploration of a selected Sustainable Development Goal (SDG), focusing on its indicators, progress trends, and performance over time. This page supports detailed analysis and data-driven insights to guide targeted improvements for each goal.</w:t>
      </w:r>
    </w:p>
    <w:p w:rsidR="00000000" w:rsidDel="00000000" w:rsidP="00000000" w:rsidRDefault="00000000" w:rsidRPr="00000000" w14:paraId="00000021">
      <w:pPr>
        <w:spacing w:after="0" w:line="276" w:lineRule="auto"/>
        <w:ind w:left="360" w:firstLine="0"/>
        <w:rPr>
          <w:b w:val="1"/>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630"/>
        <w:jc w:val="left"/>
        <w:rPr>
          <w:color w:val="000000"/>
          <w:sz w:val="24"/>
          <w:szCs w:val="24"/>
        </w:rPr>
      </w:pPr>
      <w:r w:rsidDel="00000000" w:rsidR="00000000" w:rsidRPr="00000000">
        <w:rPr>
          <w:b w:val="1"/>
          <w:rtl w:val="0"/>
        </w:rPr>
        <w:t xml:space="preserve">1) </w:t>
      </w:r>
      <w:r w:rsidDel="00000000" w:rsidR="00000000" w:rsidRPr="00000000">
        <w:rPr>
          <w:b w:val="1"/>
          <w:rtl w:val="0"/>
        </w:rPr>
        <w:t xml:space="preserve">KPIs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57"/>
        <w:jc w:val="left"/>
      </w:pPr>
      <w:r w:rsidDel="00000000" w:rsidR="00000000" w:rsidRPr="00000000">
        <w:rPr>
          <w:rtl w:val="0"/>
        </w:rPr>
        <w:t xml:space="preserve">Selected Goal Name → Which SDG is currently selected for analysis? </w:t>
      </w:r>
      <w:r w:rsidDel="00000000" w:rsidR="00000000" w:rsidRPr="00000000">
        <w:rPr>
          <w:b w:val="1"/>
          <w:rtl w:val="0"/>
        </w:rPr>
        <w:t xml:space="preserve">(KPI) </w:t>
      </w:r>
    </w:p>
    <w:p w:rsidR="00000000" w:rsidDel="00000000" w:rsidP="00000000" w:rsidRDefault="00000000" w:rsidRPr="00000000" w14:paraId="0000002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57"/>
        <w:jc w:val="left"/>
      </w:pPr>
      <w:r w:rsidDel="00000000" w:rsidR="00000000" w:rsidRPr="00000000">
        <w:rPr>
          <w:rtl w:val="0"/>
        </w:rPr>
        <w:t xml:space="preserve">Goal Status → What is the current performance level of this goal (Strong, Moderate, or Weak)? </w:t>
      </w:r>
      <w:r w:rsidDel="00000000" w:rsidR="00000000" w:rsidRPr="00000000">
        <w:rPr>
          <w:b w:val="1"/>
          <w:rtl w:val="0"/>
        </w:rPr>
        <w:t xml:space="preserve">(Indicator)</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70"/>
        <w:jc w:val="left"/>
        <w:rPr>
          <w:color w:val="000000"/>
          <w:sz w:val="24"/>
          <w:szCs w:val="24"/>
        </w:rPr>
      </w:pPr>
      <w:r w:rsidDel="00000000" w:rsidR="00000000" w:rsidRPr="00000000">
        <w:rPr>
          <w:b w:val="1"/>
          <w:rtl w:val="0"/>
        </w:rPr>
        <w:t xml:space="preserve">     2) </w:t>
      </w:r>
      <w:r w:rsidDel="00000000" w:rsidR="00000000" w:rsidRPr="00000000">
        <w:rPr>
          <w:b w:val="1"/>
          <w:rtl w:val="0"/>
        </w:rPr>
        <w:t xml:space="preserve">Charts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How has the goal’s score changed year over year?</w:t>
        <w:br w:type="textWrapping"/>
        <w:t xml:space="preserve"> • Waterfall Chart</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How has the selected goal’s score evolved over time?</w:t>
        <w:br w:type="textWrapping"/>
        <w:t xml:space="preserve"> • Line Chart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How does the average goal score compare to the overall SDG trend?</w:t>
        <w:br w:type="textWrapping"/>
        <w:t xml:space="preserve"> • Area Chart (Dual-line comparison)</w:t>
      </w:r>
    </w:p>
    <w:p w:rsidR="00000000" w:rsidDel="00000000" w:rsidP="00000000" w:rsidRDefault="00000000" w:rsidRPr="00000000" w14:paraId="0000002A">
      <w:pPr>
        <w:numPr>
          <w:ilvl w:val="0"/>
          <w:numId w:val="1"/>
        </w:numPr>
        <w:spacing w:after="0" w:line="276" w:lineRule="auto"/>
        <w:ind w:left="720" w:hanging="360"/>
      </w:pPr>
      <w:r w:rsidDel="00000000" w:rsidR="00000000" w:rsidRPr="00000000">
        <w:rPr>
          <w:rtl w:val="0"/>
        </w:rPr>
        <w:t xml:space="preserve">What total score has been achieved for this goal?</w:t>
      </w:r>
    </w:p>
    <w:p w:rsidR="00000000" w:rsidDel="00000000" w:rsidP="00000000" w:rsidRDefault="00000000" w:rsidRPr="00000000" w14:paraId="0000002B">
      <w:pPr>
        <w:spacing w:after="0" w:line="276" w:lineRule="auto"/>
        <w:rPr/>
      </w:pPr>
      <w:r w:rsidDel="00000000" w:rsidR="00000000" w:rsidRPr="00000000">
        <w:rPr>
          <w:rtl w:val="0"/>
        </w:rPr>
        <w:t xml:space="preserve">            • </w:t>
      </w:r>
      <w:r w:rsidDel="00000000" w:rsidR="00000000" w:rsidRPr="00000000">
        <w:rPr>
          <w:rFonts w:ascii="Arial" w:cs="Arial" w:eastAsia="Arial" w:hAnsi="Arial"/>
          <w:rtl w:val="0"/>
        </w:rPr>
        <w:t xml:space="preserve">Gauge Chart</w:t>
      </w:r>
      <w:r w:rsidDel="00000000" w:rsidR="00000000" w:rsidRPr="00000000">
        <w:rPr>
          <w:rtl w:val="0"/>
        </w:rPr>
        <w:t xml:space="preserv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i w:val="0"/>
          <w:smallCaps w:val="0"/>
          <w:strike w:val="0"/>
          <w:color w:val="000000"/>
          <w:sz w:val="24"/>
          <w:szCs w:val="24"/>
          <w:highlight w:val="yellow"/>
          <w:u w:val="none"/>
          <w:vertAlign w:val="baseline"/>
          <w:rtl w:val="0"/>
        </w:rPr>
        <w:t xml:space="preserve">Social: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all the analysis is year-filtered from 2015 to 2025.</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1"/>
          <w:i w:val="0"/>
          <w:smallCaps w:val="0"/>
          <w:strike w:val="0"/>
          <w:color w:val="ee0000"/>
          <w:sz w:val="24"/>
          <w:szCs w:val="24"/>
          <w:u w:val="none"/>
          <w:shd w:fill="auto" w:val="clear"/>
          <w:vertAlign w:val="baseline"/>
        </w:rPr>
      </w:pPr>
      <w:r w:rsidDel="00000000" w:rsidR="00000000" w:rsidRPr="00000000">
        <w:rPr>
          <w:rFonts w:ascii="Aptos" w:cs="Aptos" w:eastAsia="Aptos" w:hAnsi="Aptos"/>
          <w:b w:val="1"/>
          <w:i w:val="0"/>
          <w:smallCaps w:val="0"/>
          <w:strike w:val="0"/>
          <w:color w:val="ee0000"/>
          <w:sz w:val="24"/>
          <w:szCs w:val="24"/>
          <w:u w:val="none"/>
          <w:shd w:fill="auto" w:val="clear"/>
          <w:vertAlign w:val="baseline"/>
          <w:rtl w:val="0"/>
        </w:rPr>
        <w:t xml:space="preserve">Main Page Overview Egypt’s Social SDG Progress</w:t>
      </w:r>
    </w:p>
    <w:p w:rsidR="00000000" w:rsidDel="00000000" w:rsidP="00000000" w:rsidRDefault="00000000" w:rsidRPr="00000000" w14:paraId="0000002F">
      <w:pPr>
        <w:spacing w:after="0" w:line="276" w:lineRule="auto"/>
        <w:ind w:left="360" w:firstLine="0"/>
        <w:rPr>
          <w:b w:val="1"/>
        </w:rPr>
      </w:pPr>
      <w:r w:rsidDel="00000000" w:rsidR="00000000" w:rsidRPr="00000000">
        <w:rPr>
          <w:b w:val="1"/>
          <w:rtl w:val="0"/>
        </w:rPr>
        <w:t xml:space="preserve">Purpose: A holistic snapshot of Egypt’s human development trajectory, linking outcomes with social policies and programs.</w:t>
      </w:r>
    </w:p>
    <w:p w:rsidR="00000000" w:rsidDel="00000000" w:rsidP="00000000" w:rsidRDefault="00000000" w:rsidRPr="00000000" w14:paraId="00000030">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27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b w:val="1"/>
          <w:rtl w:val="0"/>
        </w:rPr>
        <w:t xml:space="preserve">KPIs</w:t>
      </w:r>
      <w:r w:rsidDel="00000000" w:rsidR="00000000" w:rsidRPr="00000000">
        <w:rPr>
          <w:rtl w:val="0"/>
        </w:rPr>
      </w:r>
    </w:p>
    <w:p w:rsidR="00000000" w:rsidDel="00000000" w:rsidP="00000000" w:rsidRDefault="00000000" w:rsidRPr="00000000" w14:paraId="00000031">
      <w:pPr>
        <w:numPr>
          <w:ilvl w:val="0"/>
          <w:numId w:val="12"/>
        </w:numPr>
        <w:spacing w:after="0" w:line="276" w:lineRule="auto"/>
        <w:ind w:left="720" w:hanging="357"/>
        <w:rPr/>
      </w:pPr>
      <w:r w:rsidDel="00000000" w:rsidR="00000000" w:rsidRPr="00000000">
        <w:rPr>
          <w:rtl w:val="0"/>
        </w:rPr>
        <w:t xml:space="preserve">HDI (latest) → </w:t>
      </w:r>
      <w:r w:rsidDel="00000000" w:rsidR="00000000" w:rsidRPr="00000000">
        <w:rPr>
          <w:i w:val="1"/>
          <w:rtl w:val="0"/>
        </w:rPr>
        <w:t xml:space="preserve">How far has Egypt progressed in overall human development?</w:t>
      </w:r>
      <w:r w:rsidDel="00000000" w:rsidR="00000000" w:rsidRPr="00000000">
        <w:rPr>
          <w:rtl w:val="0"/>
        </w:rPr>
      </w:r>
    </w:p>
    <w:p w:rsidR="00000000" w:rsidDel="00000000" w:rsidP="00000000" w:rsidRDefault="00000000" w:rsidRPr="00000000" w14:paraId="00000032">
      <w:pPr>
        <w:numPr>
          <w:ilvl w:val="0"/>
          <w:numId w:val="12"/>
        </w:numPr>
        <w:spacing w:after="0" w:line="276" w:lineRule="auto"/>
        <w:ind w:left="720" w:hanging="357"/>
        <w:rPr/>
      </w:pPr>
      <w:r w:rsidDel="00000000" w:rsidR="00000000" w:rsidRPr="00000000">
        <w:rPr>
          <w:rtl w:val="0"/>
        </w:rPr>
        <w:t xml:space="preserve">Total Number of Programs → </w:t>
      </w:r>
      <w:r w:rsidDel="00000000" w:rsidR="00000000" w:rsidRPr="00000000">
        <w:rPr>
          <w:i w:val="1"/>
          <w:rtl w:val="0"/>
        </w:rPr>
        <w:t xml:space="preserve">How many programs are made to support the social goals?</w:t>
      </w:r>
      <w:r w:rsidDel="00000000" w:rsidR="00000000" w:rsidRPr="00000000">
        <w:rPr>
          <w:rtl w:val="0"/>
        </w:rPr>
      </w:r>
    </w:p>
    <w:p w:rsidR="00000000" w:rsidDel="00000000" w:rsidP="00000000" w:rsidRDefault="00000000" w:rsidRPr="00000000" w14:paraId="00000033">
      <w:pPr>
        <w:numPr>
          <w:ilvl w:val="0"/>
          <w:numId w:val="12"/>
        </w:numPr>
        <w:spacing w:after="0" w:line="276" w:lineRule="auto"/>
        <w:ind w:left="720" w:hanging="357"/>
        <w:rPr/>
      </w:pPr>
      <w:r w:rsidDel="00000000" w:rsidR="00000000" w:rsidRPr="00000000">
        <w:rPr>
          <w:rtl w:val="0"/>
        </w:rPr>
        <w:t xml:space="preserve">Population living in slums (% of urban population) </w:t>
      </w:r>
    </w:p>
    <w:p w:rsidR="00000000" w:rsidDel="00000000" w:rsidP="00000000" w:rsidRDefault="00000000" w:rsidRPr="00000000" w14:paraId="00000034">
      <w:pPr>
        <w:numPr>
          <w:ilvl w:val="0"/>
          <w:numId w:val="12"/>
        </w:numPr>
        <w:spacing w:after="0" w:line="276" w:lineRule="auto"/>
        <w:ind w:left="720" w:hanging="357"/>
        <w:rPr/>
      </w:pPr>
      <w:r w:rsidDel="00000000" w:rsidR="00000000" w:rsidRPr="00000000">
        <w:rPr>
          <w:rtl w:val="0"/>
        </w:rPr>
        <w:t xml:space="preserve">Female-to-Male Employment Ratio → </w:t>
      </w:r>
      <w:r w:rsidDel="00000000" w:rsidR="00000000" w:rsidRPr="00000000">
        <w:rPr>
          <w:i w:val="1"/>
          <w:rtl w:val="0"/>
        </w:rPr>
        <w:t xml:space="preserve">Are gender disparities in work narrowing?</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27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Charts</w:t>
      </w:r>
    </w:p>
    <w:p w:rsidR="00000000" w:rsidDel="00000000" w:rsidP="00000000" w:rsidRDefault="00000000" w:rsidRPr="00000000" w14:paraId="00000036">
      <w:pPr>
        <w:numPr>
          <w:ilvl w:val="0"/>
          <w:numId w:val="47"/>
        </w:numPr>
        <w:spacing w:after="0" w:line="276" w:lineRule="auto"/>
        <w:ind w:left="720" w:hanging="360"/>
        <w:rPr>
          <w:u w:val="none"/>
        </w:rPr>
      </w:pPr>
      <w:r w:rsidDel="00000000" w:rsidR="00000000" w:rsidRPr="00000000">
        <w:rPr>
          <w:rtl w:val="0"/>
        </w:rPr>
        <w:t xml:space="preserve">How has Egypt’s HDI evolved, and do male/female trends converge?</w:t>
        <w:br w:type="textWrapping"/>
        <w:t xml:space="preserve">• HDI Trend</w:t>
      </w:r>
    </w:p>
    <w:p w:rsidR="00000000" w:rsidDel="00000000" w:rsidP="00000000" w:rsidRDefault="00000000" w:rsidRPr="00000000" w14:paraId="00000037">
      <w:pPr>
        <w:numPr>
          <w:ilvl w:val="0"/>
          <w:numId w:val="47"/>
        </w:numPr>
        <w:spacing w:after="0" w:line="276" w:lineRule="auto"/>
        <w:ind w:left="720" w:hanging="360"/>
        <w:rPr>
          <w:u w:val="none"/>
        </w:rPr>
      </w:pPr>
      <w:r w:rsidDel="00000000" w:rsidR="00000000" w:rsidRPr="00000000">
        <w:rPr>
          <w:rtl w:val="0"/>
        </w:rPr>
        <w:t xml:space="preserve">Which poverty line reflects the greater challenge for Egypt?</w:t>
        <w:br w:type="textWrapping"/>
        <w:t xml:space="preserve">• Poverty by Threshold ($2.15 vs $3.65) Bar Chart</w:t>
      </w:r>
    </w:p>
    <w:p w:rsidR="00000000" w:rsidDel="00000000" w:rsidP="00000000" w:rsidRDefault="00000000" w:rsidRPr="00000000" w14:paraId="00000038">
      <w:pPr>
        <w:numPr>
          <w:ilvl w:val="0"/>
          <w:numId w:val="47"/>
        </w:numPr>
        <w:spacing w:after="0" w:line="276" w:lineRule="auto"/>
        <w:ind w:left="720" w:hanging="360"/>
        <w:rPr>
          <w:u w:val="none"/>
        </w:rPr>
      </w:pPr>
      <w:r w:rsidDel="00000000" w:rsidR="00000000" w:rsidRPr="00000000">
        <w:rPr>
          <w:rtl w:val="0"/>
        </w:rPr>
        <w:t xml:space="preserve">Life Expectancy improving or worsening?</w:t>
        <w:br w:type="textWrapping"/>
        <w:t xml:space="preserve">• Life Expectancy (Total) Line Chart</w:t>
      </w:r>
    </w:p>
    <w:p w:rsidR="00000000" w:rsidDel="00000000" w:rsidP="00000000" w:rsidRDefault="00000000" w:rsidRPr="00000000" w14:paraId="00000039">
      <w:pPr>
        <w:numPr>
          <w:ilvl w:val="0"/>
          <w:numId w:val="47"/>
        </w:numPr>
        <w:spacing w:after="0" w:line="276" w:lineRule="auto"/>
        <w:ind w:left="720" w:hanging="360"/>
        <w:rPr>
          <w:u w:val="none"/>
        </w:rPr>
      </w:pPr>
      <w:r w:rsidDel="00000000" w:rsidR="00000000" w:rsidRPr="00000000">
        <w:rPr>
          <w:rtl w:val="0"/>
        </w:rPr>
        <w:t xml:space="preserve">Which SDGs attract the largest share of national initiatives?</w:t>
        <w:br w:type="textWrapping"/>
        <w:t xml:space="preserve">• Programs by Goal (Treemap)</w:t>
      </w:r>
    </w:p>
    <w:p w:rsidR="00000000" w:rsidDel="00000000" w:rsidP="00000000" w:rsidRDefault="00000000" w:rsidRPr="00000000" w14:paraId="0000003A">
      <w:pPr>
        <w:numPr>
          <w:ilvl w:val="0"/>
          <w:numId w:val="47"/>
        </w:numPr>
        <w:spacing w:after="0" w:line="276" w:lineRule="auto"/>
        <w:ind w:left="720" w:hanging="360"/>
        <w:rPr>
          <w:u w:val="none"/>
        </w:rPr>
      </w:pPr>
      <w:r w:rsidDel="00000000" w:rsidR="00000000" w:rsidRPr="00000000">
        <w:rPr>
          <w:rtl w:val="0"/>
        </w:rPr>
        <w:t xml:space="preserve">What’s the most concerning Inequality in Egypt</w:t>
      </w:r>
    </w:p>
    <w:p w:rsidR="00000000" w:rsidDel="00000000" w:rsidP="00000000" w:rsidRDefault="00000000" w:rsidRPr="00000000" w14:paraId="0000003B">
      <w:pPr>
        <w:spacing w:after="0" w:line="276" w:lineRule="auto"/>
        <w:ind w:left="720" w:firstLine="0"/>
        <w:rPr/>
      </w:pPr>
      <w:r w:rsidDel="00000000" w:rsidR="00000000" w:rsidRPr="00000000">
        <w:rPr>
          <w:rtl w:val="0"/>
        </w:rPr>
        <w:t xml:space="preserve">• Column chart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1"/>
          <w:i w:val="0"/>
          <w:smallCaps w:val="0"/>
          <w:strike w:val="0"/>
          <w:color w:val="ee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ee0000"/>
          <w:sz w:val="24"/>
          <w:szCs w:val="24"/>
          <w:u w:val="none"/>
          <w:shd w:fill="auto" w:val="clear"/>
          <w:vertAlign w:val="baseline"/>
          <w:rtl w:val="0"/>
        </w:rPr>
        <w:t xml:space="preserve">Bookmark 1: </w:t>
      </w:r>
      <w:r w:rsidDel="00000000" w:rsidR="00000000" w:rsidRPr="00000000">
        <w:rPr>
          <w:rFonts w:ascii="Aptos" w:cs="Aptos" w:eastAsia="Aptos" w:hAnsi="Aptos"/>
          <w:b w:val="1"/>
          <w:i w:val="0"/>
          <w:smallCaps w:val="0"/>
          <w:strike w:val="0"/>
          <w:color w:val="ee0000"/>
          <w:sz w:val="24"/>
          <w:szCs w:val="24"/>
          <w:u w:val="none"/>
          <w:shd w:fill="auto" w:val="clear"/>
          <w:vertAlign w:val="baseline"/>
          <w:rtl w:val="0"/>
        </w:rPr>
        <w:t xml:space="preserve">Goal 1 – No Poverty</w:t>
      </w:r>
    </w:p>
    <w:p w:rsidR="00000000" w:rsidDel="00000000" w:rsidP="00000000" w:rsidRDefault="00000000" w:rsidRPr="00000000" w14:paraId="0000003D">
      <w:pPr>
        <w:spacing w:after="0" w:line="276" w:lineRule="auto"/>
        <w:ind w:left="360" w:firstLine="0"/>
        <w:rPr>
          <w:b w:val="1"/>
        </w:rPr>
      </w:pPr>
      <w:r w:rsidDel="00000000" w:rsidR="00000000" w:rsidRPr="00000000">
        <w:rPr>
          <w:b w:val="1"/>
          <w:rtl w:val="0"/>
        </w:rPr>
        <w:t xml:space="preserve">Purpose: Evaluates Egypt’s capacity to reduce poverty and inequality through targeted social protection initiatives.</w:t>
      </w:r>
    </w:p>
    <w:p w:rsidR="00000000" w:rsidDel="00000000" w:rsidP="00000000" w:rsidRDefault="00000000" w:rsidRPr="00000000" w14:paraId="0000003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57"/>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KPIs</w:t>
      </w:r>
    </w:p>
    <w:p w:rsidR="00000000" w:rsidDel="00000000" w:rsidP="00000000" w:rsidRDefault="00000000" w:rsidRPr="00000000" w14:paraId="0000003F">
      <w:pPr>
        <w:numPr>
          <w:ilvl w:val="0"/>
          <w:numId w:val="43"/>
        </w:numPr>
        <w:spacing w:after="0" w:line="276" w:lineRule="auto"/>
        <w:ind w:left="720" w:hanging="360"/>
        <w:rPr/>
      </w:pPr>
      <w:r w:rsidDel="00000000" w:rsidR="00000000" w:rsidRPr="00000000">
        <w:rPr>
          <w:rtl w:val="0"/>
        </w:rPr>
        <w:t xml:space="preserve">Poverty rate at $2.15 → </w:t>
      </w:r>
      <w:r w:rsidDel="00000000" w:rsidR="00000000" w:rsidRPr="00000000">
        <w:rPr>
          <w:i w:val="1"/>
          <w:rtl w:val="0"/>
        </w:rPr>
        <w:t xml:space="preserve">What % of Egyptians face extreme poverty?</w:t>
      </w:r>
      <w:r w:rsidDel="00000000" w:rsidR="00000000" w:rsidRPr="00000000">
        <w:rPr>
          <w:rtl w:val="0"/>
        </w:rPr>
      </w:r>
    </w:p>
    <w:p w:rsidR="00000000" w:rsidDel="00000000" w:rsidP="00000000" w:rsidRDefault="00000000" w:rsidRPr="00000000" w14:paraId="00000040">
      <w:pPr>
        <w:numPr>
          <w:ilvl w:val="0"/>
          <w:numId w:val="43"/>
        </w:numPr>
        <w:spacing w:after="0" w:line="276" w:lineRule="auto"/>
        <w:ind w:left="720" w:hanging="360"/>
        <w:rPr/>
      </w:pPr>
      <w:r w:rsidDel="00000000" w:rsidR="00000000" w:rsidRPr="00000000">
        <w:rPr>
          <w:rtl w:val="0"/>
        </w:rPr>
        <w:t xml:space="preserve">Poverty rate at $3.65 → </w:t>
      </w:r>
      <w:r w:rsidDel="00000000" w:rsidR="00000000" w:rsidRPr="00000000">
        <w:rPr>
          <w:i w:val="1"/>
          <w:rtl w:val="0"/>
        </w:rPr>
        <w:t xml:space="preserve">What % remain vulnerable under broader thresholds?</w:t>
      </w:r>
      <w:r w:rsidDel="00000000" w:rsidR="00000000" w:rsidRPr="00000000">
        <w:rPr>
          <w:rtl w:val="0"/>
        </w:rPr>
      </w:r>
    </w:p>
    <w:p w:rsidR="00000000" w:rsidDel="00000000" w:rsidP="00000000" w:rsidRDefault="00000000" w:rsidRPr="00000000" w14:paraId="00000041">
      <w:pPr>
        <w:numPr>
          <w:ilvl w:val="0"/>
          <w:numId w:val="43"/>
        </w:numPr>
        <w:spacing w:after="0" w:line="276" w:lineRule="auto"/>
        <w:ind w:left="720" w:hanging="360"/>
        <w:rPr/>
      </w:pPr>
      <w:r w:rsidDel="00000000" w:rsidR="00000000" w:rsidRPr="00000000">
        <w:rPr>
          <w:rtl w:val="0"/>
        </w:rPr>
        <w:t xml:space="preserve">Inequality Coefficient → </w:t>
      </w:r>
      <w:r w:rsidDel="00000000" w:rsidR="00000000" w:rsidRPr="00000000">
        <w:rPr>
          <w:i w:val="1"/>
          <w:rtl w:val="0"/>
        </w:rPr>
        <w:t xml:space="preserve">How unequal is the distribution of human development?</w:t>
      </w:r>
      <w:r w:rsidDel="00000000" w:rsidR="00000000" w:rsidRPr="00000000">
        <w:rPr>
          <w:rtl w:val="0"/>
        </w:rPr>
      </w:r>
    </w:p>
    <w:p w:rsidR="00000000" w:rsidDel="00000000" w:rsidP="00000000" w:rsidRDefault="00000000" w:rsidRPr="00000000" w14:paraId="00000042">
      <w:pPr>
        <w:numPr>
          <w:ilvl w:val="0"/>
          <w:numId w:val="43"/>
        </w:numPr>
        <w:spacing w:after="0" w:line="276" w:lineRule="auto"/>
        <w:ind w:left="720" w:hanging="360"/>
        <w:rPr/>
      </w:pPr>
      <w:r w:rsidDel="00000000" w:rsidR="00000000" w:rsidRPr="00000000">
        <w:rPr>
          <w:rtl w:val="0"/>
        </w:rPr>
        <w:t xml:space="preserve">Number of Poverty Programs → </w:t>
      </w:r>
      <w:r w:rsidDel="00000000" w:rsidR="00000000" w:rsidRPr="00000000">
        <w:rPr>
          <w:i w:val="1"/>
          <w:rtl w:val="0"/>
        </w:rPr>
        <w:t xml:space="preserve">How strong is programmatic coverage of poverty reduction?</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57"/>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Charts</w:t>
      </w:r>
    </w:p>
    <w:p w:rsidR="00000000" w:rsidDel="00000000" w:rsidP="00000000" w:rsidRDefault="00000000" w:rsidRPr="00000000" w14:paraId="00000044">
      <w:pPr>
        <w:numPr>
          <w:ilvl w:val="0"/>
          <w:numId w:val="2"/>
        </w:numPr>
        <w:spacing w:after="0" w:line="276" w:lineRule="auto"/>
        <w:ind w:left="720" w:hanging="360"/>
        <w:rPr/>
      </w:pPr>
      <w:r w:rsidDel="00000000" w:rsidR="00000000" w:rsidRPr="00000000">
        <w:rPr>
          <w:rtl w:val="0"/>
        </w:rPr>
        <w:t xml:space="preserve">How does extreme poverty compare to moderate poverty in scale?</w:t>
        <w:br w:type="textWrapping"/>
        <w:t xml:space="preserve">• Poverty Threshold Comparison ($2.15 vs $3.65) Line chart</w:t>
      </w:r>
    </w:p>
    <w:p w:rsidR="00000000" w:rsidDel="00000000" w:rsidP="00000000" w:rsidRDefault="00000000" w:rsidRPr="00000000" w14:paraId="00000045">
      <w:pPr>
        <w:numPr>
          <w:ilvl w:val="0"/>
          <w:numId w:val="2"/>
        </w:numPr>
        <w:spacing w:after="0" w:line="276" w:lineRule="auto"/>
        <w:ind w:left="720" w:hanging="360"/>
        <w:rPr/>
      </w:pPr>
      <w:r w:rsidDel="00000000" w:rsidR="00000000" w:rsidRPr="00000000">
        <w:rPr>
          <w:rtl w:val="0"/>
        </w:rPr>
        <w:t xml:space="preserve">What types of initiatives dominate anti-poverty efforts?</w:t>
        <w:br w:type="textWrapping"/>
        <w:t xml:space="preserve">• Program Distribution by Approach Tree map</w:t>
      </w:r>
    </w:p>
    <w:p w:rsidR="00000000" w:rsidDel="00000000" w:rsidP="00000000" w:rsidRDefault="00000000" w:rsidRPr="00000000" w14:paraId="00000046">
      <w:pPr>
        <w:numPr>
          <w:ilvl w:val="0"/>
          <w:numId w:val="2"/>
        </w:numPr>
        <w:spacing w:after="0" w:line="276" w:lineRule="auto"/>
        <w:ind w:left="720" w:hanging="360"/>
        <w:rPr/>
      </w:pPr>
      <w:r w:rsidDel="00000000" w:rsidR="00000000" w:rsidRPr="00000000">
        <w:rPr>
          <w:rtl w:val="0"/>
        </w:rPr>
        <w:t xml:space="preserve">How much of an influence is Takaful and Karama on Poverty $3.65?</w:t>
      </w:r>
    </w:p>
    <w:p w:rsidR="00000000" w:rsidDel="00000000" w:rsidP="00000000" w:rsidRDefault="00000000" w:rsidRPr="00000000" w14:paraId="00000047">
      <w:pPr>
        <w:spacing w:after="0" w:line="276" w:lineRule="auto"/>
        <w:ind w:left="720" w:firstLine="0"/>
        <w:rPr/>
      </w:pPr>
      <w:r w:rsidDel="00000000" w:rsidR="00000000" w:rsidRPr="00000000">
        <w:rPr>
          <w:rtl w:val="0"/>
        </w:rPr>
        <w:t xml:space="preserve">• Key Influences chart</w:t>
      </w:r>
    </w:p>
    <w:p w:rsidR="00000000" w:rsidDel="00000000" w:rsidP="00000000" w:rsidRDefault="00000000" w:rsidRPr="00000000" w14:paraId="00000048">
      <w:pPr>
        <w:numPr>
          <w:ilvl w:val="0"/>
          <w:numId w:val="2"/>
        </w:numPr>
        <w:spacing w:after="0" w:line="276" w:lineRule="auto"/>
        <w:ind w:left="720" w:hanging="360"/>
        <w:rPr/>
      </w:pPr>
      <w:r w:rsidDel="00000000" w:rsidR="00000000" w:rsidRPr="00000000">
        <w:rPr>
          <w:rtl w:val="0"/>
        </w:rPr>
        <w:t xml:space="preserve">Is poverty reduction accompanied by reductions in inequality?</w:t>
        <w:br w:type="textWrapping"/>
        <w:t xml:space="preserve">• Poverty &amp; Inequality Combo Chart</w:t>
      </w:r>
    </w:p>
    <w:p w:rsidR="00000000" w:rsidDel="00000000" w:rsidP="00000000" w:rsidRDefault="00000000" w:rsidRPr="00000000" w14:paraId="00000049">
      <w:pPr>
        <w:numPr>
          <w:ilvl w:val="0"/>
          <w:numId w:val="2"/>
        </w:numPr>
        <w:spacing w:after="0" w:line="276" w:lineRule="auto"/>
        <w:ind w:left="720" w:hanging="360"/>
        <w:rPr/>
      </w:pPr>
      <w:r w:rsidDel="00000000" w:rsidR="00000000" w:rsidRPr="00000000">
        <w:rPr>
          <w:rtl w:val="0"/>
        </w:rPr>
        <w:t xml:space="preserve">What is Takaful and Karama’s overall performance?</w:t>
      </w:r>
    </w:p>
    <w:p w:rsidR="00000000" w:rsidDel="00000000" w:rsidP="00000000" w:rsidRDefault="00000000" w:rsidRPr="00000000" w14:paraId="0000004A">
      <w:pPr>
        <w:spacing w:after="0" w:line="276" w:lineRule="auto"/>
        <w:ind w:left="720" w:firstLine="0"/>
        <w:rPr/>
      </w:pPr>
      <w:r w:rsidDel="00000000" w:rsidR="00000000" w:rsidRPr="00000000">
        <w:rPr>
          <w:rtl w:val="0"/>
        </w:rPr>
        <w:t xml:space="preserve">• Multi row card</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1"/>
          <w:i w:val="0"/>
          <w:smallCaps w:val="0"/>
          <w:strike w:val="0"/>
          <w:color w:val="ee0000"/>
          <w:sz w:val="24"/>
          <w:szCs w:val="24"/>
          <w:u w:val="none"/>
          <w:shd w:fill="auto" w:val="clear"/>
          <w:vertAlign w:val="baseline"/>
        </w:rPr>
      </w:pPr>
      <w:r w:rsidDel="00000000" w:rsidR="00000000" w:rsidRPr="00000000">
        <w:rPr>
          <w:rFonts w:ascii="Aptos" w:cs="Aptos" w:eastAsia="Aptos" w:hAnsi="Aptos"/>
          <w:b w:val="1"/>
          <w:i w:val="0"/>
          <w:smallCaps w:val="0"/>
          <w:strike w:val="0"/>
          <w:color w:val="ee0000"/>
          <w:sz w:val="24"/>
          <w:szCs w:val="24"/>
          <w:u w:val="none"/>
          <w:shd w:fill="auto" w:val="clear"/>
          <w:vertAlign w:val="baseline"/>
          <w:rtl w:val="0"/>
        </w:rPr>
        <w:t xml:space="preserve">Bookmark 2: Goal 2 – Zero Hunger</w:t>
      </w:r>
    </w:p>
    <w:p w:rsidR="00000000" w:rsidDel="00000000" w:rsidP="00000000" w:rsidRDefault="00000000" w:rsidRPr="00000000" w14:paraId="0000004C">
      <w:pPr>
        <w:spacing w:after="0" w:line="276" w:lineRule="auto"/>
        <w:ind w:left="360" w:firstLine="0"/>
        <w:rPr>
          <w:b w:val="1"/>
        </w:rPr>
      </w:pPr>
      <w:r w:rsidDel="00000000" w:rsidR="00000000" w:rsidRPr="00000000">
        <w:rPr>
          <w:b w:val="1"/>
          <w:rtl w:val="0"/>
        </w:rPr>
        <w:t xml:space="preserve">Purpose: Assesses progress in food security and nutrition, highlighting the impact of agricultural and subsidy reforms.</w:t>
      </w:r>
    </w:p>
    <w:p w:rsidR="00000000" w:rsidDel="00000000" w:rsidP="00000000" w:rsidRDefault="00000000" w:rsidRPr="00000000" w14:paraId="0000004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360" w:right="0" w:hanging="357"/>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KPIs</w:t>
      </w:r>
    </w:p>
    <w:p w:rsidR="00000000" w:rsidDel="00000000" w:rsidP="00000000" w:rsidRDefault="00000000" w:rsidRPr="00000000" w14:paraId="0000004E">
      <w:pPr>
        <w:numPr>
          <w:ilvl w:val="0"/>
          <w:numId w:val="24"/>
        </w:numPr>
        <w:spacing w:after="0" w:line="276" w:lineRule="auto"/>
        <w:ind w:left="720" w:hanging="357"/>
        <w:rPr>
          <w:rFonts w:ascii="Times New Roman" w:cs="Times New Roman" w:eastAsia="Times New Roman" w:hAnsi="Times New Roman"/>
          <w:i w:val="1"/>
        </w:rPr>
      </w:pPr>
      <w:r w:rsidDel="00000000" w:rsidR="00000000" w:rsidRPr="00000000">
        <w:rPr>
          <w:rtl w:val="0"/>
        </w:rPr>
        <w:t xml:space="preserve">Prevalence of undernourishment → </w:t>
      </w:r>
      <w:r w:rsidDel="00000000" w:rsidR="00000000" w:rsidRPr="00000000">
        <w:rPr>
          <w:rFonts w:ascii="Times New Roman" w:cs="Times New Roman" w:eastAsia="Times New Roman" w:hAnsi="Times New Roman"/>
          <w:i w:val="0"/>
          <w:rtl w:val="0"/>
        </w:rPr>
        <w:t xml:space="preserve">How many Egyptians remain food insecure?</w:t>
      </w:r>
      <w:r w:rsidDel="00000000" w:rsidR="00000000" w:rsidRPr="00000000">
        <w:rPr>
          <w:rtl w:val="0"/>
        </w:rPr>
      </w:r>
    </w:p>
    <w:p w:rsidR="00000000" w:rsidDel="00000000" w:rsidP="00000000" w:rsidRDefault="00000000" w:rsidRPr="00000000" w14:paraId="0000004F">
      <w:pPr>
        <w:numPr>
          <w:ilvl w:val="0"/>
          <w:numId w:val="24"/>
        </w:numPr>
        <w:spacing w:after="0" w:line="276" w:lineRule="auto"/>
        <w:ind w:left="720" w:hanging="357"/>
        <w:rPr>
          <w:rFonts w:ascii="Times New Roman" w:cs="Times New Roman" w:eastAsia="Times New Roman" w:hAnsi="Times New Roman"/>
          <w:i w:val="1"/>
        </w:rPr>
      </w:pPr>
      <w:r w:rsidDel="00000000" w:rsidR="00000000" w:rsidRPr="00000000">
        <w:rPr>
          <w:rtl w:val="0"/>
        </w:rPr>
        <w:t xml:space="preserve">Number of Hunger Programs → </w:t>
      </w:r>
      <w:r w:rsidDel="00000000" w:rsidR="00000000" w:rsidRPr="00000000">
        <w:rPr>
          <w:rFonts w:ascii="Times New Roman" w:cs="Times New Roman" w:eastAsia="Times New Roman" w:hAnsi="Times New Roman"/>
          <w:i w:val="0"/>
          <w:rtl w:val="0"/>
        </w:rPr>
        <w:t xml:space="preserve">How extensive are hunger-targeting initiatives?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360" w:right="0" w:hanging="357"/>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Charts</w:t>
      </w:r>
    </w:p>
    <w:p w:rsidR="00000000" w:rsidDel="00000000" w:rsidP="00000000" w:rsidRDefault="00000000" w:rsidRPr="00000000" w14:paraId="00000051">
      <w:pPr>
        <w:numPr>
          <w:ilvl w:val="0"/>
          <w:numId w:val="5"/>
        </w:numPr>
        <w:spacing w:after="0" w:line="276" w:lineRule="auto"/>
        <w:ind w:left="720" w:hanging="360"/>
        <w:rPr/>
      </w:pPr>
      <w:r w:rsidDel="00000000" w:rsidR="00000000" w:rsidRPr="00000000">
        <w:rPr>
          <w:rtl w:val="0"/>
        </w:rPr>
        <w:t xml:space="preserve">Is hunger declining steadily over time?</w:t>
        <w:br w:type="textWrapping"/>
        <w:t xml:space="preserve">• Undernourishment Trend Line Chart</w:t>
      </w:r>
    </w:p>
    <w:p w:rsidR="00000000" w:rsidDel="00000000" w:rsidP="00000000" w:rsidRDefault="00000000" w:rsidRPr="00000000" w14:paraId="00000052">
      <w:pPr>
        <w:numPr>
          <w:ilvl w:val="0"/>
          <w:numId w:val="5"/>
        </w:numPr>
        <w:spacing w:after="0" w:line="276" w:lineRule="auto"/>
        <w:ind w:left="720" w:hanging="357"/>
        <w:rPr/>
      </w:pPr>
      <w:r w:rsidDel="00000000" w:rsidR="00000000" w:rsidRPr="00000000">
        <w:rPr>
          <w:rtl w:val="0"/>
        </w:rPr>
        <w:t xml:space="preserve">Which intervention model dominates?</w:t>
        <w:br w:type="textWrapping"/>
        <w:t xml:space="preserve">• Programs by Type Pie Chart</w:t>
      </w:r>
    </w:p>
    <w:p w:rsidR="00000000" w:rsidDel="00000000" w:rsidP="00000000" w:rsidRDefault="00000000" w:rsidRPr="00000000" w14:paraId="00000053">
      <w:pPr>
        <w:numPr>
          <w:ilvl w:val="0"/>
          <w:numId w:val="5"/>
        </w:numPr>
        <w:spacing w:after="0" w:line="276" w:lineRule="auto"/>
        <w:ind w:left="720" w:hanging="357"/>
        <w:rPr/>
      </w:pPr>
      <w:r w:rsidDel="00000000" w:rsidR="00000000" w:rsidRPr="00000000">
        <w:rPr>
          <w:rtl w:val="0"/>
        </w:rPr>
        <w:t xml:space="preserve">Which initiatives directly address Hunger?</w:t>
        <w:br w:type="textWrapping"/>
        <w:t xml:space="preserve">• Program List (Table)</w:t>
      </w:r>
    </w:p>
    <w:p w:rsidR="00000000" w:rsidDel="00000000" w:rsidP="00000000" w:rsidRDefault="00000000" w:rsidRPr="00000000" w14:paraId="00000054">
      <w:pPr>
        <w:numPr>
          <w:ilvl w:val="0"/>
          <w:numId w:val="5"/>
        </w:numPr>
        <w:spacing w:after="0" w:line="276" w:lineRule="auto"/>
        <w:ind w:left="720" w:hanging="357"/>
        <w:rPr/>
      </w:pPr>
      <w:r w:rsidDel="00000000" w:rsidR="00000000" w:rsidRPr="00000000">
        <w:rPr>
          <w:rtl w:val="0"/>
        </w:rPr>
        <w:t xml:space="preserve">How has undernourishment changed step by step?</w:t>
      </w:r>
    </w:p>
    <w:p w:rsidR="00000000" w:rsidDel="00000000" w:rsidP="00000000" w:rsidRDefault="00000000" w:rsidRPr="00000000" w14:paraId="00000055">
      <w:pPr>
        <w:spacing w:after="0" w:line="276" w:lineRule="auto"/>
        <w:ind w:firstLine="720"/>
        <w:rPr/>
      </w:pPr>
      <w:r w:rsidDel="00000000" w:rsidR="00000000" w:rsidRPr="00000000">
        <w:rPr>
          <w:rtl w:val="0"/>
        </w:rPr>
        <w:t xml:space="preserve">•Undernourishment Change Over Time (Waterfall Chart)</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Are changes in poverty associated with improvements or setbacks in hunger over time?</w:t>
      </w:r>
    </w:p>
    <w:p w:rsidR="00000000" w:rsidDel="00000000" w:rsidP="00000000" w:rsidRDefault="00000000" w:rsidRPr="00000000" w14:paraId="00000057">
      <w:pPr>
        <w:spacing w:after="0" w:line="276" w:lineRule="auto"/>
        <w:ind w:firstLine="720"/>
        <w:rPr/>
      </w:pPr>
      <w:r w:rsidDel="00000000" w:rsidR="00000000" w:rsidRPr="00000000">
        <w:rPr>
          <w:rtl w:val="0"/>
        </w:rPr>
        <w:t xml:space="preserve">•Line Chart with Dual Axis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1"/>
          <w:i w:val="0"/>
          <w:smallCaps w:val="0"/>
          <w:strike w:val="0"/>
          <w:color w:val="ee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ee0000"/>
          <w:sz w:val="24"/>
          <w:szCs w:val="24"/>
          <w:u w:val="none"/>
          <w:shd w:fill="auto" w:val="clear"/>
          <w:vertAlign w:val="baseline"/>
          <w:rtl w:val="0"/>
        </w:rPr>
        <w:t xml:space="preserve">Bookmark 3: </w:t>
      </w:r>
      <w:r w:rsidDel="00000000" w:rsidR="00000000" w:rsidRPr="00000000">
        <w:rPr>
          <w:rFonts w:ascii="Aptos" w:cs="Aptos" w:eastAsia="Aptos" w:hAnsi="Aptos"/>
          <w:b w:val="1"/>
          <w:i w:val="0"/>
          <w:smallCaps w:val="0"/>
          <w:strike w:val="0"/>
          <w:color w:val="ee0000"/>
          <w:sz w:val="24"/>
          <w:szCs w:val="24"/>
          <w:u w:val="none"/>
          <w:shd w:fill="auto" w:val="clear"/>
          <w:vertAlign w:val="baseline"/>
          <w:rtl w:val="0"/>
        </w:rPr>
        <w:t xml:space="preserve">Goal 3-Good Health &amp; Well-being</w:t>
      </w:r>
    </w:p>
    <w:p w:rsidR="00000000" w:rsidDel="00000000" w:rsidP="00000000" w:rsidRDefault="00000000" w:rsidRPr="00000000" w14:paraId="00000059">
      <w:pPr>
        <w:spacing w:after="0" w:line="276" w:lineRule="auto"/>
        <w:ind w:left="360" w:firstLine="0"/>
        <w:rPr>
          <w:b w:val="1"/>
        </w:rPr>
      </w:pPr>
      <w:r w:rsidDel="00000000" w:rsidR="00000000" w:rsidRPr="00000000">
        <w:rPr>
          <w:b w:val="1"/>
          <w:rtl w:val="0"/>
        </w:rPr>
        <w:t xml:space="preserve">Purpose: Measures advancements in population health, connecting mortality and disease indicators to health system reforms.</w:t>
      </w:r>
    </w:p>
    <w:p w:rsidR="00000000" w:rsidDel="00000000" w:rsidP="00000000" w:rsidRDefault="00000000" w:rsidRPr="00000000" w14:paraId="0000005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360" w:right="0" w:hanging="357"/>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KPIs</w:t>
      </w:r>
    </w:p>
    <w:p w:rsidR="00000000" w:rsidDel="00000000" w:rsidP="00000000" w:rsidRDefault="00000000" w:rsidRPr="00000000" w14:paraId="0000005B">
      <w:pPr>
        <w:numPr>
          <w:ilvl w:val="0"/>
          <w:numId w:val="25"/>
        </w:numPr>
        <w:spacing w:after="0" w:line="276" w:lineRule="auto"/>
        <w:ind w:left="720" w:hanging="357"/>
        <w:rPr/>
      </w:pPr>
      <w:r w:rsidDel="00000000" w:rsidR="00000000" w:rsidRPr="00000000">
        <w:rPr>
          <w:rtl w:val="0"/>
        </w:rPr>
        <w:t xml:space="preserve">Life expectancy (latest) → </w:t>
      </w:r>
      <w:r w:rsidDel="00000000" w:rsidR="00000000" w:rsidRPr="00000000">
        <w:rPr>
          <w:i w:val="1"/>
          <w:rtl w:val="0"/>
        </w:rPr>
        <w:t xml:space="preserve">How long do Egyptians live today?</w:t>
      </w:r>
      <w:r w:rsidDel="00000000" w:rsidR="00000000" w:rsidRPr="00000000">
        <w:rPr>
          <w:rtl w:val="0"/>
        </w:rPr>
      </w:r>
    </w:p>
    <w:p w:rsidR="00000000" w:rsidDel="00000000" w:rsidP="00000000" w:rsidRDefault="00000000" w:rsidRPr="00000000" w14:paraId="0000005C">
      <w:pPr>
        <w:numPr>
          <w:ilvl w:val="0"/>
          <w:numId w:val="25"/>
        </w:numPr>
        <w:spacing w:after="0" w:line="276" w:lineRule="auto"/>
        <w:ind w:left="720" w:hanging="357"/>
        <w:rPr/>
      </w:pPr>
      <w:r w:rsidDel="00000000" w:rsidR="00000000" w:rsidRPr="00000000">
        <w:rPr>
          <w:rtl w:val="0"/>
        </w:rPr>
        <w:t xml:space="preserve">Maternal mortality ratio → </w:t>
      </w:r>
      <w:r w:rsidDel="00000000" w:rsidR="00000000" w:rsidRPr="00000000">
        <w:rPr>
          <w:i w:val="1"/>
          <w:rtl w:val="0"/>
        </w:rPr>
        <w:t xml:space="preserve">How safe is childbirth in Egypt?</w:t>
      </w:r>
      <w:r w:rsidDel="00000000" w:rsidR="00000000" w:rsidRPr="00000000">
        <w:rPr>
          <w:rtl w:val="0"/>
        </w:rPr>
      </w:r>
    </w:p>
    <w:p w:rsidR="00000000" w:rsidDel="00000000" w:rsidP="00000000" w:rsidRDefault="00000000" w:rsidRPr="00000000" w14:paraId="0000005D">
      <w:pPr>
        <w:numPr>
          <w:ilvl w:val="0"/>
          <w:numId w:val="25"/>
        </w:numPr>
        <w:spacing w:after="0" w:line="276" w:lineRule="auto"/>
        <w:ind w:left="720" w:hanging="357"/>
        <w:rPr/>
      </w:pPr>
      <w:r w:rsidDel="00000000" w:rsidR="00000000" w:rsidRPr="00000000">
        <w:rPr>
          <w:rtl w:val="0"/>
        </w:rPr>
        <w:t xml:space="preserve">HIV infection rate → </w:t>
      </w:r>
      <w:r w:rsidDel="00000000" w:rsidR="00000000" w:rsidRPr="00000000">
        <w:rPr>
          <w:i w:val="1"/>
          <w:rtl w:val="0"/>
        </w:rPr>
        <w:t xml:space="preserve">Is public health controlling disease transmission?</w:t>
      </w:r>
      <w:r w:rsidDel="00000000" w:rsidR="00000000" w:rsidRPr="00000000">
        <w:rPr>
          <w:rtl w:val="0"/>
        </w:rPr>
      </w:r>
    </w:p>
    <w:p w:rsidR="00000000" w:rsidDel="00000000" w:rsidP="00000000" w:rsidRDefault="00000000" w:rsidRPr="00000000" w14:paraId="0000005E">
      <w:pPr>
        <w:numPr>
          <w:ilvl w:val="0"/>
          <w:numId w:val="25"/>
        </w:numPr>
        <w:spacing w:after="0" w:line="276" w:lineRule="auto"/>
        <w:ind w:left="720" w:hanging="357"/>
        <w:rPr/>
      </w:pPr>
      <w:r w:rsidDel="00000000" w:rsidR="00000000" w:rsidRPr="00000000">
        <w:rPr>
          <w:rtl w:val="0"/>
        </w:rPr>
        <w:t xml:space="preserve">Number of Health Programs → </w:t>
      </w:r>
      <w:r w:rsidDel="00000000" w:rsidR="00000000" w:rsidRPr="00000000">
        <w:rPr>
          <w:i w:val="1"/>
          <w:rtl w:val="0"/>
        </w:rPr>
        <w:t xml:space="preserve">How broad are health sector reforms?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360" w:right="0" w:hanging="357"/>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Charts</w:t>
      </w:r>
    </w:p>
    <w:p w:rsidR="00000000" w:rsidDel="00000000" w:rsidP="00000000" w:rsidRDefault="00000000" w:rsidRPr="00000000" w14:paraId="00000060">
      <w:pPr>
        <w:numPr>
          <w:ilvl w:val="0"/>
          <w:numId w:val="4"/>
        </w:numPr>
        <w:spacing w:after="0" w:line="276" w:lineRule="auto"/>
        <w:ind w:left="720" w:hanging="360"/>
        <w:rPr/>
      </w:pPr>
      <w:r w:rsidDel="00000000" w:rsidR="00000000" w:rsidRPr="00000000">
        <w:rPr>
          <w:rtl w:val="0"/>
        </w:rPr>
        <w:t xml:space="preserve">Are men and women experiencing equal health gains?</w:t>
        <w:br w:type="textWrapping"/>
        <w:t xml:space="preserve">• Life Expectancy Trend (M/F/Total) Line Chart</w:t>
      </w:r>
    </w:p>
    <w:p w:rsidR="00000000" w:rsidDel="00000000" w:rsidP="00000000" w:rsidRDefault="00000000" w:rsidRPr="00000000" w14:paraId="00000061">
      <w:pPr>
        <w:numPr>
          <w:ilvl w:val="0"/>
          <w:numId w:val="4"/>
        </w:numPr>
        <w:spacing w:after="0" w:line="276" w:lineRule="auto"/>
        <w:ind w:left="720" w:hanging="357"/>
        <w:rPr/>
      </w:pPr>
      <w:r w:rsidDel="00000000" w:rsidR="00000000" w:rsidRPr="00000000">
        <w:rPr>
          <w:rtl w:val="0"/>
        </w:rPr>
        <w:t xml:space="preserve">Are maternal outcomes improving sustainably?</w:t>
        <w:br w:type="textWrapping"/>
        <w:t xml:space="preserve">• Maternal Mortality Decline (Bar/Line)</w:t>
      </w:r>
    </w:p>
    <w:p w:rsidR="00000000" w:rsidDel="00000000" w:rsidP="00000000" w:rsidRDefault="00000000" w:rsidRPr="00000000" w14:paraId="00000062">
      <w:pPr>
        <w:numPr>
          <w:ilvl w:val="0"/>
          <w:numId w:val="4"/>
        </w:numPr>
        <w:spacing w:after="0" w:line="276" w:lineRule="auto"/>
        <w:ind w:left="720" w:hanging="357"/>
        <w:rPr/>
      </w:pPr>
      <w:r w:rsidDel="00000000" w:rsidR="00000000" w:rsidRPr="00000000">
        <w:rPr>
          <w:rtl w:val="0"/>
        </w:rPr>
        <w:t xml:space="preserve">Is obesity becoming a growing public health risk?</w:t>
        <w:br w:type="textWrapping"/>
        <w:t xml:space="preserve">• Adult Obesity (M vs F) Line Chart</w:t>
      </w:r>
    </w:p>
    <w:p w:rsidR="00000000" w:rsidDel="00000000" w:rsidP="00000000" w:rsidRDefault="00000000" w:rsidRPr="00000000" w14:paraId="00000063">
      <w:pPr>
        <w:numPr>
          <w:ilvl w:val="0"/>
          <w:numId w:val="4"/>
        </w:numPr>
        <w:spacing w:after="0" w:line="276" w:lineRule="auto"/>
        <w:ind w:left="720" w:hanging="357"/>
        <w:rPr/>
      </w:pPr>
      <w:r w:rsidDel="00000000" w:rsidR="00000000" w:rsidRPr="00000000">
        <w:rPr>
          <w:rtl w:val="0"/>
        </w:rPr>
        <w:t xml:space="preserve">Which programs target Health?</w:t>
        <w:br w:type="textWrapping"/>
        <w:t xml:space="preserve">• Program List (treemap)</w:t>
      </w:r>
    </w:p>
    <w:p w:rsidR="00000000" w:rsidDel="00000000" w:rsidP="00000000" w:rsidRDefault="00000000" w:rsidRPr="00000000" w14:paraId="00000064">
      <w:pPr>
        <w:numPr>
          <w:ilvl w:val="0"/>
          <w:numId w:val="4"/>
        </w:numPr>
        <w:spacing w:after="0" w:line="276" w:lineRule="auto"/>
        <w:ind w:left="720" w:hanging="357"/>
        <w:rPr/>
      </w:pPr>
      <w:r w:rsidDel="00000000" w:rsidR="00000000" w:rsidRPr="00000000">
        <w:rPr>
          <w:rtl w:val="0"/>
        </w:rPr>
        <w:t xml:space="preserve">Which approach are programs focused on more?</w:t>
        <w:br w:type="textWrapping"/>
        <w:t xml:space="preserve">• Program Breakdown (Pie Chart)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1"/>
          <w:i w:val="0"/>
          <w:smallCaps w:val="0"/>
          <w:strike w:val="0"/>
          <w:color w:val="ee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ee0000"/>
          <w:sz w:val="24"/>
          <w:szCs w:val="24"/>
          <w:u w:val="none"/>
          <w:shd w:fill="auto" w:val="clear"/>
          <w:vertAlign w:val="baseline"/>
          <w:rtl w:val="0"/>
        </w:rPr>
        <w:t xml:space="preserve">Bookmark 4: </w:t>
      </w:r>
      <w:r w:rsidDel="00000000" w:rsidR="00000000" w:rsidRPr="00000000">
        <w:rPr>
          <w:rFonts w:ascii="Aptos" w:cs="Aptos" w:eastAsia="Aptos" w:hAnsi="Aptos"/>
          <w:b w:val="1"/>
          <w:i w:val="0"/>
          <w:smallCaps w:val="0"/>
          <w:strike w:val="0"/>
          <w:color w:val="ee0000"/>
          <w:sz w:val="24"/>
          <w:szCs w:val="24"/>
          <w:u w:val="none"/>
          <w:shd w:fill="auto" w:val="clear"/>
          <w:vertAlign w:val="baseline"/>
          <w:rtl w:val="0"/>
        </w:rPr>
        <w:t xml:space="preserve">Goal 4 – Quality Education</w:t>
      </w:r>
    </w:p>
    <w:p w:rsidR="00000000" w:rsidDel="00000000" w:rsidP="00000000" w:rsidRDefault="00000000" w:rsidRPr="00000000" w14:paraId="00000066">
      <w:pPr>
        <w:spacing w:after="0" w:line="276" w:lineRule="auto"/>
        <w:ind w:left="360" w:firstLine="0"/>
        <w:rPr>
          <w:b w:val="1"/>
        </w:rPr>
      </w:pPr>
      <w:r w:rsidDel="00000000" w:rsidR="00000000" w:rsidRPr="00000000">
        <w:rPr>
          <w:b w:val="1"/>
          <w:rtl w:val="0"/>
        </w:rPr>
        <w:t xml:space="preserve">Purpose: Explores improvements in educational access and equity, with emphasis on gender gaps and systemic reforms.</w:t>
      </w:r>
    </w:p>
    <w:p w:rsidR="00000000" w:rsidDel="00000000" w:rsidP="00000000" w:rsidRDefault="00000000" w:rsidRPr="00000000" w14:paraId="0000006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360" w:right="0" w:hanging="357"/>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KPIs</w:t>
      </w:r>
    </w:p>
    <w:p w:rsidR="00000000" w:rsidDel="00000000" w:rsidP="00000000" w:rsidRDefault="00000000" w:rsidRPr="00000000" w14:paraId="00000068">
      <w:pPr>
        <w:numPr>
          <w:ilvl w:val="0"/>
          <w:numId w:val="26"/>
        </w:numPr>
        <w:spacing w:after="0" w:line="276" w:lineRule="auto"/>
        <w:ind w:left="720" w:hanging="357"/>
        <w:rPr/>
      </w:pPr>
      <w:r w:rsidDel="00000000" w:rsidR="00000000" w:rsidRPr="00000000">
        <w:rPr>
          <w:rtl w:val="0"/>
        </w:rPr>
        <w:t xml:space="preserve">Expected years of schooling → </w:t>
      </w:r>
      <w:r w:rsidDel="00000000" w:rsidR="00000000" w:rsidRPr="00000000">
        <w:rPr>
          <w:i w:val="1"/>
          <w:rtl w:val="0"/>
        </w:rPr>
        <w:t xml:space="preserve">How long is a child expected to stay in education?</w:t>
      </w:r>
      <w:r w:rsidDel="00000000" w:rsidR="00000000" w:rsidRPr="00000000">
        <w:rPr>
          <w:rtl w:val="0"/>
        </w:rPr>
      </w:r>
    </w:p>
    <w:p w:rsidR="00000000" w:rsidDel="00000000" w:rsidP="00000000" w:rsidRDefault="00000000" w:rsidRPr="00000000" w14:paraId="00000069">
      <w:pPr>
        <w:numPr>
          <w:ilvl w:val="0"/>
          <w:numId w:val="26"/>
        </w:numPr>
        <w:spacing w:after="0" w:line="276" w:lineRule="auto"/>
        <w:ind w:left="720" w:hanging="357"/>
        <w:rPr/>
      </w:pPr>
      <w:r w:rsidDel="00000000" w:rsidR="00000000" w:rsidRPr="00000000">
        <w:rPr>
          <w:rtl w:val="0"/>
        </w:rPr>
        <w:t xml:space="preserve">Mean years of schooling → </w:t>
      </w:r>
      <w:r w:rsidDel="00000000" w:rsidR="00000000" w:rsidRPr="00000000">
        <w:rPr>
          <w:i w:val="1"/>
          <w:rtl w:val="0"/>
        </w:rPr>
        <w:t xml:space="preserve">What is the actual average schooling received?</w:t>
      </w:r>
      <w:r w:rsidDel="00000000" w:rsidR="00000000" w:rsidRPr="00000000">
        <w:rPr>
          <w:rtl w:val="0"/>
        </w:rPr>
      </w:r>
    </w:p>
    <w:p w:rsidR="00000000" w:rsidDel="00000000" w:rsidP="00000000" w:rsidRDefault="00000000" w:rsidRPr="00000000" w14:paraId="0000006A">
      <w:pPr>
        <w:numPr>
          <w:ilvl w:val="0"/>
          <w:numId w:val="26"/>
        </w:numPr>
        <w:spacing w:after="0" w:line="276" w:lineRule="auto"/>
        <w:ind w:left="720" w:hanging="357"/>
        <w:rPr/>
      </w:pPr>
      <w:r w:rsidDel="00000000" w:rsidR="00000000" w:rsidRPr="00000000">
        <w:rPr>
          <w:rtl w:val="0"/>
        </w:rPr>
        <w:t xml:space="preserve">Number of Education Programs → </w:t>
      </w:r>
      <w:r w:rsidDel="00000000" w:rsidR="00000000" w:rsidRPr="00000000">
        <w:rPr>
          <w:i w:val="1"/>
          <w:rtl w:val="0"/>
        </w:rPr>
        <w:t xml:space="preserve">How strong is reform coverage in education?</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360" w:right="0" w:hanging="357"/>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Charts</w:t>
      </w:r>
    </w:p>
    <w:p w:rsidR="00000000" w:rsidDel="00000000" w:rsidP="00000000" w:rsidRDefault="00000000" w:rsidRPr="00000000" w14:paraId="0000006C">
      <w:pPr>
        <w:numPr>
          <w:ilvl w:val="0"/>
          <w:numId w:val="3"/>
        </w:numPr>
        <w:spacing w:after="0" w:line="276" w:lineRule="auto"/>
        <w:ind w:left="720" w:hanging="360"/>
        <w:rPr/>
      </w:pPr>
      <w:r w:rsidDel="00000000" w:rsidR="00000000" w:rsidRPr="00000000">
        <w:rPr>
          <w:rtl w:val="0"/>
        </w:rPr>
        <w:t xml:space="preserve">Are future educational prospects improving equally across genders?</w:t>
        <w:br w:type="textWrapping"/>
        <w:t xml:space="preserve">• Expected Years of Schooling (M vs F) Line Chart</w:t>
      </w:r>
    </w:p>
    <w:p w:rsidR="00000000" w:rsidDel="00000000" w:rsidP="00000000" w:rsidRDefault="00000000" w:rsidRPr="00000000" w14:paraId="0000006D">
      <w:pPr>
        <w:numPr>
          <w:ilvl w:val="0"/>
          <w:numId w:val="3"/>
        </w:numPr>
        <w:spacing w:after="0" w:line="276" w:lineRule="auto"/>
        <w:ind w:left="720" w:hanging="357"/>
        <w:rPr/>
      </w:pPr>
      <w:r w:rsidDel="00000000" w:rsidR="00000000" w:rsidRPr="00000000">
        <w:rPr>
          <w:rtl w:val="0"/>
        </w:rPr>
        <w:t xml:space="preserve">Is the reality of schooling catching up with expectations?</w:t>
        <w:br w:type="textWrapping"/>
        <w:t xml:space="preserve">• Mean Years of Schooling (M vs F) Line Chart</w:t>
      </w:r>
    </w:p>
    <w:p w:rsidR="00000000" w:rsidDel="00000000" w:rsidP="00000000" w:rsidRDefault="00000000" w:rsidRPr="00000000" w14:paraId="0000006E">
      <w:pPr>
        <w:numPr>
          <w:ilvl w:val="0"/>
          <w:numId w:val="3"/>
        </w:numPr>
        <w:spacing w:after="0" w:line="276" w:lineRule="auto"/>
        <w:ind w:left="720" w:hanging="357"/>
        <w:rPr/>
      </w:pPr>
      <w:r w:rsidDel="00000000" w:rsidR="00000000" w:rsidRPr="00000000">
        <w:rPr>
          <w:rtl w:val="0"/>
        </w:rPr>
        <w:t xml:space="preserve">Is the system expanding without overcrowding?</w:t>
        <w:br w:type="textWrapping"/>
        <w:t xml:space="preserve">• Enrolled Students vs Class Density (Scatter/Bar)</w:t>
      </w:r>
    </w:p>
    <w:p w:rsidR="00000000" w:rsidDel="00000000" w:rsidP="00000000" w:rsidRDefault="00000000" w:rsidRPr="00000000" w14:paraId="0000006F">
      <w:pPr>
        <w:numPr>
          <w:ilvl w:val="0"/>
          <w:numId w:val="3"/>
        </w:numPr>
        <w:spacing w:after="0" w:line="276" w:lineRule="auto"/>
        <w:ind w:left="720" w:hanging="357"/>
        <w:rPr/>
      </w:pPr>
      <w:r w:rsidDel="00000000" w:rsidR="00000000" w:rsidRPr="00000000">
        <w:rPr>
          <w:rtl w:val="0"/>
        </w:rPr>
        <w:t xml:space="preserve">Which programs target education?</w:t>
        <w:br w:type="textWrapping"/>
        <w:t xml:space="preserve">• Program List (Table)</w:t>
      </w:r>
    </w:p>
    <w:p w:rsidR="00000000" w:rsidDel="00000000" w:rsidP="00000000" w:rsidRDefault="00000000" w:rsidRPr="00000000" w14:paraId="00000070">
      <w:pPr>
        <w:numPr>
          <w:ilvl w:val="0"/>
          <w:numId w:val="3"/>
        </w:numPr>
        <w:spacing w:after="0" w:line="276" w:lineRule="auto"/>
        <w:ind w:left="720" w:hanging="357"/>
        <w:rPr/>
      </w:pPr>
      <w:r w:rsidDel="00000000" w:rsidR="00000000" w:rsidRPr="00000000">
        <w:rPr>
          <w:rtl w:val="0"/>
        </w:rPr>
        <w:t xml:space="preserve">Gender gap in education → </w:t>
      </w:r>
      <w:r w:rsidDel="00000000" w:rsidR="00000000" w:rsidRPr="00000000">
        <w:rPr>
          <w:i w:val="1"/>
          <w:rtl w:val="0"/>
        </w:rPr>
        <w:t xml:space="preserve">Are boys and girls equally benefiting from education?</w:t>
      </w:r>
      <w:r w:rsidDel="00000000" w:rsidR="00000000" w:rsidRPr="00000000">
        <w:rPr>
          <w:rtl w:val="0"/>
        </w:rPr>
      </w:r>
    </w:p>
    <w:p w:rsidR="00000000" w:rsidDel="00000000" w:rsidP="00000000" w:rsidRDefault="00000000" w:rsidRPr="00000000" w14:paraId="00000071">
      <w:pPr>
        <w:spacing w:after="0" w:line="276" w:lineRule="auto"/>
        <w:ind w:left="720" w:firstLine="0"/>
        <w:rPr/>
      </w:pPr>
      <w:r w:rsidDel="00000000" w:rsidR="00000000" w:rsidRPr="00000000">
        <w:rPr>
          <w:rtl w:val="0"/>
        </w:rPr>
        <w:t xml:space="preserve">• Multirow card</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i w:val="0"/>
          <w:smallCaps w:val="0"/>
          <w:strike w:val="0"/>
          <w:color w:val="ee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ee0000"/>
          <w:sz w:val="24"/>
          <w:szCs w:val="24"/>
          <w:u w:val="none"/>
          <w:shd w:fill="auto" w:val="clear"/>
          <w:vertAlign w:val="baseline"/>
          <w:rtl w:val="0"/>
        </w:rPr>
        <w:t xml:space="preserve">Bookmark 5: </w:t>
      </w:r>
      <w:r w:rsidDel="00000000" w:rsidR="00000000" w:rsidRPr="00000000">
        <w:rPr>
          <w:rFonts w:ascii="Aptos" w:cs="Aptos" w:eastAsia="Aptos" w:hAnsi="Aptos"/>
          <w:b w:val="1"/>
          <w:i w:val="0"/>
          <w:smallCaps w:val="0"/>
          <w:strike w:val="0"/>
          <w:color w:val="ee0000"/>
          <w:sz w:val="24"/>
          <w:szCs w:val="24"/>
          <w:u w:val="none"/>
          <w:shd w:fill="auto" w:val="clear"/>
          <w:vertAlign w:val="baseline"/>
          <w:rtl w:val="0"/>
        </w:rPr>
        <w:t xml:space="preserve"> Goal 5 – Gender Equality</w:t>
      </w:r>
      <w:r w:rsidDel="00000000" w:rsidR="00000000" w:rsidRPr="00000000">
        <w:rPr>
          <w:rtl w:val="0"/>
        </w:rPr>
      </w:r>
    </w:p>
    <w:p w:rsidR="00000000" w:rsidDel="00000000" w:rsidP="00000000" w:rsidRDefault="00000000" w:rsidRPr="00000000" w14:paraId="00000073">
      <w:pPr>
        <w:spacing w:after="0" w:line="276" w:lineRule="auto"/>
        <w:ind w:left="360" w:firstLine="0"/>
        <w:rPr>
          <w:b w:val="1"/>
        </w:rPr>
      </w:pPr>
      <w:r w:rsidDel="00000000" w:rsidR="00000000" w:rsidRPr="00000000">
        <w:rPr>
          <w:b w:val="1"/>
          <w:rtl w:val="0"/>
        </w:rPr>
        <w:t xml:space="preserve">Purpose: Analyzes women’s empowerment and representation across political, economic, and social spheres.</w:t>
      </w:r>
    </w:p>
    <w:p w:rsidR="00000000" w:rsidDel="00000000" w:rsidP="00000000" w:rsidRDefault="00000000" w:rsidRPr="00000000" w14:paraId="0000007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57"/>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KPIs</w:t>
      </w:r>
    </w:p>
    <w:p w:rsidR="00000000" w:rsidDel="00000000" w:rsidP="00000000" w:rsidRDefault="00000000" w:rsidRPr="00000000" w14:paraId="00000075">
      <w:pPr>
        <w:numPr>
          <w:ilvl w:val="0"/>
          <w:numId w:val="27"/>
        </w:numPr>
        <w:spacing w:after="0" w:line="276" w:lineRule="auto"/>
        <w:ind w:left="720" w:hanging="357"/>
        <w:rPr/>
      </w:pPr>
      <w:r w:rsidDel="00000000" w:rsidR="00000000" w:rsidRPr="00000000">
        <w:rPr>
          <w:rtl w:val="0"/>
        </w:rPr>
        <w:t xml:space="preserve">Female seats in parliament → </w:t>
      </w:r>
      <w:r w:rsidDel="00000000" w:rsidR="00000000" w:rsidRPr="00000000">
        <w:rPr>
          <w:i w:val="1"/>
          <w:rtl w:val="0"/>
        </w:rPr>
        <w:t xml:space="preserve">How politically represented are women?</w:t>
      </w:r>
      <w:r w:rsidDel="00000000" w:rsidR="00000000" w:rsidRPr="00000000">
        <w:rPr>
          <w:rtl w:val="0"/>
        </w:rPr>
      </w:r>
    </w:p>
    <w:p w:rsidR="00000000" w:rsidDel="00000000" w:rsidP="00000000" w:rsidRDefault="00000000" w:rsidRPr="00000000" w14:paraId="00000076">
      <w:pPr>
        <w:numPr>
          <w:ilvl w:val="0"/>
          <w:numId w:val="27"/>
        </w:numPr>
        <w:spacing w:after="0" w:line="276" w:lineRule="auto"/>
        <w:ind w:left="720" w:hanging="357"/>
        <w:rPr/>
      </w:pPr>
      <w:r w:rsidDel="00000000" w:rsidR="00000000" w:rsidRPr="00000000">
        <w:rPr>
          <w:rtl w:val="0"/>
        </w:rPr>
        <w:t xml:space="preserve">Female-to-Male Employment Ratio → </w:t>
      </w:r>
      <w:r w:rsidDel="00000000" w:rsidR="00000000" w:rsidRPr="00000000">
        <w:rPr>
          <w:i w:val="1"/>
          <w:rtl w:val="0"/>
        </w:rPr>
        <w:t xml:space="preserve">How close is Egypt to gender parity in work?</w:t>
      </w:r>
      <w:r w:rsidDel="00000000" w:rsidR="00000000" w:rsidRPr="00000000">
        <w:rPr>
          <w:rtl w:val="0"/>
        </w:rPr>
      </w:r>
    </w:p>
    <w:p w:rsidR="00000000" w:rsidDel="00000000" w:rsidP="00000000" w:rsidRDefault="00000000" w:rsidRPr="00000000" w14:paraId="00000077">
      <w:pPr>
        <w:numPr>
          <w:ilvl w:val="0"/>
          <w:numId w:val="27"/>
        </w:numPr>
        <w:spacing w:after="0" w:line="276" w:lineRule="auto"/>
        <w:ind w:left="720" w:hanging="357"/>
        <w:rPr/>
      </w:pPr>
      <w:r w:rsidDel="00000000" w:rsidR="00000000" w:rsidRPr="00000000">
        <w:rPr>
          <w:i w:val="1"/>
          <w:rtl w:val="0"/>
        </w:rPr>
        <w:t xml:space="preserve">Gender inequality </w:t>
      </w:r>
      <w:r w:rsidDel="00000000" w:rsidR="00000000" w:rsidRPr="00000000">
        <w:rPr>
          <w:i w:val="1"/>
          <w:rtl w:val="0"/>
        </w:rPr>
        <w:t xml:space="preserve">🡪 how it changed over the time?</w:t>
      </w:r>
      <w:r w:rsidDel="00000000" w:rsidR="00000000" w:rsidRPr="00000000">
        <w:rPr>
          <w:rtl w:val="0"/>
        </w:rPr>
      </w:r>
    </w:p>
    <w:p w:rsidR="00000000" w:rsidDel="00000000" w:rsidP="00000000" w:rsidRDefault="00000000" w:rsidRPr="00000000" w14:paraId="00000078">
      <w:pPr>
        <w:numPr>
          <w:ilvl w:val="0"/>
          <w:numId w:val="27"/>
        </w:numPr>
        <w:spacing w:after="0" w:line="276" w:lineRule="auto"/>
        <w:ind w:left="720" w:hanging="357"/>
        <w:rPr/>
      </w:pPr>
      <w:r w:rsidDel="00000000" w:rsidR="00000000" w:rsidRPr="00000000">
        <w:rPr>
          <w:rtl w:val="0"/>
        </w:rPr>
        <w:t xml:space="preserve">Number of Gender Programs → </w:t>
      </w:r>
      <w:r w:rsidDel="00000000" w:rsidR="00000000" w:rsidRPr="00000000">
        <w:rPr>
          <w:i w:val="1"/>
          <w:rtl w:val="0"/>
        </w:rPr>
        <w:t xml:space="preserve">How extensive are gender-focused initiatives?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360" w:right="0" w:hanging="357"/>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Charts</w:t>
      </w:r>
    </w:p>
    <w:p w:rsidR="00000000" w:rsidDel="00000000" w:rsidP="00000000" w:rsidRDefault="00000000" w:rsidRPr="00000000" w14:paraId="0000007A">
      <w:pPr>
        <w:numPr>
          <w:ilvl w:val="0"/>
          <w:numId w:val="7"/>
        </w:numPr>
        <w:spacing w:after="0" w:line="276" w:lineRule="auto"/>
        <w:ind w:left="720" w:hanging="360"/>
        <w:rPr/>
      </w:pPr>
      <w:r w:rsidDel="00000000" w:rsidR="00000000" w:rsidRPr="00000000">
        <w:rPr>
          <w:rtl w:val="0"/>
        </w:rPr>
        <w:t xml:space="preserve">How has women’s political participation evolved?</w:t>
      </w:r>
    </w:p>
    <w:p w:rsidR="00000000" w:rsidDel="00000000" w:rsidP="00000000" w:rsidRDefault="00000000" w:rsidRPr="00000000" w14:paraId="0000007B">
      <w:pPr>
        <w:numPr>
          <w:ilvl w:val="1"/>
          <w:numId w:val="7"/>
        </w:numPr>
        <w:spacing w:after="0" w:line="276" w:lineRule="auto"/>
        <w:ind w:left="1440" w:hanging="360"/>
        <w:rPr/>
      </w:pPr>
      <w:r w:rsidDel="00000000" w:rsidR="00000000" w:rsidRPr="00000000">
        <w:rPr>
          <w:rtl w:val="0"/>
        </w:rPr>
        <w:t xml:space="preserve">Parliament Representation (M vs F) Line</w:t>
      </w:r>
    </w:p>
    <w:p w:rsidR="00000000" w:rsidDel="00000000" w:rsidP="00000000" w:rsidRDefault="00000000" w:rsidRPr="00000000" w14:paraId="0000007C">
      <w:pPr>
        <w:numPr>
          <w:ilvl w:val="0"/>
          <w:numId w:val="7"/>
        </w:numPr>
        <w:spacing w:after="0" w:line="276" w:lineRule="auto"/>
        <w:ind w:left="720" w:hanging="357"/>
        <w:rPr/>
      </w:pPr>
      <w:r w:rsidDel="00000000" w:rsidR="00000000" w:rsidRPr="00000000">
        <w:rPr>
          <w:rtl w:val="0"/>
        </w:rPr>
        <w:t xml:space="preserve">Is women’s employment catching up to men’s?</w:t>
      </w:r>
    </w:p>
    <w:p w:rsidR="00000000" w:rsidDel="00000000" w:rsidP="00000000" w:rsidRDefault="00000000" w:rsidRPr="00000000" w14:paraId="0000007D">
      <w:pPr>
        <w:numPr>
          <w:ilvl w:val="1"/>
          <w:numId w:val="7"/>
        </w:numPr>
        <w:spacing w:after="0" w:line="276" w:lineRule="auto"/>
        <w:ind w:left="1440" w:hanging="360"/>
        <w:rPr/>
      </w:pPr>
      <w:r w:rsidDel="00000000" w:rsidR="00000000" w:rsidRPr="00000000">
        <w:rPr>
          <w:rtl w:val="0"/>
        </w:rPr>
        <w:t xml:space="preserve">Employment Ratios (M vs F) Line chart</w:t>
      </w:r>
    </w:p>
    <w:p w:rsidR="00000000" w:rsidDel="00000000" w:rsidP="00000000" w:rsidRDefault="00000000" w:rsidRPr="00000000" w14:paraId="0000007E">
      <w:pPr>
        <w:numPr>
          <w:ilvl w:val="0"/>
          <w:numId w:val="7"/>
        </w:numPr>
        <w:spacing w:after="0" w:line="276" w:lineRule="auto"/>
        <w:ind w:left="720" w:hanging="357"/>
        <w:rPr/>
      </w:pPr>
      <w:r w:rsidDel="00000000" w:rsidR="00000000" w:rsidRPr="00000000">
        <w:rPr>
          <w:rtl w:val="0"/>
        </w:rPr>
        <w:t xml:space="preserve">Which dimension of gender empowerment shows the most progress?</w:t>
      </w:r>
    </w:p>
    <w:p w:rsidR="00000000" w:rsidDel="00000000" w:rsidP="00000000" w:rsidRDefault="00000000" w:rsidRPr="00000000" w14:paraId="0000007F">
      <w:pPr>
        <w:numPr>
          <w:ilvl w:val="1"/>
          <w:numId w:val="7"/>
        </w:numPr>
        <w:spacing w:after="0" w:line="276" w:lineRule="auto"/>
        <w:ind w:left="1440" w:hanging="360"/>
        <w:rPr/>
      </w:pPr>
      <w:r w:rsidDel="00000000" w:rsidR="00000000" w:rsidRPr="00000000">
        <w:rPr>
          <w:rtl w:val="0"/>
        </w:rPr>
        <w:t xml:space="preserve">Empowerment Indices (Radar Chart)</w:t>
      </w:r>
    </w:p>
    <w:p w:rsidR="00000000" w:rsidDel="00000000" w:rsidP="00000000" w:rsidRDefault="00000000" w:rsidRPr="00000000" w14:paraId="00000080">
      <w:pPr>
        <w:numPr>
          <w:ilvl w:val="0"/>
          <w:numId w:val="7"/>
        </w:numPr>
        <w:spacing w:after="0" w:line="276" w:lineRule="auto"/>
        <w:ind w:left="720" w:hanging="357"/>
        <w:rPr/>
      </w:pPr>
      <w:r w:rsidDel="00000000" w:rsidR="00000000" w:rsidRPr="00000000">
        <w:rPr>
          <w:rtl w:val="0"/>
        </w:rPr>
        <w:t xml:space="preserve">What initiatives directly support women?</w:t>
      </w:r>
    </w:p>
    <w:p w:rsidR="00000000" w:rsidDel="00000000" w:rsidP="00000000" w:rsidRDefault="00000000" w:rsidRPr="00000000" w14:paraId="00000081">
      <w:pPr>
        <w:numPr>
          <w:ilvl w:val="1"/>
          <w:numId w:val="7"/>
        </w:numPr>
        <w:spacing w:after="0" w:line="276" w:lineRule="auto"/>
        <w:ind w:left="1440" w:hanging="360"/>
        <w:rPr/>
      </w:pPr>
      <w:r w:rsidDel="00000000" w:rsidR="00000000" w:rsidRPr="00000000">
        <w:rPr>
          <w:rtl w:val="0"/>
        </w:rPr>
        <w:t xml:space="preserve">Program List (table)</w:t>
      </w:r>
    </w:p>
    <w:p w:rsidR="00000000" w:rsidDel="00000000" w:rsidP="00000000" w:rsidRDefault="00000000" w:rsidRPr="00000000" w14:paraId="0000008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i w:val="0"/>
          <w:smallCaps w:val="0"/>
          <w:strike w:val="0"/>
          <w:color w:val="000000"/>
          <w:sz w:val="24"/>
          <w:szCs w:val="24"/>
          <w:highlight w:val="yellow"/>
          <w:u w:val="none"/>
          <w:vertAlign w:val="baseline"/>
          <w:rtl w:val="0"/>
        </w:rPr>
        <w:t xml:space="preserve">Economic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single"/>
          <w:shd w:fill="auto" w:val="clear"/>
          <w:vertAlign w:val="baseline"/>
          <w:rtl w:val="0"/>
        </w:rPr>
        <w:t xml:space="preserve">Put a note that all of the analysis is year-filtered from 2015 to 2025.</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i w:val="0"/>
          <w:smallCaps w:val="0"/>
          <w:strike w:val="0"/>
          <w:color w:val="ee0000"/>
          <w:sz w:val="24"/>
          <w:szCs w:val="24"/>
          <w:u w:val="none"/>
          <w:shd w:fill="auto" w:val="clear"/>
          <w:vertAlign w:val="baseline"/>
        </w:rPr>
      </w:pPr>
      <w:r w:rsidDel="00000000" w:rsidR="00000000" w:rsidRPr="00000000">
        <w:rPr>
          <w:rFonts w:ascii="Aptos" w:cs="Aptos" w:eastAsia="Aptos" w:hAnsi="Aptos"/>
          <w:b w:val="1"/>
          <w:i w:val="0"/>
          <w:smallCaps w:val="0"/>
          <w:strike w:val="0"/>
          <w:color w:val="ee0000"/>
          <w:sz w:val="24"/>
          <w:szCs w:val="24"/>
          <w:u w:val="none"/>
          <w:shd w:fill="auto" w:val="clear"/>
          <w:vertAlign w:val="baseline"/>
          <w:rtl w:val="0"/>
        </w:rPr>
        <w:t xml:space="preserve">Bookmark 1 SDG 8: Decent Work and Economic Growth</w:t>
      </w:r>
    </w:p>
    <w:p w:rsidR="00000000" w:rsidDel="00000000" w:rsidP="00000000" w:rsidRDefault="00000000" w:rsidRPr="00000000" w14:paraId="00000084">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KPIs (Cards at top)</w:t>
      </w:r>
    </w:p>
    <w:p w:rsidR="00000000" w:rsidDel="00000000" w:rsidP="00000000" w:rsidRDefault="00000000" w:rsidRPr="00000000" w14:paraId="0000008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GNI per capita (latest year)</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Average Unemployment rate (%)</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Average Female labor force participation (%)</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Average Male labor force participation (%)</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Average Employment-to-population ratio (%)</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Charts </w:t>
      </w:r>
    </w:p>
    <w:p w:rsidR="00000000" w:rsidDel="00000000" w:rsidP="00000000" w:rsidRDefault="00000000" w:rsidRPr="00000000" w14:paraId="0000008B">
      <w:pPr>
        <w:numPr>
          <w:ilvl w:val="0"/>
          <w:numId w:val="6"/>
        </w:numPr>
        <w:spacing w:after="0" w:line="276" w:lineRule="auto"/>
        <w:ind w:left="720" w:hanging="360"/>
        <w:rPr>
          <w:rFonts w:ascii="Aptos" w:cs="Aptos" w:eastAsia="Aptos" w:hAnsi="Aptos"/>
          <w:b w:val="1"/>
          <w:color w:val="000000"/>
        </w:rPr>
      </w:pPr>
      <w:r w:rsidDel="00000000" w:rsidR="00000000" w:rsidRPr="00000000">
        <w:rPr>
          <w:rFonts w:ascii="Aptos" w:cs="Aptos" w:eastAsia="Aptos" w:hAnsi="Aptos"/>
          <w:b w:val="1"/>
          <w:color w:val="000000"/>
          <w:rtl w:val="0"/>
        </w:rPr>
        <w:t xml:space="preserve">How has Egypt’s Gross National Income (GNI) per capita evolved over time?</w:t>
      </w:r>
    </w:p>
    <w:p w:rsidR="00000000" w:rsidDel="00000000" w:rsidP="00000000" w:rsidRDefault="00000000" w:rsidRPr="00000000" w14:paraId="0000008C">
      <w:pPr>
        <w:spacing w:after="0" w:line="276" w:lineRule="auto"/>
        <w:ind w:left="360" w:firstLine="0"/>
        <w:rPr>
          <w:rFonts w:ascii="Aptos" w:cs="Aptos" w:eastAsia="Aptos" w:hAnsi="Aptos"/>
          <w:color w:val="000000"/>
        </w:rPr>
      </w:pPr>
      <w:r w:rsidDel="00000000" w:rsidR="00000000" w:rsidRPr="00000000">
        <w:rPr>
          <w:rFonts w:ascii="Wingdings" w:cs="Wingdings" w:eastAsia="Wingdings" w:hAnsi="Wingdings"/>
          <w:color w:val="000000"/>
          <w:rtl w:val="0"/>
        </w:rPr>
        <w:t xml:space="preserve">🡪</w:t>
      </w:r>
      <w:r w:rsidDel="00000000" w:rsidR="00000000" w:rsidRPr="00000000">
        <w:rPr>
          <w:rFonts w:ascii="Aptos" w:cs="Aptos" w:eastAsia="Aptos" w:hAnsi="Aptos"/>
          <w:color w:val="000000"/>
          <w:rtl w:val="0"/>
        </w:rPr>
        <w:t xml:space="preserve">Line Chart (Year on X-axis, GNI on Y-axis) with a comparison line for male vs female GNI per capita to highlight the gender gap</w:t>
      </w:r>
    </w:p>
    <w:p w:rsidR="00000000" w:rsidDel="00000000" w:rsidP="00000000" w:rsidRDefault="00000000" w:rsidRPr="00000000" w14:paraId="0000008D">
      <w:pPr>
        <w:numPr>
          <w:ilvl w:val="0"/>
          <w:numId w:val="6"/>
        </w:numPr>
        <w:spacing w:after="0" w:line="276" w:lineRule="auto"/>
        <w:ind w:left="720" w:hanging="360"/>
        <w:rPr>
          <w:rFonts w:ascii="Arial" w:cs="Arial" w:eastAsia="Arial" w:hAnsi="Arial"/>
          <w:color w:val="000000"/>
        </w:rPr>
      </w:pPr>
      <w:r w:rsidDel="00000000" w:rsidR="00000000" w:rsidRPr="00000000">
        <w:rPr>
          <w:rFonts w:ascii="Aptos" w:cs="Aptos" w:eastAsia="Aptos" w:hAnsi="Aptos"/>
          <w:b w:val="1"/>
          <w:color w:val="000000"/>
          <w:rtl w:val="0"/>
        </w:rPr>
        <w:t xml:space="preserve">What is the gender gap in labor force participation?</w:t>
      </w:r>
      <w:r w:rsidDel="00000000" w:rsidR="00000000" w:rsidRPr="00000000">
        <w:rPr>
          <w:rtl w:val="0"/>
        </w:rPr>
      </w:r>
    </w:p>
    <w:p w:rsidR="00000000" w:rsidDel="00000000" w:rsidP="00000000" w:rsidRDefault="00000000" w:rsidRPr="00000000" w14:paraId="0000008E">
      <w:pPr>
        <w:spacing w:after="0" w:line="276" w:lineRule="auto"/>
        <w:ind w:left="360" w:firstLine="0"/>
        <w:rPr>
          <w:rFonts w:ascii="Times New Roman" w:cs="Times New Roman" w:eastAsia="Times New Roman" w:hAnsi="Times New Roman"/>
        </w:rPr>
      </w:pPr>
      <w:r w:rsidDel="00000000" w:rsidR="00000000" w:rsidRPr="00000000">
        <w:rPr>
          <w:rFonts w:ascii="Wingdings" w:cs="Wingdings" w:eastAsia="Wingdings" w:hAnsi="Wingdings"/>
          <w:color w:val="000000"/>
          <w:rtl w:val="0"/>
        </w:rPr>
        <w:t xml:space="preserve">🡪</w:t>
      </w:r>
      <w:r w:rsidDel="00000000" w:rsidR="00000000" w:rsidRPr="00000000">
        <w:rPr>
          <w:rFonts w:ascii="Aptos" w:cs="Aptos" w:eastAsia="Aptos" w:hAnsi="Aptos"/>
          <w:color w:val="000000"/>
          <w:rtl w:val="0"/>
        </w:rPr>
        <w:t xml:space="preserve"> Clustered Column Chart (Female vs Male participation rate per year) with a line showing the total participation rate.</w:t>
      </w:r>
      <w:r w:rsidDel="00000000" w:rsidR="00000000" w:rsidRPr="00000000">
        <w:rPr>
          <w:rtl w:val="0"/>
        </w:rPr>
      </w:r>
    </w:p>
    <w:p w:rsidR="00000000" w:rsidDel="00000000" w:rsidP="00000000" w:rsidRDefault="00000000" w:rsidRPr="00000000" w14:paraId="0000008F">
      <w:pPr>
        <w:numPr>
          <w:ilvl w:val="0"/>
          <w:numId w:val="6"/>
        </w:numPr>
        <w:spacing w:after="0" w:line="276" w:lineRule="auto"/>
        <w:ind w:left="720" w:hanging="360"/>
        <w:rPr>
          <w:rFonts w:ascii="Arial" w:cs="Arial" w:eastAsia="Arial" w:hAnsi="Arial"/>
          <w:color w:val="000000"/>
        </w:rPr>
      </w:pPr>
      <w:r w:rsidDel="00000000" w:rsidR="00000000" w:rsidRPr="00000000">
        <w:rPr>
          <w:rFonts w:ascii="Aptos" w:cs="Aptos" w:eastAsia="Aptos" w:hAnsi="Aptos"/>
          <w:b w:val="1"/>
          <w:color w:val="000000"/>
          <w:rtl w:val="0"/>
        </w:rPr>
        <w:t xml:space="preserve">What is the relationship between GDP growth and unemployment?</w:t>
      </w:r>
      <w:r w:rsidDel="00000000" w:rsidR="00000000" w:rsidRPr="00000000">
        <w:rPr>
          <w:rtl w:val="0"/>
        </w:rPr>
      </w:r>
    </w:p>
    <w:p w:rsidR="00000000" w:rsidDel="00000000" w:rsidP="00000000" w:rsidRDefault="00000000" w:rsidRPr="00000000" w14:paraId="00000090">
      <w:pPr>
        <w:spacing w:after="0" w:line="276" w:lineRule="auto"/>
        <w:ind w:left="360" w:firstLine="0"/>
        <w:rPr>
          <w:rFonts w:ascii="Aptos" w:cs="Aptos" w:eastAsia="Aptos" w:hAnsi="Aptos"/>
          <w:i w:val="1"/>
          <w:color w:val="000000"/>
        </w:rPr>
      </w:pPr>
      <w:r w:rsidDel="00000000" w:rsidR="00000000" w:rsidRPr="00000000">
        <w:rPr>
          <w:rFonts w:ascii="Wingdings" w:cs="Wingdings" w:eastAsia="Wingdings" w:hAnsi="Wingdings"/>
          <w:color w:val="000000"/>
          <w:rtl w:val="0"/>
        </w:rPr>
        <w:t xml:space="preserve">🡪</w:t>
      </w:r>
      <w:r w:rsidDel="00000000" w:rsidR="00000000" w:rsidRPr="00000000">
        <w:rPr>
          <w:rFonts w:ascii="Aptos" w:cs="Aptos" w:eastAsia="Aptos" w:hAnsi="Aptos"/>
          <w:color w:val="000000"/>
          <w:rtl w:val="0"/>
        </w:rPr>
        <w:t xml:space="preserve">Scatter Plot (X-axis = GDP Growth %, Y-axis = Unemployment Rate) and bubble size for GDP size per year.</w:t>
      </w:r>
      <w:r w:rsidDel="00000000" w:rsidR="00000000" w:rsidRPr="00000000">
        <w:rPr>
          <w:rtl w:val="0"/>
        </w:rPr>
      </w:r>
    </w:p>
    <w:p w:rsidR="00000000" w:rsidDel="00000000" w:rsidP="00000000" w:rsidRDefault="00000000" w:rsidRPr="00000000" w14:paraId="00000091">
      <w:pPr>
        <w:numPr>
          <w:ilvl w:val="0"/>
          <w:numId w:val="6"/>
        </w:numPr>
        <w:spacing w:after="0" w:line="276" w:lineRule="auto"/>
        <w:ind w:left="720" w:hanging="360"/>
        <w:rPr>
          <w:rFonts w:ascii="Arial" w:cs="Arial" w:eastAsia="Arial" w:hAnsi="Arial"/>
          <w:color w:val="000000"/>
        </w:rPr>
      </w:pPr>
      <w:r w:rsidDel="00000000" w:rsidR="00000000" w:rsidRPr="00000000">
        <w:rPr>
          <w:rFonts w:ascii="Aptos" w:cs="Aptos" w:eastAsia="Aptos" w:hAnsi="Aptos"/>
          <w:b w:val="1"/>
          <w:color w:val="000000"/>
          <w:rtl w:val="0"/>
        </w:rPr>
        <w:t xml:space="preserve">How does manufacturing contribute to GDP growth in relation to employment?</w:t>
      </w:r>
      <w:r w:rsidDel="00000000" w:rsidR="00000000" w:rsidRPr="00000000">
        <w:rPr>
          <w:rtl w:val="0"/>
        </w:rPr>
      </w:r>
    </w:p>
    <w:p w:rsidR="00000000" w:rsidDel="00000000" w:rsidP="00000000" w:rsidRDefault="00000000" w:rsidRPr="00000000" w14:paraId="00000092">
      <w:pPr>
        <w:spacing w:after="0" w:line="276" w:lineRule="auto"/>
        <w:ind w:left="360" w:firstLine="0"/>
        <w:rPr>
          <w:rFonts w:ascii="Arial" w:cs="Arial" w:eastAsia="Arial" w:hAnsi="Arial"/>
          <w:color w:val="000000"/>
        </w:rPr>
      </w:pPr>
      <w:r w:rsidDel="00000000" w:rsidR="00000000" w:rsidRPr="00000000">
        <w:rPr>
          <w:rFonts w:ascii="Wingdings" w:cs="Wingdings" w:eastAsia="Wingdings" w:hAnsi="Wingdings"/>
          <w:i w:val="1"/>
          <w:color w:val="000000"/>
          <w:rtl w:val="0"/>
        </w:rPr>
        <w:t xml:space="preserve">🡪</w:t>
      </w:r>
      <w:r w:rsidDel="00000000" w:rsidR="00000000" w:rsidRPr="00000000">
        <w:rPr>
          <w:rFonts w:ascii="Aptos" w:cs="Aptos" w:eastAsia="Aptos" w:hAnsi="Aptos"/>
          <w:i w:val="1"/>
          <w:color w:val="000000"/>
          <w:rtl w:val="0"/>
        </w:rPr>
        <w:t xml:space="preserve">Combo chart</w:t>
      </w:r>
      <w:r w:rsidDel="00000000" w:rsidR="00000000" w:rsidRPr="00000000">
        <w:rPr>
          <w:rFonts w:ascii="Aptos" w:cs="Aptos" w:eastAsia="Aptos" w:hAnsi="Aptos"/>
          <w:color w:val="000000"/>
          <w:rtl w:val="0"/>
        </w:rPr>
        <w:t xml:space="preserve">: Manufacturing % of GDP + Employment-to-population ratio.</w:t>
      </w:r>
      <w:r w:rsidDel="00000000" w:rsidR="00000000" w:rsidRPr="00000000">
        <w:rPr>
          <w:rtl w:val="0"/>
        </w:rPr>
      </w:r>
    </w:p>
    <w:p w:rsidR="00000000" w:rsidDel="00000000" w:rsidP="00000000" w:rsidRDefault="00000000" w:rsidRPr="00000000" w14:paraId="00000093">
      <w:pPr>
        <w:numPr>
          <w:ilvl w:val="0"/>
          <w:numId w:val="6"/>
        </w:numPr>
        <w:spacing w:after="0" w:line="276" w:lineRule="auto"/>
        <w:ind w:left="720" w:hanging="360"/>
        <w:rPr>
          <w:rFonts w:ascii="Arial" w:cs="Arial" w:eastAsia="Arial" w:hAnsi="Arial"/>
          <w:color w:val="000000"/>
        </w:rPr>
      </w:pPr>
      <w:r w:rsidDel="00000000" w:rsidR="00000000" w:rsidRPr="00000000">
        <w:rPr>
          <w:rFonts w:ascii="Aptos" w:cs="Aptos" w:eastAsia="Aptos" w:hAnsi="Aptos"/>
          <w:b w:val="1"/>
          <w:color w:val="000000"/>
          <w:rtl w:val="0"/>
        </w:rPr>
        <w:t xml:space="preserve">What is the trend of unemployment compared to employment-to-population ratio?</w:t>
      </w:r>
      <w:r w:rsidDel="00000000" w:rsidR="00000000" w:rsidRPr="00000000">
        <w:rPr>
          <w:rtl w:val="0"/>
        </w:rPr>
      </w:r>
    </w:p>
    <w:p w:rsidR="00000000" w:rsidDel="00000000" w:rsidP="00000000" w:rsidRDefault="00000000" w:rsidRPr="00000000" w14:paraId="00000094">
      <w:pPr>
        <w:spacing w:after="0" w:line="276" w:lineRule="auto"/>
        <w:ind w:left="360" w:firstLine="0"/>
        <w:rPr>
          <w:rFonts w:ascii="Aptos" w:cs="Aptos" w:eastAsia="Aptos" w:hAnsi="Aptos"/>
          <w:color w:val="000000"/>
        </w:rPr>
      </w:pPr>
      <w:r w:rsidDel="00000000" w:rsidR="00000000" w:rsidRPr="00000000">
        <w:rPr>
          <w:rFonts w:ascii="Wingdings" w:cs="Wingdings" w:eastAsia="Wingdings" w:hAnsi="Wingdings"/>
          <w:color w:val="000000"/>
          <w:rtl w:val="0"/>
        </w:rPr>
        <w:t xml:space="preserve">🡪</w:t>
      </w:r>
      <w:r w:rsidDel="00000000" w:rsidR="00000000" w:rsidRPr="00000000">
        <w:rPr>
          <w:rFonts w:ascii="Aptos" w:cs="Aptos" w:eastAsia="Aptos" w:hAnsi="Aptos"/>
          <w:color w:val="000000"/>
          <w:rtl w:val="0"/>
        </w:rPr>
        <w:t xml:space="preserve">Dual-Axis Line Chart (Unemployment % vs Employment-to-Population Ratio) to Provide insight into labor market efficiency.</w:t>
      </w:r>
    </w:p>
    <w:p w:rsidR="00000000" w:rsidDel="00000000" w:rsidP="00000000" w:rsidRDefault="00000000" w:rsidRPr="00000000" w14:paraId="0000009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i w:val="0"/>
          <w:smallCaps w:val="0"/>
          <w:strike w:val="0"/>
          <w:color w:val="ee0000"/>
          <w:sz w:val="24"/>
          <w:szCs w:val="24"/>
          <w:u w:val="none"/>
          <w:shd w:fill="auto" w:val="clear"/>
          <w:vertAlign w:val="baseline"/>
        </w:rPr>
      </w:pPr>
      <w:r w:rsidDel="00000000" w:rsidR="00000000" w:rsidRPr="00000000">
        <w:rPr>
          <w:rFonts w:ascii="Aptos" w:cs="Aptos" w:eastAsia="Aptos" w:hAnsi="Aptos"/>
          <w:b w:val="1"/>
          <w:i w:val="0"/>
          <w:smallCaps w:val="0"/>
          <w:strike w:val="0"/>
          <w:color w:val="ee0000"/>
          <w:sz w:val="24"/>
          <w:szCs w:val="24"/>
          <w:u w:val="none"/>
          <w:shd w:fill="auto" w:val="clear"/>
          <w:vertAlign w:val="baseline"/>
          <w:rtl w:val="0"/>
        </w:rPr>
        <w:t xml:space="preserve">Bookmark 2 SDG 9: Industry, Innovation, and Infrastructure</w:t>
      </w:r>
    </w:p>
    <w:p w:rsidR="00000000" w:rsidDel="00000000" w:rsidP="00000000" w:rsidRDefault="00000000" w:rsidRPr="00000000" w14:paraId="0000009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KPIs (Cards at top)</w:t>
      </w:r>
    </w:p>
    <w:p w:rsidR="00000000" w:rsidDel="00000000" w:rsidP="00000000" w:rsidRDefault="00000000" w:rsidRPr="00000000" w14:paraId="0000009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Manufacturing share of GDP (% latest year)</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Average R&amp;D expenditure (% of GDP)</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Average Logistics performance index (1–5)</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Charts </w:t>
      </w:r>
    </w:p>
    <w:p w:rsidR="00000000" w:rsidDel="00000000" w:rsidP="00000000" w:rsidRDefault="00000000" w:rsidRPr="00000000" w14:paraId="0000009B">
      <w:pPr>
        <w:numPr>
          <w:ilvl w:val="0"/>
          <w:numId w:val="44"/>
        </w:numPr>
        <w:spacing w:after="0" w:line="276" w:lineRule="auto"/>
        <w:ind w:left="720" w:hanging="360"/>
        <w:rPr>
          <w:rFonts w:ascii="Arial" w:cs="Arial" w:eastAsia="Arial" w:hAnsi="Arial"/>
          <w:i w:val="1"/>
          <w:color w:val="000000"/>
          <w:sz w:val="20"/>
          <w:szCs w:val="20"/>
        </w:rPr>
      </w:pPr>
      <w:r w:rsidDel="00000000" w:rsidR="00000000" w:rsidRPr="00000000">
        <w:rPr>
          <w:rFonts w:ascii="Aptos" w:cs="Aptos" w:eastAsia="Aptos" w:hAnsi="Aptos"/>
          <w:b w:val="1"/>
          <w:color w:val="000000"/>
          <w:rtl w:val="0"/>
        </w:rPr>
        <w:t xml:space="preserve">How important is manufacturing in Egypt’s economy?</w:t>
      </w:r>
      <w:r w:rsidDel="00000000" w:rsidR="00000000" w:rsidRPr="00000000">
        <w:rPr>
          <w:rtl w:val="0"/>
        </w:rPr>
      </w:r>
    </w:p>
    <w:p w:rsidR="00000000" w:rsidDel="00000000" w:rsidP="00000000" w:rsidRDefault="00000000" w:rsidRPr="00000000" w14:paraId="0000009C">
      <w:pPr>
        <w:spacing w:after="0" w:line="276" w:lineRule="auto"/>
        <w:ind w:left="360" w:firstLine="0"/>
        <w:rPr>
          <w:rFonts w:ascii="Aptos" w:cs="Aptos" w:eastAsia="Aptos" w:hAnsi="Aptos"/>
          <w:color w:val="000000"/>
        </w:rPr>
      </w:pPr>
      <w:r w:rsidDel="00000000" w:rsidR="00000000" w:rsidRPr="00000000">
        <w:rPr>
          <w:rFonts w:ascii="Wingdings" w:cs="Wingdings" w:eastAsia="Wingdings" w:hAnsi="Wingdings"/>
          <w:color w:val="000000"/>
          <w:rtl w:val="0"/>
        </w:rPr>
        <w:t xml:space="preserve">🡪</w:t>
      </w:r>
      <w:r w:rsidDel="00000000" w:rsidR="00000000" w:rsidRPr="00000000">
        <w:rPr>
          <w:rFonts w:ascii="Aptos" w:cs="Aptos" w:eastAsia="Aptos" w:hAnsi="Aptos"/>
          <w:color w:val="000000"/>
          <w:rtl w:val="0"/>
        </w:rPr>
        <w:t xml:space="preserve">Stacked Area Chart (Year vs % Manufacturing Value Added of GDP) to help track Egypt’s industrialization progress</w:t>
      </w:r>
    </w:p>
    <w:p w:rsidR="00000000" w:rsidDel="00000000" w:rsidP="00000000" w:rsidRDefault="00000000" w:rsidRPr="00000000" w14:paraId="0000009D">
      <w:pPr>
        <w:numPr>
          <w:ilvl w:val="0"/>
          <w:numId w:val="44"/>
        </w:numPr>
        <w:spacing w:after="0" w:line="276" w:lineRule="auto"/>
        <w:ind w:left="720" w:hanging="360"/>
        <w:rPr>
          <w:rFonts w:ascii="Arial" w:cs="Arial" w:eastAsia="Arial" w:hAnsi="Arial"/>
          <w:i w:val="1"/>
          <w:color w:val="000000"/>
          <w:sz w:val="20"/>
          <w:szCs w:val="20"/>
        </w:rPr>
      </w:pPr>
      <w:r w:rsidDel="00000000" w:rsidR="00000000" w:rsidRPr="00000000">
        <w:rPr>
          <w:rFonts w:ascii="Aptos" w:cs="Aptos" w:eastAsia="Aptos" w:hAnsi="Aptos"/>
          <w:b w:val="1"/>
          <w:color w:val="000000"/>
          <w:rtl w:val="0"/>
        </w:rPr>
        <w:t xml:space="preserve"> Is Egypt investing enough in innovation &amp; R&amp;D?</w:t>
      </w:r>
      <w:r w:rsidDel="00000000" w:rsidR="00000000" w:rsidRPr="00000000">
        <w:rPr>
          <w:rtl w:val="0"/>
        </w:rPr>
      </w:r>
    </w:p>
    <w:p w:rsidR="00000000" w:rsidDel="00000000" w:rsidP="00000000" w:rsidRDefault="00000000" w:rsidRPr="00000000" w14:paraId="0000009E">
      <w:pPr>
        <w:spacing w:after="0" w:line="276" w:lineRule="auto"/>
        <w:ind w:left="360" w:firstLine="0"/>
        <w:rPr>
          <w:rFonts w:ascii="Aptos" w:cs="Aptos" w:eastAsia="Aptos" w:hAnsi="Aptos"/>
          <w:color w:val="000000"/>
        </w:rPr>
      </w:pPr>
      <w:r w:rsidDel="00000000" w:rsidR="00000000" w:rsidRPr="00000000">
        <w:rPr>
          <w:rFonts w:ascii="Wingdings" w:cs="Wingdings" w:eastAsia="Wingdings" w:hAnsi="Wingdings"/>
          <w:color w:val="000000"/>
          <w:rtl w:val="0"/>
        </w:rPr>
        <w:t xml:space="preserve">🡪</w:t>
      </w:r>
      <w:r w:rsidDel="00000000" w:rsidR="00000000" w:rsidRPr="00000000">
        <w:rPr>
          <w:rFonts w:ascii="Aptos" w:cs="Aptos" w:eastAsia="Aptos" w:hAnsi="Aptos"/>
          <w:color w:val="000000"/>
          <w:rtl w:val="0"/>
        </w:rPr>
        <w:t xml:space="preserve">Line Chart (Year vs R&amp;D Expenditure % of GDP)</w:t>
      </w:r>
    </w:p>
    <w:p w:rsidR="00000000" w:rsidDel="00000000" w:rsidP="00000000" w:rsidRDefault="00000000" w:rsidRPr="00000000" w14:paraId="0000009F">
      <w:pPr>
        <w:numPr>
          <w:ilvl w:val="0"/>
          <w:numId w:val="44"/>
        </w:numPr>
        <w:spacing w:after="0" w:line="276" w:lineRule="auto"/>
        <w:ind w:left="720" w:hanging="360"/>
        <w:rPr>
          <w:rFonts w:ascii="Arial" w:cs="Arial" w:eastAsia="Arial" w:hAnsi="Arial"/>
          <w:color w:val="000000"/>
        </w:rPr>
      </w:pPr>
      <w:r w:rsidDel="00000000" w:rsidR="00000000" w:rsidRPr="00000000">
        <w:rPr>
          <w:rFonts w:ascii="Aptos" w:cs="Aptos" w:eastAsia="Aptos" w:hAnsi="Aptos"/>
          <w:b w:val="1"/>
          <w:color w:val="000000"/>
          <w:rtl w:val="0"/>
        </w:rPr>
        <w:t xml:space="preserve">What is Egypt’s logistics &amp; infrastructure performance?</w:t>
      </w:r>
      <w:r w:rsidDel="00000000" w:rsidR="00000000" w:rsidRPr="00000000">
        <w:rPr>
          <w:rtl w:val="0"/>
        </w:rPr>
      </w:r>
    </w:p>
    <w:p w:rsidR="00000000" w:rsidDel="00000000" w:rsidP="00000000" w:rsidRDefault="00000000" w:rsidRPr="00000000" w14:paraId="000000A0">
      <w:pPr>
        <w:spacing w:after="0" w:line="276" w:lineRule="auto"/>
        <w:ind w:left="360" w:firstLine="0"/>
        <w:rPr>
          <w:rFonts w:ascii="Aptos" w:cs="Aptos" w:eastAsia="Aptos" w:hAnsi="Aptos"/>
          <w:color w:val="000000"/>
        </w:rPr>
      </w:pPr>
      <w:r w:rsidDel="00000000" w:rsidR="00000000" w:rsidRPr="00000000">
        <w:rPr>
          <w:rFonts w:ascii="Wingdings" w:cs="Wingdings" w:eastAsia="Wingdings" w:hAnsi="Wingdings"/>
          <w:i w:val="1"/>
          <w:color w:val="000000"/>
          <w:rtl w:val="0"/>
        </w:rPr>
        <w:t xml:space="preserve">🡪</w:t>
      </w:r>
      <w:r w:rsidDel="00000000" w:rsidR="00000000" w:rsidRPr="00000000">
        <w:rPr>
          <w:rFonts w:ascii="Aptos" w:cs="Aptos" w:eastAsia="Aptos" w:hAnsi="Aptos"/>
          <w:i w:val="1"/>
          <w:color w:val="000000"/>
          <w:rtl w:val="0"/>
        </w:rPr>
        <w:t xml:space="preserve">Gauge Chart (Logistics Performance Index, 1–5 scale) to support analysis of trade efficiency &amp; infrastructure development.</w:t>
      </w:r>
      <w:r w:rsidDel="00000000" w:rsidR="00000000" w:rsidRPr="00000000">
        <w:rPr>
          <w:rtl w:val="0"/>
        </w:rPr>
      </w:r>
    </w:p>
    <w:p w:rsidR="00000000" w:rsidDel="00000000" w:rsidP="00000000" w:rsidRDefault="00000000" w:rsidRPr="00000000" w14:paraId="000000A1">
      <w:pPr>
        <w:numPr>
          <w:ilvl w:val="0"/>
          <w:numId w:val="44"/>
        </w:numPr>
        <w:spacing w:after="0" w:line="276" w:lineRule="auto"/>
        <w:ind w:left="720" w:hanging="360"/>
        <w:rPr>
          <w:rFonts w:ascii="Aptos" w:cs="Aptos" w:eastAsia="Aptos" w:hAnsi="Aptos"/>
          <w:i w:val="1"/>
          <w:color w:val="000000"/>
        </w:rPr>
      </w:pPr>
      <w:r w:rsidDel="00000000" w:rsidR="00000000" w:rsidRPr="00000000">
        <w:rPr>
          <w:rFonts w:ascii="Aptos" w:cs="Aptos" w:eastAsia="Aptos" w:hAnsi="Aptos"/>
          <w:b w:val="1"/>
          <w:color w:val="000000"/>
          <w:rtl w:val="0"/>
        </w:rPr>
        <w:t xml:space="preserve">How efficient is Egypt in turning revenues into growth?</w:t>
      </w:r>
      <w:r w:rsidDel="00000000" w:rsidR="00000000" w:rsidRPr="00000000">
        <w:rPr>
          <w:rtl w:val="0"/>
        </w:rPr>
      </w:r>
    </w:p>
    <w:p w:rsidR="00000000" w:rsidDel="00000000" w:rsidP="00000000" w:rsidRDefault="00000000" w:rsidRPr="00000000" w14:paraId="000000A2">
      <w:pPr>
        <w:spacing w:after="0" w:line="276" w:lineRule="auto"/>
        <w:ind w:left="360" w:firstLine="0"/>
        <w:rPr>
          <w:rFonts w:ascii="Aptos" w:cs="Aptos" w:eastAsia="Aptos" w:hAnsi="Aptos"/>
          <w:color w:val="000000"/>
        </w:rPr>
      </w:pPr>
      <w:r w:rsidDel="00000000" w:rsidR="00000000" w:rsidRPr="00000000">
        <w:rPr>
          <w:rFonts w:ascii="Wingdings" w:cs="Wingdings" w:eastAsia="Wingdings" w:hAnsi="Wingdings"/>
          <w:color w:val="000000"/>
          <w:rtl w:val="0"/>
        </w:rPr>
        <w:t xml:space="preserve">🡪</w:t>
      </w:r>
      <w:r w:rsidDel="00000000" w:rsidR="00000000" w:rsidRPr="00000000">
        <w:rPr>
          <w:rFonts w:ascii="Aptos" w:cs="Aptos" w:eastAsia="Aptos" w:hAnsi="Aptos"/>
          <w:color w:val="000000"/>
          <w:rtl w:val="0"/>
        </w:rPr>
        <w:t xml:space="preserve">Scatter Chart (X-axis = Government Revenues% of GDP, Y-axis = GDP Growth %)</w:t>
      </w:r>
    </w:p>
    <w:p w:rsidR="00000000" w:rsidDel="00000000" w:rsidP="00000000" w:rsidRDefault="00000000" w:rsidRPr="00000000" w14:paraId="000000A3">
      <w:pPr>
        <w:spacing w:after="0" w:line="276" w:lineRule="auto"/>
        <w:ind w:left="360" w:firstLine="0"/>
        <w:rPr>
          <w:rFonts w:ascii="Aptos" w:cs="Aptos" w:eastAsia="Aptos" w:hAnsi="Aptos"/>
          <w:color w:val="000000"/>
        </w:rPr>
      </w:pPr>
      <w:r w:rsidDel="00000000" w:rsidR="00000000" w:rsidRPr="00000000">
        <w:rPr>
          <w:rFonts w:ascii="Wingdings" w:cs="Wingdings" w:eastAsia="Wingdings" w:hAnsi="Wingdings"/>
          <w:color w:val="000000"/>
          <w:rtl w:val="0"/>
        </w:rPr>
        <w:t xml:space="preserve">🡪</w:t>
      </w:r>
      <w:r w:rsidDel="00000000" w:rsidR="00000000" w:rsidRPr="00000000">
        <w:rPr>
          <w:rFonts w:ascii="Aptos" w:cs="Aptos" w:eastAsia="Aptos" w:hAnsi="Aptos"/>
          <w:color w:val="000000"/>
          <w:rtl w:val="0"/>
        </w:rPr>
        <w:t xml:space="preserve">Bubble size = Expenditure level.</w:t>
      </w:r>
    </w:p>
    <w:p w:rsidR="00000000" w:rsidDel="00000000" w:rsidP="00000000" w:rsidRDefault="00000000" w:rsidRPr="00000000" w14:paraId="000000A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which approach does the country take to support SDG9?</w:t>
      </w:r>
    </w:p>
    <w:p w:rsidR="00000000" w:rsidDel="00000000" w:rsidP="00000000" w:rsidRDefault="00000000" w:rsidRPr="00000000" w14:paraId="000000A5">
      <w:pPr>
        <w:spacing w:after="0" w:line="276" w:lineRule="auto"/>
        <w:ind w:left="360" w:firstLine="0"/>
        <w:rPr>
          <w:rFonts w:ascii="Aptos" w:cs="Aptos" w:eastAsia="Aptos" w:hAnsi="Aptos"/>
          <w:color w:val="000000"/>
        </w:rPr>
      </w:pPr>
      <w:r w:rsidDel="00000000" w:rsidR="00000000" w:rsidRPr="00000000">
        <w:rPr>
          <w:rFonts w:ascii="Wingdings" w:cs="Wingdings" w:eastAsia="Wingdings" w:hAnsi="Wingdings"/>
          <w:color w:val="000000"/>
          <w:rtl w:val="0"/>
        </w:rPr>
        <w:t xml:space="preserve">🡪</w:t>
      </w:r>
      <w:r w:rsidDel="00000000" w:rsidR="00000000" w:rsidRPr="00000000">
        <w:rPr>
          <w:rFonts w:ascii="Arial" w:cs="Arial" w:eastAsia="Arial" w:hAnsi="Arial"/>
          <w:color w:val="000000"/>
          <w:highlight w:val="white"/>
          <w:rtl w:val="0"/>
        </w:rPr>
        <w:t xml:space="preserve"> </w:t>
      </w:r>
      <w:r w:rsidDel="00000000" w:rsidR="00000000" w:rsidRPr="00000000">
        <w:rPr>
          <w:rFonts w:ascii="Aptos" w:cs="Aptos" w:eastAsia="Aptos" w:hAnsi="Aptos"/>
          <w:color w:val="000000"/>
          <w:rtl w:val="0"/>
        </w:rPr>
        <w:t xml:space="preserve">tree map with the Program name and approach</w:t>
      </w:r>
    </w:p>
    <w:p w:rsidR="00000000" w:rsidDel="00000000" w:rsidP="00000000" w:rsidRDefault="00000000" w:rsidRPr="00000000" w14:paraId="000000A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i w:val="0"/>
          <w:smallCaps w:val="0"/>
          <w:strike w:val="0"/>
          <w:color w:val="ee0000"/>
          <w:sz w:val="24"/>
          <w:szCs w:val="24"/>
          <w:u w:val="none"/>
          <w:shd w:fill="auto" w:val="clear"/>
          <w:vertAlign w:val="baseline"/>
        </w:rPr>
      </w:pPr>
      <w:r w:rsidDel="00000000" w:rsidR="00000000" w:rsidRPr="00000000">
        <w:rPr>
          <w:rFonts w:ascii="Aptos" w:cs="Aptos" w:eastAsia="Aptos" w:hAnsi="Aptos"/>
          <w:b w:val="1"/>
          <w:i w:val="0"/>
          <w:smallCaps w:val="0"/>
          <w:strike w:val="0"/>
          <w:color w:val="ee0000"/>
          <w:sz w:val="24"/>
          <w:szCs w:val="24"/>
          <w:u w:val="none"/>
          <w:shd w:fill="auto" w:val="clear"/>
          <w:vertAlign w:val="baseline"/>
          <w:rtl w:val="0"/>
        </w:rPr>
        <w:t xml:space="preserve">SDG 12: Responsible Consumption &amp; Production</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 KPIs (Cards at top)</w:t>
      </w:r>
    </w:p>
    <w:p w:rsidR="00000000" w:rsidDel="00000000" w:rsidP="00000000" w:rsidRDefault="00000000" w:rsidRPr="00000000" w14:paraId="000000A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Inflation (latest %)</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Fiscal balance (latest value)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Subsidies &amp; social benefits (% of expenditure)</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Charts </w:t>
      </w:r>
    </w:p>
    <w:p w:rsidR="00000000" w:rsidDel="00000000" w:rsidP="00000000" w:rsidRDefault="00000000" w:rsidRPr="00000000" w14:paraId="000000AC">
      <w:pPr>
        <w:numPr>
          <w:ilvl w:val="0"/>
          <w:numId w:val="45"/>
        </w:numPr>
        <w:spacing w:after="0" w:line="276" w:lineRule="auto"/>
        <w:ind w:left="720" w:hanging="360"/>
        <w:rPr>
          <w:rFonts w:ascii="Aptos" w:cs="Aptos" w:eastAsia="Aptos" w:hAnsi="Aptos"/>
          <w:i w:val="1"/>
          <w:color w:val="000000"/>
        </w:rPr>
      </w:pPr>
      <w:r w:rsidDel="00000000" w:rsidR="00000000" w:rsidRPr="00000000">
        <w:rPr>
          <w:rFonts w:ascii="Aptos" w:cs="Aptos" w:eastAsia="Aptos" w:hAnsi="Aptos"/>
          <w:b w:val="1"/>
          <w:color w:val="000000"/>
          <w:rtl w:val="0"/>
        </w:rPr>
        <w:t xml:space="preserve">How sustainable is Egypt’s fiscal policy?</w:t>
      </w:r>
      <w:r w:rsidDel="00000000" w:rsidR="00000000" w:rsidRPr="00000000">
        <w:rPr>
          <w:rtl w:val="0"/>
        </w:rPr>
      </w:r>
    </w:p>
    <w:p w:rsidR="00000000" w:rsidDel="00000000" w:rsidP="00000000" w:rsidRDefault="00000000" w:rsidRPr="00000000" w14:paraId="000000AD">
      <w:pPr>
        <w:spacing w:after="0" w:line="276" w:lineRule="auto"/>
        <w:ind w:firstLine="360"/>
        <w:rPr>
          <w:rFonts w:ascii="Aptos" w:cs="Aptos" w:eastAsia="Aptos" w:hAnsi="Aptos"/>
          <w:color w:val="000000"/>
        </w:rPr>
      </w:pPr>
      <w:r w:rsidDel="00000000" w:rsidR="00000000" w:rsidRPr="00000000">
        <w:rPr>
          <w:rFonts w:ascii="Wingdings" w:cs="Wingdings" w:eastAsia="Wingdings" w:hAnsi="Wingdings"/>
          <w:color w:val="000000"/>
          <w:rtl w:val="0"/>
        </w:rPr>
        <w:t xml:space="preserve">🡪</w:t>
      </w:r>
      <w:r w:rsidDel="00000000" w:rsidR="00000000" w:rsidRPr="00000000">
        <w:rPr>
          <w:rFonts w:ascii="Aptos" w:cs="Aptos" w:eastAsia="Aptos" w:hAnsi="Aptos"/>
          <w:color w:val="000000"/>
          <w:rtl w:val="0"/>
        </w:rPr>
        <w:t xml:space="preserve">Pie Chart (Breakdown of Financing Sources: Domestic, Banking, Non-Banking).</w:t>
      </w:r>
    </w:p>
    <w:p w:rsidR="00000000" w:rsidDel="00000000" w:rsidP="00000000" w:rsidRDefault="00000000" w:rsidRPr="00000000" w14:paraId="000000AE">
      <w:pPr>
        <w:numPr>
          <w:ilvl w:val="0"/>
          <w:numId w:val="45"/>
        </w:numPr>
        <w:spacing w:after="0" w:line="276" w:lineRule="auto"/>
        <w:ind w:left="720" w:hanging="360"/>
        <w:rPr>
          <w:rFonts w:ascii="Aptos" w:cs="Aptos" w:eastAsia="Aptos" w:hAnsi="Aptos"/>
          <w:i w:val="1"/>
          <w:color w:val="000000"/>
        </w:rPr>
      </w:pPr>
      <w:r w:rsidDel="00000000" w:rsidR="00000000" w:rsidRPr="00000000">
        <w:rPr>
          <w:rFonts w:ascii="Aptos" w:cs="Aptos" w:eastAsia="Aptos" w:hAnsi="Aptos"/>
          <w:b w:val="1"/>
          <w:color w:val="000000"/>
          <w:rtl w:val="0"/>
        </w:rPr>
        <w:t xml:space="preserve">What are the largest government expenditure categories?</w:t>
      </w:r>
      <w:r w:rsidDel="00000000" w:rsidR="00000000" w:rsidRPr="00000000">
        <w:rPr>
          <w:rtl w:val="0"/>
        </w:rPr>
      </w:r>
    </w:p>
    <w:p w:rsidR="00000000" w:rsidDel="00000000" w:rsidP="00000000" w:rsidRDefault="00000000" w:rsidRPr="00000000" w14:paraId="000000AF">
      <w:pPr>
        <w:spacing w:after="0" w:line="276" w:lineRule="auto"/>
        <w:ind w:left="360" w:firstLine="0"/>
        <w:rPr>
          <w:rFonts w:ascii="Aptos" w:cs="Aptos" w:eastAsia="Aptos" w:hAnsi="Aptos"/>
          <w:i w:val="1"/>
          <w:color w:val="000000"/>
        </w:rPr>
      </w:pPr>
      <w:r w:rsidDel="00000000" w:rsidR="00000000" w:rsidRPr="00000000">
        <w:rPr>
          <w:rFonts w:ascii="Wingdings" w:cs="Wingdings" w:eastAsia="Wingdings" w:hAnsi="Wingdings"/>
          <w:i w:val="1"/>
          <w:color w:val="000000"/>
          <w:rtl w:val="0"/>
        </w:rPr>
        <w:t xml:space="preserve">🡪</w:t>
      </w:r>
      <w:r w:rsidDel="00000000" w:rsidR="00000000" w:rsidRPr="00000000">
        <w:rPr>
          <w:rFonts w:ascii="Aptos" w:cs="Aptos" w:eastAsia="Aptos" w:hAnsi="Aptos"/>
          <w:i w:val="1"/>
          <w:color w:val="000000"/>
          <w:rtl w:val="0"/>
        </w:rPr>
        <w:t xml:space="preserve">Tree map (Wages, Purchases, Interest, Subsidies, Social Benefits, etc.)</w:t>
      </w:r>
    </w:p>
    <w:p w:rsidR="00000000" w:rsidDel="00000000" w:rsidP="00000000" w:rsidRDefault="00000000" w:rsidRPr="00000000" w14:paraId="000000B0">
      <w:pPr>
        <w:numPr>
          <w:ilvl w:val="0"/>
          <w:numId w:val="45"/>
        </w:numPr>
        <w:spacing w:after="0" w:line="276" w:lineRule="auto"/>
        <w:ind w:left="720" w:hanging="360"/>
        <w:rPr>
          <w:rFonts w:ascii="Arial" w:cs="Arial" w:eastAsia="Arial" w:hAnsi="Arial"/>
          <w:color w:val="000000"/>
        </w:rPr>
      </w:pPr>
      <w:r w:rsidDel="00000000" w:rsidR="00000000" w:rsidRPr="00000000">
        <w:rPr>
          <w:rFonts w:ascii="Aptos" w:cs="Aptos" w:eastAsia="Aptos" w:hAnsi="Aptos"/>
          <w:b w:val="1"/>
          <w:color w:val="000000"/>
          <w:rtl w:val="0"/>
        </w:rPr>
        <w:t xml:space="preserve">How does Egypt’s debt evolve over time?</w:t>
      </w:r>
      <w:r w:rsidDel="00000000" w:rsidR="00000000" w:rsidRPr="00000000">
        <w:rPr>
          <w:rtl w:val="0"/>
        </w:rPr>
      </w:r>
    </w:p>
    <w:p w:rsidR="00000000" w:rsidDel="00000000" w:rsidP="00000000" w:rsidRDefault="00000000" w:rsidRPr="00000000" w14:paraId="000000B1">
      <w:pPr>
        <w:spacing w:after="0" w:line="276" w:lineRule="auto"/>
        <w:ind w:left="360" w:firstLine="0"/>
        <w:rPr>
          <w:rFonts w:ascii="Aptos" w:cs="Aptos" w:eastAsia="Aptos" w:hAnsi="Aptos"/>
          <w:color w:val="000000"/>
        </w:rPr>
      </w:pPr>
      <w:r w:rsidDel="00000000" w:rsidR="00000000" w:rsidRPr="00000000">
        <w:rPr>
          <w:rFonts w:ascii="Wingdings" w:cs="Wingdings" w:eastAsia="Wingdings" w:hAnsi="Wingdings"/>
          <w:color w:val="000000"/>
          <w:rtl w:val="0"/>
        </w:rPr>
        <w:t xml:space="preserve">🡪</w:t>
      </w:r>
      <w:r w:rsidDel="00000000" w:rsidR="00000000" w:rsidRPr="00000000">
        <w:rPr>
          <w:rFonts w:ascii="Aptos" w:cs="Aptos" w:eastAsia="Aptos" w:hAnsi="Aptos"/>
          <w:color w:val="000000"/>
          <w:rtl w:val="0"/>
        </w:rPr>
        <w:t xml:space="preserve">Line Chart (Gross Domestic Debt, Net Domestic Debt, Debt of Public Authorities)</w:t>
      </w:r>
    </w:p>
    <w:p w:rsidR="00000000" w:rsidDel="00000000" w:rsidP="00000000" w:rsidRDefault="00000000" w:rsidRPr="00000000" w14:paraId="000000B2">
      <w:pPr>
        <w:numPr>
          <w:ilvl w:val="0"/>
          <w:numId w:val="45"/>
        </w:numPr>
        <w:spacing w:after="0" w:line="276" w:lineRule="auto"/>
        <w:ind w:left="720" w:hanging="360"/>
        <w:rPr>
          <w:rFonts w:ascii="Arial" w:cs="Arial" w:eastAsia="Arial" w:hAnsi="Arial"/>
          <w:color w:val="000000"/>
        </w:rPr>
      </w:pPr>
      <w:r w:rsidDel="00000000" w:rsidR="00000000" w:rsidRPr="00000000">
        <w:rPr>
          <w:rFonts w:ascii="Aptos" w:cs="Aptos" w:eastAsia="Aptos" w:hAnsi="Aptos"/>
          <w:b w:val="1"/>
          <w:color w:val="000000"/>
          <w:rtl w:val="0"/>
        </w:rPr>
        <w:t xml:space="preserve">How have subsidies, grants, and social benefits changed over time?</w:t>
      </w:r>
      <w:r w:rsidDel="00000000" w:rsidR="00000000" w:rsidRPr="00000000">
        <w:rPr>
          <w:rtl w:val="0"/>
        </w:rPr>
      </w:r>
    </w:p>
    <w:p w:rsidR="00000000" w:rsidDel="00000000" w:rsidP="00000000" w:rsidRDefault="00000000" w:rsidRPr="00000000" w14:paraId="000000B3">
      <w:pPr>
        <w:spacing w:after="0" w:line="276" w:lineRule="auto"/>
        <w:ind w:left="360" w:firstLine="0"/>
        <w:rPr>
          <w:rFonts w:ascii="Aptos" w:cs="Aptos" w:eastAsia="Aptos" w:hAnsi="Aptos"/>
          <w:color w:val="000000"/>
        </w:rPr>
      </w:pPr>
      <w:r w:rsidDel="00000000" w:rsidR="00000000" w:rsidRPr="00000000">
        <w:rPr>
          <w:rFonts w:ascii="Wingdings" w:cs="Wingdings" w:eastAsia="Wingdings" w:hAnsi="Wingdings"/>
          <w:color w:val="000000"/>
          <w:rtl w:val="0"/>
        </w:rPr>
        <w:t xml:space="preserve">🡪</w:t>
      </w:r>
      <w:r w:rsidDel="00000000" w:rsidR="00000000" w:rsidRPr="00000000">
        <w:rPr>
          <w:rFonts w:ascii="Aptos" w:cs="Aptos" w:eastAsia="Aptos" w:hAnsi="Aptos"/>
          <w:color w:val="000000"/>
          <w:rtl w:val="0"/>
        </w:rPr>
        <w:t xml:space="preserve">Stacked Column Chart (Year vs Subsidies, Grants, Social Benefits categories).</w:t>
      </w:r>
    </w:p>
    <w:p w:rsidR="00000000" w:rsidDel="00000000" w:rsidP="00000000" w:rsidRDefault="00000000" w:rsidRPr="00000000" w14:paraId="000000B4">
      <w:pPr>
        <w:numPr>
          <w:ilvl w:val="0"/>
          <w:numId w:val="45"/>
        </w:numPr>
        <w:spacing w:after="0" w:line="276" w:lineRule="auto"/>
        <w:ind w:left="720" w:hanging="360"/>
        <w:rPr>
          <w:rFonts w:ascii="Aptos" w:cs="Aptos" w:eastAsia="Aptos" w:hAnsi="Aptos"/>
          <w:i w:val="1"/>
          <w:color w:val="000000"/>
        </w:rPr>
      </w:pPr>
      <w:r w:rsidDel="00000000" w:rsidR="00000000" w:rsidRPr="00000000">
        <w:rPr>
          <w:rFonts w:ascii="Aptos" w:cs="Aptos" w:eastAsia="Aptos" w:hAnsi="Aptos"/>
          <w:b w:val="1"/>
          <w:color w:val="000000"/>
          <w:rtl w:val="0"/>
        </w:rPr>
        <w:t xml:space="preserve">How balanced is government financing between tax and non-tax revenues?</w:t>
      </w:r>
      <w:r w:rsidDel="00000000" w:rsidR="00000000" w:rsidRPr="00000000">
        <w:rPr>
          <w:rtl w:val="0"/>
        </w:rPr>
      </w:r>
    </w:p>
    <w:p w:rsidR="00000000" w:rsidDel="00000000" w:rsidP="00000000" w:rsidRDefault="00000000" w:rsidRPr="00000000" w14:paraId="000000B5">
      <w:pPr>
        <w:spacing w:after="0" w:line="276" w:lineRule="auto"/>
        <w:ind w:left="360" w:firstLine="0"/>
        <w:rPr>
          <w:rFonts w:ascii="Aptos" w:cs="Aptos" w:eastAsia="Aptos" w:hAnsi="Aptos"/>
          <w:color w:val="000000"/>
        </w:rPr>
      </w:pPr>
      <w:r w:rsidDel="00000000" w:rsidR="00000000" w:rsidRPr="00000000">
        <w:rPr>
          <w:rFonts w:ascii="Wingdings" w:cs="Wingdings" w:eastAsia="Wingdings" w:hAnsi="Wingdings"/>
          <w:color w:val="000000"/>
          <w:rtl w:val="0"/>
        </w:rPr>
        <w:t xml:space="preserve">🡪</w:t>
      </w:r>
      <w:r w:rsidDel="00000000" w:rsidR="00000000" w:rsidRPr="00000000">
        <w:rPr>
          <w:rFonts w:ascii="Aptos" w:cs="Aptos" w:eastAsia="Aptos" w:hAnsi="Aptos"/>
          <w:color w:val="000000"/>
          <w:rtl w:val="0"/>
        </w:rPr>
        <w:t xml:space="preserve">Pie chart (Tax Revenues vs Grants vs Property Income vs Sales of Services).</w:t>
      </w:r>
    </w:p>
    <w:p w:rsidR="00000000" w:rsidDel="00000000" w:rsidP="00000000" w:rsidRDefault="00000000" w:rsidRPr="00000000" w14:paraId="000000B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i w:val="0"/>
          <w:smallCaps w:val="0"/>
          <w:strike w:val="0"/>
          <w:color w:val="000000"/>
          <w:sz w:val="24"/>
          <w:szCs w:val="24"/>
          <w:u w:val="none"/>
          <w:vertAlign w:val="baseline"/>
        </w:rPr>
      </w:pPr>
      <w:r w:rsidDel="00000000" w:rsidR="00000000" w:rsidRPr="00000000">
        <w:rPr>
          <w:rFonts w:ascii="Aptos" w:cs="Aptos" w:eastAsia="Aptos" w:hAnsi="Aptos"/>
          <w:b w:val="1"/>
          <w:i w:val="0"/>
          <w:smallCaps w:val="0"/>
          <w:strike w:val="0"/>
          <w:color w:val="000000"/>
          <w:sz w:val="24"/>
          <w:szCs w:val="24"/>
          <w:highlight w:val="yellow"/>
          <w:u w:val="none"/>
          <w:vertAlign w:val="baseline"/>
          <w:rtl w:val="0"/>
        </w:rPr>
        <w:t xml:space="preserve">Environmental</w:t>
      </w:r>
      <w:r w:rsidDel="00000000" w:rsidR="00000000" w:rsidRPr="00000000">
        <w:rPr>
          <w:rtl w:val="0"/>
        </w:rPr>
      </w:r>
    </w:p>
    <w:p w:rsidR="00000000" w:rsidDel="00000000" w:rsidP="00000000" w:rsidRDefault="00000000" w:rsidRPr="00000000" w14:paraId="000000B7">
      <w:pPr>
        <w:spacing w:after="0" w:line="276" w:lineRule="auto"/>
        <w:rPr>
          <w:b w:val="1"/>
          <w:color w:val="ee0000"/>
        </w:rPr>
      </w:pPr>
      <w:r w:rsidDel="00000000" w:rsidR="00000000" w:rsidRPr="00000000">
        <w:rPr>
          <w:b w:val="1"/>
          <w:color w:val="ee0000"/>
          <w:rtl w:val="0"/>
        </w:rPr>
        <w:t xml:space="preserve">Main Page Overview Egypt’s Environmental SDG Progress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Purpose: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To provide a high-level snapshot of Egypt's key environmental performance indicators across multiple SDG goals.  </w:t>
      </w:r>
    </w:p>
    <w:p w:rsidR="00000000" w:rsidDel="00000000" w:rsidP="00000000" w:rsidRDefault="00000000" w:rsidRPr="00000000" w14:paraId="000000B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KPIs: </w:t>
      </w:r>
    </w:p>
    <w:p w:rsidR="00000000" w:rsidDel="00000000" w:rsidP="00000000" w:rsidRDefault="00000000" w:rsidRPr="00000000" w14:paraId="000000B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Renewable Energy Share (%). </w:t>
      </w:r>
    </w:p>
    <w:p w:rsidR="00000000" w:rsidDel="00000000" w:rsidP="00000000" w:rsidRDefault="00000000" w:rsidRPr="00000000" w14:paraId="000000B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Population with Safely Managed Sanitation (%). </w:t>
      </w:r>
    </w:p>
    <w:p w:rsidR="00000000" w:rsidDel="00000000" w:rsidP="00000000" w:rsidRDefault="00000000" w:rsidRPr="00000000" w14:paraId="000000B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Annual CO2 Emissions per Capita (tonnes). </w:t>
      </w:r>
    </w:p>
    <w:p w:rsidR="00000000" w:rsidDel="00000000" w:rsidP="00000000" w:rsidRDefault="00000000" w:rsidRPr="00000000" w14:paraId="000000B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Material Footprint per Capita (tonnes). </w:t>
      </w:r>
    </w:p>
    <w:p w:rsidR="00000000" w:rsidDel="00000000" w:rsidP="00000000" w:rsidRDefault="00000000" w:rsidRPr="00000000" w14:paraId="000000B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Charts: </w:t>
      </w:r>
    </w:p>
    <w:p w:rsidR="00000000" w:rsidDel="00000000" w:rsidP="00000000" w:rsidRDefault="00000000" w:rsidRPr="00000000" w14:paraId="000000B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What was the breakdown of Egypt's primary energy consumption by source in the latest year? </w:t>
        <w:br w:type="textWrapping"/>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Primary energy mix doughnut chart. </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What is the long-term trend for access to safely managed sanitation services? </w:t>
        <w:br w:type="textWrapping"/>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safe sanitation over time line chart.</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Is Egypt's economy becoming more energy efficient? </w:t>
        <w:br w:type="textWrapping"/>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Emissions Vs. Energy efficiency in Egypt line chart.</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2">
      <w:pPr>
        <w:spacing w:after="0" w:line="276" w:lineRule="auto"/>
        <w:rPr>
          <w:b w:val="1"/>
          <w:color w:val="ee0000"/>
        </w:rPr>
      </w:pPr>
      <w:r w:rsidDel="00000000" w:rsidR="00000000" w:rsidRPr="00000000">
        <w:rPr>
          <w:b w:val="1"/>
          <w:color w:val="ee0000"/>
          <w:rtl w:val="0"/>
        </w:rPr>
        <w:t xml:space="preserve">Bookmark1: Clean Water &amp; Sanitation (SDG 6)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Purpose: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To analyse in detail the availability and quality of water and sanitation services in Egypt. </w:t>
      </w:r>
    </w:p>
    <w:p w:rsidR="00000000" w:rsidDel="00000000" w:rsidP="00000000" w:rsidRDefault="00000000" w:rsidRPr="00000000" w14:paraId="000000C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KPIs: </w:t>
      </w:r>
    </w:p>
    <w:p w:rsidR="00000000" w:rsidDel="00000000" w:rsidP="00000000" w:rsidRDefault="00000000" w:rsidRPr="00000000" w14:paraId="000000C5">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Access to Safely Managed Water Services (%). </w:t>
      </w:r>
    </w:p>
    <w:p w:rsidR="00000000" w:rsidDel="00000000" w:rsidP="00000000" w:rsidRDefault="00000000" w:rsidRPr="00000000" w14:paraId="000000C6">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Access to Safely Managed Sanitation Services (%). </w:t>
      </w:r>
    </w:p>
    <w:p w:rsidR="00000000" w:rsidDel="00000000" w:rsidP="00000000" w:rsidRDefault="00000000" w:rsidRPr="00000000" w14:paraId="000000C7">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Population Practicing Open Defecation (%). </w:t>
      </w:r>
    </w:p>
    <w:p w:rsidR="00000000" w:rsidDel="00000000" w:rsidP="00000000" w:rsidRDefault="00000000" w:rsidRPr="00000000" w14:paraId="000000C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Charts: </w:t>
      </w:r>
    </w:p>
    <w:p w:rsidR="00000000" w:rsidDel="00000000" w:rsidP="00000000" w:rsidRDefault="00000000" w:rsidRPr="00000000" w14:paraId="000000C9">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How has the population distribution across different levels of sanitation service changed? </w:t>
        <w:br w:type="textWrapping"/>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Evolution of Sanitation Service Coverage 100% stacked bar chart. </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What is the current status of the sanitation service ladder? </w:t>
        <w:br w:type="textWrapp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Sanitation Access Gap waterfall chart. </w:t>
      </w:r>
    </w:p>
    <w:p w:rsidR="00000000" w:rsidDel="00000000" w:rsidP="00000000" w:rsidRDefault="00000000" w:rsidRPr="00000000" w14:paraId="000000CB">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What is the trend for eliminating open defecation? </w:t>
        <w:br w:type="textWrapping"/>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Trend of Open Defecation line chart.</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How does access to safely managed water compare to access to safely managed sanitation? </w:t>
        <w:br w:type="textWrapp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Water vs. Sanitation Access Comparison line chart.</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D">
      <w:pPr>
        <w:spacing w:after="0" w:line="276" w:lineRule="auto"/>
        <w:rPr>
          <w:b w:val="1"/>
          <w:color w:val="ee0000"/>
        </w:rPr>
      </w:pPr>
      <w:r w:rsidDel="00000000" w:rsidR="00000000" w:rsidRPr="00000000">
        <w:rPr>
          <w:b w:val="1"/>
          <w:color w:val="ee0000"/>
          <w:rtl w:val="0"/>
        </w:rPr>
        <w:t xml:space="preserve">Bookmark2: Affordable &amp; Clean Energy (SDG 7) </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Purpose: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To track Egypt's energy transition, focusing on the shift towards renewable sources and overall consumption patterns. </w:t>
      </w:r>
    </w:p>
    <w:p w:rsidR="00000000" w:rsidDel="00000000" w:rsidP="00000000" w:rsidRDefault="00000000" w:rsidRPr="00000000" w14:paraId="000000C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KPIs: </w:t>
      </w:r>
    </w:p>
    <w:p w:rsidR="00000000" w:rsidDel="00000000" w:rsidP="00000000" w:rsidRDefault="00000000" w:rsidRPr="00000000" w14:paraId="000000D0">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YoY Growth in Renewable Energy Generation (%). </w:t>
      </w:r>
    </w:p>
    <w:p w:rsidR="00000000" w:rsidDel="00000000" w:rsidP="00000000" w:rsidRDefault="00000000" w:rsidRPr="00000000" w14:paraId="000000D1">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Renewable Energy Share of Total Consumption (%). </w:t>
      </w:r>
    </w:p>
    <w:p w:rsidR="00000000" w:rsidDel="00000000" w:rsidP="00000000" w:rsidRDefault="00000000" w:rsidRPr="00000000" w14:paraId="000000D2">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Energy Consumption per Capita (kWh/person). </w:t>
      </w:r>
    </w:p>
    <w:p w:rsidR="00000000" w:rsidDel="00000000" w:rsidP="00000000" w:rsidRDefault="00000000" w:rsidRPr="00000000" w14:paraId="000000D3">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Annual Change in Primary Energy Consumption (%). </w:t>
      </w:r>
    </w:p>
    <w:p w:rsidR="00000000" w:rsidDel="00000000" w:rsidP="00000000" w:rsidRDefault="00000000" w:rsidRPr="00000000" w14:paraId="000000D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Charts: </w:t>
      </w:r>
    </w:p>
    <w:p w:rsidR="00000000" w:rsidDel="00000000" w:rsidP="00000000" w:rsidRDefault="00000000" w:rsidRPr="00000000" w14:paraId="000000D5">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How has the electricity generation mix evolved over time? </w:t>
        <w:br w:type="textWrapping"/>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Evolution of Egypt's Energy Mix (2015-2023) stacked area chart. </w:t>
      </w:r>
    </w:p>
    <w:p w:rsidR="00000000" w:rsidDel="00000000" w:rsidP="00000000" w:rsidRDefault="00000000" w:rsidRPr="00000000" w14:paraId="000000D6">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Which renewable energy source has seen the most significant growth in output (TWh)? </w:t>
        <w:br w:type="textWrapping"/>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Renewable Energy Sources Growth Comparison line chart.</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Is the growth in total energy consumption outpacing the growth in renewable energy? </w:t>
        <w:br w:type="textWrapping"/>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Total Energy vs Renewable Energy Growth line &amp; stacked column chart.</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How do trends in fossil fuel consumption (Coal, Oil, Gas) correlate with CO2 emissions? </w:t>
        <w:br w:type="textWrapping"/>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Fossil Fuel Consumption vs CO2 Emissions Correlation line chart with dual Y-axis.</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i w:val="0"/>
          <w:smallCaps w:val="0"/>
          <w:strike w:val="0"/>
          <w:color w:val="000000"/>
          <w:sz w:val="24"/>
          <w:szCs w:val="24"/>
          <w:u w:val="none"/>
          <w:vertAlign w:val="baseline"/>
        </w:rPr>
      </w:pPr>
      <w:r w:rsidDel="00000000" w:rsidR="00000000" w:rsidRPr="00000000">
        <w:rPr>
          <w:rFonts w:ascii="Aptos" w:cs="Aptos" w:eastAsia="Aptos" w:hAnsi="Aptos"/>
          <w:b w:val="1"/>
          <w:i w:val="0"/>
          <w:smallCaps w:val="0"/>
          <w:strike w:val="0"/>
          <w:color w:val="000000"/>
          <w:sz w:val="24"/>
          <w:szCs w:val="24"/>
          <w:highlight w:val="yellow"/>
          <w:u w:val="none"/>
          <w:vertAlign w:val="baseline"/>
          <w:rtl w:val="0"/>
        </w:rPr>
        <w:t xml:space="preserve">Future recommendations</w:t>
      </w:r>
      <w:r w:rsidDel="00000000" w:rsidR="00000000" w:rsidRPr="00000000">
        <w:rPr>
          <w:rtl w:val="0"/>
        </w:rPr>
      </w:r>
    </w:p>
    <w:p w:rsidR="00000000" w:rsidDel="00000000" w:rsidP="00000000" w:rsidRDefault="00000000" w:rsidRPr="00000000" w14:paraId="000000DA">
      <w:pPr>
        <w:spacing w:after="0" w:lineRule="auto"/>
        <w:rPr>
          <w:b w:val="1"/>
        </w:rPr>
      </w:pPr>
      <w:r w:rsidDel="00000000" w:rsidR="00000000" w:rsidRPr="00000000">
        <w:rPr>
          <w:b w:val="1"/>
          <w:rtl w:val="0"/>
        </w:rPr>
        <w:t xml:space="preserve">Questions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Gender Inequality Index</w:t>
      </w:r>
    </w:p>
    <w:p w:rsidR="00000000" w:rsidDel="00000000" w:rsidP="00000000" w:rsidRDefault="00000000" w:rsidRPr="00000000" w14:paraId="000000D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09" w:right="0" w:hanging="414"/>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How has Egypt’s Gender Inequality Index changed between 2015 and 2023?</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index shows a gradual decline, indicating slow improvement toward equality.</w:t>
      </w:r>
    </w:p>
    <w:p w:rsidR="00000000" w:rsidDel="00000000" w:rsidP="00000000" w:rsidRDefault="00000000" w:rsidRPr="00000000" w14:paraId="000000D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What is the average annual rate of change in the Gender Inequality Index during this period?</w:t>
        <w:br w:type="textWrapping"/>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average annual change rate is -0.02 (negative = improvement).</w:t>
      </w:r>
    </w:p>
    <w:p w:rsidR="00000000" w:rsidDel="00000000" w:rsidP="00000000" w:rsidRDefault="00000000" w:rsidRPr="00000000" w14:paraId="000000D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If the current trend continues, will Egypt achieve its 2030 target for gender equality?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The 2030 target is 0.300. The trend is slightly downward, so Egypt is on track, but progress is too slow to fully achieve the target without stronger interventions.</w:t>
      </w:r>
    </w:p>
    <w:p w:rsidR="00000000" w:rsidDel="00000000" w:rsidP="00000000" w:rsidRDefault="00000000" w:rsidRPr="00000000" w14:paraId="000000E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In which year did the Gender Inequality Index show the largest improvement (biggest % decrease)?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The most noticeable improvement occurred around 2016–2017.</w:t>
      </w:r>
    </w:p>
    <w:p w:rsidR="00000000" w:rsidDel="00000000" w:rsidP="00000000" w:rsidRDefault="00000000" w:rsidRPr="00000000" w14:paraId="000000E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What policy recommendations could help Egypt accelerate progress toward SDG 5 (Gender Equality)?</w:t>
      </w:r>
    </w:p>
    <w:p w:rsidR="00000000" w:rsidDel="00000000" w:rsidP="00000000" w:rsidRDefault="00000000" w:rsidRPr="00000000" w14:paraId="000000E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Expand women’s access to education and digital skills.</w:t>
      </w:r>
    </w:p>
    <w:p w:rsidR="00000000" w:rsidDel="00000000" w:rsidP="00000000" w:rsidRDefault="00000000" w:rsidRPr="00000000" w14:paraId="000000E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Increase women’s labor force participation through incentives.</w:t>
      </w:r>
    </w:p>
    <w:p w:rsidR="00000000" w:rsidDel="00000000" w:rsidP="00000000" w:rsidRDefault="00000000" w:rsidRPr="00000000" w14:paraId="000000E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Strengthen laws on workplace equality and maternity support.</w:t>
      </w:r>
    </w:p>
    <w:p w:rsidR="00000000" w:rsidDel="00000000" w:rsidP="00000000" w:rsidRDefault="00000000" w:rsidRPr="00000000" w14:paraId="000000E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Promote female leadership in government and the private sector.</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Unemployment Rate</w:t>
      </w:r>
    </w:p>
    <w:p w:rsidR="00000000" w:rsidDel="00000000" w:rsidP="00000000" w:rsidRDefault="00000000" w:rsidRPr="00000000" w14:paraId="000000E7">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How has the unemployment rate in Egypt evolved from 2015 to 2023?</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Unemployment has been gradually declining year by year.</w:t>
      </w:r>
    </w:p>
    <w:p w:rsidR="00000000" w:rsidDel="00000000" w:rsidP="00000000" w:rsidRDefault="00000000" w:rsidRPr="00000000" w14:paraId="000000E8">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Based on forecasts, what is the expected unemployment rate in 2030?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The forecast shows 5% unemployment by 2030.</w:t>
      </w:r>
    </w:p>
    <w:p w:rsidR="00000000" w:rsidDel="00000000" w:rsidP="00000000" w:rsidRDefault="00000000" w:rsidRPr="00000000" w14:paraId="000000E9">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Did Egypt meet its interim unemployment reduction milestones (e.g., reaching below 7% by 2023)?</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Yes </w:t>
      </w:r>
      <w:sdt>
        <w:sdtPr>
          <w:id w:val="-2057738701"/>
          <w:tag w:val="goog_rdk_0"/>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unemployment dropped below 7% by 2023 and remains lower thereafter.</w:t>
      </w:r>
    </w:p>
    <w:p w:rsidR="00000000" w:rsidDel="00000000" w:rsidP="00000000" w:rsidRDefault="00000000" w:rsidRPr="00000000" w14:paraId="000000EA">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Which years saw the steepest drop in unemployment?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The steepest decreases occurred around 2017–2018 and 2021–2022.</w:t>
      </w:r>
    </w:p>
    <w:p w:rsidR="00000000" w:rsidDel="00000000" w:rsidP="00000000" w:rsidRDefault="00000000" w:rsidRPr="00000000" w14:paraId="000000EB">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What interventions could further reduce unemployment by 2030 in alignment with SDG 8 (Decent Work and Economic Growth)?</w:t>
      </w:r>
    </w:p>
    <w:p w:rsidR="00000000" w:rsidDel="00000000" w:rsidP="00000000" w:rsidRDefault="00000000" w:rsidRPr="00000000" w14:paraId="000000E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Support SMEs and entrepreneurship.</w:t>
      </w:r>
    </w:p>
    <w:p w:rsidR="00000000" w:rsidDel="00000000" w:rsidP="00000000" w:rsidRDefault="00000000" w:rsidRPr="00000000" w14:paraId="000000E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Expand vocational training programs.</w:t>
      </w:r>
    </w:p>
    <w:p w:rsidR="00000000" w:rsidDel="00000000" w:rsidP="00000000" w:rsidRDefault="00000000" w:rsidRPr="00000000" w14:paraId="000000E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Encourage investment in high-employment sectors (agriculture, manufacturing, tourism).</w:t>
      </w:r>
    </w:p>
    <w:p w:rsidR="00000000" w:rsidDel="00000000" w:rsidP="00000000" w:rsidRDefault="00000000" w:rsidRPr="00000000" w14:paraId="000000E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Strengthen job-matching platforms for youth.</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Renewable Energy Share in Electricity Generation</w:t>
      </w:r>
    </w:p>
    <w:p w:rsidR="00000000" w:rsidDel="00000000" w:rsidP="00000000" w:rsidRDefault="00000000" w:rsidRPr="00000000" w14:paraId="000000F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What was the renewable energy share in Egypt’s electricity generation in 2023?</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In 2023, renewables accounted for around 15–18% of electricity generation.</w:t>
      </w:r>
    </w:p>
    <w:p w:rsidR="00000000" w:rsidDel="00000000" w:rsidP="00000000" w:rsidRDefault="00000000" w:rsidRPr="00000000" w14:paraId="000000F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How much does Egypt need to increase its renewable share annually to reach 42% by 2030?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An average annual increase of about 5.99% is needed.</w:t>
      </w:r>
    </w:p>
    <w:p w:rsidR="00000000" w:rsidDel="00000000" w:rsidP="00000000" w:rsidRDefault="00000000" w:rsidRPr="00000000" w14:paraId="000000F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Which forecasted year is expected to surpass 25% renewable share?</w:t>
        <w:br w:type="textWrapping"/>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Around 2026–2027.</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How does Egypt’s renewable energy growth rate compare to global averages?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Egypt’s growth rate (5–6% annually) is significantly faster than the global average of 2–3% annually.</w:t>
      </w:r>
    </w:p>
    <w:p w:rsidR="00000000" w:rsidDel="00000000" w:rsidP="00000000" w:rsidRDefault="00000000" w:rsidRPr="00000000" w14:paraId="000000F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What role could solar and wind projects play in achieving the 2030 renewable energy target?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Solar and wind are the main drivers. Scaling up projects such as the Benban solar farm and Gulf of Suez wind projects will be essential.</w:t>
      </w:r>
    </w:p>
    <w:p w:rsidR="00000000" w:rsidDel="00000000" w:rsidP="00000000" w:rsidRDefault="00000000" w:rsidRPr="00000000" w14:paraId="000000F6">
      <w:pPr>
        <w:spacing w:after="0" w:lineRule="auto"/>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Wingdings"/>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rFonts w:ascii="Aptos" w:cs="Aptos" w:eastAsia="Aptos" w:hAnsi="Aptos"/>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360" w:hanging="360"/>
      </w:pPr>
      <w:rPr>
        <w:rFonts w:ascii="Aptos" w:cs="Aptos" w:eastAsia="Aptos" w:hAnsi="Aptos"/>
      </w:rPr>
    </w:lvl>
    <w:lvl w:ilvl="1">
      <w:start w:val="1"/>
      <w:numFmt w:val="bullet"/>
      <w:lvlText w:val="●"/>
      <w:lvlJc w:val="left"/>
      <w:pPr>
        <w:ind w:left="1080" w:hanging="360"/>
      </w:pPr>
      <w:rPr>
        <w:rFonts w:ascii="Noto Sans Symbols" w:cs="Noto Sans Symbols" w:eastAsia="Noto Sans Symbols" w:hAnsi="Noto Sans Symbols"/>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15">
    <w:lvl w:ilvl="0">
      <w:start w:val="1"/>
      <w:numFmt w:val="decimal"/>
      <w:lvlText w:val="%1."/>
      <w:lvlJc w:val="left"/>
      <w:pPr>
        <w:ind w:left="360" w:hanging="360"/>
      </w:pPr>
      <w:rPr>
        <w:rFonts w:ascii="Aptos" w:cs="Aptos" w:eastAsia="Aptos" w:hAnsi="Aptos"/>
      </w:rPr>
    </w:lvl>
    <w:lvl w:ilvl="1">
      <w:start w:val="1"/>
      <w:numFmt w:val="bullet"/>
      <w:lvlText w:val="●"/>
      <w:lvlJc w:val="left"/>
      <w:pPr>
        <w:ind w:left="1080" w:hanging="360"/>
      </w:pPr>
      <w:rPr>
        <w:rFonts w:ascii="Noto Sans Symbols" w:cs="Noto Sans Symbols" w:eastAsia="Noto Sans Symbols" w:hAnsi="Noto Sans Symbols"/>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16">
    <w:lvl w:ilvl="0">
      <w:start w:val="1"/>
      <w:numFmt w:val="decimal"/>
      <w:lvlText w:val="%1."/>
      <w:lvlJc w:val="left"/>
      <w:pPr>
        <w:ind w:left="360" w:hanging="360"/>
      </w:pPr>
      <w:rPr>
        <w:rFonts w:ascii="Aptos" w:cs="Aptos" w:eastAsia="Aptos" w:hAnsi="Aptos"/>
      </w:rPr>
    </w:lvl>
    <w:lvl w:ilvl="1">
      <w:start w:val="1"/>
      <w:numFmt w:val="bullet"/>
      <w:lvlText w:val="●"/>
      <w:lvlJc w:val="left"/>
      <w:pPr>
        <w:ind w:left="1080" w:hanging="360"/>
      </w:pPr>
      <w:rPr>
        <w:rFonts w:ascii="Noto Sans Symbols" w:cs="Noto Sans Symbols" w:eastAsia="Noto Sans Symbols" w:hAnsi="Noto Sans Symbols"/>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17">
    <w:lvl w:ilvl="0">
      <w:start w:val="1"/>
      <w:numFmt w:val="decimal"/>
      <w:lvlText w:val="%1."/>
      <w:lvlJc w:val="left"/>
      <w:pPr>
        <w:ind w:left="360" w:hanging="360"/>
      </w:pPr>
      <w:rPr>
        <w:rFonts w:ascii="Aptos" w:cs="Aptos" w:eastAsia="Aptos" w:hAnsi="Aptos"/>
      </w:rPr>
    </w:lvl>
    <w:lvl w:ilvl="1">
      <w:start w:val="1"/>
      <w:numFmt w:val="bullet"/>
      <w:lvlText w:val="●"/>
      <w:lvlJc w:val="left"/>
      <w:pPr>
        <w:ind w:left="1080" w:hanging="360"/>
      </w:pPr>
      <w:rPr>
        <w:rFonts w:ascii="Noto Sans Symbols" w:cs="Noto Sans Symbols" w:eastAsia="Noto Sans Symbols" w:hAnsi="Noto Sans Symbols"/>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18">
    <w:lvl w:ilvl="0">
      <w:start w:val="1"/>
      <w:numFmt w:val="decimal"/>
      <w:lvlText w:val="%1."/>
      <w:lvlJc w:val="left"/>
      <w:pPr>
        <w:ind w:left="360" w:hanging="360"/>
      </w:pPr>
      <w:rPr>
        <w:rFonts w:ascii="Aptos" w:cs="Aptos" w:eastAsia="Aptos" w:hAnsi="Aptos"/>
      </w:rPr>
    </w:lvl>
    <w:lvl w:ilvl="1">
      <w:start w:val="1"/>
      <w:numFmt w:val="bullet"/>
      <w:lvlText w:val="●"/>
      <w:lvlJc w:val="left"/>
      <w:pPr>
        <w:ind w:left="1080" w:hanging="360"/>
      </w:pPr>
      <w:rPr>
        <w:rFonts w:ascii="Noto Sans Symbols" w:cs="Noto Sans Symbols" w:eastAsia="Noto Sans Symbols" w:hAnsi="Noto Sans Symbols"/>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19">
    <w:lvl w:ilvl="0">
      <w:start w:val="1"/>
      <w:numFmt w:val="decimal"/>
      <w:lvlText w:val="%1)"/>
      <w:lvlJc w:val="left"/>
      <w:pPr>
        <w:ind w:left="720" w:hanging="360"/>
      </w:pPr>
      <w:rPr>
        <w:sz w:val="22"/>
        <w:szCs w:val="22"/>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sz w:val="22"/>
        <w:szCs w:val="22"/>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360" w:hanging="360"/>
      </w:pPr>
      <w:rPr>
        <w:rFonts w:ascii="Aptos" w:cs="Aptos" w:eastAsia="Aptos" w:hAnsi="Aptos"/>
      </w:rPr>
    </w:lvl>
    <w:lvl w:ilvl="1">
      <w:start w:val="1"/>
      <w:numFmt w:val="bullet"/>
      <w:lvlText w:val="●"/>
      <w:lvlJc w:val="left"/>
      <w:pPr>
        <w:ind w:left="1080" w:hanging="360"/>
      </w:pPr>
      <w:rPr>
        <w:rFonts w:ascii="Noto Sans Symbols" w:cs="Noto Sans Symbols" w:eastAsia="Noto Sans Symbols" w:hAnsi="Noto Sans Symbols"/>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22">
    <w:lvl w:ilvl="0">
      <w:start w:val="1"/>
      <w:numFmt w:val="decimal"/>
      <w:lvlText w:val="%1."/>
      <w:lvlJc w:val="left"/>
      <w:pPr>
        <w:ind w:left="360" w:hanging="360"/>
      </w:pPr>
      <w:rPr>
        <w:rFonts w:ascii="Aptos" w:cs="Aptos" w:eastAsia="Aptos" w:hAnsi="Aptos"/>
      </w:rPr>
    </w:lvl>
    <w:lvl w:ilvl="1">
      <w:start w:val="1"/>
      <w:numFmt w:val="bullet"/>
      <w:lvlText w:val="●"/>
      <w:lvlJc w:val="left"/>
      <w:pPr>
        <w:ind w:left="1080" w:hanging="360"/>
      </w:pPr>
      <w:rPr>
        <w:rFonts w:ascii="Noto Sans Symbols" w:cs="Noto Sans Symbols" w:eastAsia="Noto Sans Symbols" w:hAnsi="Noto Sans Symbols"/>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23">
    <w:lvl w:ilvl="0">
      <w:start w:val="1"/>
      <w:numFmt w:val="decimal"/>
      <w:lvlText w:val="%1."/>
      <w:lvlJc w:val="left"/>
      <w:pPr>
        <w:ind w:left="360" w:hanging="360"/>
      </w:pPr>
      <w:rPr>
        <w:rFonts w:ascii="Aptos" w:cs="Aptos" w:eastAsia="Aptos" w:hAnsi="Aptos"/>
      </w:rPr>
    </w:lvl>
    <w:lvl w:ilvl="1">
      <w:start w:val="1"/>
      <w:numFmt w:val="bullet"/>
      <w:lvlText w:val="●"/>
      <w:lvlJc w:val="left"/>
      <w:pPr>
        <w:ind w:left="1080" w:hanging="360"/>
      </w:pPr>
      <w:rPr>
        <w:rFonts w:ascii="Noto Sans Symbols" w:cs="Noto Sans Symbols" w:eastAsia="Noto Sans Symbols" w:hAnsi="Noto Sans Symbols"/>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1">
    <w:lvl w:ilvl="0">
      <w:start w:val="1"/>
      <w:numFmt w:val="decimal"/>
      <w:lvlText w:val="%1)"/>
      <w:lvlJc w:val="left"/>
      <w:pPr>
        <w:ind w:left="360" w:hanging="360"/>
      </w:pPr>
      <w:rPr>
        <w:sz w:val="20"/>
        <w:szCs w:val="20"/>
      </w:rPr>
    </w:lvl>
    <w:lvl w:ilvl="1">
      <w:start w:val="1"/>
      <w:numFmt w:val="decimal"/>
      <w:lvlText w:val="%2)"/>
      <w:lvlJc w:val="left"/>
      <w:pPr>
        <w:ind w:left="1080" w:hanging="360"/>
      </w:pPr>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32">
    <w:lvl w:ilvl="0">
      <w:start w:val="1"/>
      <w:numFmt w:val="decimal"/>
      <w:lvlText w:val="%1)"/>
      <w:lvlJc w:val="left"/>
      <w:pPr>
        <w:ind w:left="360" w:hanging="360"/>
      </w:pPr>
      <w:rPr>
        <w:sz w:val="22"/>
        <w:szCs w:val="22"/>
      </w:rPr>
    </w:lvl>
    <w:lvl w:ilvl="1">
      <w:start w:val="1"/>
      <w:numFmt w:val="decimal"/>
      <w:lvlText w:val="%2)"/>
      <w:lvlJc w:val="left"/>
      <w:pPr>
        <w:ind w:left="1080" w:hanging="360"/>
      </w:pPr>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33">
    <w:lvl w:ilvl="0">
      <w:start w:val="1"/>
      <w:numFmt w:val="decimal"/>
      <w:lvlText w:val="%1)"/>
      <w:lvlJc w:val="left"/>
      <w:pPr>
        <w:ind w:left="360" w:hanging="360"/>
      </w:pPr>
      <w:rPr>
        <w:sz w:val="22"/>
        <w:szCs w:val="22"/>
      </w:rPr>
    </w:lvl>
    <w:lvl w:ilvl="1">
      <w:start w:val="1"/>
      <w:numFmt w:val="decimal"/>
      <w:lvlText w:val="%2)"/>
      <w:lvlJc w:val="left"/>
      <w:pPr>
        <w:ind w:left="1080" w:hanging="360"/>
      </w:pPr>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360" w:hanging="360"/>
      </w:pPr>
      <w:rPr>
        <w:sz w:val="22"/>
        <w:szCs w:val="22"/>
      </w:rPr>
    </w:lvl>
    <w:lvl w:ilvl="1">
      <w:start w:val="1"/>
      <w:numFmt w:val="decimal"/>
      <w:lvlText w:val="%2)"/>
      <w:lvlJc w:val="left"/>
      <w:pPr>
        <w:ind w:left="1080" w:hanging="360"/>
      </w:pPr>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35">
    <w:lvl w:ilvl="0">
      <w:start w:val="1"/>
      <w:numFmt w:val="upperLetter"/>
      <w:lvlText w:val="%1."/>
      <w:lvlJc w:val="left"/>
      <w:pPr>
        <w:ind w:left="360" w:hanging="360"/>
      </w:pPr>
      <w:rPr>
        <w:shd w:fill="auto" w:val="clea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6">
    <w:lvl w:ilvl="0">
      <w:start w:val="1"/>
      <w:numFmt w:val="decimal"/>
      <w:lvlText w:val="%1-"/>
      <w:lvlJc w:val="left"/>
      <w:pPr>
        <w:ind w:left="720" w:hanging="360"/>
      </w:pPr>
      <w:rPr>
        <w:rFonts w:ascii="Aptos" w:cs="Aptos" w:eastAsia="Aptos" w:hAnsi="Apto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0">
    <w:lvl w:ilvl="0">
      <w:start w:val="1"/>
      <w:numFmt w:val="decimal"/>
      <w:lvlText w:val="%1)"/>
      <w:lvlJc w:val="left"/>
      <w:pPr>
        <w:ind w:left="360" w:hanging="360"/>
      </w:pPr>
      <w:rPr>
        <w:sz w:val="22"/>
        <w:szCs w:val="22"/>
      </w:rPr>
    </w:lvl>
    <w:lvl w:ilvl="1">
      <w:start w:val="1"/>
      <w:numFmt w:val="decimal"/>
      <w:lvlText w:val="%2)"/>
      <w:lvlJc w:val="left"/>
      <w:pPr>
        <w:ind w:left="1080" w:hanging="360"/>
      </w:pPr>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41">
    <w:lvl w:ilvl="0">
      <w:start w:val="1"/>
      <w:numFmt w:val="decimal"/>
      <w:lvlText w:val="%1)"/>
      <w:lvlJc w:val="left"/>
      <w:pPr>
        <w:ind w:left="360" w:hanging="360"/>
      </w:pPr>
      <w:rPr>
        <w:sz w:val="22"/>
        <w:szCs w:val="22"/>
      </w:rPr>
    </w:lvl>
    <w:lvl w:ilvl="1">
      <w:start w:val="1"/>
      <w:numFmt w:val="decimal"/>
      <w:lvlText w:val="%2)"/>
      <w:lvlJc w:val="left"/>
      <w:pPr>
        <w:ind w:left="1080" w:hanging="360"/>
      </w:pPr>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42">
    <w:lvl w:ilvl="0">
      <w:start w:val="1"/>
      <w:numFmt w:val="decimal"/>
      <w:lvlText w:val="%1)"/>
      <w:lvlJc w:val="left"/>
      <w:pPr>
        <w:ind w:left="360" w:hanging="360"/>
      </w:pPr>
      <w:rPr>
        <w:sz w:val="22"/>
        <w:szCs w:val="22"/>
      </w:rPr>
    </w:lvl>
    <w:lvl w:ilvl="1">
      <w:start w:val="1"/>
      <w:numFmt w:val="decimal"/>
      <w:lvlText w:val="%2)"/>
      <w:lvlJc w:val="left"/>
      <w:pPr>
        <w:ind w:left="1080" w:hanging="360"/>
      </w:pPr>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sz w:val="20"/>
        <w:szCs w:val="20"/>
      </w:rPr>
    </w:lvl>
    <w:lvl w:ilvl="3">
      <w:start w:val="1"/>
      <w:numFmt w:val="decimal"/>
      <w:lvlText w:val="%4."/>
      <w:lvlJc w:val="left"/>
      <w:pPr>
        <w:ind w:left="2880" w:hanging="360"/>
      </w:pPr>
      <w:rPr>
        <w:sz w:val="20"/>
        <w:szCs w:val="20"/>
      </w:rPr>
    </w:lvl>
    <w:lvl w:ilvl="4">
      <w:start w:val="1"/>
      <w:numFmt w:val="decimal"/>
      <w:lvlText w:val="%5."/>
      <w:lvlJc w:val="left"/>
      <w:pPr>
        <w:ind w:left="3600" w:hanging="360"/>
      </w:pPr>
      <w:rPr>
        <w:sz w:val="20"/>
        <w:szCs w:val="20"/>
      </w:rPr>
    </w:lvl>
    <w:lvl w:ilvl="5">
      <w:start w:val="1"/>
      <w:numFmt w:val="decimal"/>
      <w:lvlText w:val="%6."/>
      <w:lvlJc w:val="left"/>
      <w:pPr>
        <w:ind w:left="4320" w:hanging="360"/>
      </w:pPr>
      <w:rPr>
        <w:sz w:val="20"/>
        <w:szCs w:val="20"/>
      </w:rPr>
    </w:lvl>
    <w:lvl w:ilvl="6">
      <w:start w:val="1"/>
      <w:numFmt w:val="decimal"/>
      <w:lvlText w:val="%7."/>
      <w:lvlJc w:val="left"/>
      <w:pPr>
        <w:ind w:left="5040" w:hanging="360"/>
      </w:pPr>
      <w:rPr>
        <w:sz w:val="20"/>
        <w:szCs w:val="20"/>
      </w:rPr>
    </w:lvl>
    <w:lvl w:ilvl="7">
      <w:start w:val="1"/>
      <w:numFmt w:val="decimal"/>
      <w:lvlText w:val="%8."/>
      <w:lvlJc w:val="left"/>
      <w:pPr>
        <w:ind w:left="5760" w:hanging="360"/>
      </w:pPr>
      <w:rPr>
        <w:sz w:val="20"/>
        <w:szCs w:val="20"/>
      </w:rPr>
    </w:lvl>
    <w:lvl w:ilvl="8">
      <w:start w:val="1"/>
      <w:numFmt w:val="decimal"/>
      <w:lvlText w:val="%9."/>
      <w:lvlJc w:val="left"/>
      <w:pPr>
        <w:ind w:left="6480" w:hanging="360"/>
      </w:pPr>
      <w:rPr>
        <w:sz w:val="20"/>
        <w:szCs w:val="20"/>
      </w:rPr>
    </w:lvl>
  </w:abstractNum>
  <w:abstractNum w:abstractNumId="45">
    <w:lvl w:ilvl="0">
      <w:start w:val="1"/>
      <w:numFmt w:val="decimal"/>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sz w:val="20"/>
        <w:szCs w:val="20"/>
      </w:rPr>
    </w:lvl>
    <w:lvl w:ilvl="3">
      <w:start w:val="1"/>
      <w:numFmt w:val="decimal"/>
      <w:lvlText w:val="%4."/>
      <w:lvlJc w:val="left"/>
      <w:pPr>
        <w:ind w:left="2880" w:hanging="360"/>
      </w:pPr>
      <w:rPr>
        <w:sz w:val="20"/>
        <w:szCs w:val="20"/>
      </w:rPr>
    </w:lvl>
    <w:lvl w:ilvl="4">
      <w:start w:val="1"/>
      <w:numFmt w:val="decimal"/>
      <w:lvlText w:val="%5."/>
      <w:lvlJc w:val="left"/>
      <w:pPr>
        <w:ind w:left="3600" w:hanging="360"/>
      </w:pPr>
      <w:rPr>
        <w:sz w:val="20"/>
        <w:szCs w:val="20"/>
      </w:rPr>
    </w:lvl>
    <w:lvl w:ilvl="5">
      <w:start w:val="1"/>
      <w:numFmt w:val="decimal"/>
      <w:lvlText w:val="%6."/>
      <w:lvlJc w:val="left"/>
      <w:pPr>
        <w:ind w:left="4320" w:hanging="360"/>
      </w:pPr>
      <w:rPr>
        <w:sz w:val="20"/>
        <w:szCs w:val="20"/>
      </w:rPr>
    </w:lvl>
    <w:lvl w:ilvl="6">
      <w:start w:val="1"/>
      <w:numFmt w:val="decimal"/>
      <w:lvlText w:val="%7."/>
      <w:lvlJc w:val="left"/>
      <w:pPr>
        <w:ind w:left="5040" w:hanging="360"/>
      </w:pPr>
      <w:rPr>
        <w:sz w:val="20"/>
        <w:szCs w:val="20"/>
      </w:rPr>
    </w:lvl>
    <w:lvl w:ilvl="7">
      <w:start w:val="1"/>
      <w:numFmt w:val="decimal"/>
      <w:lvlText w:val="%8."/>
      <w:lvlJc w:val="left"/>
      <w:pPr>
        <w:ind w:left="5760" w:hanging="360"/>
      </w:pPr>
      <w:rPr>
        <w:sz w:val="20"/>
        <w:szCs w:val="20"/>
      </w:rPr>
    </w:lvl>
    <w:lvl w:ilvl="8">
      <w:start w:val="1"/>
      <w:numFmt w:val="decimal"/>
      <w:lvlText w:val="%9."/>
      <w:lvlJc w:val="left"/>
      <w:pPr>
        <w:ind w:left="6480" w:hanging="360"/>
      </w:pPr>
      <w:rPr>
        <w:sz w:val="20"/>
        <w:szCs w:val="20"/>
      </w:rPr>
    </w:lvl>
  </w:abstractNum>
  <w:abstractNum w:abstractNumId="4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8C23A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C23A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C23A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C23A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C23A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C23A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8C23A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C23A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C23A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C23A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C23A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C23A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C23A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C23A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C23A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C23A1"/>
    <w:rPr>
      <w:i w:val="1"/>
      <w:iCs w:val="1"/>
      <w:color w:val="404040" w:themeColor="text1" w:themeTint="0000BF"/>
    </w:rPr>
  </w:style>
  <w:style w:type="paragraph" w:styleId="ListParagraph">
    <w:name w:val="List Paragraph"/>
    <w:basedOn w:val="Normal"/>
    <w:uiPriority w:val="34"/>
    <w:qFormat w:val="1"/>
    <w:rsid w:val="008C23A1"/>
    <w:pPr>
      <w:ind w:left="720"/>
      <w:contextualSpacing w:val="1"/>
    </w:pPr>
  </w:style>
  <w:style w:type="character" w:styleId="IntenseEmphasis">
    <w:name w:val="Intense Emphasis"/>
    <w:basedOn w:val="DefaultParagraphFont"/>
    <w:uiPriority w:val="21"/>
    <w:qFormat w:val="1"/>
    <w:rsid w:val="008C23A1"/>
    <w:rPr>
      <w:i w:val="1"/>
      <w:iCs w:val="1"/>
      <w:color w:val="0f4761" w:themeColor="accent1" w:themeShade="0000BF"/>
    </w:rPr>
  </w:style>
  <w:style w:type="paragraph" w:styleId="IntenseQuote">
    <w:name w:val="Intense Quote"/>
    <w:basedOn w:val="Normal"/>
    <w:next w:val="Normal"/>
    <w:link w:val="IntenseQuoteChar"/>
    <w:uiPriority w:val="30"/>
    <w:qFormat w:val="1"/>
    <w:rsid w:val="008C23A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C23A1"/>
    <w:rPr>
      <w:i w:val="1"/>
      <w:iCs w:val="1"/>
      <w:color w:val="0f4761" w:themeColor="accent1" w:themeShade="0000BF"/>
    </w:rPr>
  </w:style>
  <w:style w:type="character" w:styleId="IntenseReference">
    <w:name w:val="Intense Reference"/>
    <w:basedOn w:val="DefaultParagraphFont"/>
    <w:uiPriority w:val="32"/>
    <w:qFormat w:val="1"/>
    <w:rsid w:val="008C23A1"/>
    <w:rPr>
      <w:b w:val="1"/>
      <w:bCs w:val="1"/>
      <w:smallCaps w:val="1"/>
      <w:color w:val="0f4761" w:themeColor="accent1" w:themeShade="0000BF"/>
      <w:spacing w:val="5"/>
    </w:rPr>
  </w:style>
  <w:style w:type="paragraph" w:styleId="NormalWeb">
    <w:name w:val="Normal (Web)"/>
    <w:basedOn w:val="Normal"/>
    <w:uiPriority w:val="99"/>
    <w:unhideWhenUsed w:val="1"/>
    <w:rsid w:val="008C23A1"/>
    <w:pPr>
      <w:spacing w:after="100" w:afterAutospacing="1" w:before="100" w:beforeAutospacing="1" w:line="240" w:lineRule="auto"/>
    </w:pPr>
    <w:rPr>
      <w:rFonts w:ascii="Times New Roman" w:cs="Times New Roman" w:eastAsia="Times New Roman" w:hAnsi="Times New Roman"/>
      <w:kern w:val="0"/>
      <w:lang w:eastAsia="en-GB"/>
    </w:rPr>
  </w:style>
  <w:style w:type="character" w:styleId="Strong">
    <w:name w:val="Strong"/>
    <w:basedOn w:val="DefaultParagraphFont"/>
    <w:uiPriority w:val="22"/>
    <w:qFormat w:val="1"/>
    <w:rsid w:val="008C23A1"/>
    <w:rPr>
      <w:b w:val="1"/>
      <w:bCs w:val="1"/>
    </w:rPr>
  </w:style>
  <w:style w:type="character" w:styleId="Emphasis">
    <w:name w:val="Emphasis"/>
    <w:basedOn w:val="DefaultParagraphFont"/>
    <w:uiPriority w:val="20"/>
    <w:qFormat w:val="1"/>
    <w:rsid w:val="008C23A1"/>
    <w:rPr>
      <w:i w:val="1"/>
      <w:iCs w:val="1"/>
    </w:rPr>
  </w:style>
  <w:style w:type="numbering" w:styleId="CurrentList1" w:customStyle="1">
    <w:name w:val="Current List1"/>
    <w:uiPriority w:val="99"/>
    <w:rsid w:val="00110732"/>
    <w:pPr>
      <w:numPr>
        <w:numId w:val="35"/>
      </w:numPr>
    </w:pPr>
  </w:style>
  <w:style w:type="paragraph" w:styleId="Header">
    <w:name w:val="header"/>
    <w:basedOn w:val="Normal"/>
    <w:link w:val="HeaderChar"/>
    <w:uiPriority w:val="99"/>
    <w:unhideWhenUsed w:val="1"/>
    <w:rsid w:val="00ED216C"/>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216C"/>
  </w:style>
  <w:style w:type="paragraph" w:styleId="Footer">
    <w:name w:val="footer"/>
    <w:basedOn w:val="Normal"/>
    <w:link w:val="FooterChar"/>
    <w:uiPriority w:val="99"/>
    <w:unhideWhenUsed w:val="1"/>
    <w:rsid w:val="00ED216C"/>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216C"/>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142Xq+TYN9sLgn8X/UHZpcQwGA==">CgMxLjAaMAoBMBIrCikIB0IlChFRdWF0dHJvY2VudG8gU2FucxIQQXJpYWwgVW5pY29kZSBNUzgAciExRmE4RVIzNVA0QnA5czBNLXA5RGU5ZXVKaE5WOVBsOC0=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2025-09-11T08:39:00Z</dcterms:created>
  <dc:creator>huda ahmed</dc:creator>
</cp:coreProperties>
</file>