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68CE" w14:textId="77777777" w:rsidR="00812B6C" w:rsidRDefault="00000000">
      <w:pPr>
        <w:pStyle w:val="Heading1"/>
        <w:ind w:left="-5"/>
      </w:pPr>
      <w:r>
        <w:t>1. Incident Response Policy</w:t>
      </w:r>
    </w:p>
    <w:p w14:paraId="7A3F901B" w14:textId="77777777" w:rsidR="00812B6C" w:rsidRDefault="00000000">
      <w:pPr>
        <w:pStyle w:val="Heading2"/>
        <w:spacing w:after="4" w:line="265" w:lineRule="auto"/>
      </w:pPr>
      <w:r>
        <w:rPr>
          <w:sz w:val="26"/>
        </w:rPr>
        <w:t>Document ID:</w:t>
      </w:r>
      <w:r>
        <w:rPr>
          <w:b w:val="0"/>
          <w:sz w:val="26"/>
        </w:rPr>
        <w:t xml:space="preserve"> TCC-IRP-001 </w:t>
      </w:r>
      <w:r>
        <w:rPr>
          <w:sz w:val="26"/>
        </w:rPr>
        <w:t>Version:</w:t>
      </w:r>
      <w:r>
        <w:rPr>
          <w:b w:val="0"/>
          <w:sz w:val="26"/>
        </w:rPr>
        <w:t xml:space="preserve"> 1.0</w:t>
      </w:r>
    </w:p>
    <w:p w14:paraId="738863E0" w14:textId="77777777" w:rsidR="00812B6C" w:rsidRDefault="00000000">
      <w:pPr>
        <w:ind w:left="-5" w:right="20"/>
      </w:pPr>
      <w:r>
        <w:rPr>
          <w:b/>
        </w:rPr>
        <w:t>Effective Date:</w:t>
      </w:r>
      <w:r>
        <w:t xml:space="preserve"> October 29, 2025</w:t>
      </w:r>
    </w:p>
    <w:p w14:paraId="526C832F" w14:textId="77777777" w:rsidR="00812B6C" w:rsidRDefault="00000000">
      <w:pPr>
        <w:ind w:left="-5" w:right="20"/>
      </w:pPr>
      <w:r>
        <w:rPr>
          <w:b/>
        </w:rPr>
        <w:t>Review Schedule:</w:t>
      </w:r>
      <w:r>
        <w:t xml:space="preserve"> Annually or post-incident</w:t>
      </w:r>
    </w:p>
    <w:p w14:paraId="27F170D3" w14:textId="77777777" w:rsidR="00812B6C" w:rsidRDefault="00000000">
      <w:pPr>
        <w:ind w:left="-5" w:right="20"/>
      </w:pPr>
      <w:r>
        <w:rPr>
          <w:b/>
        </w:rPr>
        <w:t>Next Review:</w:t>
      </w:r>
      <w:r>
        <w:t xml:space="preserve"> October 29, 2026</w:t>
      </w:r>
    </w:p>
    <w:p w14:paraId="748224D1" w14:textId="77777777" w:rsidR="00812B6C" w:rsidRDefault="00000000">
      <w:pPr>
        <w:ind w:left="-5" w:right="20"/>
      </w:pPr>
      <w:r>
        <w:rPr>
          <w:b/>
        </w:rPr>
        <w:t>Owner:</w:t>
      </w:r>
      <w:r>
        <w:t xml:space="preserve"> Donald E. Shannon, ISSO/System Owner</w:t>
      </w:r>
    </w:p>
    <w:p w14:paraId="3FCB61C8" w14:textId="77777777" w:rsidR="00812B6C" w:rsidRDefault="00000000">
      <w:pPr>
        <w:spacing w:after="530"/>
        <w:ind w:left="-5" w:right="3687"/>
      </w:pPr>
      <w:r>
        <w:rPr>
          <w:b/>
        </w:rPr>
        <w:t>Distribution:</w:t>
      </w:r>
      <w:r>
        <w:t xml:space="preserve"> Authorized personnel only </w:t>
      </w:r>
      <w:r>
        <w:rPr>
          <w:b/>
        </w:rPr>
        <w:t>Classification:</w:t>
      </w:r>
      <w:r>
        <w:t xml:space="preserve"> CUI</w:t>
      </w:r>
    </w:p>
    <w:p w14:paraId="7873193C" w14:textId="77777777" w:rsidR="00812B6C" w:rsidRDefault="00000000">
      <w:pPr>
        <w:pStyle w:val="Heading2"/>
        <w:ind w:left="-5"/>
      </w:pPr>
      <w:r>
        <w:t>Purpose</w:t>
      </w:r>
    </w:p>
    <w:p w14:paraId="729BFBFE" w14:textId="77777777" w:rsidR="00812B6C" w:rsidRDefault="00000000">
      <w:pPr>
        <w:spacing w:after="530"/>
        <w:ind w:left="-5" w:right="20"/>
      </w:pPr>
      <w:r>
        <w:t xml:space="preserve">This policy defines The Contract Coach's structured approach to managing cybersecurity incidents on the </w:t>
      </w:r>
      <w:proofErr w:type="spellStart"/>
      <w:r>
        <w:t>CyberHygiene</w:t>
      </w:r>
      <w:proofErr w:type="spellEnd"/>
      <w:r>
        <w:t xml:space="preserve"> Production Network (CPN). It ensures timely detection, response, and recovery to protect Controlled Unclassified Information (CUI) and Federal Contract Information (FCI), in alignment with NIST SP 800-171 (IR-1 through IR-8) and DFARS 252.204-7012 (72-hour external reporting). The policy minimizes operational disruption to core functions such as proposal development, contract administration, and client communications.</w:t>
      </w:r>
    </w:p>
    <w:p w14:paraId="651F405F" w14:textId="77777777" w:rsidR="00812B6C" w:rsidRDefault="00000000">
      <w:pPr>
        <w:pStyle w:val="Heading2"/>
        <w:ind w:left="-5"/>
      </w:pPr>
      <w:r>
        <w:t>Scope</w:t>
      </w:r>
    </w:p>
    <w:p w14:paraId="7AF57B83" w14:textId="77777777" w:rsidR="00812B6C" w:rsidRDefault="00000000">
      <w:pPr>
        <w:spacing w:after="238"/>
        <w:ind w:left="-5" w:right="20"/>
      </w:pPr>
      <w:r>
        <w:t>Applies to all CPN assets, including:</w:t>
      </w:r>
    </w:p>
    <w:p w14:paraId="36904C39" w14:textId="77777777" w:rsidR="00812B6C" w:rsidRDefault="00000000">
      <w:pPr>
        <w:spacing w:after="110"/>
        <w:ind w:left="39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52ABBD1" wp14:editId="73740209">
                <wp:simplePos x="0" y="0"/>
                <wp:positionH relativeFrom="column">
                  <wp:posOffset>243840</wp:posOffset>
                </wp:positionH>
                <wp:positionV relativeFrom="paragraph">
                  <wp:posOffset>54054</wp:posOffset>
                </wp:positionV>
                <wp:extent cx="50800" cy="314960"/>
                <wp:effectExtent l="0" t="0" r="0" b="0"/>
                <wp:wrapSquare wrapText="bothSides"/>
                <wp:docPr id="11454" name="Group 114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54" style="width:4pt;height:24.8pt;position:absolute;mso-position-horizontal-relative:text;mso-position-horizontal:absolute;margin-left:19.2pt;mso-position-vertical-relative:text;margin-top:4.25623pt;" coordsize="508,3149">
                <v:shape id="Shape 73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79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Domain controller: </w:t>
      </w:r>
      <w:hyperlink r:id="rId7">
        <w:r>
          <w:rPr>
            <w:color w:val="0000ED"/>
            <w:u w:val="single" w:color="0000ED"/>
          </w:rPr>
          <w:t>dc1.c</w:t>
        </w:r>
      </w:hyperlink>
      <w:hyperlink r:id="rId8">
        <w:r>
          <w:rPr>
            <w:color w:val="0000ED"/>
          </w:rPr>
          <w:t>y</w:t>
        </w:r>
      </w:hyperlink>
      <w:hyperlink r:id="rId9">
        <w:r>
          <w:rPr>
            <w:color w:val="0000ED"/>
            <w:u w:val="single" w:color="0000ED"/>
          </w:rPr>
          <w:t>berinabox.net</w:t>
        </w:r>
      </w:hyperlink>
      <w:r>
        <w:t xml:space="preserve"> (192.168.1.10)</w:t>
      </w:r>
    </w:p>
    <w:p w14:paraId="58C8F54E" w14:textId="77777777" w:rsidR="00812B6C" w:rsidRDefault="00000000">
      <w:pPr>
        <w:spacing w:after="114"/>
        <w:ind w:left="394" w:right="20"/>
      </w:pPr>
      <w:r>
        <w:t xml:space="preserve">Workstations: </w:t>
      </w:r>
      <w:proofErr w:type="spellStart"/>
      <w:r>
        <w:t>LabRat</w:t>
      </w:r>
      <w:proofErr w:type="spellEnd"/>
      <w:r>
        <w:t xml:space="preserve"> (192.168.1.115), Engineering (192.168.1.104), Accounting (192.168.1.113)</w:t>
      </w:r>
    </w:p>
    <w:p w14:paraId="30779FEE" w14:textId="77777777" w:rsidR="00812B6C" w:rsidRDefault="00000000">
      <w:pPr>
        <w:spacing w:after="110"/>
        <w:ind w:left="39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7F0D8D" wp14:editId="5937C4D8">
                <wp:simplePos x="0" y="0"/>
                <wp:positionH relativeFrom="column">
                  <wp:posOffset>243840</wp:posOffset>
                </wp:positionH>
                <wp:positionV relativeFrom="paragraph">
                  <wp:posOffset>54055</wp:posOffset>
                </wp:positionV>
                <wp:extent cx="50800" cy="314960"/>
                <wp:effectExtent l="0" t="0" r="0" b="0"/>
                <wp:wrapSquare wrapText="bothSides"/>
                <wp:docPr id="11455" name="Group 11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455" style="width:4pt;height:24.8pt;position:absolute;mso-position-horizontal-relative:text;mso-position-horizontal:absolute;margin-left:19.2pt;mso-position-vertical-relative:text;margin-top:4.25629pt;" coordsize="508,3149">
                <v:shape id="Shape 82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Network: </w:t>
      </w:r>
      <w:proofErr w:type="spellStart"/>
      <w:r>
        <w:t>pfSense</w:t>
      </w:r>
      <w:proofErr w:type="spellEnd"/>
      <w:r>
        <w:t xml:space="preserve"> firewall (192.168.1.1)</w:t>
      </w:r>
    </w:p>
    <w:p w14:paraId="783F4B31" w14:textId="77777777" w:rsidR="00812B6C" w:rsidRDefault="00000000">
      <w:pPr>
        <w:spacing w:after="238"/>
        <w:ind w:left="394" w:right="20"/>
      </w:pPr>
      <w:r>
        <w:t>Personnel: Employees, contractors, and subcontractors accessing CPN.</w:t>
      </w:r>
    </w:p>
    <w:p w14:paraId="2F349FEC" w14:textId="77777777" w:rsidR="00812B6C" w:rsidRDefault="00000000">
      <w:pPr>
        <w:spacing w:after="530"/>
        <w:ind w:left="-5" w:right="20"/>
      </w:pPr>
      <w:r>
        <w:t>Incidents include unauthorized access, data exfiltration, malware infection, denial-</w:t>
      </w:r>
      <w:proofErr w:type="spellStart"/>
      <w:r>
        <w:t>ofservice</w:t>
      </w:r>
      <w:proofErr w:type="spellEnd"/>
      <w:r>
        <w:t>, or policy violations.</w:t>
      </w:r>
    </w:p>
    <w:p w14:paraId="10E7E3A6" w14:textId="77777777" w:rsidR="00812B6C" w:rsidRDefault="00000000">
      <w:pPr>
        <w:pStyle w:val="Heading2"/>
        <w:ind w:left="-5"/>
      </w:pPr>
      <w:r>
        <w:t>Policy Statements</w:t>
      </w:r>
    </w:p>
    <w:p w14:paraId="2B1512A6" w14:textId="77777777" w:rsidR="00812B6C" w:rsidRDefault="00000000">
      <w:pPr>
        <w:pStyle w:val="Heading3"/>
        <w:ind w:left="283"/>
      </w:pPr>
      <w:r>
        <w:rPr>
          <w:b w:val="0"/>
        </w:rPr>
        <w:t xml:space="preserve">1. </w:t>
      </w:r>
      <w:r>
        <w:t>Incident Detection and Reporting</w:t>
      </w:r>
    </w:p>
    <w:p w14:paraId="62793EBF" w14:textId="77777777" w:rsidR="00812B6C" w:rsidRDefault="00000000">
      <w:pPr>
        <w:spacing w:after="114"/>
        <w:ind w:left="650" w:right="20"/>
      </w:pPr>
      <w:r>
        <w:t>All personnel shall report suspected incidents immediately to the ISSO via email (</w:t>
      </w:r>
      <w:r>
        <w:rPr>
          <w:color w:val="0000ED"/>
          <w:u w:val="single" w:color="0000ED"/>
        </w:rPr>
        <w:t>Don@contractcoach.com</w:t>
      </w:r>
      <w:r>
        <w:t xml:space="preserve">) or phone (505.259.8485). Automated tools (e.g., </w:t>
      </w:r>
      <w:proofErr w:type="spellStart"/>
      <w:r>
        <w:t>rsyslog</w:t>
      </w:r>
      <w:proofErr w:type="spellEnd"/>
      <w:r>
        <w:t xml:space="preserve"> centralized logging, Suricata IDS on </w:t>
      </w:r>
      <w:proofErr w:type="spellStart"/>
      <w:r>
        <w:t>pfSense</w:t>
      </w:r>
      <w:proofErr w:type="spellEnd"/>
      <w:r>
        <w:t>) shall generate alerts within 1 hour of detection.</w:t>
      </w:r>
    </w:p>
    <w:p w14:paraId="60691A6C" w14:textId="77777777" w:rsidR="00812B6C" w:rsidRDefault="00000000">
      <w:pPr>
        <w:pStyle w:val="Heading3"/>
        <w:ind w:left="283"/>
      </w:pPr>
      <w:r>
        <w:rPr>
          <w:b w:val="0"/>
        </w:rPr>
        <w:t xml:space="preserve">2. </w:t>
      </w:r>
      <w:r>
        <w:t>Roles and Responsibilities Role</w:t>
      </w:r>
      <w:r>
        <w:tab/>
        <w:t>Responsibilities</w:t>
      </w:r>
    </w:p>
    <w:p w14:paraId="3B2796CC" w14:textId="77777777" w:rsidR="00812B6C" w:rsidRDefault="00000000">
      <w:pPr>
        <w:spacing w:after="45"/>
        <w:ind w:left="656" w:firstLine="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B877E84" wp14:editId="280D64F2">
                <wp:simplePos x="0" y="0"/>
                <wp:positionH relativeFrom="column">
                  <wp:posOffset>406400</wp:posOffset>
                </wp:positionH>
                <wp:positionV relativeFrom="paragraph">
                  <wp:posOffset>-38199</wp:posOffset>
                </wp:positionV>
                <wp:extent cx="5933440" cy="325120"/>
                <wp:effectExtent l="0" t="0" r="0" b="0"/>
                <wp:wrapNone/>
                <wp:docPr id="11681" name="Group 11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3440" cy="325120"/>
                          <a:chOff x="0" y="0"/>
                          <a:chExt cx="5933440" cy="325120"/>
                        </a:xfrm>
                      </wpg:grpSpPr>
                      <wps:wsp>
                        <wps:cNvPr id="15448" name="Shape 15448"/>
                        <wps:cNvSpPr/>
                        <wps:spPr>
                          <a:xfrm>
                            <a:off x="1087120" y="314961"/>
                            <a:ext cx="48463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6320" h="10160">
                                <a:moveTo>
                                  <a:pt x="0" y="0"/>
                                </a:moveTo>
                                <a:lnTo>
                                  <a:pt x="4846320" y="0"/>
                                </a:lnTo>
                                <a:lnTo>
                                  <a:pt x="48463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49" name="Shape 15449"/>
                        <wps:cNvSpPr/>
                        <wps:spPr>
                          <a:xfrm>
                            <a:off x="0" y="314961"/>
                            <a:ext cx="1087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0" h="10160">
                                <a:moveTo>
                                  <a:pt x="0" y="0"/>
                                </a:moveTo>
                                <a:lnTo>
                                  <a:pt x="1087120" y="0"/>
                                </a:lnTo>
                                <a:lnTo>
                                  <a:pt x="1087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0" name="Shape 15450"/>
                        <wps:cNvSpPr/>
                        <wps:spPr>
                          <a:xfrm>
                            <a:off x="1087120" y="0"/>
                            <a:ext cx="48463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46320" h="10160">
                                <a:moveTo>
                                  <a:pt x="0" y="0"/>
                                </a:moveTo>
                                <a:lnTo>
                                  <a:pt x="4846320" y="0"/>
                                </a:lnTo>
                                <a:lnTo>
                                  <a:pt x="48463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1" name="Shape 15451"/>
                        <wps:cNvSpPr/>
                        <wps:spPr>
                          <a:xfrm>
                            <a:off x="0" y="0"/>
                            <a:ext cx="1087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0" h="10160">
                                <a:moveTo>
                                  <a:pt x="0" y="0"/>
                                </a:moveTo>
                                <a:lnTo>
                                  <a:pt x="1087120" y="0"/>
                                </a:lnTo>
                                <a:lnTo>
                                  <a:pt x="1087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81" style="width:467.2pt;height:25.6pt;position:absolute;z-index:-2147483626;mso-position-horizontal-relative:text;mso-position-horizontal:absolute;margin-left:32pt;mso-position-vertical-relative:text;margin-top:-3.00784pt;" coordsize="59334,3251">
                <v:shape id="Shape 15452" style="position:absolute;width:48463;height:101;left:10871;top:3149;" coordsize="4846320,10160" path="m0,0l4846320,0l4846320,10160l0,10160l0,0">
                  <v:stroke weight="0pt" endcap="flat" joinstyle="miter" miterlimit="10" on="false" color="#000000" opacity="0"/>
                  <v:fill on="true" color="#cfd9dd"/>
                </v:shape>
                <v:shape id="Shape 15453" style="position:absolute;width:10871;height:101;left:0;top:3149;" coordsize="1087120,10160" path="m0,0l1087120,0l1087120,10160l0,10160l0,0">
                  <v:stroke weight="0pt" endcap="flat" joinstyle="miter" miterlimit="10" on="false" color="#000000" opacity="0"/>
                  <v:fill on="true" color="#cfd9dd"/>
                </v:shape>
                <v:shape id="Shape 15454" style="position:absolute;width:48463;height:101;left:10871;top:0;" coordsize="4846320,10160" path="m0,0l4846320,0l4846320,10160l0,10160l0,0">
                  <v:stroke weight="0pt" endcap="flat" joinstyle="miter" miterlimit="10" on="false" color="#000000" opacity="0"/>
                  <v:fill on="true" color="#cfd9dd"/>
                </v:shape>
                <v:shape id="Shape 15455" style="position:absolute;width:10871;height:101;left:0;top:0;" coordsize="1087120,10160" path="m0,0l1087120,0l1087120,10160l0,10160l0,0">
                  <v:stroke weight="0pt" endcap="flat" joinstyle="miter" miterlimit="10" on="false" color="#000000" opacity="0"/>
                  <v:fill on="true" color="#cfd9dd"/>
                </v:shape>
              </v:group>
            </w:pict>
          </mc:Fallback>
        </mc:AlternateContent>
      </w:r>
      <w:r>
        <w:rPr>
          <w:b/>
          <w:sz w:val="19"/>
        </w:rPr>
        <w:t>ISSO (Don</w:t>
      </w:r>
      <w:r>
        <w:rPr>
          <w:b/>
          <w:sz w:val="19"/>
        </w:rPr>
        <w:tab/>
      </w:r>
      <w:r>
        <w:rPr>
          <w:sz w:val="19"/>
        </w:rPr>
        <w:t xml:space="preserve">Lead detection, analysis, containment, reporting, and post-incident review. Coordinate </w:t>
      </w:r>
      <w:r>
        <w:rPr>
          <w:b/>
          <w:sz w:val="19"/>
        </w:rPr>
        <w:t>Shannon)</w:t>
      </w:r>
      <w:r>
        <w:rPr>
          <w:b/>
          <w:sz w:val="19"/>
        </w:rPr>
        <w:tab/>
      </w:r>
      <w:r>
        <w:rPr>
          <w:sz w:val="19"/>
        </w:rPr>
        <w:t>with external entities (e.g., DoD).</w:t>
      </w:r>
    </w:p>
    <w:p w14:paraId="78D0E9B8" w14:textId="77777777" w:rsidR="00812B6C" w:rsidRDefault="00000000">
      <w:pPr>
        <w:spacing w:after="187"/>
        <w:ind w:left="656" w:firstLine="6"/>
      </w:pPr>
      <w:r>
        <w:rPr>
          <w:b/>
          <w:sz w:val="19"/>
        </w:rPr>
        <w:lastRenderedPageBreak/>
        <w:t>Users/</w:t>
      </w:r>
      <w:proofErr w:type="spellStart"/>
      <w:r>
        <w:rPr>
          <w:b/>
          <w:sz w:val="19"/>
        </w:rPr>
        <w:t>Contractors</w:t>
      </w:r>
      <w:r>
        <w:rPr>
          <w:sz w:val="19"/>
        </w:rPr>
        <w:t>Report</w:t>
      </w:r>
      <w:proofErr w:type="spellEnd"/>
      <w:r>
        <w:rPr>
          <w:sz w:val="19"/>
        </w:rPr>
        <w:t xml:space="preserve"> symptoms; isolate systems if instructed; provide evidence (e.g., screenshots).</w:t>
      </w:r>
    </w:p>
    <w:p w14:paraId="01A34157" w14:textId="77777777" w:rsidR="00812B6C" w:rsidRDefault="00000000">
      <w:pPr>
        <w:pStyle w:val="Heading3"/>
        <w:ind w:left="283"/>
      </w:pPr>
      <w:r>
        <w:rPr>
          <w:b w:val="0"/>
        </w:rPr>
        <w:t xml:space="preserve">3. </w:t>
      </w:r>
      <w:r>
        <w:t>Response and Recovery</w:t>
      </w:r>
    </w:p>
    <w:p w14:paraId="6F0E6611" w14:textId="77777777" w:rsidR="00812B6C" w:rsidRDefault="00000000">
      <w:pPr>
        <w:spacing w:after="110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4E66D56" wp14:editId="36FD326B">
                <wp:simplePos x="0" y="0"/>
                <wp:positionH relativeFrom="column">
                  <wp:posOffset>650240</wp:posOffset>
                </wp:positionH>
                <wp:positionV relativeFrom="paragraph">
                  <wp:posOffset>54054</wp:posOffset>
                </wp:positionV>
                <wp:extent cx="50800" cy="314961"/>
                <wp:effectExtent l="0" t="0" r="0" b="0"/>
                <wp:wrapSquare wrapText="bothSides"/>
                <wp:docPr id="11682" name="Group 11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1"/>
                          <a:chOff x="0" y="0"/>
                          <a:chExt cx="50800" cy="314961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0" y="26416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82" style="width:4pt;height:24.8pt;position:absolute;mso-position-horizontal-relative:text;mso-position-horizontal:absolute;margin-left:51.2pt;mso-position-vertical-relative:text;margin-top:4.25621pt;" coordsize="508,3149">
                <v:shape id="Shape 137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139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Containment: Achieve within 4 hours (e.g., account disable via FreeIPA).</w:t>
      </w:r>
    </w:p>
    <w:p w14:paraId="166E949D" w14:textId="77777777" w:rsidR="00812B6C" w:rsidRDefault="00000000">
      <w:pPr>
        <w:spacing w:after="125"/>
        <w:ind w:left="1034" w:right="20"/>
      </w:pPr>
      <w:r>
        <w:t>Eradication/Recovery: Complete within 24 hours for low-impact incidents using verified backups (</w:t>
      </w:r>
      <w:proofErr w:type="spellStart"/>
      <w:r>
        <w:t>ReaR</w:t>
      </w:r>
      <w:proofErr w:type="spellEnd"/>
      <w:r>
        <w:t xml:space="preserve"> ISOs).</w:t>
      </w:r>
    </w:p>
    <w:p w14:paraId="2B480269" w14:textId="77777777" w:rsidR="00812B6C" w:rsidRDefault="00000000">
      <w:pPr>
        <w:spacing w:after="113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83F2DD" wp14:editId="2308C069">
                <wp:extent cx="50800" cy="50800"/>
                <wp:effectExtent l="0" t="0" r="0" b="0"/>
                <wp:docPr id="11683" name="Group 116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3" style="width:4pt;height:4.00003pt;mso-position-horizontal-relative:char;mso-position-vertical-relative:line" coordsize="508,508">
                <v:shape id="Shape 142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Testing: Annual tabletop exercises to validate procedures.</w:t>
      </w:r>
    </w:p>
    <w:p w14:paraId="0491328A" w14:textId="77777777" w:rsidR="00812B6C" w:rsidRDefault="00000000">
      <w:pPr>
        <w:pStyle w:val="Heading3"/>
        <w:ind w:left="283"/>
      </w:pPr>
      <w:r>
        <w:rPr>
          <w:b w:val="0"/>
        </w:rPr>
        <w:t xml:space="preserve">4. </w:t>
      </w:r>
      <w:r>
        <w:t>Notification Requirements</w:t>
      </w:r>
    </w:p>
    <w:p w14:paraId="514C9B0B" w14:textId="77777777" w:rsidR="00812B6C" w:rsidRDefault="00000000">
      <w:pPr>
        <w:spacing w:after="110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1CA317F" wp14:editId="64D99533">
                <wp:simplePos x="0" y="0"/>
                <wp:positionH relativeFrom="column">
                  <wp:posOffset>650240</wp:posOffset>
                </wp:positionH>
                <wp:positionV relativeFrom="paragraph">
                  <wp:posOffset>54054</wp:posOffset>
                </wp:positionV>
                <wp:extent cx="50800" cy="314960"/>
                <wp:effectExtent l="0" t="0" r="0" b="0"/>
                <wp:wrapSquare wrapText="bothSides"/>
                <wp:docPr id="11684" name="Group 116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84" style="width:4pt;height:24.8pt;position:absolute;mso-position-horizontal-relative:text;mso-position-horizontal:absolute;margin-left:51.2pt;mso-position-vertical-relative:text;margin-top:4.25626pt;" coordsize="508,3149">
                <v:shape id="Shape 146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148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Internal: Notify all users within 2 hours.</w:t>
      </w:r>
    </w:p>
    <w:p w14:paraId="02E4D6B5" w14:textId="77777777" w:rsidR="00812B6C" w:rsidRDefault="00000000">
      <w:pPr>
        <w:spacing w:after="114"/>
        <w:ind w:left="1034" w:right="20"/>
      </w:pPr>
      <w:r>
        <w:t>External: Report to DoD within 72 hours via the Defense Industrial Base Cybersecurity Information Sharing and Analysis Organization (DIBCSIAO) portal; notify affected clients if CUI is compromised.</w:t>
      </w:r>
    </w:p>
    <w:p w14:paraId="200D8BD6" w14:textId="77777777" w:rsidR="00812B6C" w:rsidRDefault="00000000">
      <w:pPr>
        <w:pStyle w:val="Heading3"/>
        <w:ind w:left="283"/>
      </w:pPr>
      <w:r>
        <w:rPr>
          <w:b w:val="0"/>
        </w:rPr>
        <w:t xml:space="preserve">5. </w:t>
      </w:r>
      <w:r>
        <w:t>Post-Incident Activities</w:t>
      </w:r>
    </w:p>
    <w:p w14:paraId="42BA5F6B" w14:textId="77777777" w:rsidR="00812B6C" w:rsidRDefault="00000000">
      <w:pPr>
        <w:spacing w:after="114"/>
        <w:ind w:left="650" w:right="20"/>
      </w:pPr>
      <w:r>
        <w:t>Conduct root cause analysis within 7 days. Update SSP, POA&amp;M, and training materials. Retain records for 3 years to support CMMC audits.</w:t>
      </w:r>
    </w:p>
    <w:p w14:paraId="02EB7214" w14:textId="77777777" w:rsidR="00812B6C" w:rsidRDefault="00000000">
      <w:pPr>
        <w:pStyle w:val="Heading3"/>
        <w:ind w:left="283"/>
      </w:pPr>
      <w:r>
        <w:rPr>
          <w:b w:val="0"/>
        </w:rPr>
        <w:t xml:space="preserve">6. </w:t>
      </w:r>
      <w:r>
        <w:t>Compliance and Enforcement</w:t>
      </w:r>
    </w:p>
    <w:p w14:paraId="1D841374" w14:textId="77777777" w:rsidR="00812B6C" w:rsidRDefault="00000000">
      <w:pPr>
        <w:spacing w:after="530"/>
        <w:ind w:left="650" w:right="20"/>
      </w:pPr>
      <w:r>
        <w:t>This policy integrates with FAR 52.204-21 and CMMC Level 2. Violations may result in access revocation, disciplinary action, or contract termination. Quarterly reviews ensure alignment with evolving threats.</w:t>
      </w:r>
    </w:p>
    <w:p w14:paraId="6EEB06BB" w14:textId="77777777" w:rsidR="00812B6C" w:rsidRDefault="00000000">
      <w:pPr>
        <w:pStyle w:val="Heading2"/>
        <w:spacing w:after="179"/>
        <w:ind w:left="-5"/>
      </w:pPr>
      <w:r>
        <w:t>References</w:t>
      </w:r>
    </w:p>
    <w:p w14:paraId="496E309D" w14:textId="77777777" w:rsidR="00812B6C" w:rsidRDefault="00000000">
      <w:pPr>
        <w:spacing w:after="110"/>
        <w:ind w:left="39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A3DAAFC" wp14:editId="7AD536C6">
                <wp:simplePos x="0" y="0"/>
                <wp:positionH relativeFrom="column">
                  <wp:posOffset>243840</wp:posOffset>
                </wp:positionH>
                <wp:positionV relativeFrom="paragraph">
                  <wp:posOffset>54054</wp:posOffset>
                </wp:positionV>
                <wp:extent cx="50800" cy="579120"/>
                <wp:effectExtent l="0" t="0" r="0" b="0"/>
                <wp:wrapSquare wrapText="bothSides"/>
                <wp:docPr id="11685" name="Group 11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85" style="width:4pt;height:45.6pt;position:absolute;mso-position-horizontal-relative:text;mso-position-horizontal:absolute;margin-left:19.2pt;mso-position-vertical-relative:text;margin-top:4.25623pt;" coordsize="508,5791">
                <v:shape id="Shape 162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64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66" style="position:absolute;width:508;height:508;left:0;top:5283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NIST SP 800-171 Rev 2, IR Family</w:t>
      </w:r>
    </w:p>
    <w:p w14:paraId="234BDA78" w14:textId="77777777" w:rsidR="00812B6C" w:rsidRDefault="00000000">
      <w:pPr>
        <w:spacing w:after="110"/>
        <w:ind w:left="394" w:right="20"/>
      </w:pPr>
      <w:r>
        <w:t>DFARS 252.204-7012</w:t>
      </w:r>
    </w:p>
    <w:p w14:paraId="3008E27F" w14:textId="77777777" w:rsidR="00812B6C" w:rsidRDefault="00000000">
      <w:pPr>
        <w:spacing w:after="238"/>
        <w:ind w:left="394" w:right="20"/>
      </w:pPr>
      <w:r>
        <w:t>SSP Section 9.6 (Partially Implemented)</w:t>
      </w:r>
    </w:p>
    <w:p w14:paraId="5FE5DEC1" w14:textId="77777777" w:rsidR="00812B6C" w:rsidRDefault="00000000">
      <w:pPr>
        <w:spacing w:after="4" w:line="265" w:lineRule="auto"/>
      </w:pPr>
      <w:r>
        <w:rPr>
          <w:b/>
        </w:rPr>
        <w:t>Approval Signature:</w:t>
      </w:r>
    </w:p>
    <w:p w14:paraId="109F69EF" w14:textId="77777777" w:rsidR="00812B6C" w:rsidRDefault="00000000">
      <w:pPr>
        <w:ind w:left="-5" w:right="20"/>
      </w:pPr>
      <w:r>
        <w:t>/s/ Donald E. Shannon</w:t>
      </w:r>
    </w:p>
    <w:p w14:paraId="4EAFA4CE" w14:textId="77777777" w:rsidR="00812B6C" w:rsidRDefault="00000000">
      <w:pPr>
        <w:ind w:left="-5" w:right="20"/>
      </w:pPr>
      <w:r>
        <w:t>Owner/Principal</w:t>
      </w:r>
    </w:p>
    <w:p w14:paraId="43524867" w14:textId="77777777" w:rsidR="00812B6C" w:rsidRDefault="00000000">
      <w:pPr>
        <w:spacing w:after="467"/>
        <w:ind w:left="-5" w:right="20"/>
      </w:pPr>
      <w:r>
        <w:t>Date: October 29, 2025</w:t>
      </w:r>
    </w:p>
    <w:p w14:paraId="46B081E4" w14:textId="77777777" w:rsidR="00812B6C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A330BB" wp14:editId="6F9157DD">
                <wp:extent cx="6339841" cy="20320"/>
                <wp:effectExtent l="0" t="0" r="0" b="0"/>
                <wp:docPr id="11680" name="Group 116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15456" name="Shape 15456"/>
                        <wps:cNvSpPr/>
                        <wps:spPr>
                          <a:xfrm>
                            <a:off x="0" y="0"/>
                            <a:ext cx="6339841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1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57" name="Shape 15457"/>
                        <wps:cNvSpPr/>
                        <wps:spPr>
                          <a:xfrm>
                            <a:off x="0" y="10161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1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6329680" y="1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80" style="width:499.2pt;height:1.60004pt;mso-position-horizontal-relative:char;mso-position-vertical-relative:line" coordsize="63398,203">
                <v:shape id="Shape 15458" style="position:absolute;width:63398;height:101;left:0;top:0;" coordsize="6339841,10161" path="m0,0l6339841,0l6339841,10161l0,10161l0,0">
                  <v:stroke weight="0pt" endcap="flat" joinstyle="miter" miterlimit="10" on="false" color="#000000" opacity="0"/>
                  <v:fill on="true" color="#6e797e"/>
                </v:shape>
                <v:shape id="Shape 15459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106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107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7C73E5EF" w14:textId="77777777" w:rsidR="00812B6C" w:rsidRDefault="00000000">
      <w:pPr>
        <w:pStyle w:val="Heading1"/>
        <w:ind w:left="-5"/>
      </w:pPr>
      <w:r>
        <w:t>2. Incident Response Procedure</w:t>
      </w:r>
    </w:p>
    <w:p w14:paraId="0549076D" w14:textId="77777777" w:rsidR="00812B6C" w:rsidRDefault="00000000">
      <w:pPr>
        <w:spacing w:after="4" w:line="265" w:lineRule="auto"/>
      </w:pPr>
      <w:r>
        <w:rPr>
          <w:b/>
        </w:rPr>
        <w:t>Document ID:</w:t>
      </w:r>
      <w:r>
        <w:t xml:space="preserve"> TCC-IRP-002 </w:t>
      </w:r>
      <w:r>
        <w:rPr>
          <w:b/>
        </w:rPr>
        <w:t>Version:</w:t>
      </w:r>
      <w:r>
        <w:t xml:space="preserve"> 1.0</w:t>
      </w:r>
    </w:p>
    <w:p w14:paraId="5DAE8EFA" w14:textId="77777777" w:rsidR="00812B6C" w:rsidRDefault="00000000">
      <w:pPr>
        <w:ind w:left="-5" w:right="20"/>
      </w:pPr>
      <w:r>
        <w:rPr>
          <w:b/>
        </w:rPr>
        <w:t>Effective Date:</w:t>
      </w:r>
      <w:r>
        <w:t xml:space="preserve"> October 29, 2025</w:t>
      </w:r>
    </w:p>
    <w:p w14:paraId="0CAFF75F" w14:textId="77777777" w:rsidR="00812B6C" w:rsidRDefault="00000000">
      <w:pPr>
        <w:pStyle w:val="Heading2"/>
        <w:spacing w:after="4" w:line="265" w:lineRule="auto"/>
      </w:pPr>
      <w:r>
        <w:rPr>
          <w:sz w:val="26"/>
        </w:rPr>
        <w:t>Review Schedule:</w:t>
      </w:r>
      <w:r>
        <w:rPr>
          <w:b w:val="0"/>
          <w:sz w:val="26"/>
        </w:rPr>
        <w:t xml:space="preserve"> Annually</w:t>
      </w:r>
    </w:p>
    <w:p w14:paraId="55B1B63A" w14:textId="77777777" w:rsidR="00812B6C" w:rsidRDefault="00000000">
      <w:pPr>
        <w:spacing w:after="530"/>
        <w:ind w:left="-5" w:right="4312"/>
      </w:pPr>
      <w:r>
        <w:rPr>
          <w:b/>
        </w:rPr>
        <w:t>Owner:</w:t>
      </w:r>
      <w:r>
        <w:t xml:space="preserve"> Donald E. Shannon, ISSO </w:t>
      </w:r>
      <w:r>
        <w:rPr>
          <w:b/>
        </w:rPr>
        <w:t>Classification:</w:t>
      </w:r>
      <w:r>
        <w:t xml:space="preserve"> CUI</w:t>
      </w:r>
    </w:p>
    <w:p w14:paraId="1DA8AA2F" w14:textId="77777777" w:rsidR="00812B6C" w:rsidRDefault="00000000">
      <w:pPr>
        <w:pStyle w:val="Heading2"/>
        <w:ind w:left="-5"/>
      </w:pPr>
      <w:r>
        <w:lastRenderedPageBreak/>
        <w:t>Overview</w:t>
      </w:r>
    </w:p>
    <w:p w14:paraId="6A95A21E" w14:textId="77777777" w:rsidR="00812B6C" w:rsidRDefault="00000000">
      <w:pPr>
        <w:spacing w:after="530"/>
        <w:ind w:left="-5" w:right="20"/>
      </w:pPr>
      <w:r>
        <w:t xml:space="preserve">This procedure provides actionable steps for executing the Incident Response Policy. It leverages CPN tools (e.g., </w:t>
      </w:r>
      <w:proofErr w:type="spellStart"/>
      <w:r>
        <w:t>OpenSCAP</w:t>
      </w:r>
      <w:proofErr w:type="spellEnd"/>
      <w:r>
        <w:t xml:space="preserve"> for verification, </w:t>
      </w:r>
      <w:proofErr w:type="spellStart"/>
      <w:r>
        <w:t>ReaR</w:t>
      </w:r>
      <w:proofErr w:type="spellEnd"/>
      <w:r>
        <w:t xml:space="preserve"> for recovery) and assumes a small-team environment. Incidents are classified as Low (e.g., single anomaly), Medium (e.g., potential breach), or High (e.g., confirmed CUI loss).</w:t>
      </w:r>
    </w:p>
    <w:p w14:paraId="097938F6" w14:textId="77777777" w:rsidR="00812B6C" w:rsidRDefault="00000000">
      <w:pPr>
        <w:pStyle w:val="Heading2"/>
        <w:spacing w:after="190"/>
        <w:ind w:left="-5"/>
      </w:pPr>
      <w:r>
        <w:t>Preparation</w:t>
      </w:r>
    </w:p>
    <w:p w14:paraId="0A8AE39A" w14:textId="77777777" w:rsidR="00812B6C" w:rsidRDefault="00000000">
      <w:pPr>
        <w:spacing w:after="124"/>
        <w:ind w:left="640" w:right="20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E4A2A3" wp14:editId="1F400987">
                <wp:extent cx="50800" cy="50800"/>
                <wp:effectExtent l="0" t="0" r="0" b="0"/>
                <wp:docPr id="11672" name="Group 116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15" name="Shape 21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2" style="width:4pt;height:4pt;mso-position-horizontal-relative:char;mso-position-vertical-relative:line" coordsize="508,508">
                <v:shape id="Shape 215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Ongoing Maintenance:</w:t>
      </w:r>
      <w:r>
        <w:t xml:space="preserve"> Maintain emergency contacts (ISSO primary; DIBCSIAO: 301-225-0136). Verify tools quarterly: </w:t>
      </w:r>
      <w:proofErr w:type="spellStart"/>
      <w:r>
        <w:rPr>
          <w:rFonts w:ascii="Courier New" w:eastAsia="Courier New" w:hAnsi="Courier New" w:cs="Courier New"/>
          <w:sz w:val="21"/>
        </w:rPr>
        <w:t>journalctl</w:t>
      </w:r>
      <w:proofErr w:type="spellEnd"/>
      <w:r>
        <w:rPr>
          <w:rFonts w:ascii="Courier New" w:eastAsia="Courier New" w:hAnsi="Courier New" w:cs="Courier New"/>
          <w:sz w:val="21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1"/>
        </w:rPr>
        <w:t>freeipa</w:t>
      </w:r>
      <w:proofErr w:type="spellEnd"/>
      <w:r>
        <w:t xml:space="preserve"> for logs; </w:t>
      </w:r>
      <w:proofErr w:type="spellStart"/>
      <w:r>
        <w:t>ClamAV</w:t>
      </w:r>
      <w:proofErr w:type="spellEnd"/>
      <w:r>
        <w:t xml:space="preserve"> for scans.</w:t>
      </w:r>
    </w:p>
    <w:p w14:paraId="0D4A4132" w14:textId="77777777" w:rsidR="00812B6C" w:rsidRDefault="00000000">
      <w:pPr>
        <w:spacing w:after="144"/>
        <w:ind w:left="640" w:right="20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6BA505D" wp14:editId="64A9F532">
                <wp:extent cx="50800" cy="50800"/>
                <wp:effectExtent l="0" t="0" r="0" b="0"/>
                <wp:docPr id="11673" name="Group 11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22" name="Shape 22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3" style="width:4pt;height:4pt;mso-position-horizontal-relative:char;mso-position-vertical-relative:line" coordsize="508,508">
                <v:shape id="Shape 222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Training:</w:t>
      </w:r>
      <w:r>
        <w:t xml:space="preserve"> Integrate with AT procedure; test via simulation (e.g., mock unauthorized Samba access).</w:t>
      </w:r>
    </w:p>
    <w:p w14:paraId="74B3E21E" w14:textId="77777777" w:rsidR="00812B6C" w:rsidRDefault="00000000">
      <w:pPr>
        <w:spacing w:after="515" w:line="265" w:lineRule="auto"/>
        <w:ind w:left="384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7307147" wp14:editId="4876A322">
                <wp:extent cx="50800" cy="50800"/>
                <wp:effectExtent l="0" t="0" r="0" b="0"/>
                <wp:docPr id="11674" name="Group 11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26" name="Shape 22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4" style="width:4pt;height:4pt;mso-position-horizontal-relative:char;mso-position-vertical-relative:line" coordsize="508,508">
                <v:shape id="Shape 226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Resources:</w:t>
      </w:r>
      <w:r>
        <w:t xml:space="preserve"> Incident template at </w:t>
      </w:r>
      <w:r>
        <w:rPr>
          <w:rFonts w:ascii="Courier New" w:eastAsia="Courier New" w:hAnsi="Courier New" w:cs="Courier New"/>
          <w:sz w:val="21"/>
        </w:rPr>
        <w:t>/backup/logs/incidents/template.txt</w:t>
      </w:r>
      <w:r>
        <w:t>.</w:t>
      </w:r>
    </w:p>
    <w:p w14:paraId="33F699A0" w14:textId="77777777" w:rsidR="00812B6C" w:rsidRDefault="00000000">
      <w:pPr>
        <w:pStyle w:val="Heading2"/>
        <w:spacing w:after="179"/>
        <w:ind w:left="-5"/>
      </w:pPr>
      <w:r>
        <w:t>Procedure Steps</w:t>
      </w:r>
    </w:p>
    <w:p w14:paraId="16706B37" w14:textId="77777777" w:rsidR="00812B6C" w:rsidRDefault="00000000">
      <w:pPr>
        <w:pStyle w:val="Heading3"/>
        <w:ind w:left="283"/>
      </w:pPr>
      <w:r>
        <w:rPr>
          <w:b w:val="0"/>
        </w:rPr>
        <w:t xml:space="preserve">1. </w:t>
      </w:r>
      <w:r>
        <w:t>Detection and Identification (0-1 Hour)</w:t>
      </w:r>
    </w:p>
    <w:p w14:paraId="71CDD985" w14:textId="77777777" w:rsidR="00812B6C" w:rsidRDefault="00000000">
      <w:pPr>
        <w:spacing w:after="126"/>
        <w:ind w:left="1280" w:right="20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5D303D" wp14:editId="34104251">
                <wp:extent cx="50800" cy="50800"/>
                <wp:effectExtent l="0" t="0" r="0" b="0"/>
                <wp:docPr id="11675" name="Group 116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5" style="width:4pt;height:4pt;mso-position-horizontal-relative:char;mso-position-vertical-relative:line" coordsize="508,508">
                <v:shape id="Shape 234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Triggers:</w:t>
      </w:r>
      <w:r>
        <w:t xml:space="preserve"> User report, log alert (e.g., &gt;5 failed Kerberos logins: </w:t>
      </w:r>
      <w:r>
        <w:rPr>
          <w:rFonts w:ascii="Courier New" w:eastAsia="Courier New" w:hAnsi="Courier New" w:cs="Courier New"/>
          <w:sz w:val="21"/>
        </w:rPr>
        <w:t>grep "fail" /var/log/secure | tail -20</w:t>
      </w:r>
      <w:r>
        <w:t>), Suricata notification.</w:t>
      </w:r>
    </w:p>
    <w:p w14:paraId="011EBA88" w14:textId="77777777" w:rsidR="00812B6C" w:rsidRDefault="00000000">
      <w:pPr>
        <w:spacing w:after="4" w:line="265" w:lineRule="auto"/>
        <w:ind w:left="1034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CCF311" wp14:editId="4795C49E">
                <wp:extent cx="50800" cy="50800"/>
                <wp:effectExtent l="0" t="0" r="0" b="0"/>
                <wp:docPr id="11676" name="Group 116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6" style="width:4pt;height:4pt;mso-position-horizontal-relative:char;mso-position-vertical-relative:line" coordsize="508,508">
                <v:shape id="Shape 240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Actions:</w:t>
      </w:r>
    </w:p>
    <w:p w14:paraId="12E6A696" w14:textId="77777777" w:rsidR="00812B6C" w:rsidRDefault="00000000">
      <w:pPr>
        <w:ind w:left="1290" w:right="230"/>
      </w:pPr>
      <w:r>
        <w:t xml:space="preserve">a. ISSO accesses dc1: Log incident in </w:t>
      </w:r>
      <w:r>
        <w:rPr>
          <w:rFonts w:ascii="Courier New" w:eastAsia="Courier New" w:hAnsi="Courier New" w:cs="Courier New"/>
          <w:sz w:val="21"/>
        </w:rPr>
        <w:t>/backup/logs/incidents/YYYYMMDDIR-001.txt</w:t>
      </w:r>
      <w:r>
        <w:t xml:space="preserve"> (include timestamp, description, impact). b. Classify severity.</w:t>
      </w:r>
    </w:p>
    <w:p w14:paraId="35917E4B" w14:textId="77777777" w:rsidR="00812B6C" w:rsidRDefault="00000000">
      <w:pPr>
        <w:spacing w:after="102" w:line="265" w:lineRule="auto"/>
        <w:ind w:left="1280" w:firstLine="0"/>
        <w:jc w:val="both"/>
      </w:pPr>
      <w:r>
        <w:t xml:space="preserve">c. Preserve evidence: </w:t>
      </w:r>
      <w:r>
        <w:rPr>
          <w:rFonts w:ascii="Courier New" w:eastAsia="Courier New" w:hAnsi="Courier New" w:cs="Courier New"/>
          <w:sz w:val="21"/>
        </w:rPr>
        <w:t>cp -r /var/log/audit /backup/incident-snapshot/</w:t>
      </w:r>
      <w:r>
        <w:t>.</w:t>
      </w:r>
    </w:p>
    <w:p w14:paraId="29A6D242" w14:textId="77777777" w:rsidR="00812B6C" w:rsidRDefault="00000000">
      <w:pPr>
        <w:pStyle w:val="Heading3"/>
        <w:ind w:left="283"/>
      </w:pPr>
      <w:r>
        <w:rPr>
          <w:b w:val="0"/>
        </w:rPr>
        <w:t xml:space="preserve">2. </w:t>
      </w:r>
      <w:r>
        <w:t>Containment (1-4 Hours)</w:t>
      </w:r>
    </w:p>
    <w:p w14:paraId="7FDD0963" w14:textId="77777777" w:rsidR="00812B6C" w:rsidRDefault="00000000">
      <w:pPr>
        <w:spacing w:after="113"/>
        <w:ind w:left="1280" w:right="20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7A4BB63" wp14:editId="65B5A492">
                <wp:extent cx="50800" cy="50800"/>
                <wp:effectExtent l="0" t="0" r="0" b="0"/>
                <wp:docPr id="11677" name="Group 116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52" name="Shape 25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7" style="width:4pt;height:4pt;mso-position-horizontal-relative:char;mso-position-vertical-relative:line" coordsize="508,508">
                <v:shape id="Shape 252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Isolate: </w:t>
      </w:r>
      <w:proofErr w:type="spellStart"/>
      <w:r>
        <w:rPr>
          <w:rFonts w:ascii="Courier New" w:eastAsia="Courier New" w:hAnsi="Courier New" w:cs="Courier New"/>
          <w:sz w:val="21"/>
        </w:rPr>
        <w:t>ipa</w:t>
      </w:r>
      <w:proofErr w:type="spellEnd"/>
      <w:r>
        <w:rPr>
          <w:rFonts w:ascii="Courier New" w:eastAsia="Courier New" w:hAnsi="Courier New" w:cs="Courier New"/>
          <w:sz w:val="21"/>
        </w:rPr>
        <w:t xml:space="preserve"> user-disable &lt;username&gt;</w:t>
      </w:r>
      <w:r>
        <w:t xml:space="preserve"> (FreeIPA); add IP block in </w:t>
      </w:r>
      <w:proofErr w:type="spellStart"/>
      <w:r>
        <w:t>pfSense</w:t>
      </w:r>
      <w:proofErr w:type="spellEnd"/>
      <w:r>
        <w:t xml:space="preserve"> (Firewall &gt; Rules).</w:t>
      </w:r>
    </w:p>
    <w:p w14:paraId="5DBE0BE1" w14:textId="77777777" w:rsidR="00812B6C" w:rsidRDefault="00000000">
      <w:pPr>
        <w:spacing w:after="110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4776C8E" wp14:editId="748C2C32">
                <wp:simplePos x="0" y="0"/>
                <wp:positionH relativeFrom="column">
                  <wp:posOffset>650240</wp:posOffset>
                </wp:positionH>
                <wp:positionV relativeFrom="paragraph">
                  <wp:posOffset>48975</wp:posOffset>
                </wp:positionV>
                <wp:extent cx="50800" cy="314960"/>
                <wp:effectExtent l="0" t="0" r="0" b="0"/>
                <wp:wrapSquare wrapText="bothSides"/>
                <wp:docPr id="11678" name="Group 11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257" name="Shape 257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678" style="width:4pt;height:24.8pt;position:absolute;mso-position-horizontal-relative:text;mso-position-horizontal:absolute;margin-left:51.2pt;mso-position-vertical-relative:text;margin-top:3.85626pt;" coordsize="508,3149">
                <v:shape id="Shape 257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59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Notify: Send advisory email to users ("CPN access restricted—stand by").</w:t>
      </w:r>
    </w:p>
    <w:p w14:paraId="5EDAACC0" w14:textId="77777777" w:rsidR="00812B6C" w:rsidRDefault="00000000">
      <w:pPr>
        <w:spacing w:after="110"/>
        <w:ind w:left="1034" w:right="20"/>
      </w:pPr>
      <w:r>
        <w:t>Document: Update incident log with actions taken.</w:t>
      </w:r>
    </w:p>
    <w:p w14:paraId="06221ED1" w14:textId="77777777" w:rsidR="00812B6C" w:rsidRDefault="00000000">
      <w:pPr>
        <w:pStyle w:val="Heading3"/>
        <w:ind w:left="283"/>
      </w:pPr>
      <w:r>
        <w:rPr>
          <w:b w:val="0"/>
        </w:rPr>
        <w:t xml:space="preserve">3. </w:t>
      </w:r>
      <w:r>
        <w:t>Eradication and Recovery (4-24 Hours)</w:t>
      </w:r>
    </w:p>
    <w:p w14:paraId="6604DBF7" w14:textId="77777777" w:rsidR="00812B6C" w:rsidRDefault="00000000">
      <w:pPr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88653D" wp14:editId="4BA09E5D">
                <wp:extent cx="50800" cy="50800"/>
                <wp:effectExtent l="0" t="0" r="0" b="0"/>
                <wp:docPr id="11679" name="Group 116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79" style="width:4pt;height:4pt;mso-position-horizontal-relative:char;mso-position-vertical-relative:line" coordsize="508,508">
                <v:shape id="Shape 263" style="position:absolute;width:508;height:508;left:0;top:0;" coordsize="50800,50800" path="m25400,0c39428,0,50800,11372,50800,25400c50800,39428,39428,50800,25400,50800c11372,50800,0,39428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Scan/Remediate: </w:t>
      </w:r>
      <w:proofErr w:type="spellStart"/>
      <w:r>
        <w:rPr>
          <w:rFonts w:ascii="Courier New" w:eastAsia="Courier New" w:hAnsi="Courier New" w:cs="Courier New"/>
          <w:sz w:val="21"/>
        </w:rPr>
        <w:t>freshclam</w:t>
      </w:r>
      <w:proofErr w:type="spellEnd"/>
      <w:r>
        <w:rPr>
          <w:rFonts w:ascii="Courier New" w:eastAsia="Courier New" w:hAnsi="Courier New" w:cs="Courier New"/>
          <w:sz w:val="21"/>
        </w:rPr>
        <w:t xml:space="preserve">; </w:t>
      </w:r>
      <w:proofErr w:type="spellStart"/>
      <w:r>
        <w:rPr>
          <w:rFonts w:ascii="Courier New" w:eastAsia="Courier New" w:hAnsi="Courier New" w:cs="Courier New"/>
          <w:sz w:val="21"/>
        </w:rPr>
        <w:t>clamscan</w:t>
      </w:r>
      <w:proofErr w:type="spellEnd"/>
      <w:r>
        <w:rPr>
          <w:rFonts w:ascii="Courier New" w:eastAsia="Courier New" w:hAnsi="Courier New" w:cs="Courier New"/>
          <w:sz w:val="21"/>
        </w:rPr>
        <w:t xml:space="preserve"> -r /</w:t>
      </w:r>
      <w:r>
        <w:t xml:space="preserve">; apply </w:t>
      </w:r>
      <w:proofErr w:type="spellStart"/>
      <w:r>
        <w:t>OpenSCAP</w:t>
      </w:r>
      <w:proofErr w:type="spellEnd"/>
      <w:r>
        <w:t xml:space="preserve"> fixes (</w:t>
      </w:r>
      <w:proofErr w:type="spellStart"/>
      <w:r>
        <w:rPr>
          <w:rFonts w:ascii="Courier New" w:eastAsia="Courier New" w:hAnsi="Courier New" w:cs="Courier New"/>
          <w:sz w:val="21"/>
        </w:rPr>
        <w:t>oscap</w:t>
      </w:r>
      <w:proofErr w:type="spellEnd"/>
    </w:p>
    <w:p w14:paraId="63777ABB" w14:textId="77777777" w:rsidR="00812B6C" w:rsidRDefault="00000000">
      <w:pPr>
        <w:spacing w:after="56" w:line="265" w:lineRule="auto"/>
        <w:ind w:left="1280" w:firstLine="0"/>
        <w:jc w:val="both"/>
      </w:pPr>
      <w:proofErr w:type="spellStart"/>
      <w:r>
        <w:rPr>
          <w:rFonts w:ascii="Courier New" w:eastAsia="Courier New" w:hAnsi="Courier New" w:cs="Courier New"/>
          <w:sz w:val="21"/>
        </w:rPr>
        <w:t>xccdf</w:t>
      </w:r>
      <w:proofErr w:type="spellEnd"/>
      <w:r>
        <w:rPr>
          <w:rFonts w:ascii="Courier New" w:eastAsia="Courier New" w:hAnsi="Courier New" w:cs="Courier New"/>
          <w:sz w:val="21"/>
        </w:rPr>
        <w:t xml:space="preserve"> eval --profile cui --remediate</w:t>
      </w:r>
    </w:p>
    <w:p w14:paraId="79AC3644" w14:textId="77777777" w:rsidR="00812B6C" w:rsidRDefault="00000000">
      <w:pPr>
        <w:spacing w:after="102" w:line="265" w:lineRule="auto"/>
        <w:ind w:left="1280" w:firstLine="0"/>
        <w:jc w:val="both"/>
      </w:pPr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usr</w:t>
      </w:r>
      <w:proofErr w:type="spellEnd"/>
      <w:r>
        <w:rPr>
          <w:rFonts w:ascii="Courier New" w:eastAsia="Courier New" w:hAnsi="Courier New" w:cs="Courier New"/>
          <w:sz w:val="21"/>
        </w:rPr>
        <w:t>/share/xml/</w:t>
      </w:r>
      <w:proofErr w:type="spellStart"/>
      <w:r>
        <w:rPr>
          <w:rFonts w:ascii="Courier New" w:eastAsia="Courier New" w:hAnsi="Courier New" w:cs="Courier New"/>
          <w:sz w:val="21"/>
        </w:rPr>
        <w:t>scap</w:t>
      </w:r>
      <w:proofErr w:type="spellEnd"/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ssg</w:t>
      </w:r>
      <w:proofErr w:type="spellEnd"/>
      <w:r>
        <w:rPr>
          <w:rFonts w:ascii="Courier New" w:eastAsia="Courier New" w:hAnsi="Courier New" w:cs="Courier New"/>
          <w:sz w:val="21"/>
        </w:rPr>
        <w:t>/content/ssg-rl9-ds.xml</w:t>
      </w:r>
      <w:r>
        <w:t>).</w:t>
      </w:r>
    </w:p>
    <w:p w14:paraId="5EAAC2D7" w14:textId="77777777" w:rsidR="00812B6C" w:rsidRDefault="00000000">
      <w:pPr>
        <w:ind w:left="1290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6BE84161" wp14:editId="48212025">
                <wp:simplePos x="0" y="0"/>
                <wp:positionH relativeFrom="column">
                  <wp:posOffset>650240</wp:posOffset>
                </wp:positionH>
                <wp:positionV relativeFrom="paragraph">
                  <wp:posOffset>54054</wp:posOffset>
                </wp:positionV>
                <wp:extent cx="457200" cy="233680"/>
                <wp:effectExtent l="0" t="0" r="0" b="0"/>
                <wp:wrapNone/>
                <wp:docPr id="12561" name="Group 12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33680"/>
                          <a:chOff x="0" y="0"/>
                          <a:chExt cx="457200" cy="23368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406400" y="18288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61" style="width:36pt;height:18.4pt;position:absolute;z-index:-2147483638;mso-position-horizontal-relative:text;mso-position-horizontal:absolute;margin-left:51.2pt;mso-position-vertical-relative:text;margin-top:4.25621pt;" coordsize="4572,2336">
                <v:shape id="Shape 297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99" style="position:absolute;width:508;height:508;left:4064;top:1828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>Restore:</w:t>
      </w:r>
    </w:p>
    <w:p w14:paraId="5801A0C6" w14:textId="77777777" w:rsidR="00812B6C" w:rsidRDefault="00000000">
      <w:pPr>
        <w:spacing w:after="130" w:line="265" w:lineRule="auto"/>
        <w:ind w:left="1920" w:firstLine="0"/>
        <w:jc w:val="both"/>
      </w:pPr>
      <w:r>
        <w:t xml:space="preserve">Files: </w:t>
      </w:r>
      <w:r>
        <w:rPr>
          <w:rFonts w:ascii="Courier New" w:eastAsia="Courier New" w:hAnsi="Courier New" w:cs="Courier New"/>
          <w:sz w:val="21"/>
        </w:rPr>
        <w:t xml:space="preserve">cd /backup/daily/$(ls -t /backup/daily/ | head -1); tar </w:t>
      </w:r>
      <w:proofErr w:type="spellStart"/>
      <w:r>
        <w:rPr>
          <w:rFonts w:ascii="Courier New" w:eastAsia="Courier New" w:hAnsi="Courier New" w:cs="Courier New"/>
          <w:sz w:val="21"/>
        </w:rPr>
        <w:t>xzf</w:t>
      </w:r>
      <w:proofErr w:type="spellEnd"/>
      <w:r>
        <w:rPr>
          <w:rFonts w:ascii="Courier New" w:eastAsia="Courier New" w:hAnsi="Courier New" w:cs="Courier New"/>
          <w:sz w:val="21"/>
        </w:rPr>
        <w:t xml:space="preserve"> &lt;config</w:t>
      </w:r>
      <w:proofErr w:type="gramStart"/>
      <w:r>
        <w:rPr>
          <w:rFonts w:ascii="Courier New" w:eastAsia="Courier New" w:hAnsi="Courier New" w:cs="Courier New"/>
          <w:sz w:val="21"/>
        </w:rPr>
        <w:t>&gt;.tar.gz</w:t>
      </w:r>
      <w:proofErr w:type="gramEnd"/>
      <w:r>
        <w:rPr>
          <w:rFonts w:ascii="Courier New" w:eastAsia="Courier New" w:hAnsi="Courier New" w:cs="Courier New"/>
          <w:sz w:val="21"/>
        </w:rPr>
        <w:t xml:space="preserve"> -C /</w:t>
      </w:r>
      <w:proofErr w:type="spellStart"/>
      <w:r>
        <w:rPr>
          <w:rFonts w:ascii="Courier New" w:eastAsia="Courier New" w:hAnsi="Courier New" w:cs="Courier New"/>
          <w:sz w:val="21"/>
        </w:rPr>
        <w:t>tmp</w:t>
      </w:r>
      <w:proofErr w:type="spellEnd"/>
      <w:r>
        <w:rPr>
          <w:rFonts w:ascii="Courier New" w:eastAsia="Courier New" w:hAnsi="Courier New" w:cs="Courier New"/>
          <w:sz w:val="21"/>
        </w:rPr>
        <w:t xml:space="preserve">/; </w:t>
      </w: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cp -a /</w:t>
      </w:r>
      <w:proofErr w:type="spellStart"/>
      <w:r>
        <w:rPr>
          <w:rFonts w:ascii="Courier New" w:eastAsia="Courier New" w:hAnsi="Courier New" w:cs="Courier New"/>
          <w:sz w:val="21"/>
        </w:rPr>
        <w:t>tmp</w:t>
      </w:r>
      <w:proofErr w:type="spellEnd"/>
      <w:r>
        <w:rPr>
          <w:rFonts w:ascii="Courier New" w:eastAsia="Courier New" w:hAnsi="Courier New" w:cs="Courier New"/>
          <w:sz w:val="21"/>
        </w:rPr>
        <w:t>/* /</w:t>
      </w:r>
      <w:proofErr w:type="spellStart"/>
      <w:r>
        <w:rPr>
          <w:rFonts w:ascii="Courier New" w:eastAsia="Courier New" w:hAnsi="Courier New" w:cs="Courier New"/>
          <w:sz w:val="21"/>
        </w:rPr>
        <w:t>etc</w:t>
      </w:r>
      <w:proofErr w:type="spellEnd"/>
      <w:r>
        <w:rPr>
          <w:rFonts w:ascii="Courier New" w:eastAsia="Courier New" w:hAnsi="Courier New" w:cs="Courier New"/>
          <w:sz w:val="21"/>
        </w:rPr>
        <w:t>/</w:t>
      </w:r>
      <w:r>
        <w:t>.</w:t>
      </w:r>
    </w:p>
    <w:p w14:paraId="5181B0A2" w14:textId="77777777" w:rsidR="00812B6C" w:rsidRDefault="00000000">
      <w:pPr>
        <w:spacing w:after="102" w:line="265" w:lineRule="auto"/>
        <w:ind w:left="1930" w:hanging="266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9DB19A9" wp14:editId="257449A7">
                <wp:extent cx="50800" cy="50800"/>
                <wp:effectExtent l="0" t="0" r="0" b="0"/>
                <wp:docPr id="12562" name="Group 125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304" name="Shape 30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62" style="width:4pt;height:4pt;mso-position-horizontal-relative:char;mso-position-vertical-relative:line" coordsize="508,508">
                <v:shape id="Shape 304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Full System: Boot </w:t>
      </w:r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srv</w:t>
      </w:r>
      <w:proofErr w:type="spellEnd"/>
      <w:r>
        <w:rPr>
          <w:rFonts w:ascii="Courier New" w:eastAsia="Courier New" w:hAnsi="Courier New" w:cs="Courier New"/>
          <w:sz w:val="21"/>
        </w:rPr>
        <w:t>/samba/backups/rear-dc1.iso</w:t>
      </w:r>
      <w:r>
        <w:t xml:space="preserve">; run </w:t>
      </w:r>
      <w:r>
        <w:rPr>
          <w:rFonts w:ascii="Courier New" w:eastAsia="Courier New" w:hAnsi="Courier New" w:cs="Courier New"/>
          <w:sz w:val="21"/>
        </w:rPr>
        <w:t>rear recover</w:t>
      </w:r>
      <w:r>
        <w:t>.</w:t>
      </w:r>
    </w:p>
    <w:p w14:paraId="7762157C" w14:textId="77777777" w:rsidR="00812B6C" w:rsidRDefault="00000000">
      <w:pPr>
        <w:spacing w:after="114"/>
        <w:ind w:left="1034" w:right="2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93A5CAA" wp14:editId="4F01CD29">
                <wp:extent cx="50800" cy="50800"/>
                <wp:effectExtent l="0" t="0" r="0" b="0"/>
                <wp:docPr id="12563" name="Group 12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63" style="width:4pt;height:4pt;mso-position-horizontal-relative:char;mso-position-vertical-relative:line" coordsize="508,508">
                <v:shape id="Shape 311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Verify: </w:t>
      </w:r>
      <w:proofErr w:type="spellStart"/>
      <w:r>
        <w:rPr>
          <w:rFonts w:ascii="Courier New" w:eastAsia="Courier New" w:hAnsi="Courier New" w:cs="Courier New"/>
          <w:sz w:val="21"/>
        </w:rPr>
        <w:t>ipactl</w:t>
      </w:r>
      <w:proofErr w:type="spellEnd"/>
      <w:r>
        <w:rPr>
          <w:rFonts w:ascii="Courier New" w:eastAsia="Courier New" w:hAnsi="Courier New" w:cs="Courier New"/>
          <w:sz w:val="21"/>
        </w:rPr>
        <w:t xml:space="preserve"> status</w:t>
      </w:r>
      <w:r>
        <w:t xml:space="preserve">; re-scan </w:t>
      </w:r>
      <w:proofErr w:type="spellStart"/>
      <w:r>
        <w:t>OpenSCAP</w:t>
      </w:r>
      <w:proofErr w:type="spellEnd"/>
      <w:r>
        <w:t xml:space="preserve"> for 100% compliance.</w:t>
      </w:r>
    </w:p>
    <w:p w14:paraId="08DF1FB3" w14:textId="77777777" w:rsidR="00812B6C" w:rsidRDefault="00000000">
      <w:pPr>
        <w:pStyle w:val="Heading3"/>
        <w:ind w:left="283"/>
      </w:pPr>
      <w:r>
        <w:rPr>
          <w:b w:val="0"/>
        </w:rPr>
        <w:t xml:space="preserve">4. </w:t>
      </w:r>
      <w:r>
        <w:t>Post-Incident Activity (Within 7 Days)</w:t>
      </w:r>
    </w:p>
    <w:p w14:paraId="72CFCDD9" w14:textId="77777777" w:rsidR="00812B6C" w:rsidRDefault="00000000">
      <w:pPr>
        <w:spacing w:after="110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3286AD9" wp14:editId="1097CF37">
                <wp:simplePos x="0" y="0"/>
                <wp:positionH relativeFrom="column">
                  <wp:posOffset>650240</wp:posOffset>
                </wp:positionH>
                <wp:positionV relativeFrom="paragraph">
                  <wp:posOffset>54054</wp:posOffset>
                </wp:positionV>
                <wp:extent cx="50800" cy="579120"/>
                <wp:effectExtent l="0" t="0" r="0" b="0"/>
                <wp:wrapSquare wrapText="bothSides"/>
                <wp:docPr id="12564" name="Group 12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317" name="Shape 317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64" style="width:4pt;height:45.6pt;position:absolute;mso-position-horizontal-relative:text;mso-position-horizontal:absolute;margin-left:51.2pt;mso-position-vertical-relative:text;margin-top:4.25621pt;" coordsize="508,5791">
                <v:shape id="Shape 317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319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321" style="position:absolute;width:508;height:508;left:0;top:5283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Analyze: Review logs for root cause.</w:t>
      </w:r>
    </w:p>
    <w:p w14:paraId="2918E409" w14:textId="77777777" w:rsidR="00812B6C" w:rsidRDefault="00000000">
      <w:pPr>
        <w:spacing w:after="110"/>
        <w:ind w:left="1034" w:right="20"/>
      </w:pPr>
      <w:r>
        <w:t>Report: Submit to DoD if required; archive report.</w:t>
      </w:r>
    </w:p>
    <w:p w14:paraId="3AF0FDD1" w14:textId="77777777" w:rsidR="00812B6C" w:rsidRDefault="00000000">
      <w:pPr>
        <w:spacing w:after="526"/>
        <w:ind w:left="1034" w:right="20"/>
      </w:pPr>
      <w:r>
        <w:t>Improve: Update POA&amp;M (e.g., enhance MFA); schedule refresher training.</w:t>
      </w:r>
    </w:p>
    <w:p w14:paraId="4A461EE1" w14:textId="77777777" w:rsidR="00812B6C" w:rsidRDefault="00000000">
      <w:pPr>
        <w:pStyle w:val="Heading2"/>
        <w:spacing w:after="179"/>
        <w:ind w:left="-5"/>
      </w:pPr>
      <w:r>
        <w:t>Evidence and Testing</w:t>
      </w:r>
    </w:p>
    <w:p w14:paraId="7F1B836A" w14:textId="77777777" w:rsidR="00812B6C" w:rsidRDefault="00000000">
      <w:pPr>
        <w:spacing w:after="110"/>
        <w:ind w:left="39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AF5364A" wp14:editId="1C308F66">
                <wp:simplePos x="0" y="0"/>
                <wp:positionH relativeFrom="column">
                  <wp:posOffset>243840</wp:posOffset>
                </wp:positionH>
                <wp:positionV relativeFrom="paragraph">
                  <wp:posOffset>54054</wp:posOffset>
                </wp:positionV>
                <wp:extent cx="50800" cy="314960"/>
                <wp:effectExtent l="0" t="0" r="0" b="0"/>
                <wp:wrapSquare wrapText="bothSides"/>
                <wp:docPr id="12565" name="Group 125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324" name="Shape 32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65" style="width:4pt;height:24.8pt;position:absolute;mso-position-horizontal-relative:text;mso-position-horizontal:absolute;margin-left:19.2pt;mso-position-vertical-relative:text;margin-top:4.25626pt;" coordsize="508,3149">
                <v:shape id="Shape 324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327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Records:</w:t>
      </w:r>
      <w:r>
        <w:t xml:space="preserve"> All steps logged; retain HTML </w:t>
      </w:r>
      <w:proofErr w:type="spellStart"/>
      <w:r>
        <w:t>OpenSCAP</w:t>
      </w:r>
      <w:proofErr w:type="spellEnd"/>
      <w:r>
        <w:t xml:space="preserve"> reports.</w:t>
      </w:r>
    </w:p>
    <w:p w14:paraId="5D8D6601" w14:textId="77777777" w:rsidR="00812B6C" w:rsidRDefault="00000000">
      <w:pPr>
        <w:spacing w:after="530"/>
        <w:ind w:left="394" w:right="20"/>
      </w:pPr>
      <w:r>
        <w:rPr>
          <w:b/>
        </w:rPr>
        <w:t>Testing:</w:t>
      </w:r>
      <w:r>
        <w:t xml:space="preserve"> Annual exercise (e.g., November 15, 2025: Simulate breach on Engineering workstation). Metrics: Time to containment &lt;4 hours.</w:t>
      </w:r>
    </w:p>
    <w:p w14:paraId="148F0ECE" w14:textId="77777777" w:rsidR="00812B6C" w:rsidRDefault="00000000">
      <w:pPr>
        <w:pStyle w:val="Heading2"/>
        <w:spacing w:after="110"/>
        <w:ind w:left="-5"/>
      </w:pPr>
      <w:r>
        <w:t>Appendix: Incident Classification Matrix</w:t>
      </w:r>
    </w:p>
    <w:p w14:paraId="4F37B187" w14:textId="77777777" w:rsidR="00812B6C" w:rsidRDefault="00000000">
      <w:pPr>
        <w:spacing w:after="4" w:line="265" w:lineRule="auto"/>
        <w:ind w:left="26"/>
      </w:pPr>
      <w:proofErr w:type="spellStart"/>
      <w:r>
        <w:rPr>
          <w:b/>
        </w:rPr>
        <w:t>SeverityExamples</w:t>
      </w:r>
      <w:proofErr w:type="spellEnd"/>
      <w:r>
        <w:rPr>
          <w:b/>
        </w:rPr>
        <w:t xml:space="preserve"> Response </w:t>
      </w:r>
      <w:proofErr w:type="spellStart"/>
      <w:r>
        <w:rPr>
          <w:b/>
        </w:rPr>
        <w:t>TimeExternal</w:t>
      </w:r>
      <w:proofErr w:type="spellEnd"/>
      <w:r>
        <w:rPr>
          <w:b/>
        </w:rPr>
        <w:t xml:space="preserve"> Report?</w:t>
      </w:r>
    </w:p>
    <w:tbl>
      <w:tblPr>
        <w:tblStyle w:val="TableGrid"/>
        <w:tblW w:w="6416" w:type="dxa"/>
        <w:tblInd w:w="0" w:type="dxa"/>
        <w:tblCellMar>
          <w:top w:w="5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4"/>
        <w:gridCol w:w="1366"/>
        <w:gridCol w:w="1920"/>
        <w:gridCol w:w="2086"/>
      </w:tblGrid>
      <w:tr w:rsidR="00812B6C" w14:paraId="12FFAC90" w14:textId="77777777">
        <w:trPr>
          <w:trHeight w:val="272"/>
        </w:trPr>
        <w:tc>
          <w:tcPr>
            <w:tcW w:w="1044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26A266D4" w14:textId="77777777" w:rsidR="00812B6C" w:rsidRDefault="00000000">
            <w:pPr>
              <w:spacing w:after="0" w:line="259" w:lineRule="auto"/>
              <w:ind w:left="16" w:firstLine="0"/>
            </w:pPr>
            <w:r>
              <w:rPr>
                <w:b/>
                <w:sz w:val="19"/>
              </w:rPr>
              <w:t>Low</w:t>
            </w:r>
          </w:p>
        </w:tc>
        <w:tc>
          <w:tcPr>
            <w:tcW w:w="1366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3F4FA43D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Failed login</w:t>
            </w:r>
          </w:p>
        </w:tc>
        <w:tc>
          <w:tcPr>
            <w:tcW w:w="1920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6D5C8E1A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24 hours</w:t>
            </w:r>
          </w:p>
        </w:tc>
        <w:tc>
          <w:tcPr>
            <w:tcW w:w="2086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12C46266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No</w:t>
            </w:r>
          </w:p>
        </w:tc>
      </w:tr>
      <w:tr w:rsidR="00812B6C" w14:paraId="12AD714C" w14:textId="77777777">
        <w:trPr>
          <w:trHeight w:val="272"/>
        </w:trPr>
        <w:tc>
          <w:tcPr>
            <w:tcW w:w="1044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758BCB0E" w14:textId="77777777" w:rsidR="00812B6C" w:rsidRDefault="00000000">
            <w:pPr>
              <w:spacing w:after="0" w:line="259" w:lineRule="auto"/>
              <w:ind w:left="16" w:firstLine="0"/>
            </w:pPr>
            <w:r>
              <w:rPr>
                <w:b/>
                <w:sz w:val="19"/>
              </w:rPr>
              <w:t>Medium</w:t>
            </w:r>
          </w:p>
        </w:tc>
        <w:tc>
          <w:tcPr>
            <w:tcW w:w="1366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0EF9C183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Malware alert</w:t>
            </w:r>
          </w:p>
        </w:tc>
        <w:tc>
          <w:tcPr>
            <w:tcW w:w="1920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1E8187F2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12 hours</w:t>
            </w:r>
          </w:p>
        </w:tc>
        <w:tc>
          <w:tcPr>
            <w:tcW w:w="2086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6A492215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sz w:val="19"/>
              </w:rPr>
              <w:t>If CUI impacted</w:t>
            </w:r>
          </w:p>
        </w:tc>
      </w:tr>
    </w:tbl>
    <w:p w14:paraId="22E03924" w14:textId="77777777" w:rsidR="00812B6C" w:rsidRDefault="00000000">
      <w:pPr>
        <w:spacing w:after="0"/>
        <w:ind w:left="1" w:right="3308" w:firstLine="6"/>
      </w:pPr>
      <w:r>
        <w:rPr>
          <w:b/>
          <w:sz w:val="19"/>
        </w:rPr>
        <w:t xml:space="preserve">High </w:t>
      </w:r>
      <w:r>
        <w:rPr>
          <w:sz w:val="19"/>
        </w:rPr>
        <w:t xml:space="preserve">Data </w:t>
      </w:r>
      <w:proofErr w:type="spellStart"/>
      <w:r>
        <w:rPr>
          <w:sz w:val="19"/>
        </w:rPr>
        <w:t>exfiltrationImmediate</w:t>
      </w:r>
      <w:proofErr w:type="spellEnd"/>
      <w:r>
        <w:rPr>
          <w:sz w:val="19"/>
        </w:rPr>
        <w:t xml:space="preserve"> Yes (72 hours) </w:t>
      </w:r>
      <w:r>
        <w:rPr>
          <w:b/>
        </w:rPr>
        <w:t>Approval Signature:</w:t>
      </w:r>
    </w:p>
    <w:p w14:paraId="0EFCED54" w14:textId="77777777" w:rsidR="00812B6C" w:rsidRDefault="00000000">
      <w:pPr>
        <w:ind w:left="-5" w:right="20"/>
      </w:pPr>
      <w:r>
        <w:t>/s/ Donald E. Shannon</w:t>
      </w:r>
    </w:p>
    <w:p w14:paraId="18295B6D" w14:textId="77777777" w:rsidR="00812B6C" w:rsidRDefault="00000000">
      <w:pPr>
        <w:spacing w:after="467"/>
        <w:ind w:left="-5" w:right="20"/>
      </w:pPr>
      <w:r>
        <w:t>Date: October 29, 2025</w:t>
      </w:r>
    </w:p>
    <w:p w14:paraId="05A52903" w14:textId="77777777" w:rsidR="00812B6C" w:rsidRDefault="00000000">
      <w:pPr>
        <w:spacing w:after="83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DF9FFB8" wp14:editId="4AD3EA25">
                <wp:extent cx="6339841" cy="20320"/>
                <wp:effectExtent l="0" t="0" r="0" b="0"/>
                <wp:docPr id="12559" name="Group 1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15460" name="Shape 15460"/>
                        <wps:cNvSpPr/>
                        <wps:spPr>
                          <a:xfrm>
                            <a:off x="0" y="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1" name="Shape 15461"/>
                        <wps:cNvSpPr/>
                        <wps:spPr>
                          <a:xfrm>
                            <a:off x="0" y="1016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59" style="width:499.2pt;height:1.59998pt;mso-position-horizontal-relative:char;mso-position-vertical-relative:line" coordsize="63398,203">
                <v:shape id="Shape 15462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15463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292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293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2C230559" w14:textId="77777777" w:rsidR="00812B6C" w:rsidRDefault="00000000">
      <w:pPr>
        <w:pStyle w:val="Heading1"/>
        <w:ind w:left="-5"/>
      </w:pPr>
      <w:r>
        <w:t>3. Security Awareness and Training Policy</w:t>
      </w:r>
    </w:p>
    <w:p w14:paraId="5690F615" w14:textId="77777777" w:rsidR="00812B6C" w:rsidRDefault="00000000">
      <w:pPr>
        <w:spacing w:after="4" w:line="265" w:lineRule="auto"/>
      </w:pPr>
      <w:r>
        <w:rPr>
          <w:b/>
        </w:rPr>
        <w:t>Document ID:</w:t>
      </w:r>
      <w:r>
        <w:t xml:space="preserve"> TCC-AT-001 </w:t>
      </w:r>
      <w:r>
        <w:rPr>
          <w:b/>
        </w:rPr>
        <w:t>Version:</w:t>
      </w:r>
      <w:r>
        <w:t xml:space="preserve"> 1.0</w:t>
      </w:r>
    </w:p>
    <w:p w14:paraId="123D59CD" w14:textId="77777777" w:rsidR="00812B6C" w:rsidRDefault="00000000">
      <w:pPr>
        <w:ind w:left="-5" w:right="20"/>
      </w:pPr>
      <w:r>
        <w:rPr>
          <w:b/>
        </w:rPr>
        <w:t>Effective Date:</w:t>
      </w:r>
      <w:r>
        <w:t xml:space="preserve"> October 29, 2025</w:t>
      </w:r>
    </w:p>
    <w:p w14:paraId="56AABC9A" w14:textId="77777777" w:rsidR="00812B6C" w:rsidRDefault="00000000">
      <w:pPr>
        <w:pStyle w:val="Heading2"/>
        <w:spacing w:after="4" w:line="265" w:lineRule="auto"/>
      </w:pPr>
      <w:r>
        <w:rPr>
          <w:sz w:val="26"/>
        </w:rPr>
        <w:t>Review Schedule:</w:t>
      </w:r>
      <w:r>
        <w:rPr>
          <w:b w:val="0"/>
          <w:sz w:val="26"/>
        </w:rPr>
        <w:t xml:space="preserve"> Annually</w:t>
      </w:r>
    </w:p>
    <w:p w14:paraId="6F124373" w14:textId="77777777" w:rsidR="00812B6C" w:rsidRDefault="00000000">
      <w:pPr>
        <w:ind w:left="-5" w:right="20"/>
      </w:pPr>
      <w:r>
        <w:rPr>
          <w:b/>
        </w:rPr>
        <w:t>Next Review:</w:t>
      </w:r>
      <w:r>
        <w:t xml:space="preserve"> October 29, 2026</w:t>
      </w:r>
    </w:p>
    <w:p w14:paraId="2AB27503" w14:textId="77777777" w:rsidR="00812B6C" w:rsidRDefault="00000000">
      <w:pPr>
        <w:ind w:left="-5" w:right="20"/>
      </w:pPr>
      <w:r>
        <w:rPr>
          <w:b/>
        </w:rPr>
        <w:t>Owner:</w:t>
      </w:r>
      <w:r>
        <w:t xml:space="preserve"> Donald E. Shannon, ISSO</w:t>
      </w:r>
    </w:p>
    <w:p w14:paraId="1B3FACAA" w14:textId="77777777" w:rsidR="00812B6C" w:rsidRDefault="00000000">
      <w:pPr>
        <w:ind w:left="-5" w:right="20"/>
      </w:pPr>
      <w:r>
        <w:rPr>
          <w:b/>
        </w:rPr>
        <w:t>Distribution:</w:t>
      </w:r>
      <w:r>
        <w:t xml:space="preserve"> Authorized personnel only</w:t>
      </w:r>
    </w:p>
    <w:p w14:paraId="74CFAE8D" w14:textId="77777777" w:rsidR="00812B6C" w:rsidRDefault="00000000">
      <w:pPr>
        <w:spacing w:after="508" w:line="265" w:lineRule="auto"/>
      </w:pPr>
      <w:r>
        <w:rPr>
          <w:b/>
        </w:rPr>
        <w:t>Classification:</w:t>
      </w:r>
      <w:r>
        <w:t xml:space="preserve"> CUI</w:t>
      </w:r>
    </w:p>
    <w:p w14:paraId="5E684B49" w14:textId="77777777" w:rsidR="00812B6C" w:rsidRDefault="00000000">
      <w:pPr>
        <w:pStyle w:val="Heading2"/>
        <w:ind w:left="-5"/>
      </w:pPr>
      <w:r>
        <w:t>Purpose</w:t>
      </w:r>
    </w:p>
    <w:p w14:paraId="621D174B" w14:textId="77777777" w:rsidR="00812B6C" w:rsidRDefault="00000000">
      <w:pPr>
        <w:spacing w:after="530"/>
        <w:ind w:left="-5" w:right="20"/>
      </w:pPr>
      <w:r>
        <w:t>This policy mandates security awareness training to equip personnel with knowledge of CUI/FCI risks and protective measures, per NIST SP 800-171 (AT-1 through AT-4). It builds a vigilant culture essential for CMMC Level 2, emphasizing practical skills for government contracting activities.</w:t>
      </w:r>
    </w:p>
    <w:p w14:paraId="1113880B" w14:textId="77777777" w:rsidR="00812B6C" w:rsidRDefault="00000000">
      <w:pPr>
        <w:pStyle w:val="Heading2"/>
        <w:ind w:left="-5"/>
      </w:pPr>
      <w:r>
        <w:lastRenderedPageBreak/>
        <w:t>Scope</w:t>
      </w:r>
    </w:p>
    <w:p w14:paraId="3556C1C6" w14:textId="77777777" w:rsidR="00812B6C" w:rsidRDefault="00000000">
      <w:pPr>
        <w:spacing w:after="530"/>
        <w:ind w:left="-5" w:right="20"/>
      </w:pPr>
      <w:r>
        <w:t>Covers all CPN users: Employees (e.g., Don Shannon on Engineering workstation) and contractors accessing shared resources (e.g., Samba on /</w:t>
      </w:r>
      <w:proofErr w:type="spellStart"/>
      <w:r>
        <w:t>srv</w:t>
      </w:r>
      <w:proofErr w:type="spellEnd"/>
      <w:r>
        <w:t>/samba).</w:t>
      </w:r>
    </w:p>
    <w:p w14:paraId="5C54901C" w14:textId="77777777" w:rsidR="00812B6C" w:rsidRDefault="00000000">
      <w:pPr>
        <w:pStyle w:val="Heading2"/>
        <w:spacing w:after="179"/>
        <w:ind w:left="-5"/>
      </w:pPr>
      <w:r>
        <w:t>Policy Statements</w:t>
      </w:r>
    </w:p>
    <w:p w14:paraId="33297171" w14:textId="77777777" w:rsidR="00812B6C" w:rsidRDefault="00000000">
      <w:pPr>
        <w:pStyle w:val="Heading3"/>
        <w:ind w:left="283"/>
      </w:pPr>
      <w:r>
        <w:rPr>
          <w:b w:val="0"/>
        </w:rPr>
        <w:t xml:space="preserve">1. </w:t>
      </w:r>
      <w:r>
        <w:t>Training Requirements</w:t>
      </w:r>
    </w:p>
    <w:p w14:paraId="57F1CBC6" w14:textId="77777777" w:rsidR="00812B6C" w:rsidRDefault="00000000">
      <w:pPr>
        <w:spacing w:after="114"/>
        <w:ind w:left="650" w:right="20"/>
      </w:pPr>
      <w:r>
        <w:t>Annual awareness training for all; role-based modules (e.g., CUI marking for proposal staff). Completion rate: 100%.</w:t>
      </w:r>
    </w:p>
    <w:p w14:paraId="72234EF5" w14:textId="77777777" w:rsidR="00812B6C" w:rsidRDefault="00000000">
      <w:pPr>
        <w:pStyle w:val="Heading3"/>
        <w:ind w:left="283"/>
      </w:pPr>
      <w:r>
        <w:rPr>
          <w:b w:val="0"/>
        </w:rPr>
        <w:t xml:space="preserve">2. </w:t>
      </w:r>
      <w:r>
        <w:t>Content and Delivery</w:t>
      </w:r>
    </w:p>
    <w:p w14:paraId="4F98F9A6" w14:textId="77777777" w:rsidR="00812B6C" w:rsidRDefault="00000000">
      <w:pPr>
        <w:spacing w:after="125"/>
        <w:ind w:left="1280" w:right="20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CA5F0A" wp14:editId="74ACD50D">
                <wp:extent cx="50800" cy="50800"/>
                <wp:effectExtent l="0" t="0" r="0" b="0"/>
                <wp:docPr id="11547" name="Group 11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422" name="Shape 42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7" style="width:4pt;height:4pt;mso-position-horizontal-relative:char;mso-position-vertical-relative:line" coordsize="508,508">
                <v:shape id="Shape 422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Core Topics: CUI identification/handling, phishing recognition, incident reporting, secure system use (Kerberos SSO, LUKS encryption).</w:t>
      </w:r>
    </w:p>
    <w:p w14:paraId="3AAE3DAE" w14:textId="77777777" w:rsidR="00812B6C" w:rsidRDefault="00000000">
      <w:pPr>
        <w:spacing w:after="113"/>
        <w:ind w:left="1280" w:right="20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764C6F" wp14:editId="465F09C7">
                <wp:extent cx="50800" cy="50800"/>
                <wp:effectExtent l="0" t="0" r="0" b="0"/>
                <wp:docPr id="11548" name="Group 11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548" style="width:4pt;height:4pt;mso-position-horizontal-relative:char;mso-position-vertical-relative:line" coordsize="508,508">
                <v:shape id="Shape 425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Methods: Self-paced online modules (NIST resources); quizzes for validation.</w:t>
      </w:r>
    </w:p>
    <w:p w14:paraId="49811706" w14:textId="77777777" w:rsidR="00812B6C" w:rsidRDefault="00000000">
      <w:pPr>
        <w:pStyle w:val="Heading3"/>
        <w:ind w:left="283"/>
      </w:pPr>
      <w:r>
        <w:rPr>
          <w:b w:val="0"/>
        </w:rPr>
        <w:t xml:space="preserve">3. </w:t>
      </w:r>
      <w:r>
        <w:t>Tracking and Evaluation</w:t>
      </w:r>
    </w:p>
    <w:p w14:paraId="785D20B6" w14:textId="77777777" w:rsidR="00812B6C" w:rsidRDefault="00000000">
      <w:pPr>
        <w:spacing w:after="113"/>
        <w:ind w:left="650" w:right="20"/>
      </w:pPr>
      <w:r>
        <w:t xml:space="preserve">Document completion in </w:t>
      </w:r>
      <w:r>
        <w:rPr>
          <w:rFonts w:ascii="Courier New" w:eastAsia="Courier New" w:hAnsi="Courier New" w:cs="Courier New"/>
          <w:sz w:val="21"/>
        </w:rPr>
        <w:t>/backup/training-logs/YYYY-User.pdf</w:t>
      </w:r>
      <w:r>
        <w:t>. Evaluate via post-training assessments (&gt;80% pass rate).</w:t>
      </w:r>
    </w:p>
    <w:p w14:paraId="27BCD6A9" w14:textId="77777777" w:rsidR="00812B6C" w:rsidRDefault="00000000">
      <w:pPr>
        <w:spacing w:after="4" w:line="265" w:lineRule="auto"/>
        <w:ind w:left="283"/>
      </w:pPr>
      <w:r>
        <w:t xml:space="preserve">4. </w:t>
      </w:r>
      <w:r>
        <w:rPr>
          <w:b/>
        </w:rPr>
        <w:t>Refresher Training</w:t>
      </w:r>
    </w:p>
    <w:p w14:paraId="1283E47E" w14:textId="77777777" w:rsidR="00812B6C" w:rsidRDefault="00000000">
      <w:pPr>
        <w:spacing w:after="110"/>
        <w:ind w:left="650" w:right="20"/>
      </w:pPr>
      <w:r>
        <w:t>Mandatory after incidents or major SSP updates; quarterly security tips via email.</w:t>
      </w:r>
    </w:p>
    <w:p w14:paraId="68E17A1B" w14:textId="77777777" w:rsidR="00812B6C" w:rsidRDefault="00000000">
      <w:pPr>
        <w:pStyle w:val="Heading3"/>
        <w:ind w:left="283"/>
      </w:pPr>
      <w:r>
        <w:rPr>
          <w:b w:val="0"/>
        </w:rPr>
        <w:t xml:space="preserve">5. </w:t>
      </w:r>
      <w:r>
        <w:t>Compliance and Enforcement</w:t>
      </w:r>
    </w:p>
    <w:p w14:paraId="2D1650D3" w14:textId="77777777" w:rsidR="00812B6C" w:rsidRDefault="00000000">
      <w:pPr>
        <w:spacing w:after="530"/>
        <w:ind w:left="650" w:right="20"/>
      </w:pPr>
      <w:r>
        <w:t>Aligns with FAR 52.204-21. Non-completion results in CPN access suspension. Integrated into NDAs for contractors.</w:t>
      </w:r>
    </w:p>
    <w:p w14:paraId="4C278186" w14:textId="77777777" w:rsidR="00812B6C" w:rsidRDefault="00000000">
      <w:pPr>
        <w:pStyle w:val="Heading2"/>
        <w:spacing w:after="179"/>
        <w:ind w:left="-5"/>
      </w:pPr>
      <w:r>
        <w:t>References</w:t>
      </w:r>
    </w:p>
    <w:p w14:paraId="22A0C77A" w14:textId="77777777" w:rsidR="00812B6C" w:rsidRDefault="00000000">
      <w:pPr>
        <w:spacing w:after="128" w:line="339" w:lineRule="auto"/>
        <w:ind w:left="394" w:right="4829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706EDC3" wp14:editId="6FDC1CD7">
                <wp:simplePos x="0" y="0"/>
                <wp:positionH relativeFrom="column">
                  <wp:posOffset>243840</wp:posOffset>
                </wp:positionH>
                <wp:positionV relativeFrom="paragraph">
                  <wp:posOffset>54055</wp:posOffset>
                </wp:positionV>
                <wp:extent cx="50800" cy="314960"/>
                <wp:effectExtent l="0" t="0" r="0" b="0"/>
                <wp:wrapSquare wrapText="bothSides"/>
                <wp:docPr id="11550" name="Group 115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442" name="Shape 44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550" style="width:4pt;height:24.8pt;position:absolute;mso-position-horizontal-relative:text;mso-position-horizontal:absolute;margin-left:19.2pt;mso-position-vertical-relative:text;margin-top:4.25629pt;" coordsize="508,3149">
                <v:shape id="Shape 442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444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NIST SP 800-171 Rev 2, AT Family SSP Section 9.2 (Planned)</w:t>
      </w:r>
    </w:p>
    <w:p w14:paraId="0D1145FA" w14:textId="77777777" w:rsidR="00812B6C" w:rsidRDefault="00000000">
      <w:pPr>
        <w:spacing w:after="4" w:line="265" w:lineRule="auto"/>
      </w:pPr>
      <w:r>
        <w:rPr>
          <w:b/>
        </w:rPr>
        <w:t>Approval Signature:</w:t>
      </w:r>
    </w:p>
    <w:p w14:paraId="6AB63334" w14:textId="77777777" w:rsidR="00812B6C" w:rsidRDefault="00000000">
      <w:pPr>
        <w:ind w:left="-5" w:right="20"/>
      </w:pPr>
      <w:r>
        <w:t>/s/ Donald E. Shannon</w:t>
      </w:r>
    </w:p>
    <w:p w14:paraId="6AD7323F" w14:textId="77777777" w:rsidR="00812B6C" w:rsidRDefault="00000000">
      <w:pPr>
        <w:ind w:left="-5" w:right="20"/>
      </w:pPr>
      <w:r>
        <w:t>Owner/Principal</w:t>
      </w:r>
    </w:p>
    <w:p w14:paraId="5CAF8B5A" w14:textId="77777777" w:rsidR="00812B6C" w:rsidRDefault="00000000">
      <w:pPr>
        <w:ind w:left="-5" w:right="20"/>
      </w:pPr>
      <w:r>
        <w:t>Date: October 29, 2025</w:t>
      </w:r>
    </w:p>
    <w:p w14:paraId="5581EE42" w14:textId="77777777" w:rsidR="00812B6C" w:rsidRDefault="00000000">
      <w:pPr>
        <w:spacing w:after="83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A4B5D7D" wp14:editId="684E6823">
                <wp:extent cx="6339841" cy="20320"/>
                <wp:effectExtent l="0" t="0" r="0" b="0"/>
                <wp:docPr id="14318" name="Group 14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15464" name="Shape 15464"/>
                        <wps:cNvSpPr/>
                        <wps:spPr>
                          <a:xfrm>
                            <a:off x="0" y="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5" name="Shape 15465"/>
                        <wps:cNvSpPr/>
                        <wps:spPr>
                          <a:xfrm>
                            <a:off x="0" y="1016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18" style="width:499.2pt;height:1.59998pt;mso-position-horizontal-relative:char;mso-position-vertical-relative:line" coordsize="63398,203">
                <v:shape id="Shape 15466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15467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469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470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749E4FC3" w14:textId="77777777" w:rsidR="00812B6C" w:rsidRDefault="00000000">
      <w:pPr>
        <w:pStyle w:val="Heading1"/>
        <w:ind w:left="-5"/>
      </w:pPr>
      <w:r>
        <w:t>4. Security Awareness and Training Procedure</w:t>
      </w:r>
    </w:p>
    <w:p w14:paraId="7866DA5B" w14:textId="77777777" w:rsidR="00812B6C" w:rsidRDefault="00000000">
      <w:pPr>
        <w:spacing w:after="4" w:line="265" w:lineRule="auto"/>
      </w:pPr>
      <w:r>
        <w:rPr>
          <w:b/>
        </w:rPr>
        <w:t>Document ID:</w:t>
      </w:r>
      <w:r>
        <w:t xml:space="preserve"> TCC-AT-002 </w:t>
      </w:r>
      <w:r>
        <w:rPr>
          <w:b/>
        </w:rPr>
        <w:t>Version:</w:t>
      </w:r>
      <w:r>
        <w:t xml:space="preserve"> 1.0</w:t>
      </w:r>
    </w:p>
    <w:p w14:paraId="1CD3D244" w14:textId="77777777" w:rsidR="00812B6C" w:rsidRDefault="00000000">
      <w:pPr>
        <w:ind w:left="-5" w:right="20"/>
      </w:pPr>
      <w:r>
        <w:rPr>
          <w:b/>
        </w:rPr>
        <w:t>Effective Date:</w:t>
      </w:r>
      <w:r>
        <w:t xml:space="preserve"> October 29, 2025</w:t>
      </w:r>
    </w:p>
    <w:p w14:paraId="05364243" w14:textId="77777777" w:rsidR="00812B6C" w:rsidRDefault="00000000">
      <w:pPr>
        <w:pStyle w:val="Heading2"/>
        <w:spacing w:after="4" w:line="265" w:lineRule="auto"/>
      </w:pPr>
      <w:r>
        <w:rPr>
          <w:sz w:val="26"/>
        </w:rPr>
        <w:lastRenderedPageBreak/>
        <w:t>Review Schedule:</w:t>
      </w:r>
      <w:r>
        <w:rPr>
          <w:b w:val="0"/>
          <w:sz w:val="26"/>
        </w:rPr>
        <w:t xml:space="preserve"> Annually</w:t>
      </w:r>
    </w:p>
    <w:p w14:paraId="0D98C9BA" w14:textId="77777777" w:rsidR="00812B6C" w:rsidRDefault="00000000">
      <w:pPr>
        <w:spacing w:after="530"/>
        <w:ind w:left="-5" w:right="4312"/>
      </w:pPr>
      <w:r>
        <w:rPr>
          <w:b/>
        </w:rPr>
        <w:t>Owner:</w:t>
      </w:r>
      <w:r>
        <w:t xml:space="preserve"> Donald E. Shannon, ISSO </w:t>
      </w:r>
      <w:r>
        <w:rPr>
          <w:b/>
        </w:rPr>
        <w:t>Classification:</w:t>
      </w:r>
      <w:r>
        <w:t xml:space="preserve"> CUI</w:t>
      </w:r>
    </w:p>
    <w:p w14:paraId="397F9FB1" w14:textId="77777777" w:rsidR="00812B6C" w:rsidRDefault="00000000">
      <w:pPr>
        <w:pStyle w:val="Heading2"/>
        <w:ind w:left="-5"/>
      </w:pPr>
      <w:r>
        <w:t>Overview</w:t>
      </w:r>
    </w:p>
    <w:p w14:paraId="701E08D6" w14:textId="77777777" w:rsidR="00812B6C" w:rsidRDefault="00000000">
      <w:pPr>
        <w:spacing w:after="530"/>
        <w:ind w:left="-5" w:right="20"/>
      </w:pPr>
      <w:r>
        <w:t>This procedure outlines a streamlined, low-overhead training program tailored to a solo/small-team operation. Total time: 1-2 hours annually per user.</w:t>
      </w:r>
    </w:p>
    <w:p w14:paraId="4B45FB25" w14:textId="77777777" w:rsidR="00812B6C" w:rsidRDefault="00000000">
      <w:pPr>
        <w:pStyle w:val="Heading2"/>
        <w:spacing w:after="110"/>
        <w:ind w:left="-5"/>
      </w:pPr>
      <w:r>
        <w:t>Roles and Responsibilities</w:t>
      </w:r>
    </w:p>
    <w:p w14:paraId="56C08897" w14:textId="77777777" w:rsidR="00812B6C" w:rsidRDefault="00000000">
      <w:pPr>
        <w:pStyle w:val="Heading3"/>
        <w:tabs>
          <w:tab w:val="center" w:pos="2705"/>
        </w:tabs>
        <w:ind w:left="0" w:firstLine="0"/>
      </w:pPr>
      <w:r>
        <w:t>Role</w:t>
      </w:r>
      <w:r>
        <w:tab/>
        <w:t>Responsibilities</w:t>
      </w:r>
    </w:p>
    <w:p w14:paraId="3344F401" w14:textId="77777777" w:rsidR="00812B6C" w:rsidRDefault="00000000">
      <w:pPr>
        <w:tabs>
          <w:tab w:val="center" w:pos="3506"/>
        </w:tabs>
        <w:spacing w:after="45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22FDFDDA" wp14:editId="050066B2">
                <wp:simplePos x="0" y="0"/>
                <wp:positionH relativeFrom="column">
                  <wp:posOffset>0</wp:posOffset>
                </wp:positionH>
                <wp:positionV relativeFrom="paragraph">
                  <wp:posOffset>-38199</wp:posOffset>
                </wp:positionV>
                <wp:extent cx="5496560" cy="182880"/>
                <wp:effectExtent l="0" t="0" r="0" b="0"/>
                <wp:wrapNone/>
                <wp:docPr id="14319" name="Group 14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6560" cy="182880"/>
                          <a:chOff x="0" y="0"/>
                          <a:chExt cx="5496560" cy="182880"/>
                        </a:xfrm>
                      </wpg:grpSpPr>
                      <wps:wsp>
                        <wps:cNvPr id="15468" name="Shape 15468"/>
                        <wps:cNvSpPr/>
                        <wps:spPr>
                          <a:xfrm>
                            <a:off x="1087120" y="172720"/>
                            <a:ext cx="44094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440" h="10160">
                                <a:moveTo>
                                  <a:pt x="0" y="0"/>
                                </a:moveTo>
                                <a:lnTo>
                                  <a:pt x="4409440" y="0"/>
                                </a:lnTo>
                                <a:lnTo>
                                  <a:pt x="440944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69" name="Shape 15469"/>
                        <wps:cNvSpPr/>
                        <wps:spPr>
                          <a:xfrm>
                            <a:off x="0" y="172720"/>
                            <a:ext cx="1087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0" h="10160">
                                <a:moveTo>
                                  <a:pt x="0" y="0"/>
                                </a:moveTo>
                                <a:lnTo>
                                  <a:pt x="1087120" y="0"/>
                                </a:lnTo>
                                <a:lnTo>
                                  <a:pt x="1087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0" name="Shape 15470"/>
                        <wps:cNvSpPr/>
                        <wps:spPr>
                          <a:xfrm>
                            <a:off x="1087120" y="0"/>
                            <a:ext cx="44094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09440" h="10160">
                                <a:moveTo>
                                  <a:pt x="0" y="0"/>
                                </a:moveTo>
                                <a:lnTo>
                                  <a:pt x="4409440" y="0"/>
                                </a:lnTo>
                                <a:lnTo>
                                  <a:pt x="440944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1" name="Shape 15471"/>
                        <wps:cNvSpPr/>
                        <wps:spPr>
                          <a:xfrm>
                            <a:off x="0" y="0"/>
                            <a:ext cx="1087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0" h="10160">
                                <a:moveTo>
                                  <a:pt x="0" y="0"/>
                                </a:moveTo>
                                <a:lnTo>
                                  <a:pt x="1087120" y="0"/>
                                </a:lnTo>
                                <a:lnTo>
                                  <a:pt x="1087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19" style="width:432.8pt;height:14.4pt;position:absolute;z-index:-2147483620;mso-position-horizontal-relative:text;mso-position-horizontal:absolute;margin-left:0pt;mso-position-vertical-relative:text;margin-top:-3.00784pt;" coordsize="54965,1828">
                <v:shape id="Shape 15472" style="position:absolute;width:44094;height:101;left:10871;top:1727;" coordsize="4409440,10160" path="m0,0l4409440,0l4409440,10160l0,10160l0,0">
                  <v:stroke weight="0pt" endcap="flat" joinstyle="miter" miterlimit="10" on="false" color="#000000" opacity="0"/>
                  <v:fill on="true" color="#cfd9dd"/>
                </v:shape>
                <v:shape id="Shape 15473" style="position:absolute;width:10871;height:101;left:0;top:1727;" coordsize="1087120,10160" path="m0,0l1087120,0l1087120,10160l0,10160l0,0">
                  <v:stroke weight="0pt" endcap="flat" joinstyle="miter" miterlimit="10" on="false" color="#000000" opacity="0"/>
                  <v:fill on="true" color="#cfd9dd"/>
                </v:shape>
                <v:shape id="Shape 15474" style="position:absolute;width:44094;height:101;left:10871;top:0;" coordsize="4409440,10160" path="m0,0l4409440,0l4409440,10160l0,10160l0,0">
                  <v:stroke weight="0pt" endcap="flat" joinstyle="miter" miterlimit="10" on="false" color="#000000" opacity="0"/>
                  <v:fill on="true" color="#cfd9dd"/>
                </v:shape>
                <v:shape id="Shape 15475" style="position:absolute;width:10871;height:101;left:0;top:0;" coordsize="1087120,10160" path="m0,0l1087120,0l1087120,10160l0,10160l0,0">
                  <v:stroke weight="0pt" endcap="flat" joinstyle="miter" miterlimit="10" on="false" color="#000000" opacity="0"/>
                  <v:fill on="true" color="#cfd9dd"/>
                </v:shape>
              </v:group>
            </w:pict>
          </mc:Fallback>
        </mc:AlternateContent>
      </w:r>
      <w:r>
        <w:rPr>
          <w:b/>
          <w:sz w:val="19"/>
        </w:rPr>
        <w:t>ISSO</w:t>
      </w:r>
      <w:r>
        <w:rPr>
          <w:b/>
          <w:sz w:val="19"/>
        </w:rPr>
        <w:tab/>
      </w:r>
      <w:r>
        <w:rPr>
          <w:sz w:val="19"/>
        </w:rPr>
        <w:t xml:space="preserve">Develop/deliver </w:t>
      </w:r>
      <w:proofErr w:type="gramStart"/>
      <w:r>
        <w:rPr>
          <w:sz w:val="19"/>
        </w:rPr>
        <w:t>content;</w:t>
      </w:r>
      <w:proofErr w:type="gramEnd"/>
      <w:r>
        <w:rPr>
          <w:sz w:val="19"/>
        </w:rPr>
        <w:t xml:space="preserve"> track completion.</w:t>
      </w:r>
    </w:p>
    <w:p w14:paraId="77519A75" w14:textId="77777777" w:rsidR="00812B6C" w:rsidRDefault="00000000">
      <w:pPr>
        <w:spacing w:after="603"/>
        <w:ind w:left="1" w:firstLine="6"/>
      </w:pPr>
      <w:r>
        <w:rPr>
          <w:b/>
          <w:sz w:val="19"/>
        </w:rPr>
        <w:t>Users/</w:t>
      </w:r>
      <w:proofErr w:type="spellStart"/>
      <w:r>
        <w:rPr>
          <w:b/>
          <w:sz w:val="19"/>
        </w:rPr>
        <w:t>Contractors</w:t>
      </w:r>
      <w:r>
        <w:rPr>
          <w:sz w:val="19"/>
        </w:rPr>
        <w:t>Complete</w:t>
      </w:r>
      <w:proofErr w:type="spellEnd"/>
      <w:r>
        <w:rPr>
          <w:sz w:val="19"/>
        </w:rPr>
        <w:t xml:space="preserve"> training; apply practices (e.g., screen locks on </w:t>
      </w:r>
      <w:proofErr w:type="gramStart"/>
      <w:r>
        <w:rPr>
          <w:sz w:val="19"/>
        </w:rPr>
        <w:t>Accounting</w:t>
      </w:r>
      <w:proofErr w:type="gramEnd"/>
      <w:r>
        <w:rPr>
          <w:sz w:val="19"/>
        </w:rPr>
        <w:t xml:space="preserve"> workstation).</w:t>
      </w:r>
    </w:p>
    <w:p w14:paraId="109F8161" w14:textId="77777777" w:rsidR="00812B6C" w:rsidRDefault="00000000">
      <w:pPr>
        <w:pStyle w:val="Heading2"/>
        <w:spacing w:after="179"/>
        <w:ind w:left="-5"/>
      </w:pPr>
      <w:r>
        <w:t>Procedure Steps</w:t>
      </w:r>
    </w:p>
    <w:p w14:paraId="523317EA" w14:textId="77777777" w:rsidR="00812B6C" w:rsidRDefault="00000000">
      <w:pPr>
        <w:pStyle w:val="Heading3"/>
        <w:ind w:left="283"/>
      </w:pPr>
      <w:r>
        <w:rPr>
          <w:b w:val="0"/>
        </w:rPr>
        <w:t xml:space="preserve">1. </w:t>
      </w:r>
      <w:r>
        <w:t>Scheduling and Notification</w:t>
      </w:r>
    </w:p>
    <w:p w14:paraId="0D295642" w14:textId="77777777" w:rsidR="00812B6C" w:rsidRDefault="00000000">
      <w:pPr>
        <w:spacing w:after="110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B706D9D" wp14:editId="232A0DA8">
                <wp:simplePos x="0" y="0"/>
                <wp:positionH relativeFrom="column">
                  <wp:posOffset>650240</wp:posOffset>
                </wp:positionH>
                <wp:positionV relativeFrom="paragraph">
                  <wp:posOffset>48974</wp:posOffset>
                </wp:positionV>
                <wp:extent cx="50800" cy="314960"/>
                <wp:effectExtent l="0" t="0" r="0" b="0"/>
                <wp:wrapSquare wrapText="bothSides"/>
                <wp:docPr id="14320" name="Group 14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505" name="Shape 50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20" style="width:4pt;height:24.8pt;position:absolute;mso-position-horizontal-relative:text;mso-position-horizontal:absolute;margin-left:51.2pt;mso-position-vertical-relative:text;margin-top:3.85623pt;" coordsize="508,3149">
                <v:shape id="Shape 505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507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Annual: January 15 (calendar reminder).</w:t>
      </w:r>
    </w:p>
    <w:p w14:paraId="05DEEB2F" w14:textId="77777777" w:rsidR="00812B6C" w:rsidRDefault="00000000">
      <w:pPr>
        <w:spacing w:after="110"/>
        <w:ind w:left="1034" w:right="20"/>
      </w:pPr>
      <w:r>
        <w:t>Onboarding: Within 30 days for new users/contractors.</w:t>
      </w:r>
    </w:p>
    <w:p w14:paraId="53F12F4F" w14:textId="77777777" w:rsidR="00812B6C" w:rsidRDefault="00000000">
      <w:pPr>
        <w:pStyle w:val="Heading3"/>
        <w:ind w:left="283"/>
      </w:pPr>
      <w:r>
        <w:rPr>
          <w:b w:val="0"/>
        </w:rPr>
        <w:t xml:space="preserve">2. </w:t>
      </w:r>
      <w:r>
        <w:t>Training Delivery</w:t>
      </w:r>
    </w:p>
    <w:p w14:paraId="66B0BD3E" w14:textId="77777777" w:rsidR="00812B6C" w:rsidRDefault="00000000">
      <w:pPr>
        <w:spacing w:after="113"/>
        <w:ind w:left="1280" w:right="20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F5AB5FB" wp14:editId="760430C0">
                <wp:extent cx="50800" cy="50800"/>
                <wp:effectExtent l="0" t="0" r="0" b="0"/>
                <wp:docPr id="14321" name="Group 14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511" name="Shape 51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21" style="width:4pt;height:4pt;mso-position-horizontal-relative:char;mso-position-vertical-relative:line" coordsize="508,508">
                <v:shape id="Shape 511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General Awareness (45 min):</w:t>
      </w:r>
      <w:r>
        <w:t xml:space="preserve"> NIST CUI Module </w:t>
      </w:r>
      <w:hyperlink r:id="rId10">
        <w:r>
          <w:rPr>
            <w:u w:val="single" w:color="000000"/>
          </w:rPr>
          <w:t>(https://csrc.nist.</w:t>
        </w:r>
      </w:hyperlink>
      <w:hyperlink r:id="rId11">
        <w:r>
          <w:t>g</w:t>
        </w:r>
      </w:hyperlink>
      <w:hyperlink r:id="rId12">
        <w:r>
          <w:rPr>
            <w:u w:val="single" w:color="000000"/>
          </w:rPr>
          <w:t>ov/pro</w:t>
        </w:r>
      </w:hyperlink>
      <w:hyperlink r:id="rId13">
        <w:r>
          <w:t>j</w:t>
        </w:r>
      </w:hyperlink>
      <w:hyperlink r:id="rId14">
        <w:r>
          <w:rPr>
            <w:u w:val="single" w:color="000000"/>
          </w:rPr>
          <w:t>ects/cui)</w:t>
        </w:r>
      </w:hyperlink>
      <w:r>
        <w:t>; cover SSP overview.</w:t>
      </w:r>
    </w:p>
    <w:p w14:paraId="2558E1AC" w14:textId="77777777" w:rsidR="00812B6C" w:rsidRDefault="00000000">
      <w:pPr>
        <w:spacing w:after="4" w:line="265" w:lineRule="auto"/>
        <w:ind w:left="129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9CF3C66" wp14:editId="3E4CD844">
                <wp:simplePos x="0" y="0"/>
                <wp:positionH relativeFrom="column">
                  <wp:posOffset>650240</wp:posOffset>
                </wp:positionH>
                <wp:positionV relativeFrom="paragraph">
                  <wp:posOffset>48975</wp:posOffset>
                </wp:positionV>
                <wp:extent cx="457200" cy="497840"/>
                <wp:effectExtent l="0" t="0" r="0" b="0"/>
                <wp:wrapSquare wrapText="bothSides"/>
                <wp:docPr id="14322" name="Group 14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497840"/>
                          <a:chOff x="0" y="0"/>
                          <a:chExt cx="457200" cy="497840"/>
                        </a:xfrm>
                      </wpg:grpSpPr>
                      <wps:wsp>
                        <wps:cNvPr id="523" name="Shape 52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Shape 525"/>
                        <wps:cNvSpPr/>
                        <wps:spPr>
                          <a:xfrm>
                            <a:off x="406400" y="18288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7" name="Shape 527"/>
                        <wps:cNvSpPr/>
                        <wps:spPr>
                          <a:xfrm>
                            <a:off x="406400" y="44704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22" style="width:36pt;height:39.2pt;position:absolute;mso-position-horizontal-relative:text;mso-position-horizontal:absolute;margin-left:51.2pt;mso-position-vertical-relative:text;margin-top:3.85626pt;" coordsize="4572,4978">
                <v:shape id="Shape 523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525" style="position:absolute;width:508;height:508;left:4064;top:1828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527" style="position:absolute;width:508;height:508;left:4064;top:447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Role-Based (30 min):</w:t>
      </w:r>
    </w:p>
    <w:p w14:paraId="5DD63768" w14:textId="77777777" w:rsidR="00812B6C" w:rsidRDefault="00000000">
      <w:pPr>
        <w:spacing w:after="98" w:line="259" w:lineRule="auto"/>
        <w:ind w:left="1024" w:right="243" w:firstLine="0"/>
        <w:jc w:val="right"/>
      </w:pPr>
      <w:r>
        <w:t>Engineering/Proposal: CUI marking in documents; secure file shares.</w:t>
      </w:r>
    </w:p>
    <w:p w14:paraId="7E188C42" w14:textId="77777777" w:rsidR="00812B6C" w:rsidRDefault="00000000">
      <w:pPr>
        <w:spacing w:after="121"/>
        <w:ind w:left="1034" w:right="20"/>
      </w:pPr>
      <w:r>
        <w:t>Accounting: Encrypted backups; fraud detection.</w:t>
      </w:r>
    </w:p>
    <w:p w14:paraId="0EC9CD5F" w14:textId="77777777" w:rsidR="00812B6C" w:rsidRDefault="00000000">
      <w:pPr>
        <w:spacing w:after="113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5117FEC" wp14:editId="2B6544B2">
                <wp:extent cx="50800" cy="50800"/>
                <wp:effectExtent l="0" t="0" r="0" b="0"/>
                <wp:docPr id="14323" name="Group 14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529" name="Shape 52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23" style="width:4pt;height:4pt;mso-position-horizontal-relative:char;mso-position-vertical-relative:line" coordsize="508,508">
                <v:shape id="Shape 529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Tools: FreeIPA demo for SSO; phishing sim via email.</w:t>
      </w:r>
    </w:p>
    <w:p w14:paraId="6ED85FB2" w14:textId="77777777" w:rsidR="00812B6C" w:rsidRDefault="00000000">
      <w:pPr>
        <w:pStyle w:val="Heading3"/>
        <w:ind w:left="283"/>
      </w:pPr>
      <w:r>
        <w:rPr>
          <w:b w:val="0"/>
        </w:rPr>
        <w:t xml:space="preserve">3. </w:t>
      </w:r>
      <w:r>
        <w:t>Content Outline</w:t>
      </w:r>
    </w:p>
    <w:p w14:paraId="7DDC139D" w14:textId="77777777" w:rsidR="00812B6C" w:rsidRDefault="00000000">
      <w:pPr>
        <w:spacing w:after="116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670930D6" wp14:editId="66A36937">
                <wp:simplePos x="0" y="0"/>
                <wp:positionH relativeFrom="column">
                  <wp:posOffset>650240</wp:posOffset>
                </wp:positionH>
                <wp:positionV relativeFrom="paragraph">
                  <wp:posOffset>48975</wp:posOffset>
                </wp:positionV>
                <wp:extent cx="50800" cy="579120"/>
                <wp:effectExtent l="0" t="0" r="0" b="0"/>
                <wp:wrapSquare wrapText="bothSides"/>
                <wp:docPr id="14324" name="Group 143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533" name="Shape 53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324" style="width:4pt;height:45.6pt;position:absolute;mso-position-horizontal-relative:text;mso-position-horizontal:absolute;margin-left:51.2pt;mso-position-vertical-relative:text;margin-top:3.85626pt;" coordsize="508,5791">
                <v:shape id="Shape 533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535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539" style="position:absolute;width:508;height:508;left:0;top:5283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Threats: Phishing, insider risks (e.g., unauthorized Samba access).</w:t>
      </w:r>
    </w:p>
    <w:p w14:paraId="7EE97A13" w14:textId="77777777" w:rsidR="00812B6C" w:rsidRDefault="00000000">
      <w:pPr>
        <w:spacing w:after="111"/>
        <w:ind w:left="1034" w:right="20"/>
      </w:pPr>
      <w:r>
        <w:t xml:space="preserve">Controls: Report incidents per IR procedure; use </w:t>
      </w:r>
      <w:proofErr w:type="spellStart"/>
      <w:r>
        <w:rPr>
          <w:rFonts w:ascii="Courier New" w:eastAsia="Courier New" w:hAnsi="Courier New" w:cs="Courier New"/>
          <w:sz w:val="21"/>
        </w:rPr>
        <w:t>Ctrl+Alt+Del</w:t>
      </w:r>
      <w:proofErr w:type="spellEnd"/>
      <w:r>
        <w:t xml:space="preserve"> for locks.</w:t>
      </w:r>
    </w:p>
    <w:p w14:paraId="5DFD1779" w14:textId="77777777" w:rsidR="00812B6C" w:rsidRDefault="00000000">
      <w:pPr>
        <w:spacing w:after="110"/>
        <w:ind w:left="1034" w:right="20"/>
      </w:pPr>
      <w:r>
        <w:t>Compliance: DFARS penalties for breaches.</w:t>
      </w:r>
    </w:p>
    <w:p w14:paraId="517A5E70" w14:textId="77777777" w:rsidR="00812B6C" w:rsidRDefault="00000000">
      <w:pPr>
        <w:pStyle w:val="Heading3"/>
        <w:ind w:left="283"/>
      </w:pPr>
      <w:r>
        <w:rPr>
          <w:b w:val="0"/>
        </w:rPr>
        <w:t xml:space="preserve">4. </w:t>
      </w:r>
      <w:r>
        <w:t>Evaluation and Tracking</w:t>
      </w:r>
    </w:p>
    <w:p w14:paraId="5E85D497" w14:textId="77777777" w:rsidR="00812B6C" w:rsidRDefault="00000000">
      <w:pPr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6085D44" wp14:editId="29EEBDF7">
                <wp:extent cx="50800" cy="50800"/>
                <wp:effectExtent l="0" t="0" r="0" b="0"/>
                <wp:docPr id="14325" name="Group 14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25" style="width:4pt;height:4pt;mso-position-horizontal-relative:char;mso-position-vertical-relative:line" coordsize="508,508">
                <v:shape id="Shape 543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Quiz: 10 questions (e.g., "Restore procedure? Run </w:t>
      </w:r>
      <w:r>
        <w:rPr>
          <w:rFonts w:ascii="Courier New" w:eastAsia="Courier New" w:hAnsi="Courier New" w:cs="Courier New"/>
          <w:sz w:val="21"/>
        </w:rPr>
        <w:t>rear recover</w:t>
      </w:r>
      <w:r>
        <w:t>").</w:t>
      </w:r>
    </w:p>
    <w:p w14:paraId="4F397FE5" w14:textId="77777777" w:rsidR="00812B6C" w:rsidRDefault="00000000">
      <w:pPr>
        <w:spacing w:after="104" w:line="259" w:lineRule="auto"/>
        <w:ind w:left="0" w:right="335" w:firstLine="0"/>
        <w:jc w:val="center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6FA726A" wp14:editId="11042381">
                <wp:extent cx="50800" cy="50800"/>
                <wp:effectExtent l="0" t="0" r="0" b="0"/>
                <wp:docPr id="11880" name="Group 11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573" name="Shape 57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80" style="width:4pt;height:4pt;mso-position-horizontal-relative:char;mso-position-vertical-relative:line" coordsize="508,508">
                <v:shape id="Shape 573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Record: Sign-off form in </w:t>
      </w:r>
      <w:r>
        <w:rPr>
          <w:rFonts w:ascii="Courier New" w:eastAsia="Courier New" w:hAnsi="Courier New" w:cs="Courier New"/>
          <w:sz w:val="21"/>
        </w:rPr>
        <w:t>/backup/training-logs/</w:t>
      </w:r>
      <w:r>
        <w:t>; retain 3 years.</w:t>
      </w:r>
    </w:p>
    <w:p w14:paraId="6BEC4244" w14:textId="77777777" w:rsidR="00812B6C" w:rsidRDefault="00000000">
      <w:pPr>
        <w:pStyle w:val="Heading3"/>
        <w:ind w:left="283"/>
      </w:pPr>
      <w:r>
        <w:rPr>
          <w:b w:val="0"/>
        </w:rPr>
        <w:t xml:space="preserve">5. </w:t>
      </w:r>
      <w:r>
        <w:t>Refresher and Metrics</w:t>
      </w:r>
    </w:p>
    <w:p w14:paraId="61B70EE1" w14:textId="77777777" w:rsidR="00812B6C" w:rsidRDefault="00000000">
      <w:pPr>
        <w:spacing w:after="110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6D2BAEB" wp14:editId="3D59A5E8">
                <wp:simplePos x="0" y="0"/>
                <wp:positionH relativeFrom="column">
                  <wp:posOffset>650240</wp:posOffset>
                </wp:positionH>
                <wp:positionV relativeFrom="paragraph">
                  <wp:posOffset>54054</wp:posOffset>
                </wp:positionV>
                <wp:extent cx="50800" cy="314960"/>
                <wp:effectExtent l="0" t="0" r="0" b="0"/>
                <wp:wrapSquare wrapText="bothSides"/>
                <wp:docPr id="11881" name="Group 11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579" name="Shape 57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1" name="Shape 581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1881" style="width:4pt;height:24.8pt;position:absolute;mso-position-horizontal-relative:text;mso-position-horizontal:absolute;margin-left:51.2pt;mso-position-vertical-relative:text;margin-top:4.25621pt;" coordsize="508,3149">
                <v:shape id="Shape 579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581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Post-Incident: 30-min review.</w:t>
      </w:r>
    </w:p>
    <w:p w14:paraId="46C2C865" w14:textId="77777777" w:rsidR="00812B6C" w:rsidRDefault="00000000">
      <w:pPr>
        <w:spacing w:after="526"/>
        <w:ind w:left="1034" w:right="20"/>
      </w:pPr>
      <w:r>
        <w:t>Metrics: 100% completion; audit quiz scores.</w:t>
      </w:r>
    </w:p>
    <w:p w14:paraId="398EB1CB" w14:textId="77777777" w:rsidR="00812B6C" w:rsidRDefault="00000000">
      <w:pPr>
        <w:pStyle w:val="Heading2"/>
        <w:spacing w:after="179"/>
        <w:ind w:left="-5"/>
      </w:pPr>
      <w:r>
        <w:lastRenderedPageBreak/>
        <w:t>Appendix: Sample Quiz</w:t>
      </w:r>
    </w:p>
    <w:p w14:paraId="32479030" w14:textId="77777777" w:rsidR="00812B6C" w:rsidRDefault="00000000">
      <w:pPr>
        <w:numPr>
          <w:ilvl w:val="0"/>
          <w:numId w:val="1"/>
        </w:numPr>
        <w:spacing w:after="127"/>
        <w:ind w:right="20" w:hanging="352"/>
      </w:pPr>
      <w:r>
        <w:t>What is the IR reporting timeline? (A: 72 hours to DoD)</w:t>
      </w:r>
    </w:p>
    <w:p w14:paraId="7E735A4D" w14:textId="77777777" w:rsidR="00812B6C" w:rsidRDefault="00000000">
      <w:pPr>
        <w:numPr>
          <w:ilvl w:val="0"/>
          <w:numId w:val="1"/>
        </w:numPr>
        <w:spacing w:after="241"/>
        <w:ind w:right="20" w:hanging="352"/>
      </w:pPr>
      <w:r>
        <w:t xml:space="preserve">How do you verify backups? (A: </w:t>
      </w:r>
      <w:r>
        <w:rPr>
          <w:rFonts w:ascii="Courier New" w:eastAsia="Courier New" w:hAnsi="Courier New" w:cs="Courier New"/>
          <w:sz w:val="21"/>
        </w:rPr>
        <w:t xml:space="preserve">sha256sum -c </w:t>
      </w:r>
      <w:proofErr w:type="gramStart"/>
      <w:r>
        <w:rPr>
          <w:rFonts w:ascii="Courier New" w:eastAsia="Courier New" w:hAnsi="Courier New" w:cs="Courier New"/>
          <w:sz w:val="21"/>
        </w:rPr>
        <w:t>checksums.sha</w:t>
      </w:r>
      <w:proofErr w:type="gramEnd"/>
      <w:r>
        <w:rPr>
          <w:rFonts w:ascii="Courier New" w:eastAsia="Courier New" w:hAnsi="Courier New" w:cs="Courier New"/>
          <w:sz w:val="21"/>
        </w:rPr>
        <w:t>256</w:t>
      </w:r>
      <w:r>
        <w:t>)</w:t>
      </w:r>
    </w:p>
    <w:p w14:paraId="2A5C2626" w14:textId="77777777" w:rsidR="00812B6C" w:rsidRDefault="00000000">
      <w:pPr>
        <w:spacing w:after="4" w:line="265" w:lineRule="auto"/>
      </w:pPr>
      <w:r>
        <w:rPr>
          <w:b/>
        </w:rPr>
        <w:t>Approval Signature:</w:t>
      </w:r>
    </w:p>
    <w:p w14:paraId="2C30421E" w14:textId="77777777" w:rsidR="00812B6C" w:rsidRDefault="00000000">
      <w:pPr>
        <w:ind w:left="-5" w:right="20"/>
      </w:pPr>
      <w:r>
        <w:t>/s/ Donald E. Shannon</w:t>
      </w:r>
    </w:p>
    <w:p w14:paraId="52654939" w14:textId="77777777" w:rsidR="00812B6C" w:rsidRDefault="00000000">
      <w:pPr>
        <w:spacing w:after="467"/>
        <w:ind w:left="-5" w:right="20"/>
      </w:pPr>
      <w:r>
        <w:t>Date: October 29, 2025</w:t>
      </w:r>
    </w:p>
    <w:p w14:paraId="12B6DEC2" w14:textId="77777777" w:rsidR="00812B6C" w:rsidRDefault="00000000">
      <w:pPr>
        <w:spacing w:after="83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3E9BA2" wp14:editId="03E57457">
                <wp:extent cx="6339841" cy="20320"/>
                <wp:effectExtent l="0" t="0" r="0" b="0"/>
                <wp:docPr id="11879" name="Group 1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15476" name="Shape 15476"/>
                        <wps:cNvSpPr/>
                        <wps:spPr>
                          <a:xfrm>
                            <a:off x="0" y="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77" name="Shape 15477"/>
                        <wps:cNvSpPr/>
                        <wps:spPr>
                          <a:xfrm>
                            <a:off x="0" y="1016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879" style="width:499.2pt;height:1.60001pt;mso-position-horizontal-relative:char;mso-position-vertical-relative:line" coordsize="63398,203">
                <v:shape id="Shape 15478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15479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571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572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0C8C8428" w14:textId="77777777" w:rsidR="00812B6C" w:rsidRDefault="00000000">
      <w:pPr>
        <w:pStyle w:val="Heading1"/>
        <w:ind w:left="-5"/>
      </w:pPr>
      <w:r>
        <w:t>5. System Backup and Recovery Procedure</w:t>
      </w:r>
    </w:p>
    <w:p w14:paraId="05B6B78B" w14:textId="77777777" w:rsidR="00812B6C" w:rsidRDefault="00000000">
      <w:pPr>
        <w:spacing w:after="4" w:line="265" w:lineRule="auto"/>
      </w:pPr>
      <w:r>
        <w:rPr>
          <w:b/>
        </w:rPr>
        <w:t>Document ID:</w:t>
      </w:r>
      <w:r>
        <w:t xml:space="preserve"> TCC-CP-001 </w:t>
      </w:r>
      <w:r>
        <w:rPr>
          <w:b/>
        </w:rPr>
        <w:t>Version:</w:t>
      </w:r>
      <w:r>
        <w:t xml:space="preserve"> 1.0</w:t>
      </w:r>
    </w:p>
    <w:p w14:paraId="4DAC0E23" w14:textId="77777777" w:rsidR="00812B6C" w:rsidRDefault="00000000">
      <w:pPr>
        <w:ind w:left="-5" w:right="20"/>
      </w:pPr>
      <w:r>
        <w:rPr>
          <w:b/>
        </w:rPr>
        <w:t>Effective Date:</w:t>
      </w:r>
      <w:r>
        <w:t xml:space="preserve"> October 29, 2025</w:t>
      </w:r>
    </w:p>
    <w:p w14:paraId="5CA728DC" w14:textId="77777777" w:rsidR="00812B6C" w:rsidRDefault="00000000">
      <w:pPr>
        <w:pStyle w:val="Heading2"/>
        <w:spacing w:after="4" w:line="265" w:lineRule="auto"/>
      </w:pPr>
      <w:r>
        <w:rPr>
          <w:sz w:val="26"/>
        </w:rPr>
        <w:t>Review Schedule:</w:t>
      </w:r>
      <w:r>
        <w:rPr>
          <w:b w:val="0"/>
          <w:sz w:val="26"/>
        </w:rPr>
        <w:t xml:space="preserve"> Quarterly</w:t>
      </w:r>
    </w:p>
    <w:p w14:paraId="13D75917" w14:textId="77777777" w:rsidR="00812B6C" w:rsidRDefault="00000000">
      <w:pPr>
        <w:ind w:left="-5" w:right="20"/>
      </w:pPr>
      <w:r>
        <w:rPr>
          <w:b/>
        </w:rPr>
        <w:t>Next Review:</w:t>
      </w:r>
      <w:r>
        <w:t xml:space="preserve"> January 29, 2026</w:t>
      </w:r>
    </w:p>
    <w:p w14:paraId="478180AD" w14:textId="77777777" w:rsidR="00812B6C" w:rsidRDefault="00000000">
      <w:pPr>
        <w:spacing w:after="530"/>
        <w:ind w:left="-5" w:right="4312"/>
      </w:pPr>
      <w:r>
        <w:rPr>
          <w:b/>
        </w:rPr>
        <w:t>Owner:</w:t>
      </w:r>
      <w:r>
        <w:t xml:space="preserve"> Donald E. Shannon, ISSO </w:t>
      </w:r>
      <w:r>
        <w:rPr>
          <w:b/>
        </w:rPr>
        <w:t>Classification:</w:t>
      </w:r>
      <w:r>
        <w:t xml:space="preserve"> CUI</w:t>
      </w:r>
    </w:p>
    <w:p w14:paraId="4E3244F6" w14:textId="77777777" w:rsidR="00812B6C" w:rsidRDefault="00000000">
      <w:pPr>
        <w:pStyle w:val="Heading2"/>
        <w:ind w:left="-5"/>
      </w:pPr>
      <w:r>
        <w:t>Overview</w:t>
      </w:r>
    </w:p>
    <w:p w14:paraId="798C8295" w14:textId="77777777" w:rsidR="00812B6C" w:rsidRDefault="00000000">
      <w:pPr>
        <w:ind w:left="-5" w:right="20"/>
      </w:pPr>
      <w:r>
        <w:t xml:space="preserve">This procedure governs the operational use of the implemented backup system (daily critical files via scripts; weekly full-system </w:t>
      </w:r>
      <w:proofErr w:type="spellStart"/>
      <w:r>
        <w:t>ReaR</w:t>
      </w:r>
      <w:proofErr w:type="spellEnd"/>
      <w:r>
        <w:t xml:space="preserve"> ISOs), per NIST SP 800-171 CP-9/CP-</w:t>
      </w:r>
    </w:p>
    <w:p w14:paraId="1E7A7994" w14:textId="77777777" w:rsidR="00812B6C" w:rsidRDefault="00000000">
      <w:pPr>
        <w:spacing w:after="530"/>
        <w:ind w:left="-5" w:right="20"/>
      </w:pPr>
      <w:r>
        <w:t>10. It ensures data availability for CUI-protected operations, with full encryption (LUKS/FIPS 140-2).</w:t>
      </w:r>
    </w:p>
    <w:p w14:paraId="5B96E85F" w14:textId="77777777" w:rsidR="00812B6C" w:rsidRDefault="00000000">
      <w:pPr>
        <w:pStyle w:val="Heading2"/>
        <w:ind w:left="-5"/>
      </w:pPr>
      <w:r>
        <w:t>Scope</w:t>
      </w:r>
    </w:p>
    <w:p w14:paraId="475D7AE6" w14:textId="77777777" w:rsidR="00812B6C" w:rsidRDefault="00000000">
      <w:pPr>
        <w:spacing w:after="530"/>
        <w:ind w:left="-5" w:right="20"/>
      </w:pPr>
      <w:r>
        <w:t xml:space="preserve">Applies to </w:t>
      </w:r>
      <w:hyperlink r:id="rId15">
        <w:r>
          <w:rPr>
            <w:color w:val="0000ED"/>
            <w:u w:val="single" w:color="0000ED"/>
          </w:rPr>
          <w:t>dc1.c</w:t>
        </w:r>
      </w:hyperlink>
      <w:hyperlink r:id="rId16">
        <w:r>
          <w:rPr>
            <w:color w:val="0000ED"/>
          </w:rPr>
          <w:t>y</w:t>
        </w:r>
      </w:hyperlink>
      <w:hyperlink r:id="rId17">
        <w:r>
          <w:rPr>
            <w:color w:val="0000ED"/>
            <w:u w:val="single" w:color="0000ED"/>
          </w:rPr>
          <w:t>berinabox.net</w:t>
        </w:r>
      </w:hyperlink>
      <w:r>
        <w:t xml:space="preserve"> backups; workstations via centralized logging. Retention: 30 days daily, 4 weeks weekly.</w:t>
      </w:r>
    </w:p>
    <w:p w14:paraId="6840A318" w14:textId="77777777" w:rsidR="00812B6C" w:rsidRDefault="00000000">
      <w:pPr>
        <w:pStyle w:val="Heading2"/>
        <w:spacing w:after="179"/>
        <w:ind w:left="-5"/>
      </w:pPr>
      <w:r>
        <w:t>Procedure Steps</w:t>
      </w:r>
    </w:p>
    <w:p w14:paraId="12BDABE2" w14:textId="77777777" w:rsidR="00812B6C" w:rsidRDefault="00000000">
      <w:pPr>
        <w:pStyle w:val="Heading3"/>
        <w:ind w:left="283"/>
      </w:pPr>
      <w:r>
        <w:rPr>
          <w:b w:val="0"/>
        </w:rPr>
        <w:t xml:space="preserve">1. </w:t>
      </w:r>
      <w:r>
        <w:t>Backup Verification (Weekly)</w:t>
      </w:r>
    </w:p>
    <w:p w14:paraId="1177C09D" w14:textId="77777777" w:rsidR="00812B6C" w:rsidRDefault="00000000">
      <w:pPr>
        <w:spacing w:after="135" w:line="265" w:lineRule="auto"/>
        <w:ind w:left="1275" w:hanging="266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ACE2F5" wp14:editId="478B9111">
                <wp:extent cx="50800" cy="50800"/>
                <wp:effectExtent l="0" t="0" r="0" b="0"/>
                <wp:docPr id="12165" name="Group 12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648" name="Shape 64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65" style="width:4pt;height:4pt;mso-position-horizontal-relative:char;mso-position-vertical-relative:line" coordsize="508,508">
                <v:shape id="Shape 648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Daily: </w:t>
      </w:r>
      <w:r>
        <w:rPr>
          <w:rFonts w:ascii="Courier New" w:eastAsia="Courier New" w:hAnsi="Courier New" w:cs="Courier New"/>
          <w:sz w:val="21"/>
        </w:rPr>
        <w:t>ls -</w:t>
      </w:r>
      <w:proofErr w:type="spellStart"/>
      <w:r>
        <w:rPr>
          <w:rFonts w:ascii="Courier New" w:eastAsia="Courier New" w:hAnsi="Courier New" w:cs="Courier New"/>
          <w:sz w:val="21"/>
        </w:rPr>
        <w:t>lt</w:t>
      </w:r>
      <w:proofErr w:type="spellEnd"/>
      <w:r>
        <w:rPr>
          <w:rFonts w:ascii="Courier New" w:eastAsia="Courier New" w:hAnsi="Courier New" w:cs="Courier New"/>
          <w:sz w:val="21"/>
        </w:rPr>
        <w:t xml:space="preserve"> /backup/daily/ | head -3; cd /backup/daily/$(ls -t /backup/daily/ | head -1); sha256sum -c </w:t>
      </w:r>
      <w:proofErr w:type="gramStart"/>
      <w:r>
        <w:rPr>
          <w:rFonts w:ascii="Courier New" w:eastAsia="Courier New" w:hAnsi="Courier New" w:cs="Courier New"/>
          <w:sz w:val="21"/>
        </w:rPr>
        <w:t>checksums.sha</w:t>
      </w:r>
      <w:proofErr w:type="gramEnd"/>
      <w:r>
        <w:rPr>
          <w:rFonts w:ascii="Courier New" w:eastAsia="Courier New" w:hAnsi="Courier New" w:cs="Courier New"/>
          <w:sz w:val="21"/>
        </w:rPr>
        <w:t>256</w:t>
      </w:r>
      <w:r>
        <w:t>.</w:t>
      </w:r>
    </w:p>
    <w:p w14:paraId="3A2513C3" w14:textId="77777777" w:rsidR="00812B6C" w:rsidRDefault="00000000">
      <w:pPr>
        <w:spacing w:after="102" w:line="265" w:lineRule="auto"/>
        <w:ind w:left="1275" w:hanging="266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491EA1" wp14:editId="2028DE15">
                <wp:extent cx="50800" cy="50800"/>
                <wp:effectExtent l="0" t="0" r="0" b="0"/>
                <wp:docPr id="12167" name="Group 12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653" name="Shape 65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67" style="width:4pt;height:4pt;mso-position-horizontal-relative:char;mso-position-vertical-relative:line" coordsize="508,508">
                <v:shape id="Shape 653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Weekly: </w:t>
      </w:r>
      <w:r>
        <w:rPr>
          <w:rFonts w:ascii="Courier New" w:eastAsia="Courier New" w:hAnsi="Courier New" w:cs="Courier New"/>
          <w:sz w:val="21"/>
        </w:rPr>
        <w:t>ls -</w:t>
      </w:r>
      <w:proofErr w:type="spellStart"/>
      <w:r>
        <w:rPr>
          <w:rFonts w:ascii="Courier New" w:eastAsia="Courier New" w:hAnsi="Courier New" w:cs="Courier New"/>
          <w:sz w:val="21"/>
        </w:rPr>
        <w:t>lh</w:t>
      </w:r>
      <w:proofErr w:type="spellEnd"/>
      <w:r>
        <w:rPr>
          <w:rFonts w:ascii="Courier New" w:eastAsia="Courier New" w:hAnsi="Courier New" w:cs="Courier New"/>
          <w:sz w:val="21"/>
        </w:rPr>
        <w:t xml:space="preserve"> /</w:t>
      </w:r>
      <w:proofErr w:type="spellStart"/>
      <w:r>
        <w:rPr>
          <w:rFonts w:ascii="Courier New" w:eastAsia="Courier New" w:hAnsi="Courier New" w:cs="Courier New"/>
          <w:sz w:val="21"/>
        </w:rPr>
        <w:t>srv</w:t>
      </w:r>
      <w:proofErr w:type="spellEnd"/>
      <w:r>
        <w:rPr>
          <w:rFonts w:ascii="Courier New" w:eastAsia="Courier New" w:hAnsi="Courier New" w:cs="Courier New"/>
          <w:sz w:val="21"/>
        </w:rPr>
        <w:t>/samba/backups/rear-dc1.iso</w:t>
      </w:r>
      <w:r>
        <w:t xml:space="preserve">; check </w:t>
      </w:r>
      <w:proofErr w:type="spellStart"/>
      <w:r>
        <w:rPr>
          <w:rFonts w:ascii="Courier New" w:eastAsia="Courier New" w:hAnsi="Courier New" w:cs="Courier New"/>
          <w:sz w:val="21"/>
        </w:rPr>
        <w:t>systemctl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listtimers</w:t>
      </w:r>
      <w:proofErr w:type="spellEnd"/>
      <w:r>
        <w:rPr>
          <w:rFonts w:ascii="Courier New" w:eastAsia="Courier New" w:hAnsi="Courier New" w:cs="Courier New"/>
          <w:sz w:val="21"/>
        </w:rPr>
        <w:t xml:space="preserve"> backup-*</w:t>
      </w:r>
      <w:r>
        <w:t>.</w:t>
      </w:r>
    </w:p>
    <w:p w14:paraId="3B73F9AE" w14:textId="77777777" w:rsidR="00812B6C" w:rsidRDefault="00000000">
      <w:pPr>
        <w:spacing w:after="113"/>
        <w:ind w:left="1034" w:right="2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ADC8C11" wp14:editId="59F64A1B">
                <wp:extent cx="50800" cy="50800"/>
                <wp:effectExtent l="0" t="0" r="0" b="0"/>
                <wp:docPr id="12168" name="Group 12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660" name="Shape 66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68" style="width:4pt;height:4pt;mso-position-horizontal-relative:char;mso-position-vertical-relative:line" coordsize="508,508">
                <v:shape id="Shape 660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Alert: Manual review; email if Postfix deployed.</w:t>
      </w:r>
    </w:p>
    <w:p w14:paraId="6B3E59E1" w14:textId="77777777" w:rsidR="00812B6C" w:rsidRDefault="00000000">
      <w:pPr>
        <w:pStyle w:val="Heading3"/>
        <w:ind w:left="283"/>
      </w:pPr>
      <w:r>
        <w:rPr>
          <w:b w:val="0"/>
        </w:rPr>
        <w:t xml:space="preserve">2. </w:t>
      </w:r>
      <w:r>
        <w:t>Backup Execution</w:t>
      </w:r>
    </w:p>
    <w:p w14:paraId="520B0C7E" w14:textId="77777777" w:rsidR="00812B6C" w:rsidRDefault="00000000">
      <w:pPr>
        <w:spacing w:after="131" w:line="265" w:lineRule="auto"/>
        <w:ind w:left="1275" w:hanging="266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85D728" wp14:editId="219C0235">
                <wp:extent cx="50800" cy="50800"/>
                <wp:effectExtent l="0" t="0" r="0" b="0"/>
                <wp:docPr id="12169" name="Group 12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664" name="Shape 66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69" style="width:4pt;height:4pt;mso-position-horizontal-relative:char;mso-position-vertical-relative:line" coordsize="508,508">
                <v:shape id="Shape 664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Automated: Daily 2AM (</w:t>
      </w:r>
      <w:r>
        <w:rPr>
          <w:rFonts w:ascii="Courier New" w:eastAsia="Courier New" w:hAnsi="Courier New" w:cs="Courier New"/>
          <w:sz w:val="21"/>
        </w:rPr>
        <w:t>backup-critical-files.sh</w:t>
      </w:r>
      <w:r>
        <w:t>); Sunday 3AM (</w:t>
      </w:r>
      <w:r>
        <w:rPr>
          <w:rFonts w:ascii="Courier New" w:eastAsia="Courier New" w:hAnsi="Courier New" w:cs="Courier New"/>
          <w:sz w:val="21"/>
        </w:rPr>
        <w:t>backupfull-system.sh</w:t>
      </w:r>
      <w:r>
        <w:t>).</w:t>
      </w:r>
    </w:p>
    <w:p w14:paraId="0CEB0C14" w14:textId="77777777" w:rsidR="00812B6C" w:rsidRDefault="00000000">
      <w:pPr>
        <w:spacing w:after="102" w:line="265" w:lineRule="auto"/>
        <w:ind w:left="1009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90D7B93" wp14:editId="154AABD1">
                <wp:extent cx="50800" cy="50800"/>
                <wp:effectExtent l="0" t="0" r="0" b="0"/>
                <wp:docPr id="12170" name="Group 12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70" style="width:4pt;height:4pt;mso-position-horizontal-relative:char;mso-position-vertical-relative:line" coordsize="508,508">
                <v:shape id="Shape 671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Manual: </w:t>
      </w: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/usr/local/bin/backup-full-system.sh</w:t>
      </w:r>
      <w:r>
        <w:t xml:space="preserve"> (test quarterly).</w:t>
      </w:r>
    </w:p>
    <w:p w14:paraId="303B07A0" w14:textId="77777777" w:rsidR="00812B6C" w:rsidRDefault="00000000">
      <w:pPr>
        <w:spacing w:after="138"/>
        <w:ind w:left="1280" w:right="6007" w:hanging="99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CAE3CAD" wp14:editId="735AAB2F">
                <wp:simplePos x="0" y="0"/>
                <wp:positionH relativeFrom="column">
                  <wp:posOffset>650240</wp:posOffset>
                </wp:positionH>
                <wp:positionV relativeFrom="paragraph">
                  <wp:posOffset>236933</wp:posOffset>
                </wp:positionV>
                <wp:extent cx="50800" cy="314961"/>
                <wp:effectExtent l="0" t="0" r="0" b="0"/>
                <wp:wrapSquare wrapText="bothSides"/>
                <wp:docPr id="12171" name="Group 121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1"/>
                          <a:chOff x="0" y="0"/>
                          <a:chExt cx="50800" cy="314961"/>
                        </a:xfrm>
                      </wpg:grpSpPr>
                      <wps:wsp>
                        <wps:cNvPr id="677" name="Shape 677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Shape 679"/>
                        <wps:cNvSpPr/>
                        <wps:spPr>
                          <a:xfrm>
                            <a:off x="0" y="26416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71" style="width:4pt;height:24.8pt;position:absolute;mso-position-horizontal-relative:text;mso-position-horizontal:absolute;margin-left:51.2pt;mso-position-vertical-relative:text;margin-top:18.6561pt;" coordsize="508,3149">
                <v:shape id="Shape 677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679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 xml:space="preserve">3. </w:t>
      </w:r>
      <w:r>
        <w:rPr>
          <w:b/>
        </w:rPr>
        <w:t xml:space="preserve">Retention and Offsite </w:t>
      </w:r>
      <w:r>
        <w:t>Purge: Auto via scripts.</w:t>
      </w:r>
    </w:p>
    <w:p w14:paraId="63A04CFB" w14:textId="77777777" w:rsidR="00812B6C" w:rsidRDefault="00000000">
      <w:pPr>
        <w:spacing w:after="113"/>
        <w:ind w:left="1034" w:right="20"/>
      </w:pPr>
      <w:r>
        <w:t xml:space="preserve">Monthly: </w:t>
      </w:r>
      <w:proofErr w:type="spellStart"/>
      <w:r>
        <w:rPr>
          <w:rFonts w:ascii="Courier New" w:eastAsia="Courier New" w:hAnsi="Courier New" w:cs="Courier New"/>
          <w:sz w:val="21"/>
        </w:rPr>
        <w:t>rsync</w:t>
      </w:r>
      <w:proofErr w:type="spellEnd"/>
      <w:r>
        <w:rPr>
          <w:rFonts w:ascii="Courier New" w:eastAsia="Courier New" w:hAnsi="Courier New" w:cs="Courier New"/>
          <w:sz w:val="21"/>
        </w:rPr>
        <w:t xml:space="preserve"> -</w:t>
      </w:r>
      <w:proofErr w:type="spellStart"/>
      <w:r>
        <w:rPr>
          <w:rFonts w:ascii="Courier New" w:eastAsia="Courier New" w:hAnsi="Courier New" w:cs="Courier New"/>
          <w:sz w:val="21"/>
        </w:rPr>
        <w:t>avz</w:t>
      </w:r>
      <w:proofErr w:type="spellEnd"/>
      <w:r>
        <w:rPr>
          <w:rFonts w:ascii="Courier New" w:eastAsia="Courier New" w:hAnsi="Courier New" w:cs="Courier New"/>
          <w:sz w:val="21"/>
        </w:rPr>
        <w:t xml:space="preserve"> /backup/daily/latest/ /media/</w:t>
      </w:r>
      <w:proofErr w:type="spellStart"/>
      <w:r>
        <w:rPr>
          <w:rFonts w:ascii="Courier New" w:eastAsia="Courier New" w:hAnsi="Courier New" w:cs="Courier New"/>
          <w:sz w:val="21"/>
        </w:rPr>
        <w:t>usb</w:t>
      </w:r>
      <w:proofErr w:type="spellEnd"/>
      <w:r>
        <w:rPr>
          <w:rFonts w:ascii="Courier New" w:eastAsia="Courier New" w:hAnsi="Courier New" w:cs="Courier New"/>
          <w:sz w:val="21"/>
        </w:rPr>
        <w:t>-a/</w:t>
      </w:r>
      <w:r>
        <w:t>; LUKS-encrypt USBs; rotate to safe deposit.</w:t>
      </w:r>
    </w:p>
    <w:p w14:paraId="17B61A71" w14:textId="77777777" w:rsidR="00812B6C" w:rsidRDefault="00000000">
      <w:pPr>
        <w:pStyle w:val="Heading3"/>
        <w:ind w:left="283"/>
      </w:pPr>
      <w:r>
        <w:rPr>
          <w:b w:val="0"/>
        </w:rPr>
        <w:t xml:space="preserve">4. </w:t>
      </w:r>
      <w:r>
        <w:t>Recovery Operations</w:t>
      </w:r>
    </w:p>
    <w:p w14:paraId="4021320C" w14:textId="77777777" w:rsidR="00812B6C" w:rsidRDefault="00000000">
      <w:pPr>
        <w:spacing w:after="132" w:line="265" w:lineRule="auto"/>
        <w:ind w:left="1275" w:hanging="266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8663151" wp14:editId="037EEB63">
                <wp:extent cx="50800" cy="50800"/>
                <wp:effectExtent l="0" t="0" r="0" b="0"/>
                <wp:docPr id="12172" name="Group 12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686" name="Shape 68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72" style="width:4pt;height:4pt;mso-position-horizontal-relative:char;mso-position-vertical-relative:line" coordsize="508,508">
                <v:shape id="Shape 686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Files: </w:t>
      </w:r>
      <w:r>
        <w:rPr>
          <w:rFonts w:ascii="Courier New" w:eastAsia="Courier New" w:hAnsi="Courier New" w:cs="Courier New"/>
          <w:sz w:val="21"/>
        </w:rPr>
        <w:t>tar -</w:t>
      </w:r>
      <w:proofErr w:type="spellStart"/>
      <w:r>
        <w:rPr>
          <w:rFonts w:ascii="Courier New" w:eastAsia="Courier New" w:hAnsi="Courier New" w:cs="Courier New"/>
          <w:sz w:val="21"/>
        </w:rPr>
        <w:t>xzf</w:t>
      </w:r>
      <w:proofErr w:type="spellEnd"/>
      <w:r>
        <w:rPr>
          <w:rFonts w:ascii="Courier New" w:eastAsia="Courier New" w:hAnsi="Courier New" w:cs="Courier New"/>
          <w:sz w:val="21"/>
        </w:rPr>
        <w:t xml:space="preserve"> ipa-config.tar.gz -C /</w:t>
      </w:r>
      <w:proofErr w:type="spellStart"/>
      <w:r>
        <w:rPr>
          <w:rFonts w:ascii="Courier New" w:eastAsia="Courier New" w:hAnsi="Courier New" w:cs="Courier New"/>
          <w:sz w:val="21"/>
        </w:rPr>
        <w:t>tmp</w:t>
      </w:r>
      <w:proofErr w:type="spellEnd"/>
      <w:r>
        <w:rPr>
          <w:rFonts w:ascii="Courier New" w:eastAsia="Courier New" w:hAnsi="Courier New" w:cs="Courier New"/>
          <w:sz w:val="21"/>
        </w:rPr>
        <w:t xml:space="preserve">/; </w:t>
      </w:r>
      <w:proofErr w:type="spellStart"/>
      <w:r>
        <w:rPr>
          <w:rFonts w:ascii="Courier New" w:eastAsia="Courier New" w:hAnsi="Courier New" w:cs="Courier New"/>
          <w:sz w:val="21"/>
        </w:rPr>
        <w:t>sudo</w:t>
      </w:r>
      <w:proofErr w:type="spellEnd"/>
      <w:r>
        <w:rPr>
          <w:rFonts w:ascii="Courier New" w:eastAsia="Courier New" w:hAnsi="Courier New" w:cs="Courier New"/>
          <w:sz w:val="21"/>
        </w:rPr>
        <w:t xml:space="preserve"> cp -a /</w:t>
      </w:r>
      <w:proofErr w:type="spellStart"/>
      <w:r>
        <w:rPr>
          <w:rFonts w:ascii="Courier New" w:eastAsia="Courier New" w:hAnsi="Courier New" w:cs="Courier New"/>
          <w:sz w:val="21"/>
        </w:rPr>
        <w:t>tmp</w:t>
      </w:r>
      <w:proofErr w:type="spellEnd"/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etc</w:t>
      </w:r>
      <w:proofErr w:type="spellEnd"/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ipa</w:t>
      </w:r>
      <w:proofErr w:type="spellEnd"/>
      <w:r>
        <w:rPr>
          <w:rFonts w:ascii="Courier New" w:eastAsia="Courier New" w:hAnsi="Courier New" w:cs="Courier New"/>
          <w:sz w:val="21"/>
        </w:rPr>
        <w:t>/* /</w:t>
      </w:r>
      <w:proofErr w:type="spellStart"/>
      <w:r>
        <w:rPr>
          <w:rFonts w:ascii="Courier New" w:eastAsia="Courier New" w:hAnsi="Courier New" w:cs="Courier New"/>
          <w:sz w:val="21"/>
        </w:rPr>
        <w:t>etc</w:t>
      </w:r>
      <w:proofErr w:type="spellEnd"/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ipa</w:t>
      </w:r>
      <w:proofErr w:type="spellEnd"/>
      <w:r>
        <w:rPr>
          <w:rFonts w:ascii="Courier New" w:eastAsia="Courier New" w:hAnsi="Courier New" w:cs="Courier New"/>
          <w:sz w:val="21"/>
        </w:rPr>
        <w:t xml:space="preserve">/; </w:t>
      </w:r>
      <w:proofErr w:type="spellStart"/>
      <w:r>
        <w:rPr>
          <w:rFonts w:ascii="Courier New" w:eastAsia="Courier New" w:hAnsi="Courier New" w:cs="Courier New"/>
          <w:sz w:val="21"/>
        </w:rPr>
        <w:t>systemctl</w:t>
      </w:r>
      <w:proofErr w:type="spellEnd"/>
      <w:r>
        <w:rPr>
          <w:rFonts w:ascii="Courier New" w:eastAsia="Courier New" w:hAnsi="Courier New" w:cs="Courier New"/>
          <w:sz w:val="21"/>
        </w:rPr>
        <w:t xml:space="preserve"> restart </w:t>
      </w:r>
      <w:proofErr w:type="spellStart"/>
      <w:r>
        <w:rPr>
          <w:rFonts w:ascii="Courier New" w:eastAsia="Courier New" w:hAnsi="Courier New" w:cs="Courier New"/>
          <w:sz w:val="21"/>
        </w:rPr>
        <w:t>ipa</w:t>
      </w:r>
      <w:proofErr w:type="spellEnd"/>
      <w:r>
        <w:t>.</w:t>
      </w:r>
    </w:p>
    <w:p w14:paraId="5489DDC2" w14:textId="77777777" w:rsidR="00812B6C" w:rsidRDefault="00000000">
      <w:pPr>
        <w:spacing w:after="102" w:line="265" w:lineRule="auto"/>
        <w:ind w:left="1275" w:hanging="266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718EB4A" wp14:editId="520743CF">
                <wp:extent cx="50800" cy="50800"/>
                <wp:effectExtent l="0" t="0" r="0" b="0"/>
                <wp:docPr id="12173" name="Group 12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691" name="Shape 69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73" style="width:4pt;height:4pt;mso-position-horizontal-relative:char;mso-position-vertical-relative:line" coordsize="508,508">
                <v:shape id="Shape 691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Full: Boot ISO; </w:t>
      </w:r>
      <w:r>
        <w:rPr>
          <w:rFonts w:ascii="Courier New" w:eastAsia="Courier New" w:hAnsi="Courier New" w:cs="Courier New"/>
          <w:sz w:val="21"/>
        </w:rPr>
        <w:t>rear recover</w:t>
      </w:r>
      <w:r>
        <w:t xml:space="preserve">; verify </w:t>
      </w:r>
      <w:proofErr w:type="spellStart"/>
      <w:r>
        <w:rPr>
          <w:rFonts w:ascii="Courier New" w:eastAsia="Courier New" w:hAnsi="Courier New" w:cs="Courier New"/>
          <w:sz w:val="21"/>
        </w:rPr>
        <w:t>ipactl</w:t>
      </w:r>
      <w:proofErr w:type="spellEnd"/>
      <w:r>
        <w:rPr>
          <w:rFonts w:ascii="Courier New" w:eastAsia="Courier New" w:hAnsi="Courier New" w:cs="Courier New"/>
          <w:sz w:val="21"/>
        </w:rPr>
        <w:t xml:space="preserve"> status; </w:t>
      </w:r>
      <w:proofErr w:type="spellStart"/>
      <w:r>
        <w:rPr>
          <w:rFonts w:ascii="Courier New" w:eastAsia="Courier New" w:hAnsi="Courier New" w:cs="Courier New"/>
          <w:sz w:val="21"/>
        </w:rPr>
        <w:t>oscap</w:t>
      </w:r>
      <w:proofErr w:type="spellEnd"/>
      <w:r>
        <w:rPr>
          <w:rFonts w:ascii="Courier New" w:eastAsia="Courier New" w:hAnsi="Courier New" w:cs="Courier New"/>
          <w:sz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</w:rPr>
        <w:t>xccdf</w:t>
      </w:r>
      <w:proofErr w:type="spellEnd"/>
      <w:r>
        <w:rPr>
          <w:rFonts w:ascii="Courier New" w:eastAsia="Courier New" w:hAnsi="Courier New" w:cs="Courier New"/>
          <w:sz w:val="21"/>
        </w:rPr>
        <w:t xml:space="preserve"> eval -profile cui ...</w:t>
      </w:r>
      <w:r>
        <w:t>.</w:t>
      </w:r>
    </w:p>
    <w:p w14:paraId="480D4ECB" w14:textId="77777777" w:rsidR="00812B6C" w:rsidRDefault="00000000">
      <w:pPr>
        <w:spacing w:after="113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C13270" wp14:editId="3DB8F583">
                <wp:extent cx="50800" cy="50800"/>
                <wp:effectExtent l="0" t="0" r="0" b="0"/>
                <wp:docPr id="12174" name="Group 12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698" name="Shape 69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74" style="width:4pt;height:4pt;mso-position-horizontal-relative:char;mso-position-vertical-relative:line" coordsize="508,508">
                <v:shape id="Shape 698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Post-Recovery: </w:t>
      </w:r>
      <w:proofErr w:type="spellStart"/>
      <w:r>
        <w:t>OpenSCAP</w:t>
      </w:r>
      <w:proofErr w:type="spellEnd"/>
      <w:r>
        <w:t xml:space="preserve"> scan for compliance.</w:t>
      </w:r>
    </w:p>
    <w:p w14:paraId="41948A21" w14:textId="77777777" w:rsidR="00812B6C" w:rsidRDefault="00000000">
      <w:pPr>
        <w:pStyle w:val="Heading3"/>
        <w:ind w:left="283"/>
      </w:pPr>
      <w:r>
        <w:rPr>
          <w:b w:val="0"/>
        </w:rPr>
        <w:t xml:space="preserve">5. </w:t>
      </w:r>
      <w:r>
        <w:t>Testing and Maintenance</w:t>
      </w:r>
    </w:p>
    <w:p w14:paraId="7A83D94B" w14:textId="77777777" w:rsidR="00812B6C" w:rsidRDefault="00000000">
      <w:pPr>
        <w:spacing w:after="121"/>
        <w:ind w:left="103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BAF81F8" wp14:editId="171A1011">
                <wp:simplePos x="0" y="0"/>
                <wp:positionH relativeFrom="column">
                  <wp:posOffset>650240</wp:posOffset>
                </wp:positionH>
                <wp:positionV relativeFrom="paragraph">
                  <wp:posOffset>54054</wp:posOffset>
                </wp:positionV>
                <wp:extent cx="50800" cy="579120"/>
                <wp:effectExtent l="0" t="0" r="0" b="0"/>
                <wp:wrapSquare wrapText="bothSides"/>
                <wp:docPr id="12175" name="Group 12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702" name="Shape 70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4" name="Shape 70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175" style="width:4pt;height:45.6pt;position:absolute;mso-position-horizontal-relative:text;mso-position-horizontal:absolute;margin-left:51.2pt;mso-position-vertical-relative:text;margin-top:4.25623pt;" coordsize="508,5791">
                <v:shape id="Shape 702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704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708" style="position:absolute;width:508;height:508;left:0;top:5283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Semi-Annual: Full restore on spare hardware.</w:t>
      </w:r>
    </w:p>
    <w:p w14:paraId="2F341320" w14:textId="77777777" w:rsidR="00812B6C" w:rsidRDefault="00000000">
      <w:pPr>
        <w:spacing w:after="112"/>
        <w:ind w:left="1034" w:right="20"/>
      </w:pPr>
      <w:r>
        <w:t xml:space="preserve">Monitoring: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-h /backup</w:t>
      </w:r>
      <w:r>
        <w:t>; log review monthly.</w:t>
      </w:r>
    </w:p>
    <w:p w14:paraId="7BCE7648" w14:textId="77777777" w:rsidR="00812B6C" w:rsidRDefault="00000000">
      <w:pPr>
        <w:spacing w:after="530"/>
        <w:ind w:left="1034" w:right="20"/>
      </w:pPr>
      <w:r>
        <w:t>Updates: Per Backup_Implementation_Summary.md (e.g., purchase USBs by November 5, 2025).</w:t>
      </w:r>
    </w:p>
    <w:p w14:paraId="3A9CA92F" w14:textId="77777777" w:rsidR="00812B6C" w:rsidRDefault="00000000">
      <w:pPr>
        <w:pStyle w:val="Heading2"/>
        <w:spacing w:after="199"/>
        <w:ind w:left="-5"/>
      </w:pPr>
      <w:r>
        <w:t>Appendix: Quick Commands</w:t>
      </w:r>
    </w:p>
    <w:p w14:paraId="271341AC" w14:textId="77777777" w:rsidR="00812B6C" w:rsidRDefault="00000000">
      <w:pPr>
        <w:spacing w:after="371"/>
        <w:ind w:left="394" w:right="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E71126" wp14:editId="0489C8C2">
                <wp:extent cx="50800" cy="50800"/>
                <wp:effectExtent l="0" t="0" r="0" b="0"/>
                <wp:docPr id="12176" name="Group 12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712" name="Shape 71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76" style="width:4pt;height:4pt;mso-position-horizontal-relative:char;mso-position-vertical-relative:line" coordsize="508,508">
                <v:shape id="Shape 712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Test Daily: </w:t>
      </w:r>
      <w:proofErr w:type="spellStart"/>
      <w:r>
        <w:rPr>
          <w:rFonts w:ascii="Courier New" w:eastAsia="Courier New" w:hAnsi="Courier New" w:cs="Courier New"/>
          <w:sz w:val="21"/>
        </w:rPr>
        <w:t>sud</w:t>
      </w:r>
      <w:proofErr w:type="spellEnd"/>
    </w:p>
    <w:p w14:paraId="28CB35E8" w14:textId="77777777" w:rsidR="00812B6C" w:rsidRDefault="00000000">
      <w:pPr>
        <w:spacing w:after="110"/>
        <w:ind w:left="650" w:right="20"/>
      </w:pPr>
      <w:r>
        <w:t>1. Incident Response Policy</w:t>
      </w:r>
    </w:p>
    <w:p w14:paraId="16DFD7A1" w14:textId="77777777" w:rsidR="00812B6C" w:rsidRDefault="00000000">
      <w:pPr>
        <w:ind w:left="650" w:right="20"/>
      </w:pPr>
      <w:r>
        <w:t>Document ID: TCC-IRP-001</w:t>
      </w:r>
    </w:p>
    <w:p w14:paraId="246006DE" w14:textId="77777777" w:rsidR="00812B6C" w:rsidRDefault="00000000">
      <w:pPr>
        <w:ind w:left="650" w:right="20"/>
      </w:pPr>
      <w:r>
        <w:t>Version: 1.0</w:t>
      </w:r>
    </w:p>
    <w:p w14:paraId="12F44227" w14:textId="77777777" w:rsidR="00812B6C" w:rsidRDefault="00000000">
      <w:pPr>
        <w:ind w:left="650" w:right="20"/>
      </w:pPr>
      <w:r>
        <w:t>Effective Date: October 29, 2025</w:t>
      </w:r>
    </w:p>
    <w:p w14:paraId="3F9A7AEE" w14:textId="77777777" w:rsidR="00812B6C" w:rsidRDefault="00000000">
      <w:pPr>
        <w:ind w:left="650" w:right="20"/>
      </w:pPr>
      <w:r>
        <w:t>Review Schedule: Annually or post-incident</w:t>
      </w:r>
    </w:p>
    <w:p w14:paraId="246ACF1C" w14:textId="77777777" w:rsidR="00812B6C" w:rsidRDefault="00000000">
      <w:pPr>
        <w:ind w:left="650" w:right="20"/>
      </w:pPr>
      <w:r>
        <w:t>Next Review: October 29, 2026</w:t>
      </w:r>
    </w:p>
    <w:p w14:paraId="30982610" w14:textId="77777777" w:rsidR="00812B6C" w:rsidRDefault="00000000">
      <w:pPr>
        <w:ind w:left="650" w:right="20"/>
      </w:pPr>
      <w:r>
        <w:t>Owner: Donald E. Shannon, ISSO/System Owner</w:t>
      </w:r>
    </w:p>
    <w:p w14:paraId="57F8F2D3" w14:textId="77777777" w:rsidR="00812B6C" w:rsidRDefault="00000000">
      <w:pPr>
        <w:ind w:left="650" w:right="20"/>
      </w:pPr>
      <w:r>
        <w:t>Distribution: Authorized personnel only</w:t>
      </w:r>
    </w:p>
    <w:p w14:paraId="04887FA4" w14:textId="77777777" w:rsidR="00812B6C" w:rsidRDefault="00000000">
      <w:pPr>
        <w:spacing w:after="366"/>
        <w:ind w:left="650" w:right="20"/>
      </w:pPr>
      <w:r>
        <w:t>Classification: CUI</w:t>
      </w:r>
    </w:p>
    <w:p w14:paraId="03957B24" w14:textId="77777777" w:rsidR="00812B6C" w:rsidRDefault="00000000">
      <w:pPr>
        <w:ind w:left="650" w:right="20"/>
      </w:pPr>
      <w:r>
        <w:t>Purpose</w:t>
      </w:r>
    </w:p>
    <w:p w14:paraId="18A1CF46" w14:textId="77777777" w:rsidR="00812B6C" w:rsidRDefault="00000000">
      <w:pPr>
        <w:spacing w:after="370"/>
        <w:ind w:left="650" w:right="20"/>
      </w:pPr>
      <w:r>
        <w:t xml:space="preserve">This policy defines The Contract Coach's structured approach to managing cybersecurity incidents on the </w:t>
      </w:r>
      <w:proofErr w:type="spellStart"/>
      <w:r>
        <w:t>CyberHygiene</w:t>
      </w:r>
      <w:proofErr w:type="spellEnd"/>
      <w:r>
        <w:t xml:space="preserve"> Production Network (CPN). It </w:t>
      </w:r>
      <w:r>
        <w:lastRenderedPageBreak/>
        <w:t>ensures timely detection, response, and recovery to protect Controlled Unclassified Information (CUI) and Federal Contract Information (FCI), in alignment with NIST SP 800-171 (IR-1 through IR-8) and DFARS 252.204-7012 (72-hour external reporting). The policy minimizes operational disruption to core functions such as proposal development, contract administration, and client communications.</w:t>
      </w:r>
    </w:p>
    <w:p w14:paraId="129976F1" w14:textId="77777777" w:rsidR="00812B6C" w:rsidRDefault="00000000">
      <w:pPr>
        <w:spacing w:after="110"/>
        <w:ind w:left="650" w:right="20"/>
      </w:pPr>
      <w:r>
        <w:t>Scope</w:t>
      </w:r>
    </w:p>
    <w:p w14:paraId="2474AC1B" w14:textId="77777777" w:rsidR="00812B6C" w:rsidRDefault="00000000">
      <w:pPr>
        <w:ind w:left="650" w:right="20"/>
      </w:pPr>
      <w:r>
        <w:t>Applies to all CPN assets, including:</w:t>
      </w:r>
    </w:p>
    <w:p w14:paraId="2AFB5643" w14:textId="77777777" w:rsidR="00812B6C" w:rsidRDefault="00000000">
      <w:pPr>
        <w:spacing w:after="98" w:line="259" w:lineRule="auto"/>
        <w:ind w:left="39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4E767CF" wp14:editId="2C8645EB">
                <wp:simplePos x="0" y="0"/>
                <wp:positionH relativeFrom="column">
                  <wp:posOffset>243840</wp:posOffset>
                </wp:positionH>
                <wp:positionV relativeFrom="paragraph">
                  <wp:posOffset>50800</wp:posOffset>
                </wp:positionV>
                <wp:extent cx="50800" cy="314960"/>
                <wp:effectExtent l="0" t="0" r="0" b="0"/>
                <wp:wrapSquare wrapText="bothSides"/>
                <wp:docPr id="13121" name="Group 13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771" name="Shape 77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7" name="Shape 777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21" style="width:4pt;height:24.8pt;position:absolute;mso-position-horizontal-relative:text;mso-position-horizontal:absolute;margin-left:19.2pt;mso-position-vertical-relative:text;margin-top:4pt;" coordsize="508,3149">
                <v:shape id="Shape 771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777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Domain controller: </w:t>
      </w:r>
      <w:hyperlink r:id="rId18">
        <w:r>
          <w:rPr>
            <w:rFonts w:ascii="Times New Roman" w:eastAsia="Times New Roman" w:hAnsi="Times New Roman" w:cs="Times New Roman"/>
            <w:color w:val="0000ED"/>
            <w:u w:val="single" w:color="0000ED"/>
          </w:rPr>
          <w:t>dc1.c</w:t>
        </w:r>
      </w:hyperlink>
      <w:hyperlink r:id="rId19">
        <w:r>
          <w:rPr>
            <w:rFonts w:ascii="Times New Roman" w:eastAsia="Times New Roman" w:hAnsi="Times New Roman" w:cs="Times New Roman"/>
            <w:color w:val="0000ED"/>
          </w:rPr>
          <w:t>y</w:t>
        </w:r>
      </w:hyperlink>
      <w:hyperlink r:id="rId20">
        <w:r>
          <w:rPr>
            <w:rFonts w:ascii="Times New Roman" w:eastAsia="Times New Roman" w:hAnsi="Times New Roman" w:cs="Times New Roman"/>
            <w:color w:val="0000ED"/>
            <w:u w:val="single" w:color="0000ED"/>
          </w:rPr>
          <w:t>berinabox.net</w:t>
        </w:r>
      </w:hyperlink>
      <w:r>
        <w:rPr>
          <w:rFonts w:ascii="Times New Roman" w:eastAsia="Times New Roman" w:hAnsi="Times New Roman" w:cs="Times New Roman"/>
        </w:rPr>
        <w:t xml:space="preserve"> (192.168.1.10)</w:t>
      </w:r>
    </w:p>
    <w:p w14:paraId="072902A3" w14:textId="77777777" w:rsidR="00812B6C" w:rsidRDefault="00000000">
      <w:pPr>
        <w:spacing w:after="98" w:line="259" w:lineRule="auto"/>
        <w:ind w:left="394" w:right="5"/>
      </w:pPr>
      <w:r>
        <w:rPr>
          <w:rFonts w:ascii="Times New Roman" w:eastAsia="Times New Roman" w:hAnsi="Times New Roman" w:cs="Times New Roman"/>
        </w:rPr>
        <w:t xml:space="preserve">Workstations: </w:t>
      </w:r>
      <w:proofErr w:type="spellStart"/>
      <w:r>
        <w:rPr>
          <w:rFonts w:ascii="Times New Roman" w:eastAsia="Times New Roman" w:hAnsi="Times New Roman" w:cs="Times New Roman"/>
        </w:rPr>
        <w:t>LabRat</w:t>
      </w:r>
      <w:proofErr w:type="spellEnd"/>
      <w:r>
        <w:rPr>
          <w:rFonts w:ascii="Times New Roman" w:eastAsia="Times New Roman" w:hAnsi="Times New Roman" w:cs="Times New Roman"/>
        </w:rPr>
        <w:t xml:space="preserve"> (192.168.1.115), Engineering (192.168.1.104), Accounting (192.168.1.113)</w:t>
      </w:r>
    </w:p>
    <w:p w14:paraId="4B56E6D4" w14:textId="77777777" w:rsidR="00812B6C" w:rsidRDefault="00000000">
      <w:pPr>
        <w:spacing w:after="98" w:line="259" w:lineRule="auto"/>
        <w:ind w:left="39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6351A6B" wp14:editId="2E4350BE">
                <wp:simplePos x="0" y="0"/>
                <wp:positionH relativeFrom="column">
                  <wp:posOffset>243840</wp:posOffset>
                </wp:positionH>
                <wp:positionV relativeFrom="paragraph">
                  <wp:posOffset>50800</wp:posOffset>
                </wp:positionV>
                <wp:extent cx="50800" cy="314960"/>
                <wp:effectExtent l="0" t="0" r="0" b="0"/>
                <wp:wrapSquare wrapText="bothSides"/>
                <wp:docPr id="13122" name="Group 13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780" name="Shape 78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Shape 782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22" style="width:4pt;height:24.8pt;position:absolute;mso-position-horizontal-relative:text;mso-position-horizontal:absolute;margin-left:19.2pt;mso-position-vertical-relative:text;margin-top:4.00003pt;" coordsize="508,3149">
                <v:shape id="Shape 780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782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Network: </w:t>
      </w:r>
      <w:proofErr w:type="spellStart"/>
      <w:r>
        <w:rPr>
          <w:rFonts w:ascii="Times New Roman" w:eastAsia="Times New Roman" w:hAnsi="Times New Roman" w:cs="Times New Roman"/>
        </w:rPr>
        <w:t>pfSense</w:t>
      </w:r>
      <w:proofErr w:type="spellEnd"/>
      <w:r>
        <w:rPr>
          <w:rFonts w:ascii="Times New Roman" w:eastAsia="Times New Roman" w:hAnsi="Times New Roman" w:cs="Times New Roman"/>
        </w:rPr>
        <w:t xml:space="preserve"> firewall (192.168.1.1)</w:t>
      </w:r>
    </w:p>
    <w:p w14:paraId="5FE23505" w14:textId="77777777" w:rsidR="00812B6C" w:rsidRDefault="00000000">
      <w:pPr>
        <w:spacing w:after="224" w:line="259" w:lineRule="auto"/>
        <w:ind w:left="394" w:right="5"/>
      </w:pPr>
      <w:r>
        <w:rPr>
          <w:rFonts w:ascii="Times New Roman" w:eastAsia="Times New Roman" w:hAnsi="Times New Roman" w:cs="Times New Roman"/>
        </w:rPr>
        <w:t>Personnel: Employees, contractors, and subcontractors accessing CPN.</w:t>
      </w:r>
    </w:p>
    <w:p w14:paraId="0418F123" w14:textId="77777777" w:rsidR="00812B6C" w:rsidRDefault="00000000">
      <w:pPr>
        <w:spacing w:after="370"/>
        <w:ind w:left="-5" w:right="20"/>
      </w:pPr>
      <w:r>
        <w:t>Incidents include unauthorized access, data exfiltration, malware infection, denial-</w:t>
      </w:r>
      <w:proofErr w:type="spellStart"/>
      <w:r>
        <w:t>ofservice</w:t>
      </w:r>
      <w:proofErr w:type="spellEnd"/>
      <w:r>
        <w:t>, or policy violations.</w:t>
      </w:r>
    </w:p>
    <w:p w14:paraId="4BE789E8" w14:textId="77777777" w:rsidR="00812B6C" w:rsidRDefault="00000000">
      <w:pPr>
        <w:spacing w:after="238"/>
        <w:ind w:left="-5" w:right="20"/>
      </w:pPr>
      <w:r>
        <w:t>Policy Statements</w:t>
      </w:r>
    </w:p>
    <w:p w14:paraId="0CA259FC" w14:textId="77777777" w:rsidR="00812B6C" w:rsidRDefault="00000000">
      <w:pPr>
        <w:numPr>
          <w:ilvl w:val="0"/>
          <w:numId w:val="2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Incident Detection and Reporting</w:t>
      </w:r>
    </w:p>
    <w:p w14:paraId="4B62BDB6" w14:textId="77777777" w:rsidR="00812B6C" w:rsidRDefault="00000000">
      <w:pPr>
        <w:spacing w:after="98" w:line="259" w:lineRule="auto"/>
        <w:ind w:left="650" w:right="5"/>
      </w:pPr>
      <w:r>
        <w:rPr>
          <w:rFonts w:ascii="Times New Roman" w:eastAsia="Times New Roman" w:hAnsi="Times New Roman" w:cs="Times New Roman"/>
        </w:rPr>
        <w:t>All personnel shall report suspected incidents immediately to the ISSO via email (</w:t>
      </w:r>
      <w:r>
        <w:rPr>
          <w:rFonts w:ascii="Times New Roman" w:eastAsia="Times New Roman" w:hAnsi="Times New Roman" w:cs="Times New Roman"/>
          <w:color w:val="0000ED"/>
          <w:u w:val="single" w:color="0000ED"/>
        </w:rPr>
        <w:t>Don@contractcoach.com</w:t>
      </w:r>
      <w:r>
        <w:rPr>
          <w:rFonts w:ascii="Times New Roman" w:eastAsia="Times New Roman" w:hAnsi="Times New Roman" w:cs="Times New Roman"/>
        </w:rPr>
        <w:t xml:space="preserve">) or phone (505.259.8485). Automated tools (e.g., </w:t>
      </w:r>
      <w:proofErr w:type="spellStart"/>
      <w:r>
        <w:rPr>
          <w:rFonts w:ascii="Times New Roman" w:eastAsia="Times New Roman" w:hAnsi="Times New Roman" w:cs="Times New Roman"/>
        </w:rPr>
        <w:t>rsyslog</w:t>
      </w:r>
      <w:proofErr w:type="spellEnd"/>
      <w:r>
        <w:rPr>
          <w:rFonts w:ascii="Times New Roman" w:eastAsia="Times New Roman" w:hAnsi="Times New Roman" w:cs="Times New Roman"/>
        </w:rPr>
        <w:t xml:space="preserve"> centralized logging, Suricata IDS on </w:t>
      </w:r>
      <w:proofErr w:type="spellStart"/>
      <w:r>
        <w:rPr>
          <w:rFonts w:ascii="Times New Roman" w:eastAsia="Times New Roman" w:hAnsi="Times New Roman" w:cs="Times New Roman"/>
        </w:rPr>
        <w:t>pfSense</w:t>
      </w:r>
      <w:proofErr w:type="spellEnd"/>
      <w:r>
        <w:rPr>
          <w:rFonts w:ascii="Times New Roman" w:eastAsia="Times New Roman" w:hAnsi="Times New Roman" w:cs="Times New Roman"/>
        </w:rPr>
        <w:t>) shall generate alerts within 1 hour of detection.</w:t>
      </w:r>
    </w:p>
    <w:p w14:paraId="2614CC8E" w14:textId="77777777" w:rsidR="00812B6C" w:rsidRDefault="00000000">
      <w:pPr>
        <w:numPr>
          <w:ilvl w:val="0"/>
          <w:numId w:val="2"/>
        </w:numPr>
        <w:spacing w:after="1" w:line="259" w:lineRule="auto"/>
        <w:ind w:right="5" w:hanging="320"/>
      </w:pPr>
      <w:r>
        <w:rPr>
          <w:rFonts w:ascii="Times New Roman" w:eastAsia="Times New Roman" w:hAnsi="Times New Roman" w:cs="Times New Roman"/>
        </w:rPr>
        <w:t>Roles and Responsibilities</w:t>
      </w:r>
    </w:p>
    <w:p w14:paraId="06F82A79" w14:textId="77777777" w:rsidR="00812B6C" w:rsidRDefault="00000000">
      <w:pPr>
        <w:tabs>
          <w:tab w:val="center" w:pos="905"/>
          <w:tab w:val="center" w:pos="3076"/>
        </w:tabs>
        <w:spacing w:after="0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Times New Roman" w:eastAsia="Times New Roman" w:hAnsi="Times New Roman" w:cs="Times New Roman"/>
          <w:b/>
        </w:rPr>
        <w:t>Role</w:t>
      </w:r>
      <w:r>
        <w:rPr>
          <w:rFonts w:ascii="Times New Roman" w:eastAsia="Times New Roman" w:hAnsi="Times New Roman" w:cs="Times New Roman"/>
          <w:b/>
        </w:rPr>
        <w:tab/>
        <w:t>Responsibilities</w:t>
      </w:r>
    </w:p>
    <w:p w14:paraId="798210FC" w14:textId="77777777" w:rsidR="00812B6C" w:rsidRDefault="00000000">
      <w:pPr>
        <w:spacing w:after="30" w:line="265" w:lineRule="auto"/>
        <w:ind w:left="66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 wp14:anchorId="677D42A4" wp14:editId="4B728191">
                <wp:simplePos x="0" y="0"/>
                <wp:positionH relativeFrom="column">
                  <wp:posOffset>406400</wp:posOffset>
                </wp:positionH>
                <wp:positionV relativeFrom="paragraph">
                  <wp:posOffset>-17601</wp:posOffset>
                </wp:positionV>
                <wp:extent cx="5933440" cy="325120"/>
                <wp:effectExtent l="0" t="0" r="0" b="0"/>
                <wp:wrapNone/>
                <wp:docPr id="13120" name="Group 13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3440" cy="325120"/>
                          <a:chOff x="0" y="0"/>
                          <a:chExt cx="5933440" cy="325120"/>
                        </a:xfrm>
                      </wpg:grpSpPr>
                      <wps:wsp>
                        <wps:cNvPr id="15480" name="Shape 15480"/>
                        <wps:cNvSpPr/>
                        <wps:spPr>
                          <a:xfrm>
                            <a:off x="995680" y="314960"/>
                            <a:ext cx="49377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760" h="10160">
                                <a:moveTo>
                                  <a:pt x="0" y="0"/>
                                </a:moveTo>
                                <a:lnTo>
                                  <a:pt x="4937760" y="0"/>
                                </a:lnTo>
                                <a:lnTo>
                                  <a:pt x="493776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1" name="Shape 15481"/>
                        <wps:cNvSpPr/>
                        <wps:spPr>
                          <a:xfrm>
                            <a:off x="0" y="314960"/>
                            <a:ext cx="9956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680" h="10160">
                                <a:moveTo>
                                  <a:pt x="0" y="0"/>
                                </a:moveTo>
                                <a:lnTo>
                                  <a:pt x="995680" y="0"/>
                                </a:lnTo>
                                <a:lnTo>
                                  <a:pt x="9956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2" name="Shape 15482"/>
                        <wps:cNvSpPr/>
                        <wps:spPr>
                          <a:xfrm>
                            <a:off x="995680" y="0"/>
                            <a:ext cx="493776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37760" h="10160">
                                <a:moveTo>
                                  <a:pt x="0" y="0"/>
                                </a:moveTo>
                                <a:lnTo>
                                  <a:pt x="4937760" y="0"/>
                                </a:lnTo>
                                <a:lnTo>
                                  <a:pt x="493776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3" name="Shape 15483"/>
                        <wps:cNvSpPr/>
                        <wps:spPr>
                          <a:xfrm>
                            <a:off x="0" y="0"/>
                            <a:ext cx="9956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680" h="10160">
                                <a:moveTo>
                                  <a:pt x="0" y="0"/>
                                </a:moveTo>
                                <a:lnTo>
                                  <a:pt x="995680" y="0"/>
                                </a:lnTo>
                                <a:lnTo>
                                  <a:pt x="9956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20" style="width:467.2pt;height:25.6pt;position:absolute;z-index:-2147483641;mso-position-horizontal-relative:text;mso-position-horizontal:absolute;margin-left:32pt;mso-position-vertical-relative:text;margin-top:-1.38596pt;" coordsize="59334,3251">
                <v:shape id="Shape 15484" style="position:absolute;width:49377;height:101;left:9956;top:3149;" coordsize="4937760,10160" path="m0,0l4937760,0l4937760,10160l0,10160l0,0">
                  <v:stroke weight="0pt" endcap="flat" joinstyle="miter" miterlimit="10" on="false" color="#000000" opacity="0"/>
                  <v:fill on="true" color="#cfd9dd"/>
                </v:shape>
                <v:shape id="Shape 15485" style="position:absolute;width:9956;height:101;left:0;top:3149;" coordsize="995680,10160" path="m0,0l995680,0l995680,10160l0,10160l0,0">
                  <v:stroke weight="0pt" endcap="flat" joinstyle="miter" miterlimit="10" on="false" color="#000000" opacity="0"/>
                  <v:fill on="true" color="#cfd9dd"/>
                </v:shape>
                <v:shape id="Shape 15486" style="position:absolute;width:49377;height:101;left:9956;top:0;" coordsize="4937760,10160" path="m0,0l4937760,0l4937760,10160l0,10160l0,0">
                  <v:stroke weight="0pt" endcap="flat" joinstyle="miter" miterlimit="10" on="false" color="#000000" opacity="0"/>
                  <v:fill on="true" color="#cfd9dd"/>
                </v:shape>
                <v:shape id="Shape 15487" style="position:absolute;width:9956;height:101;left:0;top:0;" coordsize="995680,10160" path="m0,0l995680,0l995680,10160l0,10160l0,0">
                  <v:stroke weight="0pt" endcap="flat" joinstyle="miter" miterlimit="10" on="false" color="#000000" opacity="0"/>
                  <v:fill on="true" color="#cfd9dd"/>
                </v:shape>
              </v:group>
            </w:pict>
          </mc:Fallback>
        </mc:AlternateContent>
      </w:r>
      <w:r>
        <w:rPr>
          <w:rFonts w:ascii="Aptos" w:eastAsia="Aptos" w:hAnsi="Aptos" w:cs="Aptos"/>
          <w:sz w:val="19"/>
        </w:rPr>
        <w:t>ISSO (Don</w:t>
      </w:r>
      <w:r>
        <w:rPr>
          <w:rFonts w:ascii="Aptos" w:eastAsia="Aptos" w:hAnsi="Aptos" w:cs="Aptos"/>
          <w:sz w:val="19"/>
        </w:rPr>
        <w:tab/>
        <w:t>Lead detection, analysis, containment, reporting, and post-incident review. Coordinate with Shannon)</w:t>
      </w:r>
      <w:r>
        <w:rPr>
          <w:rFonts w:ascii="Aptos" w:eastAsia="Aptos" w:hAnsi="Aptos" w:cs="Aptos"/>
          <w:sz w:val="19"/>
        </w:rPr>
        <w:tab/>
        <w:t>external entities (e.g., DoD).</w:t>
      </w:r>
    </w:p>
    <w:p w14:paraId="0DD29A1F" w14:textId="77777777" w:rsidR="00812B6C" w:rsidRDefault="00000000">
      <w:pPr>
        <w:spacing w:after="158" w:line="265" w:lineRule="auto"/>
        <w:ind w:left="666"/>
      </w:pPr>
      <w:r>
        <w:rPr>
          <w:rFonts w:ascii="Aptos" w:eastAsia="Aptos" w:hAnsi="Aptos" w:cs="Aptos"/>
          <w:sz w:val="19"/>
        </w:rPr>
        <w:t>Users/Contractors Report symptoms; isolate systems if instructed; provide evidence (e.g., screenshots).</w:t>
      </w:r>
    </w:p>
    <w:p w14:paraId="636F536D" w14:textId="77777777" w:rsidR="00812B6C" w:rsidRDefault="00000000">
      <w:pPr>
        <w:numPr>
          <w:ilvl w:val="0"/>
          <w:numId w:val="2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Response and Recovery</w:t>
      </w:r>
    </w:p>
    <w:p w14:paraId="40E07755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02E1786A" wp14:editId="1ED51ABB">
                <wp:simplePos x="0" y="0"/>
                <wp:positionH relativeFrom="column">
                  <wp:posOffset>650240</wp:posOffset>
                </wp:positionH>
                <wp:positionV relativeFrom="paragraph">
                  <wp:posOffset>50800</wp:posOffset>
                </wp:positionV>
                <wp:extent cx="50800" cy="314960"/>
                <wp:effectExtent l="0" t="0" r="0" b="0"/>
                <wp:wrapSquare wrapText="bothSides"/>
                <wp:docPr id="13123" name="Group 131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808" name="Shape 80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" name="Shape 810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23" style="width:4pt;height:24.8pt;position:absolute;mso-position-horizontal-relative:text;mso-position-horizontal:absolute;margin-left:51.2pt;mso-position-vertical-relative:text;margin-top:4pt;" coordsize="508,3149">
                <v:shape id="Shape 808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810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Containment: Achieve within 4 hours (e.g., account disable via FreeIPA).</w:t>
      </w:r>
    </w:p>
    <w:p w14:paraId="7E4EBF95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>Eradication/Recovery: Complete within 24 hours for low-impact incidents using verified backups (</w:t>
      </w:r>
      <w:proofErr w:type="spellStart"/>
      <w:r>
        <w:rPr>
          <w:rFonts w:ascii="Times New Roman" w:eastAsia="Times New Roman" w:hAnsi="Times New Roman" w:cs="Times New Roman"/>
        </w:rPr>
        <w:t>ReaR</w:t>
      </w:r>
      <w:proofErr w:type="spellEnd"/>
      <w:r>
        <w:rPr>
          <w:rFonts w:ascii="Times New Roman" w:eastAsia="Times New Roman" w:hAnsi="Times New Roman" w:cs="Times New Roman"/>
        </w:rPr>
        <w:t xml:space="preserve"> ISOs).</w:t>
      </w:r>
    </w:p>
    <w:p w14:paraId="2E18B0D0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6F2F75" wp14:editId="747C7CD5">
                <wp:extent cx="50800" cy="50800"/>
                <wp:effectExtent l="0" t="0" r="0" b="0"/>
                <wp:docPr id="13124" name="Group 13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813" name="Shape 81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24" style="width:4pt;height:4pt;mso-position-horizontal-relative:char;mso-position-vertical-relative:line" coordsize="508,508">
                <v:shape id="Shape 813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Testing: Annual tabletop exercises to validate procedures.</w:t>
      </w:r>
    </w:p>
    <w:p w14:paraId="0443F4CE" w14:textId="77777777" w:rsidR="00812B6C" w:rsidRDefault="00000000">
      <w:pPr>
        <w:numPr>
          <w:ilvl w:val="0"/>
          <w:numId w:val="2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Notification Requirements</w:t>
      </w:r>
    </w:p>
    <w:p w14:paraId="3E134320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66CDF5C8" wp14:editId="065AE3FC">
                <wp:simplePos x="0" y="0"/>
                <wp:positionH relativeFrom="column">
                  <wp:posOffset>650240</wp:posOffset>
                </wp:positionH>
                <wp:positionV relativeFrom="paragraph">
                  <wp:posOffset>50799</wp:posOffset>
                </wp:positionV>
                <wp:extent cx="50800" cy="314961"/>
                <wp:effectExtent l="0" t="0" r="0" b="0"/>
                <wp:wrapSquare wrapText="bothSides"/>
                <wp:docPr id="13125" name="Group 13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1"/>
                          <a:chOff x="0" y="0"/>
                          <a:chExt cx="50800" cy="314961"/>
                        </a:xfrm>
                      </wpg:grpSpPr>
                      <wps:wsp>
                        <wps:cNvPr id="817" name="Shape 817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9" name="Shape 819"/>
                        <wps:cNvSpPr/>
                        <wps:spPr>
                          <a:xfrm>
                            <a:off x="0" y="26416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125" style="width:4pt;height:24.8pt;position:absolute;mso-position-horizontal-relative:text;mso-position-horizontal:absolute;margin-left:51.2pt;mso-position-vertical-relative:text;margin-top:3.99994pt;" coordsize="508,3149">
                <v:shape id="Shape 817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819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Internal: Notify all users within 2 hours.</w:t>
      </w:r>
    </w:p>
    <w:p w14:paraId="0402F6A0" w14:textId="77777777" w:rsidR="00812B6C" w:rsidRDefault="00000000">
      <w:pPr>
        <w:spacing w:after="0" w:line="259" w:lineRule="auto"/>
        <w:ind w:left="1034" w:right="5"/>
      </w:pPr>
      <w:r>
        <w:rPr>
          <w:rFonts w:ascii="Times New Roman" w:eastAsia="Times New Roman" w:hAnsi="Times New Roman" w:cs="Times New Roman"/>
        </w:rPr>
        <w:t>External: Report to DoD within 72 hours via the Defense Industrial Base</w:t>
      </w:r>
    </w:p>
    <w:p w14:paraId="00BBFCFE" w14:textId="77777777" w:rsidR="00812B6C" w:rsidRDefault="00000000">
      <w:pPr>
        <w:spacing w:after="98" w:line="259" w:lineRule="auto"/>
        <w:ind w:left="1290" w:right="5"/>
      </w:pPr>
      <w:r>
        <w:rPr>
          <w:rFonts w:ascii="Times New Roman" w:eastAsia="Times New Roman" w:hAnsi="Times New Roman" w:cs="Times New Roman"/>
        </w:rPr>
        <w:t>Cybersecurity Information Sharing and Analysis Organization (DIBCSIAO) portal; notify affected clients if CUI is compromised.</w:t>
      </w:r>
    </w:p>
    <w:p w14:paraId="46E55DD6" w14:textId="77777777" w:rsidR="00812B6C" w:rsidRDefault="00000000">
      <w:pPr>
        <w:numPr>
          <w:ilvl w:val="0"/>
          <w:numId w:val="2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lastRenderedPageBreak/>
        <w:t>Post-Incident Activities</w:t>
      </w:r>
    </w:p>
    <w:p w14:paraId="684DB21C" w14:textId="77777777" w:rsidR="00812B6C" w:rsidRDefault="00000000">
      <w:pPr>
        <w:spacing w:after="98" w:line="259" w:lineRule="auto"/>
        <w:ind w:left="650" w:right="5"/>
      </w:pPr>
      <w:r>
        <w:rPr>
          <w:rFonts w:ascii="Times New Roman" w:eastAsia="Times New Roman" w:hAnsi="Times New Roman" w:cs="Times New Roman"/>
        </w:rPr>
        <w:t>Conduct root cause analysis within 7 days. Update SSP, POA&amp;M, and training materials. Retain records for 3 years to support CMMC audits.</w:t>
      </w:r>
    </w:p>
    <w:p w14:paraId="07B6B989" w14:textId="77777777" w:rsidR="00812B6C" w:rsidRDefault="00000000">
      <w:pPr>
        <w:numPr>
          <w:ilvl w:val="0"/>
          <w:numId w:val="2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Compliance and Enforcement</w:t>
      </w:r>
    </w:p>
    <w:p w14:paraId="07F87CB0" w14:textId="77777777" w:rsidR="00812B6C" w:rsidRDefault="00000000">
      <w:pPr>
        <w:spacing w:after="356" w:line="259" w:lineRule="auto"/>
        <w:ind w:left="650" w:right="5"/>
      </w:pPr>
      <w:r>
        <w:rPr>
          <w:rFonts w:ascii="Times New Roman" w:eastAsia="Times New Roman" w:hAnsi="Times New Roman" w:cs="Times New Roman"/>
        </w:rPr>
        <w:t>This policy integrates with FAR 52.204-21 and CMMC Level 2. Violations may result in access revocation, disciplinary action, or contract termination. Quarterly reviews ensure alignment with evolving threats.</w:t>
      </w:r>
    </w:p>
    <w:p w14:paraId="62D41D17" w14:textId="77777777" w:rsidR="00812B6C" w:rsidRDefault="00000000">
      <w:pPr>
        <w:spacing w:after="238"/>
        <w:ind w:left="-5" w:right="20"/>
      </w:pPr>
      <w:r>
        <w:t>References</w:t>
      </w:r>
    </w:p>
    <w:p w14:paraId="7E6CDB2F" w14:textId="77777777" w:rsidR="00812B6C" w:rsidRDefault="00000000">
      <w:pPr>
        <w:spacing w:after="98" w:line="259" w:lineRule="auto"/>
        <w:ind w:left="39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7E8E45B" wp14:editId="6C8D5E88">
                <wp:simplePos x="0" y="0"/>
                <wp:positionH relativeFrom="column">
                  <wp:posOffset>243840</wp:posOffset>
                </wp:positionH>
                <wp:positionV relativeFrom="paragraph">
                  <wp:posOffset>50800</wp:posOffset>
                </wp:positionV>
                <wp:extent cx="50800" cy="579120"/>
                <wp:effectExtent l="0" t="0" r="0" b="0"/>
                <wp:wrapSquare wrapText="bothSides"/>
                <wp:docPr id="12834" name="Group 12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860" name="Shape 86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834" style="width:4pt;height:45.6pt;position:absolute;mso-position-horizontal-relative:text;mso-position-horizontal:absolute;margin-left:19.2pt;mso-position-vertical-relative:text;margin-top:4.00003pt;" coordsize="508,5791">
                <v:shape id="Shape 860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862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864" style="position:absolute;width:508;height:508;left:0;top:5283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NIST SP 800-171 Rev 2, IR Family</w:t>
      </w:r>
    </w:p>
    <w:p w14:paraId="3121A67E" w14:textId="77777777" w:rsidR="00812B6C" w:rsidRDefault="00000000">
      <w:pPr>
        <w:spacing w:after="98" w:line="259" w:lineRule="auto"/>
        <w:ind w:left="394" w:right="5"/>
      </w:pPr>
      <w:r>
        <w:rPr>
          <w:rFonts w:ascii="Times New Roman" w:eastAsia="Times New Roman" w:hAnsi="Times New Roman" w:cs="Times New Roman"/>
        </w:rPr>
        <w:t>DFARS 252.204-7012</w:t>
      </w:r>
    </w:p>
    <w:p w14:paraId="72FCF262" w14:textId="77777777" w:rsidR="00812B6C" w:rsidRDefault="00000000">
      <w:pPr>
        <w:spacing w:after="224" w:line="259" w:lineRule="auto"/>
        <w:ind w:left="394" w:right="5"/>
      </w:pPr>
      <w:r>
        <w:rPr>
          <w:rFonts w:ascii="Times New Roman" w:eastAsia="Times New Roman" w:hAnsi="Times New Roman" w:cs="Times New Roman"/>
        </w:rPr>
        <w:t>SSP Section 9.6 (Partially Implemented)</w:t>
      </w:r>
    </w:p>
    <w:p w14:paraId="6CEB85CC" w14:textId="77777777" w:rsidR="00812B6C" w:rsidRDefault="00000000">
      <w:pPr>
        <w:ind w:left="-5" w:right="20"/>
      </w:pPr>
      <w:r>
        <w:t>Approval Signature:</w:t>
      </w:r>
    </w:p>
    <w:p w14:paraId="2278C80A" w14:textId="77777777" w:rsidR="00812B6C" w:rsidRDefault="00000000">
      <w:pPr>
        <w:ind w:left="-5" w:right="20"/>
      </w:pPr>
      <w:r>
        <w:t>/s/ Donald E. Shannon</w:t>
      </w:r>
    </w:p>
    <w:p w14:paraId="0E9EF4E3" w14:textId="77777777" w:rsidR="00812B6C" w:rsidRDefault="00000000">
      <w:pPr>
        <w:ind w:left="-5" w:right="20"/>
      </w:pPr>
      <w:r>
        <w:t>Owner/Principal</w:t>
      </w:r>
    </w:p>
    <w:p w14:paraId="0325665C" w14:textId="77777777" w:rsidR="00812B6C" w:rsidRDefault="00000000">
      <w:pPr>
        <w:spacing w:after="467"/>
        <w:ind w:left="-5" w:right="20"/>
      </w:pPr>
      <w:r>
        <w:t>Date: October 29, 2025</w:t>
      </w:r>
    </w:p>
    <w:p w14:paraId="4CD48C3F" w14:textId="77777777" w:rsidR="00812B6C" w:rsidRDefault="00000000">
      <w:pPr>
        <w:spacing w:after="79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7081B1" wp14:editId="252C2790">
                <wp:extent cx="6339841" cy="20320"/>
                <wp:effectExtent l="0" t="0" r="0" b="0"/>
                <wp:docPr id="12833" name="Group 12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15488" name="Shape 15488"/>
                        <wps:cNvSpPr/>
                        <wps:spPr>
                          <a:xfrm>
                            <a:off x="0" y="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89" name="Shape 15489"/>
                        <wps:cNvSpPr/>
                        <wps:spPr>
                          <a:xfrm>
                            <a:off x="0" y="1016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Shape 848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9" name="Shape 849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33" style="width:499.2pt;height:1.60001pt;mso-position-horizontal-relative:char;mso-position-vertical-relative:line" coordsize="63398,203">
                <v:shape id="Shape 15490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15491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848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849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111528E7" w14:textId="77777777" w:rsidR="00812B6C" w:rsidRDefault="00000000">
      <w:pPr>
        <w:spacing w:after="110"/>
        <w:ind w:left="-5" w:right="20"/>
      </w:pPr>
      <w:r>
        <w:t>2. Incident Response Procedure</w:t>
      </w:r>
    </w:p>
    <w:p w14:paraId="73CEF27E" w14:textId="77777777" w:rsidR="00812B6C" w:rsidRDefault="00000000">
      <w:pPr>
        <w:ind w:left="-5" w:right="20"/>
      </w:pPr>
      <w:r>
        <w:t>Document ID: TCC-IRP-002</w:t>
      </w:r>
    </w:p>
    <w:p w14:paraId="6539BE0A" w14:textId="77777777" w:rsidR="00812B6C" w:rsidRDefault="00000000">
      <w:pPr>
        <w:ind w:left="-5" w:right="20"/>
      </w:pPr>
      <w:r>
        <w:t>Version: 1.0</w:t>
      </w:r>
    </w:p>
    <w:p w14:paraId="733C5F9E" w14:textId="77777777" w:rsidR="00812B6C" w:rsidRDefault="00000000">
      <w:pPr>
        <w:ind w:left="-5" w:right="20"/>
      </w:pPr>
      <w:r>
        <w:t>Effective Date: October 29, 2025</w:t>
      </w:r>
    </w:p>
    <w:p w14:paraId="6E2D365E" w14:textId="77777777" w:rsidR="00812B6C" w:rsidRDefault="00000000">
      <w:pPr>
        <w:ind w:left="-5" w:right="20"/>
      </w:pPr>
      <w:r>
        <w:t>Review Schedule: Annually</w:t>
      </w:r>
    </w:p>
    <w:p w14:paraId="578BABA8" w14:textId="77777777" w:rsidR="00812B6C" w:rsidRDefault="00000000">
      <w:pPr>
        <w:ind w:left="-5" w:right="20"/>
      </w:pPr>
      <w:r>
        <w:t>Owner: Donald E. Shannon, ISSO</w:t>
      </w:r>
    </w:p>
    <w:p w14:paraId="24454172" w14:textId="77777777" w:rsidR="00812B6C" w:rsidRDefault="00000000">
      <w:pPr>
        <w:spacing w:after="366"/>
        <w:ind w:left="-5" w:right="20"/>
      </w:pPr>
      <w:r>
        <w:t>Classification: CUI</w:t>
      </w:r>
    </w:p>
    <w:p w14:paraId="0FEC7E18" w14:textId="77777777" w:rsidR="00812B6C" w:rsidRDefault="00000000">
      <w:pPr>
        <w:spacing w:after="110"/>
        <w:ind w:left="-5" w:right="20"/>
      </w:pPr>
      <w:r>
        <w:t>Overview</w:t>
      </w:r>
    </w:p>
    <w:p w14:paraId="7EAE23B9" w14:textId="77777777" w:rsidR="00812B6C" w:rsidRDefault="00000000">
      <w:pPr>
        <w:spacing w:after="370"/>
        <w:ind w:left="-5" w:right="20"/>
      </w:pPr>
      <w:r>
        <w:t xml:space="preserve">This procedure provides actionable steps for executing the Incident Response Policy. It leverages CPN tools (e.g., </w:t>
      </w:r>
      <w:proofErr w:type="spellStart"/>
      <w:r>
        <w:t>OpenSCAP</w:t>
      </w:r>
      <w:proofErr w:type="spellEnd"/>
      <w:r>
        <w:t xml:space="preserve"> for verification, </w:t>
      </w:r>
      <w:proofErr w:type="spellStart"/>
      <w:r>
        <w:t>ReaR</w:t>
      </w:r>
      <w:proofErr w:type="spellEnd"/>
      <w:r>
        <w:t xml:space="preserve"> for recovery) and assumes a small-team environment. Incidents are classified as Low (e.g., single anomaly), Medium (e.g., potential breach), or High (e.g., confirmed CUI loss).</w:t>
      </w:r>
    </w:p>
    <w:p w14:paraId="799D7B92" w14:textId="77777777" w:rsidR="00812B6C" w:rsidRDefault="00000000">
      <w:pPr>
        <w:spacing w:after="255"/>
        <w:ind w:left="-5" w:right="20"/>
      </w:pPr>
      <w:r>
        <w:t>Preparation</w:t>
      </w:r>
    </w:p>
    <w:p w14:paraId="299A8A8C" w14:textId="77777777" w:rsidR="00812B6C" w:rsidRDefault="00000000">
      <w:pPr>
        <w:spacing w:after="98" w:line="259" w:lineRule="auto"/>
        <w:ind w:left="64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F684FF" wp14:editId="715901A0">
                <wp:extent cx="50800" cy="50800"/>
                <wp:effectExtent l="0" t="0" r="0" b="0"/>
                <wp:docPr id="12835" name="Group 12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889" name="Shape 88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35" style="width:4pt;height:4pt;mso-position-horizontal-relative:char;mso-position-vertical-relative:line" coordsize="508,508">
                <v:shape id="Shape 889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Ongoing Maintenance: Maintain emergency contacts (ISSO primary; DIBCSIAO: 301225-0136). Verify tools quarterly: </w:t>
      </w:r>
      <w:proofErr w:type="spellStart"/>
      <w:r>
        <w:rPr>
          <w:rFonts w:ascii="Times New Roman" w:eastAsia="Times New Roman" w:hAnsi="Times New Roman" w:cs="Times New Roman"/>
        </w:rPr>
        <w:t>journalctl</w:t>
      </w:r>
      <w:proofErr w:type="spellEnd"/>
      <w:r>
        <w:rPr>
          <w:rFonts w:ascii="Times New Roman" w:eastAsia="Times New Roman" w:hAnsi="Times New Roman" w:cs="Times New Roman"/>
        </w:rPr>
        <w:t xml:space="preserve"> -u </w:t>
      </w:r>
      <w:proofErr w:type="spellStart"/>
      <w:r>
        <w:rPr>
          <w:rFonts w:ascii="Times New Roman" w:eastAsia="Times New Roman" w:hAnsi="Times New Roman" w:cs="Times New Roman"/>
        </w:rPr>
        <w:t>freeipa</w:t>
      </w:r>
      <w:proofErr w:type="spellEnd"/>
      <w:r>
        <w:rPr>
          <w:rFonts w:ascii="Times New Roman" w:eastAsia="Times New Roman" w:hAnsi="Times New Roman" w:cs="Times New Roman"/>
        </w:rPr>
        <w:t xml:space="preserve"> for logs; </w:t>
      </w:r>
      <w:proofErr w:type="spellStart"/>
      <w:r>
        <w:rPr>
          <w:rFonts w:ascii="Times New Roman" w:eastAsia="Times New Roman" w:hAnsi="Times New Roman" w:cs="Times New Roman"/>
        </w:rPr>
        <w:t>ClamAV</w:t>
      </w:r>
      <w:proofErr w:type="spellEnd"/>
      <w:r>
        <w:rPr>
          <w:rFonts w:ascii="Times New Roman" w:eastAsia="Times New Roman" w:hAnsi="Times New Roman" w:cs="Times New Roman"/>
        </w:rPr>
        <w:t xml:space="preserve"> for scans.</w:t>
      </w:r>
    </w:p>
    <w:p w14:paraId="28C1F61A" w14:textId="77777777" w:rsidR="00812B6C" w:rsidRDefault="00000000">
      <w:pPr>
        <w:spacing w:after="98" w:line="259" w:lineRule="auto"/>
        <w:ind w:left="640" w:right="5" w:hanging="256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EA052E7" wp14:editId="67996AD1">
                <wp:extent cx="50800" cy="50800"/>
                <wp:effectExtent l="0" t="0" r="0" b="0"/>
                <wp:docPr id="12836" name="Group 12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895" name="Shape 89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836" style="width:4pt;height:4pt;mso-position-horizontal-relative:char;mso-position-vertical-relative:line" coordsize="508,508">
                <v:shape id="Shape 895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Training: Integrate with AT procedure; test via simulation (e.g., mock unauthorized Samba access).</w:t>
      </w:r>
    </w:p>
    <w:p w14:paraId="340B03BC" w14:textId="77777777" w:rsidR="00812B6C" w:rsidRDefault="00000000">
      <w:pPr>
        <w:spacing w:after="352" w:line="259" w:lineRule="auto"/>
        <w:ind w:left="39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3A3BA5B" wp14:editId="3B30F426">
                <wp:extent cx="50800" cy="50800"/>
                <wp:effectExtent l="0" t="0" r="0" b="0"/>
                <wp:docPr id="13919" name="Group 139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938" name="Shape 93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9" style="width:4pt;height:4pt;mso-position-horizontal-relative:char;mso-position-vertical-relative:line" coordsize="508,508">
                <v:shape id="Shape 938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Resources: Incident template at /backup/logs/incidents/template.txt.</w:t>
      </w:r>
    </w:p>
    <w:p w14:paraId="259B174B" w14:textId="77777777" w:rsidR="00812B6C" w:rsidRDefault="00000000">
      <w:pPr>
        <w:spacing w:after="238"/>
        <w:ind w:left="-5" w:right="20"/>
      </w:pPr>
      <w:r>
        <w:t>Procedure Steps</w:t>
      </w:r>
    </w:p>
    <w:p w14:paraId="49D96379" w14:textId="77777777" w:rsidR="00812B6C" w:rsidRDefault="00000000">
      <w:pPr>
        <w:numPr>
          <w:ilvl w:val="0"/>
          <w:numId w:val="3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Detection and Identification (0-1 Hour)</w:t>
      </w:r>
    </w:p>
    <w:p w14:paraId="33CA00E2" w14:textId="77777777" w:rsidR="00812B6C" w:rsidRDefault="00000000">
      <w:pPr>
        <w:spacing w:after="98" w:line="259" w:lineRule="auto"/>
        <w:ind w:left="128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0132D65" wp14:editId="5AC1627E">
                <wp:extent cx="50800" cy="50800"/>
                <wp:effectExtent l="0" t="0" r="0" b="0"/>
                <wp:docPr id="13920" name="Group 13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946" name="Shape 94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0" style="width:4pt;height:4pt;mso-position-horizontal-relative:char;mso-position-vertical-relative:line" coordsize="508,508">
                <v:shape id="Shape 946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Triggers: User report, log alert (e.g., &gt;5 failed Kerberos logins: grep "fail" /var/log/secure | tail -20), Suricata notification.</w:t>
      </w:r>
    </w:p>
    <w:p w14:paraId="6790B577" w14:textId="77777777" w:rsidR="00812B6C" w:rsidRDefault="00000000">
      <w:pPr>
        <w:spacing w:after="0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7EC5DB4" wp14:editId="51D3ABBD">
                <wp:extent cx="50800" cy="50800"/>
                <wp:effectExtent l="0" t="0" r="0" b="0"/>
                <wp:docPr id="13921" name="Group 13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952" name="Shape 95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1" style="width:4pt;height:4pt;mso-position-horizontal-relative:char;mso-position-vertical-relative:line" coordsize="508,508">
                <v:shape id="Shape 952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Actions:</w:t>
      </w:r>
    </w:p>
    <w:p w14:paraId="358E8E7E" w14:textId="77777777" w:rsidR="00812B6C" w:rsidRDefault="00000000">
      <w:pPr>
        <w:spacing w:after="0" w:line="259" w:lineRule="auto"/>
        <w:ind w:left="1290" w:right="419"/>
      </w:pPr>
      <w:r>
        <w:rPr>
          <w:rFonts w:ascii="Times New Roman" w:eastAsia="Times New Roman" w:hAnsi="Times New Roman" w:cs="Times New Roman"/>
        </w:rPr>
        <w:t>a. ISSO accesses dc1: Log incident in /backup/logs/incidents/YYYYMMDD-IR001.txt (include timestamp, description, impact). b. Classify severity.</w:t>
      </w:r>
    </w:p>
    <w:p w14:paraId="38FD3FB5" w14:textId="77777777" w:rsidR="00812B6C" w:rsidRDefault="00000000">
      <w:pPr>
        <w:spacing w:after="98" w:line="259" w:lineRule="auto"/>
        <w:ind w:left="1290" w:right="5"/>
      </w:pPr>
      <w:r>
        <w:rPr>
          <w:rFonts w:ascii="Times New Roman" w:eastAsia="Times New Roman" w:hAnsi="Times New Roman" w:cs="Times New Roman"/>
        </w:rPr>
        <w:t>c. Preserve evidence: cp -r /var/log/audit /backup/incident-snapshot/.</w:t>
      </w:r>
    </w:p>
    <w:p w14:paraId="6681C49D" w14:textId="77777777" w:rsidR="00812B6C" w:rsidRDefault="00000000">
      <w:pPr>
        <w:numPr>
          <w:ilvl w:val="0"/>
          <w:numId w:val="3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Containment (1-4 Hours)</w:t>
      </w:r>
    </w:p>
    <w:p w14:paraId="1B60AE47" w14:textId="77777777" w:rsidR="00812B6C" w:rsidRDefault="00000000">
      <w:pPr>
        <w:spacing w:after="98" w:line="259" w:lineRule="auto"/>
        <w:ind w:left="128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705A56" wp14:editId="31466591">
                <wp:extent cx="50800" cy="50800"/>
                <wp:effectExtent l="0" t="0" r="0" b="0"/>
                <wp:docPr id="13922" name="Group 13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964" name="Shape 96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2" style="width:4pt;height:4pt;mso-position-horizontal-relative:char;mso-position-vertical-relative:line" coordsize="508,508">
                <v:shape id="Shape 964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Isolate: </w:t>
      </w:r>
      <w:proofErr w:type="spellStart"/>
      <w:r>
        <w:rPr>
          <w:rFonts w:ascii="Times New Roman" w:eastAsia="Times New Roman" w:hAnsi="Times New Roman" w:cs="Times New Roman"/>
        </w:rPr>
        <w:t>ipa</w:t>
      </w:r>
      <w:proofErr w:type="spellEnd"/>
      <w:r>
        <w:rPr>
          <w:rFonts w:ascii="Times New Roman" w:eastAsia="Times New Roman" w:hAnsi="Times New Roman" w:cs="Times New Roman"/>
        </w:rPr>
        <w:t xml:space="preserve"> user-disable &lt;username&gt; (FreeIPA); add IP block in </w:t>
      </w:r>
      <w:proofErr w:type="spellStart"/>
      <w:r>
        <w:rPr>
          <w:rFonts w:ascii="Times New Roman" w:eastAsia="Times New Roman" w:hAnsi="Times New Roman" w:cs="Times New Roman"/>
        </w:rPr>
        <w:t>pfSense</w:t>
      </w:r>
      <w:proofErr w:type="spellEnd"/>
      <w:r>
        <w:rPr>
          <w:rFonts w:ascii="Times New Roman" w:eastAsia="Times New Roman" w:hAnsi="Times New Roman" w:cs="Times New Roman"/>
        </w:rPr>
        <w:t xml:space="preserve"> (Firewall &gt; Rules).</w:t>
      </w:r>
    </w:p>
    <w:p w14:paraId="670A9B34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74B33AB9" wp14:editId="1AE0BD40">
                <wp:simplePos x="0" y="0"/>
                <wp:positionH relativeFrom="column">
                  <wp:posOffset>650240</wp:posOffset>
                </wp:positionH>
                <wp:positionV relativeFrom="paragraph">
                  <wp:posOffset>50799</wp:posOffset>
                </wp:positionV>
                <wp:extent cx="50800" cy="314960"/>
                <wp:effectExtent l="0" t="0" r="0" b="0"/>
                <wp:wrapSquare wrapText="bothSides"/>
                <wp:docPr id="13923" name="Group 13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969" name="Shape 96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" name="Shape 971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23" style="width:4pt;height:24.8pt;position:absolute;mso-position-horizontal-relative:text;mso-position-horizontal:absolute;margin-left:51.2pt;mso-position-vertical-relative:text;margin-top:3.99994pt;" coordsize="508,3149">
                <v:shape id="Shape 969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971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Notify: Send advisory email to users ("CPN access restricted—stand by").</w:t>
      </w:r>
    </w:p>
    <w:p w14:paraId="1CF109B0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>Document: Update incident log with actions taken.</w:t>
      </w:r>
    </w:p>
    <w:p w14:paraId="660D58B6" w14:textId="77777777" w:rsidR="00812B6C" w:rsidRDefault="00000000">
      <w:pPr>
        <w:numPr>
          <w:ilvl w:val="0"/>
          <w:numId w:val="3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Eradication and Recovery (4-24 Hours)</w:t>
      </w:r>
    </w:p>
    <w:p w14:paraId="29112BAA" w14:textId="77777777" w:rsidR="00812B6C" w:rsidRDefault="00000000">
      <w:pPr>
        <w:spacing w:after="98" w:line="259" w:lineRule="auto"/>
        <w:ind w:left="128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C90542" wp14:editId="4CDB99FB">
                <wp:extent cx="50800" cy="50800"/>
                <wp:effectExtent l="0" t="0" r="0" b="0"/>
                <wp:docPr id="13924" name="Group 139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975" name="Shape 97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4" style="width:4pt;height:4pt;mso-position-horizontal-relative:char;mso-position-vertical-relative:line" coordsize="508,508">
                <v:shape id="Shape 975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Scan/Remediate: </w:t>
      </w:r>
      <w:proofErr w:type="spellStart"/>
      <w:r>
        <w:rPr>
          <w:rFonts w:ascii="Times New Roman" w:eastAsia="Times New Roman" w:hAnsi="Times New Roman" w:cs="Times New Roman"/>
        </w:rPr>
        <w:t>freshclam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clamscan</w:t>
      </w:r>
      <w:proofErr w:type="spellEnd"/>
      <w:r>
        <w:rPr>
          <w:rFonts w:ascii="Times New Roman" w:eastAsia="Times New Roman" w:hAnsi="Times New Roman" w:cs="Times New Roman"/>
        </w:rPr>
        <w:t xml:space="preserve"> -r /; apply </w:t>
      </w:r>
      <w:proofErr w:type="spellStart"/>
      <w:r>
        <w:rPr>
          <w:rFonts w:ascii="Times New Roman" w:eastAsia="Times New Roman" w:hAnsi="Times New Roman" w:cs="Times New Roman"/>
        </w:rPr>
        <w:t>OpenSCAP</w:t>
      </w:r>
      <w:proofErr w:type="spellEnd"/>
      <w:r>
        <w:rPr>
          <w:rFonts w:ascii="Times New Roman" w:eastAsia="Times New Roman" w:hAnsi="Times New Roman" w:cs="Times New Roman"/>
        </w:rPr>
        <w:t xml:space="preserve"> fixes (</w:t>
      </w:r>
      <w:proofErr w:type="spellStart"/>
      <w:r>
        <w:rPr>
          <w:rFonts w:ascii="Times New Roman" w:eastAsia="Times New Roman" w:hAnsi="Times New Roman" w:cs="Times New Roman"/>
        </w:rPr>
        <w:t>oscap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xccdf</w:t>
      </w:r>
      <w:proofErr w:type="spellEnd"/>
      <w:r>
        <w:rPr>
          <w:rFonts w:ascii="Times New Roman" w:eastAsia="Times New Roman" w:hAnsi="Times New Roman" w:cs="Times New Roman"/>
        </w:rPr>
        <w:t xml:space="preserve"> eval --profile cui --remediate /</w:t>
      </w:r>
      <w:proofErr w:type="spellStart"/>
      <w:r>
        <w:rPr>
          <w:rFonts w:ascii="Times New Roman" w:eastAsia="Times New Roman" w:hAnsi="Times New Roman" w:cs="Times New Roman"/>
        </w:rPr>
        <w:t>usr</w:t>
      </w:r>
      <w:proofErr w:type="spellEnd"/>
      <w:r>
        <w:rPr>
          <w:rFonts w:ascii="Times New Roman" w:eastAsia="Times New Roman" w:hAnsi="Times New Roman" w:cs="Times New Roman"/>
        </w:rPr>
        <w:t>/share/xml/</w:t>
      </w:r>
      <w:proofErr w:type="spellStart"/>
      <w:r>
        <w:rPr>
          <w:rFonts w:ascii="Times New Roman" w:eastAsia="Times New Roman" w:hAnsi="Times New Roman" w:cs="Times New Roman"/>
        </w:rPr>
        <w:t>scap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ssg</w:t>
      </w:r>
      <w:proofErr w:type="spellEnd"/>
      <w:r>
        <w:rPr>
          <w:rFonts w:ascii="Times New Roman" w:eastAsia="Times New Roman" w:hAnsi="Times New Roman" w:cs="Times New Roman"/>
        </w:rPr>
        <w:t>/content/ssg-rl9-ds.xml).</w:t>
      </w:r>
    </w:p>
    <w:p w14:paraId="12C4E1AB" w14:textId="77777777" w:rsidR="00812B6C" w:rsidRDefault="00000000">
      <w:pPr>
        <w:spacing w:after="0" w:line="259" w:lineRule="auto"/>
        <w:ind w:left="1290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1FAF0655" wp14:editId="18929DAF">
                <wp:simplePos x="0" y="0"/>
                <wp:positionH relativeFrom="column">
                  <wp:posOffset>650240</wp:posOffset>
                </wp:positionH>
                <wp:positionV relativeFrom="paragraph">
                  <wp:posOffset>50800</wp:posOffset>
                </wp:positionV>
                <wp:extent cx="457200" cy="233680"/>
                <wp:effectExtent l="0" t="0" r="0" b="0"/>
                <wp:wrapNone/>
                <wp:docPr id="13925" name="Group 139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233680"/>
                          <a:chOff x="0" y="0"/>
                          <a:chExt cx="457200" cy="233680"/>
                        </a:xfrm>
                      </wpg:grpSpPr>
                      <wps:wsp>
                        <wps:cNvPr id="982" name="Shape 98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406400" y="18288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25" style="width:36pt;height:18.4pt;position:absolute;z-index:-2147483577;mso-position-horizontal-relative:text;mso-position-horizontal:absolute;margin-left:51.2pt;mso-position-vertical-relative:text;margin-top:4.00003pt;" coordsize="4572,2336">
                <v:shape id="Shape 982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984" style="position:absolute;width:508;height:508;left:4064;top:1828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Restore:</w:t>
      </w:r>
    </w:p>
    <w:p w14:paraId="2612067C" w14:textId="77777777" w:rsidR="00812B6C" w:rsidRDefault="00000000">
      <w:pPr>
        <w:spacing w:after="98" w:line="259" w:lineRule="auto"/>
        <w:ind w:left="1930" w:right="5"/>
      </w:pPr>
      <w:r>
        <w:rPr>
          <w:rFonts w:ascii="Times New Roman" w:eastAsia="Times New Roman" w:hAnsi="Times New Roman" w:cs="Times New Roman"/>
        </w:rPr>
        <w:t>Files: cd /backup/daily/$(ls -t /backup/daily/ | head -1); tar -</w:t>
      </w:r>
      <w:proofErr w:type="spellStart"/>
      <w:r>
        <w:rPr>
          <w:rFonts w:ascii="Times New Roman" w:eastAsia="Times New Roman" w:hAnsi="Times New Roman" w:cs="Times New Roman"/>
        </w:rPr>
        <w:t>xzf</w:t>
      </w:r>
      <w:proofErr w:type="spellEnd"/>
      <w:r>
        <w:rPr>
          <w:rFonts w:ascii="Times New Roman" w:eastAsia="Times New Roman" w:hAnsi="Times New Roman" w:cs="Times New Roman"/>
        </w:rPr>
        <w:t xml:space="preserve"> &lt;config</w:t>
      </w:r>
      <w:proofErr w:type="gramStart"/>
      <w:r>
        <w:rPr>
          <w:rFonts w:ascii="Times New Roman" w:eastAsia="Times New Roman" w:hAnsi="Times New Roman" w:cs="Times New Roman"/>
        </w:rPr>
        <w:t>&gt;.tar.gz</w:t>
      </w:r>
      <w:proofErr w:type="gramEnd"/>
      <w:r>
        <w:rPr>
          <w:rFonts w:ascii="Times New Roman" w:eastAsia="Times New Roman" w:hAnsi="Times New Roman" w:cs="Times New Roman"/>
        </w:rPr>
        <w:t xml:space="preserve"> -C /</w:t>
      </w:r>
      <w:proofErr w:type="spellStart"/>
      <w:r>
        <w:rPr>
          <w:rFonts w:ascii="Times New Roman" w:eastAsia="Times New Roman" w:hAnsi="Times New Roman" w:cs="Times New Roman"/>
        </w:rPr>
        <w:t>tmp</w:t>
      </w:r>
      <w:proofErr w:type="spellEnd"/>
      <w:r>
        <w:rPr>
          <w:rFonts w:ascii="Times New Roman" w:eastAsia="Times New Roman" w:hAnsi="Times New Roman" w:cs="Times New Roman"/>
        </w:rPr>
        <w:t xml:space="preserve">/;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cp -a /</w:t>
      </w:r>
      <w:proofErr w:type="spellStart"/>
      <w:r>
        <w:rPr>
          <w:rFonts w:ascii="Times New Roman" w:eastAsia="Times New Roman" w:hAnsi="Times New Roman" w:cs="Times New Roman"/>
        </w:rPr>
        <w:t>tmp</w:t>
      </w:r>
      <w:proofErr w:type="spellEnd"/>
      <w:r>
        <w:rPr>
          <w:rFonts w:ascii="Times New Roman" w:eastAsia="Times New Roman" w:hAnsi="Times New Roman" w:cs="Times New Roman"/>
        </w:rPr>
        <w:t>/*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/.</w:t>
      </w:r>
    </w:p>
    <w:p w14:paraId="1C8F80B7" w14:textId="77777777" w:rsidR="00812B6C" w:rsidRDefault="00000000">
      <w:pPr>
        <w:spacing w:after="98" w:line="259" w:lineRule="auto"/>
        <w:ind w:left="167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B7FBE5" wp14:editId="6C47584E">
                <wp:extent cx="50800" cy="50800"/>
                <wp:effectExtent l="0" t="0" r="0" b="0"/>
                <wp:docPr id="13926" name="Group 139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989" name="Shape 98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6" style="width:4pt;height:4pt;mso-position-horizontal-relative:char;mso-position-vertical-relative:line" coordsize="508,508">
                <v:shape id="Shape 989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Full System: Boot /</w:t>
      </w:r>
      <w:proofErr w:type="spellStart"/>
      <w:r>
        <w:rPr>
          <w:rFonts w:ascii="Times New Roman" w:eastAsia="Times New Roman" w:hAnsi="Times New Roman" w:cs="Times New Roman"/>
        </w:rPr>
        <w:t>srv</w:t>
      </w:r>
      <w:proofErr w:type="spellEnd"/>
      <w:r>
        <w:rPr>
          <w:rFonts w:ascii="Times New Roman" w:eastAsia="Times New Roman" w:hAnsi="Times New Roman" w:cs="Times New Roman"/>
        </w:rPr>
        <w:t>/samba/backups/rear-dc1.iso; run rear recover.</w:t>
      </w:r>
    </w:p>
    <w:p w14:paraId="4849B2C3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813998E" wp14:editId="72F6A1BE">
                <wp:extent cx="50800" cy="50800"/>
                <wp:effectExtent l="0" t="0" r="0" b="0"/>
                <wp:docPr id="13927" name="Group 139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995" name="Shape 99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7" style="width:4pt;height:4pt;mso-position-horizontal-relative:char;mso-position-vertical-relative:line" coordsize="508,508">
                <v:shape id="Shape 995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Verify: </w:t>
      </w:r>
      <w:proofErr w:type="spellStart"/>
      <w:r>
        <w:rPr>
          <w:rFonts w:ascii="Times New Roman" w:eastAsia="Times New Roman" w:hAnsi="Times New Roman" w:cs="Times New Roman"/>
        </w:rPr>
        <w:t>ipactl</w:t>
      </w:r>
      <w:proofErr w:type="spellEnd"/>
      <w:r>
        <w:rPr>
          <w:rFonts w:ascii="Times New Roman" w:eastAsia="Times New Roman" w:hAnsi="Times New Roman" w:cs="Times New Roman"/>
        </w:rPr>
        <w:t xml:space="preserve"> status; re-scan </w:t>
      </w:r>
      <w:proofErr w:type="spellStart"/>
      <w:r>
        <w:rPr>
          <w:rFonts w:ascii="Times New Roman" w:eastAsia="Times New Roman" w:hAnsi="Times New Roman" w:cs="Times New Roman"/>
        </w:rPr>
        <w:t>OpenSCAP</w:t>
      </w:r>
      <w:proofErr w:type="spellEnd"/>
      <w:r>
        <w:rPr>
          <w:rFonts w:ascii="Times New Roman" w:eastAsia="Times New Roman" w:hAnsi="Times New Roman" w:cs="Times New Roman"/>
        </w:rPr>
        <w:t xml:space="preserve"> for 100% compliance.</w:t>
      </w:r>
    </w:p>
    <w:p w14:paraId="4E5BCB37" w14:textId="77777777" w:rsidR="00812B6C" w:rsidRDefault="00000000">
      <w:pPr>
        <w:numPr>
          <w:ilvl w:val="0"/>
          <w:numId w:val="3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Post-Incident Activity (Within 7 Days)</w:t>
      </w:r>
    </w:p>
    <w:p w14:paraId="328FD7CB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7AA7E8F6" wp14:editId="16A117A3">
                <wp:simplePos x="0" y="0"/>
                <wp:positionH relativeFrom="column">
                  <wp:posOffset>650240</wp:posOffset>
                </wp:positionH>
                <wp:positionV relativeFrom="paragraph">
                  <wp:posOffset>50800</wp:posOffset>
                </wp:positionV>
                <wp:extent cx="50800" cy="579120"/>
                <wp:effectExtent l="0" t="0" r="0" b="0"/>
                <wp:wrapSquare wrapText="bothSides"/>
                <wp:docPr id="13928" name="Group 13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1001" name="Shape 100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3" name="Shape 1003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5" name="Shape 1005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28" style="width:4pt;height:45.6pt;position:absolute;mso-position-horizontal-relative:text;mso-position-horizontal:absolute;margin-left:51.2pt;mso-position-vertical-relative:text;margin-top:3.99997pt;" coordsize="508,5791">
                <v:shape id="Shape 1001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1003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005" style="position:absolute;width:508;height:508;left:0;top:5283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Analyze: Review logs for root cause.</w:t>
      </w:r>
    </w:p>
    <w:p w14:paraId="53566647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>Report: Submit to DoD if required; archive report.</w:t>
      </w:r>
    </w:p>
    <w:p w14:paraId="349EA256" w14:textId="77777777" w:rsidR="00812B6C" w:rsidRDefault="00000000">
      <w:pPr>
        <w:spacing w:after="352" w:line="259" w:lineRule="auto"/>
        <w:ind w:left="1034" w:right="5"/>
      </w:pPr>
      <w:r>
        <w:rPr>
          <w:rFonts w:ascii="Times New Roman" w:eastAsia="Times New Roman" w:hAnsi="Times New Roman" w:cs="Times New Roman"/>
        </w:rPr>
        <w:t>Improve: Update POA&amp;M (e.g., enhance MFA); schedule refresher training.</w:t>
      </w:r>
    </w:p>
    <w:p w14:paraId="44C69056" w14:textId="77777777" w:rsidR="00812B6C" w:rsidRDefault="00000000">
      <w:pPr>
        <w:spacing w:after="238"/>
        <w:ind w:left="-5" w:right="20"/>
      </w:pPr>
      <w:r>
        <w:t>Evidence and Testing</w:t>
      </w:r>
    </w:p>
    <w:p w14:paraId="109C1DF1" w14:textId="77777777" w:rsidR="00812B6C" w:rsidRDefault="00000000">
      <w:pPr>
        <w:spacing w:after="98" w:line="259" w:lineRule="auto"/>
        <w:ind w:left="39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D147BD7" wp14:editId="55DFC6B7">
                <wp:simplePos x="0" y="0"/>
                <wp:positionH relativeFrom="column">
                  <wp:posOffset>243840</wp:posOffset>
                </wp:positionH>
                <wp:positionV relativeFrom="paragraph">
                  <wp:posOffset>50799</wp:posOffset>
                </wp:positionV>
                <wp:extent cx="50800" cy="314960"/>
                <wp:effectExtent l="0" t="0" r="0" b="0"/>
                <wp:wrapSquare wrapText="bothSides"/>
                <wp:docPr id="13929" name="Group 139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008" name="Shape 100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1" name="Shape 1011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929" style="width:4pt;height:24.8pt;position:absolute;mso-position-horizontal-relative:text;mso-position-horizontal:absolute;margin-left:19.2pt;mso-position-vertical-relative:text;margin-top:3.99994pt;" coordsize="508,3149">
                <v:shape id="Shape 1008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011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Records: All steps logged; retain HTML </w:t>
      </w:r>
      <w:proofErr w:type="spellStart"/>
      <w:r>
        <w:rPr>
          <w:rFonts w:ascii="Times New Roman" w:eastAsia="Times New Roman" w:hAnsi="Times New Roman" w:cs="Times New Roman"/>
        </w:rPr>
        <w:t>OpenSCAP</w:t>
      </w:r>
      <w:proofErr w:type="spellEnd"/>
      <w:r>
        <w:rPr>
          <w:rFonts w:ascii="Times New Roman" w:eastAsia="Times New Roman" w:hAnsi="Times New Roman" w:cs="Times New Roman"/>
        </w:rPr>
        <w:t xml:space="preserve"> reports.</w:t>
      </w:r>
    </w:p>
    <w:p w14:paraId="50357334" w14:textId="77777777" w:rsidR="00812B6C" w:rsidRDefault="00000000">
      <w:pPr>
        <w:spacing w:after="356" w:line="259" w:lineRule="auto"/>
        <w:ind w:left="394" w:right="5"/>
      </w:pPr>
      <w:r>
        <w:rPr>
          <w:rFonts w:ascii="Times New Roman" w:eastAsia="Times New Roman" w:hAnsi="Times New Roman" w:cs="Times New Roman"/>
        </w:rPr>
        <w:t>Testing: Annual exercise (e.g., November 15, 2025: Simulate breach on Engineering workstation). Metrics: Time to containment &lt;4 hours.</w:t>
      </w:r>
    </w:p>
    <w:p w14:paraId="2D9164C3" w14:textId="77777777" w:rsidR="00812B6C" w:rsidRDefault="00000000">
      <w:pPr>
        <w:spacing w:after="137"/>
        <w:ind w:left="-5" w:right="20"/>
      </w:pPr>
      <w:r>
        <w:t>Appendix: Incident Classification Matrix</w:t>
      </w:r>
    </w:p>
    <w:p w14:paraId="3DD362A2" w14:textId="77777777" w:rsidR="00812B6C" w:rsidRDefault="00000000">
      <w:pPr>
        <w:spacing w:after="4" w:line="265" w:lineRule="auto"/>
        <w:ind w:left="26"/>
      </w:pPr>
      <w:proofErr w:type="spellStart"/>
      <w:r>
        <w:rPr>
          <w:b/>
        </w:rPr>
        <w:lastRenderedPageBreak/>
        <w:t>SeverityExamples</w:t>
      </w:r>
      <w:proofErr w:type="spellEnd"/>
      <w:r>
        <w:rPr>
          <w:b/>
        </w:rPr>
        <w:t xml:space="preserve"> Response </w:t>
      </w:r>
      <w:proofErr w:type="spellStart"/>
      <w:r>
        <w:rPr>
          <w:b/>
        </w:rPr>
        <w:t>TimeExternal</w:t>
      </w:r>
      <w:proofErr w:type="spellEnd"/>
      <w:r>
        <w:rPr>
          <w:b/>
        </w:rPr>
        <w:t xml:space="preserve"> Report?</w:t>
      </w:r>
    </w:p>
    <w:tbl>
      <w:tblPr>
        <w:tblStyle w:val="TableGrid"/>
        <w:tblW w:w="6384" w:type="dxa"/>
        <w:tblInd w:w="0" w:type="dxa"/>
        <w:tblCellMar>
          <w:top w:w="2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44"/>
        <w:gridCol w:w="1344"/>
        <w:gridCol w:w="1920"/>
        <w:gridCol w:w="2076"/>
      </w:tblGrid>
      <w:tr w:rsidR="00812B6C" w14:paraId="7A721908" w14:textId="77777777">
        <w:trPr>
          <w:trHeight w:val="272"/>
        </w:trPr>
        <w:tc>
          <w:tcPr>
            <w:tcW w:w="1044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717BB9DD" w14:textId="77777777" w:rsidR="00812B6C" w:rsidRDefault="00000000">
            <w:pPr>
              <w:spacing w:after="0" w:line="259" w:lineRule="auto"/>
              <w:ind w:left="16" w:firstLine="0"/>
            </w:pPr>
            <w:r>
              <w:rPr>
                <w:rFonts w:ascii="Aptos" w:eastAsia="Aptos" w:hAnsi="Aptos" w:cs="Aptos"/>
                <w:sz w:val="19"/>
              </w:rPr>
              <w:t>Low</w:t>
            </w:r>
          </w:p>
        </w:tc>
        <w:tc>
          <w:tcPr>
            <w:tcW w:w="1344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32964B65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rFonts w:ascii="Aptos" w:eastAsia="Aptos" w:hAnsi="Aptos" w:cs="Aptos"/>
                <w:sz w:val="19"/>
              </w:rPr>
              <w:t>Failed login</w:t>
            </w:r>
          </w:p>
        </w:tc>
        <w:tc>
          <w:tcPr>
            <w:tcW w:w="1920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4AD74220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rFonts w:ascii="Aptos" w:eastAsia="Aptos" w:hAnsi="Aptos" w:cs="Aptos"/>
                <w:sz w:val="19"/>
              </w:rPr>
              <w:t>24 hours</w:t>
            </w:r>
          </w:p>
        </w:tc>
        <w:tc>
          <w:tcPr>
            <w:tcW w:w="2076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3F1096B3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rFonts w:ascii="Aptos" w:eastAsia="Aptos" w:hAnsi="Aptos" w:cs="Aptos"/>
                <w:sz w:val="19"/>
              </w:rPr>
              <w:t>No</w:t>
            </w:r>
          </w:p>
        </w:tc>
      </w:tr>
      <w:tr w:rsidR="00812B6C" w14:paraId="425A78CC" w14:textId="77777777">
        <w:trPr>
          <w:trHeight w:val="272"/>
        </w:trPr>
        <w:tc>
          <w:tcPr>
            <w:tcW w:w="1044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0637371B" w14:textId="77777777" w:rsidR="00812B6C" w:rsidRDefault="00000000">
            <w:pPr>
              <w:spacing w:after="0" w:line="259" w:lineRule="auto"/>
              <w:ind w:left="16" w:firstLine="0"/>
            </w:pPr>
            <w:r>
              <w:rPr>
                <w:rFonts w:ascii="Aptos" w:eastAsia="Aptos" w:hAnsi="Aptos" w:cs="Aptos"/>
                <w:sz w:val="19"/>
              </w:rPr>
              <w:t>Medium</w:t>
            </w:r>
          </w:p>
        </w:tc>
        <w:tc>
          <w:tcPr>
            <w:tcW w:w="1344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0F49A934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rFonts w:ascii="Aptos" w:eastAsia="Aptos" w:hAnsi="Aptos" w:cs="Aptos"/>
                <w:sz w:val="19"/>
              </w:rPr>
              <w:t>Malware alert</w:t>
            </w:r>
          </w:p>
        </w:tc>
        <w:tc>
          <w:tcPr>
            <w:tcW w:w="1920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17ECF1AE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rFonts w:ascii="Aptos" w:eastAsia="Aptos" w:hAnsi="Aptos" w:cs="Aptos"/>
                <w:sz w:val="19"/>
              </w:rPr>
              <w:t>12 hours</w:t>
            </w:r>
          </w:p>
        </w:tc>
        <w:tc>
          <w:tcPr>
            <w:tcW w:w="2076" w:type="dxa"/>
            <w:tcBorders>
              <w:top w:val="single" w:sz="6" w:space="0" w:color="CFD9DD"/>
              <w:left w:val="nil"/>
              <w:bottom w:val="single" w:sz="6" w:space="0" w:color="CFD9DD"/>
              <w:right w:val="nil"/>
            </w:tcBorders>
          </w:tcPr>
          <w:p w14:paraId="7800661E" w14:textId="77777777" w:rsidR="00812B6C" w:rsidRDefault="00000000">
            <w:pPr>
              <w:spacing w:after="0" w:line="259" w:lineRule="auto"/>
              <w:ind w:left="0" w:firstLine="0"/>
            </w:pPr>
            <w:r>
              <w:rPr>
                <w:rFonts w:ascii="Aptos" w:eastAsia="Aptos" w:hAnsi="Aptos" w:cs="Aptos"/>
                <w:sz w:val="19"/>
              </w:rPr>
              <w:t>If CUI impacted</w:t>
            </w:r>
          </w:p>
        </w:tc>
      </w:tr>
    </w:tbl>
    <w:p w14:paraId="23D8F32B" w14:textId="77777777" w:rsidR="00812B6C" w:rsidRDefault="00000000">
      <w:pPr>
        <w:tabs>
          <w:tab w:val="center" w:pos="2163"/>
          <w:tab w:val="center" w:pos="4885"/>
        </w:tabs>
        <w:spacing w:after="30" w:line="265" w:lineRule="auto"/>
        <w:ind w:left="0" w:firstLine="0"/>
      </w:pPr>
      <w:r>
        <w:rPr>
          <w:rFonts w:ascii="Aptos" w:eastAsia="Aptos" w:hAnsi="Aptos" w:cs="Aptos"/>
          <w:sz w:val="19"/>
        </w:rPr>
        <w:t>High</w:t>
      </w:r>
      <w:r>
        <w:rPr>
          <w:rFonts w:ascii="Aptos" w:eastAsia="Aptos" w:hAnsi="Aptos" w:cs="Aptos"/>
          <w:sz w:val="19"/>
        </w:rPr>
        <w:tab/>
        <w:t>Data exfiltration Immediate</w:t>
      </w:r>
      <w:r>
        <w:rPr>
          <w:rFonts w:ascii="Aptos" w:eastAsia="Aptos" w:hAnsi="Aptos" w:cs="Aptos"/>
          <w:sz w:val="19"/>
        </w:rPr>
        <w:tab/>
        <w:t>Yes (72 hours)</w:t>
      </w:r>
    </w:p>
    <w:p w14:paraId="54F56FEB" w14:textId="77777777" w:rsidR="00812B6C" w:rsidRDefault="00000000">
      <w:pPr>
        <w:ind w:left="-5" w:right="20"/>
      </w:pPr>
      <w:r>
        <w:t>Approval Signature:</w:t>
      </w:r>
    </w:p>
    <w:p w14:paraId="66D36628" w14:textId="77777777" w:rsidR="00812B6C" w:rsidRDefault="00000000">
      <w:pPr>
        <w:ind w:left="-5" w:right="20"/>
      </w:pPr>
      <w:r>
        <w:t>/s/ Donald E. Shannon</w:t>
      </w:r>
    </w:p>
    <w:p w14:paraId="5702F9ED" w14:textId="77777777" w:rsidR="00812B6C" w:rsidRDefault="00000000">
      <w:pPr>
        <w:spacing w:after="467"/>
        <w:ind w:left="-5" w:right="20"/>
      </w:pPr>
      <w:r>
        <w:t>Date: October 29, 2025</w:t>
      </w:r>
    </w:p>
    <w:p w14:paraId="283ADA6E" w14:textId="77777777" w:rsidR="00812B6C" w:rsidRDefault="00000000">
      <w:pPr>
        <w:spacing w:after="79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4D72BA2" wp14:editId="4DB18E76">
                <wp:extent cx="6339841" cy="20320"/>
                <wp:effectExtent l="0" t="0" r="0" b="0"/>
                <wp:docPr id="13042" name="Group 13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15492" name="Shape 15492"/>
                        <wps:cNvSpPr/>
                        <wps:spPr>
                          <a:xfrm>
                            <a:off x="0" y="1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3" name="Shape 15493"/>
                        <wps:cNvSpPr/>
                        <wps:spPr>
                          <a:xfrm>
                            <a:off x="0" y="10161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1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1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2" style="width:499.2pt;height:1.60004pt;mso-position-horizontal-relative:char;mso-position-vertical-relative:line" coordsize="63398,203">
                <v:shape id="Shape 15494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15495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1061" style="position:absolute;width:101;height:203;left:0;top:0;" coordsize="10160,20320" path="m0,0l10160,0l10160,10161l0,20320l0,0x">
                  <v:stroke weight="0pt" endcap="flat" joinstyle="miter" miterlimit="10" on="false" color="#000000" opacity="0"/>
                  <v:fill on="true" color="#6e797e"/>
                </v:shape>
                <v:shape id="Shape 1062" style="position:absolute;width:101;height:203;left:63296;top:0;" coordsize="10160,20320" path="m10160,0l10160,20320l0,20320l0,10161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74DA85ED" w14:textId="77777777" w:rsidR="00812B6C" w:rsidRDefault="00000000">
      <w:pPr>
        <w:spacing w:after="110"/>
        <w:ind w:left="-5" w:right="20"/>
      </w:pPr>
      <w:r>
        <w:t>3. Security Awareness and Training Policy</w:t>
      </w:r>
    </w:p>
    <w:p w14:paraId="7E50B860" w14:textId="77777777" w:rsidR="00812B6C" w:rsidRDefault="00000000">
      <w:pPr>
        <w:ind w:left="-5" w:right="20"/>
      </w:pPr>
      <w:r>
        <w:t>Document ID: TCC-AT-001</w:t>
      </w:r>
    </w:p>
    <w:p w14:paraId="79BE2EA3" w14:textId="77777777" w:rsidR="00812B6C" w:rsidRDefault="00000000">
      <w:pPr>
        <w:ind w:left="-5" w:right="20"/>
      </w:pPr>
      <w:r>
        <w:t>Version: 1.0</w:t>
      </w:r>
    </w:p>
    <w:p w14:paraId="1010157C" w14:textId="77777777" w:rsidR="00812B6C" w:rsidRDefault="00000000">
      <w:pPr>
        <w:ind w:left="-5" w:right="20"/>
      </w:pPr>
      <w:r>
        <w:t>Effective Date: October 29, 2025</w:t>
      </w:r>
    </w:p>
    <w:p w14:paraId="5414E9AC" w14:textId="77777777" w:rsidR="00812B6C" w:rsidRDefault="00000000">
      <w:pPr>
        <w:ind w:left="-5" w:right="20"/>
      </w:pPr>
      <w:r>
        <w:t>Review Schedule: Annually</w:t>
      </w:r>
    </w:p>
    <w:p w14:paraId="41554B18" w14:textId="77777777" w:rsidR="00812B6C" w:rsidRDefault="00000000">
      <w:pPr>
        <w:ind w:left="-5" w:right="20"/>
      </w:pPr>
      <w:r>
        <w:t>Next Review: October 29, 2026</w:t>
      </w:r>
    </w:p>
    <w:p w14:paraId="002EA8DF" w14:textId="77777777" w:rsidR="00812B6C" w:rsidRDefault="00000000">
      <w:pPr>
        <w:ind w:left="-5" w:right="20"/>
      </w:pPr>
      <w:r>
        <w:t>Owner: Donald E. Shannon, ISSO</w:t>
      </w:r>
    </w:p>
    <w:p w14:paraId="19111BA0" w14:textId="77777777" w:rsidR="00812B6C" w:rsidRDefault="00000000">
      <w:pPr>
        <w:ind w:left="-5" w:right="20"/>
      </w:pPr>
      <w:r>
        <w:t>Distribution: Authorized personnel only</w:t>
      </w:r>
    </w:p>
    <w:p w14:paraId="405D8DD6" w14:textId="77777777" w:rsidR="00812B6C" w:rsidRDefault="00000000">
      <w:pPr>
        <w:spacing w:after="366"/>
        <w:ind w:left="-5" w:right="20"/>
      </w:pPr>
      <w:r>
        <w:t>Classification: CUI</w:t>
      </w:r>
    </w:p>
    <w:p w14:paraId="6017223D" w14:textId="77777777" w:rsidR="00812B6C" w:rsidRDefault="00000000">
      <w:pPr>
        <w:spacing w:after="110"/>
        <w:ind w:left="-5" w:right="20"/>
      </w:pPr>
      <w:r>
        <w:t>Purpose</w:t>
      </w:r>
    </w:p>
    <w:p w14:paraId="728965DC" w14:textId="77777777" w:rsidR="00812B6C" w:rsidRDefault="00000000">
      <w:pPr>
        <w:spacing w:after="370"/>
        <w:ind w:left="-5" w:right="20"/>
      </w:pPr>
      <w:r>
        <w:t>This policy mandates security awareness training to equip personnel with knowledge of CUI/FCI risks and protective measures, per NIST SP 800-171 (AT-1 through AT-4). It builds a vigilant culture essential for CMMC Level 2, emphasizing practical skills for government contracting activities.</w:t>
      </w:r>
    </w:p>
    <w:p w14:paraId="1C1591C0" w14:textId="77777777" w:rsidR="00812B6C" w:rsidRDefault="00000000">
      <w:pPr>
        <w:spacing w:after="110"/>
        <w:ind w:left="-5" w:right="20"/>
      </w:pPr>
      <w:r>
        <w:t>Scope</w:t>
      </w:r>
    </w:p>
    <w:p w14:paraId="02852ABA" w14:textId="77777777" w:rsidR="00812B6C" w:rsidRDefault="00000000">
      <w:pPr>
        <w:spacing w:after="370"/>
        <w:ind w:left="-5" w:right="20"/>
      </w:pPr>
      <w:r>
        <w:t>Covers all CPN users: Employees (e.g., Don Shannon on Engineering workstation) and contractors accessing shared resources (e.g., Samba on /</w:t>
      </w:r>
      <w:proofErr w:type="spellStart"/>
      <w:r>
        <w:t>srv</w:t>
      </w:r>
      <w:proofErr w:type="spellEnd"/>
      <w:r>
        <w:t>/samba).</w:t>
      </w:r>
    </w:p>
    <w:p w14:paraId="49C4C8FB" w14:textId="77777777" w:rsidR="00812B6C" w:rsidRDefault="00000000">
      <w:pPr>
        <w:spacing w:after="238"/>
        <w:ind w:left="-5" w:right="20"/>
      </w:pPr>
      <w:r>
        <w:t>Policy Statements</w:t>
      </w:r>
    </w:p>
    <w:p w14:paraId="1D5F33DC" w14:textId="77777777" w:rsidR="00812B6C" w:rsidRDefault="00000000">
      <w:pPr>
        <w:numPr>
          <w:ilvl w:val="0"/>
          <w:numId w:val="4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Training Requirements</w:t>
      </w:r>
    </w:p>
    <w:p w14:paraId="68552DE6" w14:textId="77777777" w:rsidR="00812B6C" w:rsidRDefault="00000000">
      <w:pPr>
        <w:spacing w:after="98" w:line="259" w:lineRule="auto"/>
        <w:ind w:left="650" w:right="5"/>
      </w:pPr>
      <w:r>
        <w:rPr>
          <w:rFonts w:ascii="Times New Roman" w:eastAsia="Times New Roman" w:hAnsi="Times New Roman" w:cs="Times New Roman"/>
        </w:rPr>
        <w:t>Annual awareness training for all; role-based modules (e.g., CUI marking for proposal staff). Completion rate: 100%.</w:t>
      </w:r>
    </w:p>
    <w:p w14:paraId="26CECC7D" w14:textId="77777777" w:rsidR="00812B6C" w:rsidRDefault="00000000">
      <w:pPr>
        <w:numPr>
          <w:ilvl w:val="0"/>
          <w:numId w:val="4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Content and Delivery</w:t>
      </w:r>
    </w:p>
    <w:p w14:paraId="66879B85" w14:textId="77777777" w:rsidR="00812B6C" w:rsidRDefault="00000000">
      <w:pPr>
        <w:spacing w:after="98" w:line="259" w:lineRule="auto"/>
        <w:ind w:left="128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FB32FF1" wp14:editId="0842F9AF">
                <wp:extent cx="50800" cy="50800"/>
                <wp:effectExtent l="0" t="0" r="0" b="0"/>
                <wp:docPr id="13045" name="Group 13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098" name="Shape 109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5" style="width:4pt;height:4pt;mso-position-horizontal-relative:char;mso-position-vertical-relative:line" coordsize="508,508">
                <v:shape id="Shape 1098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Core Topics: CUI identification/handling, phishing recognition, incident reporting, secure system use (Kerberos SSO, LUKS encryption).</w:t>
      </w:r>
    </w:p>
    <w:p w14:paraId="7B661B6C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C716CD8" wp14:editId="76694BC5">
                <wp:extent cx="50800" cy="50800"/>
                <wp:effectExtent l="0" t="0" r="0" b="0"/>
                <wp:docPr id="13046" name="Group 1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101" name="Shape 110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46" style="width:4pt;height:4pt;mso-position-horizontal-relative:char;mso-position-vertical-relative:line" coordsize="508,508">
                <v:shape id="Shape 1101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Methods: Self-paced online modules (NIST resources); quizzes for validation.</w:t>
      </w:r>
    </w:p>
    <w:p w14:paraId="173703D6" w14:textId="77777777" w:rsidR="00812B6C" w:rsidRDefault="00000000">
      <w:pPr>
        <w:numPr>
          <w:ilvl w:val="0"/>
          <w:numId w:val="4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lastRenderedPageBreak/>
        <w:t>Tracking and Evaluation</w:t>
      </w:r>
    </w:p>
    <w:p w14:paraId="349AD720" w14:textId="77777777" w:rsidR="00812B6C" w:rsidRDefault="00000000">
      <w:pPr>
        <w:spacing w:after="98" w:line="259" w:lineRule="auto"/>
        <w:ind w:left="650" w:right="5"/>
      </w:pPr>
      <w:r>
        <w:rPr>
          <w:rFonts w:ascii="Times New Roman" w:eastAsia="Times New Roman" w:hAnsi="Times New Roman" w:cs="Times New Roman"/>
        </w:rPr>
        <w:t>Document completion in /backup/training-logs/YYYY-User.pdf. Evaluate via post-training assessments (&gt;80% pass rate).</w:t>
      </w:r>
    </w:p>
    <w:p w14:paraId="333BAAD0" w14:textId="77777777" w:rsidR="00812B6C" w:rsidRDefault="00000000">
      <w:pPr>
        <w:numPr>
          <w:ilvl w:val="0"/>
          <w:numId w:val="4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Refresher Training</w:t>
      </w:r>
    </w:p>
    <w:p w14:paraId="1314AC48" w14:textId="77777777" w:rsidR="00812B6C" w:rsidRDefault="00000000">
      <w:pPr>
        <w:spacing w:after="98" w:line="259" w:lineRule="auto"/>
        <w:ind w:left="650" w:right="5"/>
      </w:pPr>
      <w:r>
        <w:rPr>
          <w:rFonts w:ascii="Times New Roman" w:eastAsia="Times New Roman" w:hAnsi="Times New Roman" w:cs="Times New Roman"/>
        </w:rPr>
        <w:t>Mandatory after incidents or major SSP updates; quarterly security tips via email.</w:t>
      </w:r>
    </w:p>
    <w:p w14:paraId="1B21FAE9" w14:textId="77777777" w:rsidR="00812B6C" w:rsidRDefault="00000000">
      <w:pPr>
        <w:numPr>
          <w:ilvl w:val="0"/>
          <w:numId w:val="4"/>
        </w:numPr>
        <w:spacing w:after="98" w:line="259" w:lineRule="auto"/>
        <w:ind w:right="5" w:hanging="320"/>
      </w:pPr>
      <w:r>
        <w:rPr>
          <w:rFonts w:ascii="Times New Roman" w:eastAsia="Times New Roman" w:hAnsi="Times New Roman" w:cs="Times New Roman"/>
        </w:rPr>
        <w:t>Compliance and Enforcement</w:t>
      </w:r>
    </w:p>
    <w:p w14:paraId="01A36B54" w14:textId="77777777" w:rsidR="00812B6C" w:rsidRDefault="00000000">
      <w:pPr>
        <w:spacing w:after="356" w:line="259" w:lineRule="auto"/>
        <w:ind w:left="650" w:right="5"/>
      </w:pPr>
      <w:r>
        <w:rPr>
          <w:rFonts w:ascii="Times New Roman" w:eastAsia="Times New Roman" w:hAnsi="Times New Roman" w:cs="Times New Roman"/>
        </w:rPr>
        <w:t>Aligns with FAR 52.204-21. Non-completion results in CPN access suspension. Integrated into NDAs for contractors.</w:t>
      </w:r>
    </w:p>
    <w:p w14:paraId="75592F35" w14:textId="77777777" w:rsidR="00812B6C" w:rsidRDefault="00000000">
      <w:pPr>
        <w:spacing w:after="238"/>
        <w:ind w:left="-5" w:right="20"/>
      </w:pPr>
      <w:r>
        <w:t>References</w:t>
      </w:r>
    </w:p>
    <w:p w14:paraId="7974FF36" w14:textId="77777777" w:rsidR="00812B6C" w:rsidRDefault="00000000">
      <w:pPr>
        <w:spacing w:after="128" w:line="337" w:lineRule="auto"/>
        <w:ind w:left="394" w:right="520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408CB256" wp14:editId="70A26B20">
                <wp:simplePos x="0" y="0"/>
                <wp:positionH relativeFrom="column">
                  <wp:posOffset>243840</wp:posOffset>
                </wp:positionH>
                <wp:positionV relativeFrom="paragraph">
                  <wp:posOffset>50800</wp:posOffset>
                </wp:positionV>
                <wp:extent cx="50800" cy="314960"/>
                <wp:effectExtent l="0" t="0" r="0" b="0"/>
                <wp:wrapSquare wrapText="bothSides"/>
                <wp:docPr id="13251" name="Group 1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148" name="Shape 114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0" name="Shape 1150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51" style="width:4pt;height:24.8pt;position:absolute;mso-position-horizontal-relative:text;mso-position-horizontal:absolute;margin-left:19.2pt;mso-position-vertical-relative:text;margin-top:3.99996pt;" coordsize="508,3149">
                <v:shape id="Shape 1148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150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NIST SP 800-171 Rev 2, AT Family SSP Section 9.2 (Planned)</w:t>
      </w:r>
    </w:p>
    <w:p w14:paraId="186FA2B2" w14:textId="77777777" w:rsidR="00812B6C" w:rsidRDefault="00000000">
      <w:pPr>
        <w:ind w:left="-5" w:right="20"/>
      </w:pPr>
      <w:r>
        <w:t>Approval Signature:</w:t>
      </w:r>
    </w:p>
    <w:p w14:paraId="0DC145AF" w14:textId="77777777" w:rsidR="00812B6C" w:rsidRDefault="00000000">
      <w:pPr>
        <w:ind w:left="-5" w:right="20"/>
      </w:pPr>
      <w:r>
        <w:t>/s/ Donald E. Shannon</w:t>
      </w:r>
    </w:p>
    <w:p w14:paraId="4A9AF4D5" w14:textId="77777777" w:rsidR="00812B6C" w:rsidRDefault="00000000">
      <w:pPr>
        <w:ind w:left="-5" w:right="20"/>
      </w:pPr>
      <w:r>
        <w:t>Owner/Principal</w:t>
      </w:r>
    </w:p>
    <w:p w14:paraId="35AF7A4D" w14:textId="77777777" w:rsidR="00812B6C" w:rsidRDefault="00000000">
      <w:pPr>
        <w:spacing w:after="467"/>
        <w:ind w:left="-5" w:right="20"/>
      </w:pPr>
      <w:r>
        <w:t>Date: October 29, 2025</w:t>
      </w:r>
    </w:p>
    <w:p w14:paraId="27F3BD88" w14:textId="77777777" w:rsidR="00812B6C" w:rsidRDefault="00000000">
      <w:pPr>
        <w:spacing w:after="79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F49B52" wp14:editId="3FF75375">
                <wp:extent cx="6339841" cy="20320"/>
                <wp:effectExtent l="0" t="0" r="0" b="0"/>
                <wp:docPr id="13249" name="Group 1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15496" name="Shape 15496"/>
                        <wps:cNvSpPr/>
                        <wps:spPr>
                          <a:xfrm>
                            <a:off x="0" y="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97" name="Shape 15497"/>
                        <wps:cNvSpPr/>
                        <wps:spPr>
                          <a:xfrm>
                            <a:off x="0" y="1016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5" name="Shape 1135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6" name="Shape 1136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49" style="width:499.2pt;height:1.59998pt;mso-position-horizontal-relative:char;mso-position-vertical-relative:line" coordsize="63398,203">
                <v:shape id="Shape 15498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15499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1135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1136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4CBAD0EA" w14:textId="77777777" w:rsidR="00812B6C" w:rsidRDefault="00000000">
      <w:pPr>
        <w:spacing w:after="110"/>
        <w:ind w:left="-5" w:right="20"/>
      </w:pPr>
      <w:r>
        <w:t>4. Security Awareness and Training Procedure</w:t>
      </w:r>
    </w:p>
    <w:p w14:paraId="35ED77ED" w14:textId="77777777" w:rsidR="00812B6C" w:rsidRDefault="00000000">
      <w:pPr>
        <w:ind w:left="-5" w:right="20"/>
      </w:pPr>
      <w:r>
        <w:t>Document ID: TCC-AT-002</w:t>
      </w:r>
    </w:p>
    <w:p w14:paraId="721E8D8B" w14:textId="77777777" w:rsidR="00812B6C" w:rsidRDefault="00000000">
      <w:pPr>
        <w:ind w:left="-5" w:right="20"/>
      </w:pPr>
      <w:r>
        <w:t>Version: 1.0</w:t>
      </w:r>
    </w:p>
    <w:p w14:paraId="19291485" w14:textId="77777777" w:rsidR="00812B6C" w:rsidRDefault="00000000">
      <w:pPr>
        <w:ind w:left="-5" w:right="20"/>
      </w:pPr>
      <w:r>
        <w:t>Effective Date: October 29, 2025</w:t>
      </w:r>
    </w:p>
    <w:p w14:paraId="5804F1EE" w14:textId="77777777" w:rsidR="00812B6C" w:rsidRDefault="00000000">
      <w:pPr>
        <w:ind w:left="-5" w:right="20"/>
      </w:pPr>
      <w:r>
        <w:t>Review Schedule: Annually</w:t>
      </w:r>
    </w:p>
    <w:p w14:paraId="50C21977" w14:textId="77777777" w:rsidR="00812B6C" w:rsidRDefault="00000000">
      <w:pPr>
        <w:ind w:left="-5" w:right="20"/>
      </w:pPr>
      <w:r>
        <w:t>Owner: Donald E. Shannon, ISSO</w:t>
      </w:r>
    </w:p>
    <w:p w14:paraId="4157DA8C" w14:textId="77777777" w:rsidR="00812B6C" w:rsidRDefault="00000000">
      <w:pPr>
        <w:spacing w:after="366"/>
        <w:ind w:left="-5" w:right="20"/>
      </w:pPr>
      <w:r>
        <w:t>Classification: CUI</w:t>
      </w:r>
    </w:p>
    <w:p w14:paraId="62681169" w14:textId="77777777" w:rsidR="00812B6C" w:rsidRDefault="00000000">
      <w:pPr>
        <w:spacing w:after="110"/>
        <w:ind w:left="-5" w:right="20"/>
      </w:pPr>
      <w:r>
        <w:t>Overview</w:t>
      </w:r>
    </w:p>
    <w:p w14:paraId="4D70E035" w14:textId="77777777" w:rsidR="00812B6C" w:rsidRDefault="00000000">
      <w:pPr>
        <w:spacing w:after="370"/>
        <w:ind w:left="-5" w:right="20"/>
      </w:pPr>
      <w:r>
        <w:t>This procedure outlines a streamlined, low-overhead training program tailored to a solo/small-team operation. Total time: 1-2 hours annually per user.</w:t>
      </w:r>
    </w:p>
    <w:p w14:paraId="7E561CC7" w14:textId="77777777" w:rsidR="00812B6C" w:rsidRDefault="00000000">
      <w:pPr>
        <w:spacing w:after="137"/>
        <w:ind w:left="-5" w:right="20"/>
      </w:pPr>
      <w:r>
        <w:t>Roles and Responsibilities</w:t>
      </w:r>
    </w:p>
    <w:p w14:paraId="489B0217" w14:textId="77777777" w:rsidR="00812B6C" w:rsidRDefault="00000000">
      <w:pPr>
        <w:pStyle w:val="Heading3"/>
        <w:tabs>
          <w:tab w:val="center" w:pos="2564"/>
        </w:tabs>
        <w:ind w:left="0" w:firstLine="0"/>
      </w:pPr>
      <w:r>
        <w:t>Role</w:t>
      </w:r>
      <w:r>
        <w:tab/>
        <w:t>Responsibilities</w:t>
      </w:r>
    </w:p>
    <w:p w14:paraId="7DAC19AC" w14:textId="77777777" w:rsidR="00812B6C" w:rsidRDefault="00000000">
      <w:pPr>
        <w:tabs>
          <w:tab w:val="center" w:pos="3345"/>
        </w:tabs>
        <w:spacing w:after="30" w:line="265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0E4991F7" wp14:editId="377157C5">
                <wp:simplePos x="0" y="0"/>
                <wp:positionH relativeFrom="column">
                  <wp:posOffset>0</wp:posOffset>
                </wp:positionH>
                <wp:positionV relativeFrom="paragraph">
                  <wp:posOffset>-17600</wp:posOffset>
                </wp:positionV>
                <wp:extent cx="5283201" cy="182880"/>
                <wp:effectExtent l="0" t="0" r="0" b="0"/>
                <wp:wrapNone/>
                <wp:docPr id="13250" name="Group 1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201" cy="182880"/>
                          <a:chOff x="0" y="0"/>
                          <a:chExt cx="5283201" cy="182880"/>
                        </a:xfrm>
                      </wpg:grpSpPr>
                      <wps:wsp>
                        <wps:cNvPr id="15500" name="Shape 15500"/>
                        <wps:cNvSpPr/>
                        <wps:spPr>
                          <a:xfrm>
                            <a:off x="995680" y="172720"/>
                            <a:ext cx="42875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7521" h="10160">
                                <a:moveTo>
                                  <a:pt x="0" y="0"/>
                                </a:moveTo>
                                <a:lnTo>
                                  <a:pt x="4287521" y="0"/>
                                </a:lnTo>
                                <a:lnTo>
                                  <a:pt x="42875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1" name="Shape 15501"/>
                        <wps:cNvSpPr/>
                        <wps:spPr>
                          <a:xfrm>
                            <a:off x="0" y="172720"/>
                            <a:ext cx="9956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680" h="10160">
                                <a:moveTo>
                                  <a:pt x="0" y="0"/>
                                </a:moveTo>
                                <a:lnTo>
                                  <a:pt x="995680" y="0"/>
                                </a:lnTo>
                                <a:lnTo>
                                  <a:pt x="9956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2" name="Shape 15502"/>
                        <wps:cNvSpPr/>
                        <wps:spPr>
                          <a:xfrm>
                            <a:off x="995680" y="0"/>
                            <a:ext cx="428752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87521" h="10160">
                                <a:moveTo>
                                  <a:pt x="0" y="0"/>
                                </a:moveTo>
                                <a:lnTo>
                                  <a:pt x="4287521" y="0"/>
                                </a:lnTo>
                                <a:lnTo>
                                  <a:pt x="428752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3" name="Shape 15503"/>
                        <wps:cNvSpPr/>
                        <wps:spPr>
                          <a:xfrm>
                            <a:off x="0" y="0"/>
                            <a:ext cx="99568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680" h="10160">
                                <a:moveTo>
                                  <a:pt x="0" y="0"/>
                                </a:moveTo>
                                <a:lnTo>
                                  <a:pt x="995680" y="0"/>
                                </a:lnTo>
                                <a:lnTo>
                                  <a:pt x="99568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50" style="width:416pt;height:14.4pt;position:absolute;z-index:-2147483637;mso-position-horizontal-relative:text;mso-position-horizontal:absolute;margin-left:0pt;mso-position-vertical-relative:text;margin-top:-1.38593pt;" coordsize="52832,1828">
                <v:shape id="Shape 15504" style="position:absolute;width:42875;height:101;left:9956;top:1727;" coordsize="4287521,10160" path="m0,0l4287521,0l4287521,10160l0,10160l0,0">
                  <v:stroke weight="0pt" endcap="flat" joinstyle="miter" miterlimit="10" on="false" color="#000000" opacity="0"/>
                  <v:fill on="true" color="#cfd9dd"/>
                </v:shape>
                <v:shape id="Shape 15505" style="position:absolute;width:9956;height:101;left:0;top:1727;" coordsize="995680,10160" path="m0,0l995680,0l995680,10160l0,10160l0,0">
                  <v:stroke weight="0pt" endcap="flat" joinstyle="miter" miterlimit="10" on="false" color="#000000" opacity="0"/>
                  <v:fill on="true" color="#cfd9dd"/>
                </v:shape>
                <v:shape id="Shape 15506" style="position:absolute;width:42875;height:101;left:9956;top:0;" coordsize="4287521,10160" path="m0,0l4287521,0l4287521,10160l0,10160l0,0">
                  <v:stroke weight="0pt" endcap="flat" joinstyle="miter" miterlimit="10" on="false" color="#000000" opacity="0"/>
                  <v:fill on="true" color="#cfd9dd"/>
                </v:shape>
                <v:shape id="Shape 15507" style="position:absolute;width:9956;height:101;left:0;top:0;" coordsize="995680,10160" path="m0,0l995680,0l995680,10160l0,10160l0,0">
                  <v:stroke weight="0pt" endcap="flat" joinstyle="miter" miterlimit="10" on="false" color="#000000" opacity="0"/>
                  <v:fill on="true" color="#cfd9dd"/>
                </v:shape>
              </v:group>
            </w:pict>
          </mc:Fallback>
        </mc:AlternateContent>
      </w:r>
      <w:r>
        <w:rPr>
          <w:rFonts w:ascii="Aptos" w:eastAsia="Aptos" w:hAnsi="Aptos" w:cs="Aptos"/>
          <w:sz w:val="19"/>
        </w:rPr>
        <w:t>ISSO</w:t>
      </w:r>
      <w:r>
        <w:rPr>
          <w:rFonts w:ascii="Aptos" w:eastAsia="Aptos" w:hAnsi="Aptos" w:cs="Aptos"/>
          <w:sz w:val="19"/>
        </w:rPr>
        <w:tab/>
        <w:t xml:space="preserve">Develop/deliver </w:t>
      </w:r>
      <w:proofErr w:type="gramStart"/>
      <w:r>
        <w:rPr>
          <w:rFonts w:ascii="Aptos" w:eastAsia="Aptos" w:hAnsi="Aptos" w:cs="Aptos"/>
          <w:sz w:val="19"/>
        </w:rPr>
        <w:t>content;</w:t>
      </w:r>
      <w:proofErr w:type="gramEnd"/>
      <w:r>
        <w:rPr>
          <w:rFonts w:ascii="Aptos" w:eastAsia="Aptos" w:hAnsi="Aptos" w:cs="Aptos"/>
          <w:sz w:val="19"/>
        </w:rPr>
        <w:t xml:space="preserve"> track completion.</w:t>
      </w:r>
    </w:p>
    <w:p w14:paraId="4E61DC36" w14:textId="77777777" w:rsidR="00812B6C" w:rsidRDefault="00000000">
      <w:pPr>
        <w:spacing w:after="414" w:line="265" w:lineRule="auto"/>
        <w:ind w:left="54"/>
      </w:pPr>
      <w:r>
        <w:rPr>
          <w:rFonts w:ascii="Aptos" w:eastAsia="Aptos" w:hAnsi="Aptos" w:cs="Aptos"/>
          <w:sz w:val="19"/>
        </w:rPr>
        <w:t xml:space="preserve">Users/Contractors Complete training; apply practices (e.g., screen locks on </w:t>
      </w:r>
      <w:proofErr w:type="gramStart"/>
      <w:r>
        <w:rPr>
          <w:rFonts w:ascii="Aptos" w:eastAsia="Aptos" w:hAnsi="Aptos" w:cs="Aptos"/>
          <w:sz w:val="19"/>
        </w:rPr>
        <w:t>Accounting</w:t>
      </w:r>
      <w:proofErr w:type="gramEnd"/>
      <w:r>
        <w:rPr>
          <w:rFonts w:ascii="Aptos" w:eastAsia="Aptos" w:hAnsi="Aptos" w:cs="Aptos"/>
          <w:sz w:val="19"/>
        </w:rPr>
        <w:t xml:space="preserve"> workstation).</w:t>
      </w:r>
    </w:p>
    <w:p w14:paraId="1B49DFB5" w14:textId="77777777" w:rsidR="00812B6C" w:rsidRDefault="00000000">
      <w:pPr>
        <w:spacing w:after="238"/>
        <w:ind w:left="-5" w:right="20"/>
      </w:pPr>
      <w:r>
        <w:t>Procedure Steps</w:t>
      </w:r>
    </w:p>
    <w:p w14:paraId="7C17DF4B" w14:textId="77777777" w:rsidR="00812B6C" w:rsidRDefault="00000000">
      <w:pPr>
        <w:numPr>
          <w:ilvl w:val="0"/>
          <w:numId w:val="5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lastRenderedPageBreak/>
        <w:t>Scheduling and Notification</w:t>
      </w:r>
    </w:p>
    <w:p w14:paraId="3ADE3775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1240EC66" wp14:editId="5FB9B1A3">
                <wp:simplePos x="0" y="0"/>
                <wp:positionH relativeFrom="column">
                  <wp:posOffset>650240</wp:posOffset>
                </wp:positionH>
                <wp:positionV relativeFrom="paragraph">
                  <wp:posOffset>50799</wp:posOffset>
                </wp:positionV>
                <wp:extent cx="50800" cy="314960"/>
                <wp:effectExtent l="0" t="0" r="0" b="0"/>
                <wp:wrapSquare wrapText="bothSides"/>
                <wp:docPr id="13252" name="Group 1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182" name="Shape 118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252" style="width:4pt;height:24.8pt;position:absolute;mso-position-horizontal-relative:text;mso-position-horizontal:absolute;margin-left:51.2pt;mso-position-vertical-relative:text;margin-top:3.99994pt;" coordsize="508,3149">
                <v:shape id="Shape 1182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1184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Annual: January 15 (calendar reminder).</w:t>
      </w:r>
    </w:p>
    <w:p w14:paraId="7A025D0A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>Onboarding: Within 30 days for new users/contractors.</w:t>
      </w:r>
    </w:p>
    <w:p w14:paraId="47B84B28" w14:textId="77777777" w:rsidR="00812B6C" w:rsidRDefault="00000000">
      <w:pPr>
        <w:numPr>
          <w:ilvl w:val="0"/>
          <w:numId w:val="5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Training Delivery</w:t>
      </w:r>
    </w:p>
    <w:p w14:paraId="04282769" w14:textId="77777777" w:rsidR="00812B6C" w:rsidRDefault="00000000">
      <w:pPr>
        <w:spacing w:after="98" w:line="259" w:lineRule="auto"/>
        <w:ind w:left="128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1E096F9" wp14:editId="500CC9B7">
                <wp:extent cx="50800" cy="50800"/>
                <wp:effectExtent l="0" t="0" r="0" b="0"/>
                <wp:docPr id="13253" name="Group 1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188" name="Shape 118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3" style="width:4pt;height:4pt;mso-position-horizontal-relative:char;mso-position-vertical-relative:line" coordsize="508,508">
                <v:shape id="Shape 1188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General Awareness (45 min): NIST CUI Module </w:t>
      </w:r>
      <w:hyperlink r:id="rId21">
        <w:r>
          <w:rPr>
            <w:rFonts w:ascii="Times New Roman" w:eastAsia="Times New Roman" w:hAnsi="Times New Roman" w:cs="Times New Roman"/>
            <w:color w:val="0000ED"/>
            <w:u w:val="single" w:color="0000ED"/>
          </w:rPr>
          <w:t>(https://csrc.nist.</w:t>
        </w:r>
      </w:hyperlink>
      <w:hyperlink r:id="rId22">
        <w:r>
          <w:rPr>
            <w:rFonts w:ascii="Times New Roman" w:eastAsia="Times New Roman" w:hAnsi="Times New Roman" w:cs="Times New Roman"/>
            <w:color w:val="0000ED"/>
          </w:rPr>
          <w:t>g</w:t>
        </w:r>
      </w:hyperlink>
      <w:hyperlink r:id="rId23">
        <w:r>
          <w:rPr>
            <w:rFonts w:ascii="Times New Roman" w:eastAsia="Times New Roman" w:hAnsi="Times New Roman" w:cs="Times New Roman"/>
            <w:color w:val="0000ED"/>
            <w:u w:val="single" w:color="0000ED"/>
          </w:rPr>
          <w:t>ov/pro</w:t>
        </w:r>
      </w:hyperlink>
      <w:hyperlink r:id="rId24">
        <w:r>
          <w:rPr>
            <w:rFonts w:ascii="Times New Roman" w:eastAsia="Times New Roman" w:hAnsi="Times New Roman" w:cs="Times New Roman"/>
            <w:color w:val="0000ED"/>
          </w:rPr>
          <w:t>j</w:t>
        </w:r>
      </w:hyperlink>
      <w:hyperlink r:id="rId25">
        <w:r>
          <w:rPr>
            <w:rFonts w:ascii="Times New Roman" w:eastAsia="Times New Roman" w:hAnsi="Times New Roman" w:cs="Times New Roman"/>
            <w:color w:val="0000ED"/>
            <w:u w:val="single" w:color="0000ED"/>
          </w:rPr>
          <w:t>ects/cui)</w:t>
        </w:r>
      </w:hyperlink>
      <w:r>
        <w:rPr>
          <w:rFonts w:ascii="Times New Roman" w:eastAsia="Times New Roman" w:hAnsi="Times New Roman" w:cs="Times New Roman"/>
        </w:rPr>
        <w:t>; cover SSP overview.</w:t>
      </w:r>
    </w:p>
    <w:p w14:paraId="137C8D83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5A343AE" wp14:editId="336827A7">
                <wp:extent cx="50800" cy="50800"/>
                <wp:effectExtent l="0" t="0" r="0" b="0"/>
                <wp:docPr id="13254" name="Group 13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201" name="Shape 120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254" style="width:4pt;height:4pt;mso-position-horizontal-relative:char;mso-position-vertical-relative:line" coordsize="508,508">
                <v:shape id="Shape 1201" style="position:absolute;width:508;height:508;left:0;top:0;" coordsize="50800,50800" path="m25400,0c39428,0,50800,11372,50800,25400c50800,39428,39428,50800,25400,50800c11372,50800,0,39428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Role-Based (30 min):</w:t>
      </w:r>
    </w:p>
    <w:p w14:paraId="2C4D8E11" w14:textId="77777777" w:rsidR="00812B6C" w:rsidRDefault="00000000">
      <w:pPr>
        <w:spacing w:after="98" w:line="259" w:lineRule="auto"/>
        <w:ind w:left="167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3DC60969" wp14:editId="7163CF84">
                <wp:simplePos x="0" y="0"/>
                <wp:positionH relativeFrom="column">
                  <wp:posOffset>1056640</wp:posOffset>
                </wp:positionH>
                <wp:positionV relativeFrom="paragraph">
                  <wp:posOffset>50799</wp:posOffset>
                </wp:positionV>
                <wp:extent cx="50800" cy="314961"/>
                <wp:effectExtent l="0" t="0" r="0" b="0"/>
                <wp:wrapSquare wrapText="bothSides"/>
                <wp:docPr id="13402" name="Group 134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1"/>
                          <a:chOff x="0" y="0"/>
                          <a:chExt cx="50800" cy="314961"/>
                        </a:xfrm>
                      </wpg:grpSpPr>
                      <wps:wsp>
                        <wps:cNvPr id="1225" name="Shape 122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7" name="Shape 1227"/>
                        <wps:cNvSpPr/>
                        <wps:spPr>
                          <a:xfrm>
                            <a:off x="0" y="264161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02" style="width:4pt;height:24.8pt;position:absolute;mso-position-horizontal-relative:text;mso-position-horizontal:absolute;margin-left:83.2pt;mso-position-vertical-relative:text;margin-top:3.99992pt;" coordsize="508,3149">
                <v:shape id="Shape 1225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1227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Engineering/Proposal: CUI marking in documents; secure file shares.</w:t>
      </w:r>
    </w:p>
    <w:p w14:paraId="364FF3D9" w14:textId="77777777" w:rsidR="00812B6C" w:rsidRDefault="00000000">
      <w:pPr>
        <w:spacing w:after="98" w:line="259" w:lineRule="auto"/>
        <w:ind w:left="1674" w:right="5"/>
      </w:pPr>
      <w:r>
        <w:rPr>
          <w:rFonts w:ascii="Times New Roman" w:eastAsia="Times New Roman" w:hAnsi="Times New Roman" w:cs="Times New Roman"/>
        </w:rPr>
        <w:t>Accounting: Encrypted backups; fraud detection.</w:t>
      </w:r>
    </w:p>
    <w:p w14:paraId="344AA539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D1CFB02" wp14:editId="7BD63F89">
                <wp:extent cx="50800" cy="50800"/>
                <wp:effectExtent l="0" t="0" r="0" b="0"/>
                <wp:docPr id="13403" name="Group 13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229" name="Shape 122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03" style="width:4pt;height:4pt;mso-position-horizontal-relative:char;mso-position-vertical-relative:line" coordsize="508,508">
                <v:shape id="Shape 1229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Tools: FreeIPA demo for SSO; phishing sim via email.</w:t>
      </w:r>
    </w:p>
    <w:p w14:paraId="2EB149EF" w14:textId="77777777" w:rsidR="00812B6C" w:rsidRDefault="00000000">
      <w:pPr>
        <w:numPr>
          <w:ilvl w:val="0"/>
          <w:numId w:val="5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Content Outline</w:t>
      </w:r>
    </w:p>
    <w:p w14:paraId="626E2193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6550535E" wp14:editId="559B2CDE">
                <wp:simplePos x="0" y="0"/>
                <wp:positionH relativeFrom="column">
                  <wp:posOffset>650240</wp:posOffset>
                </wp:positionH>
                <wp:positionV relativeFrom="paragraph">
                  <wp:posOffset>50800</wp:posOffset>
                </wp:positionV>
                <wp:extent cx="50800" cy="579120"/>
                <wp:effectExtent l="0" t="0" r="0" b="0"/>
                <wp:wrapSquare wrapText="bothSides"/>
                <wp:docPr id="13404" name="Group 13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1233" name="Shape 123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5" name="Shape 1235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9" name="Shape 1239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04" style="width:4pt;height:45.6pt;position:absolute;mso-position-horizontal-relative:text;mso-position-horizontal:absolute;margin-left:51.2pt;mso-position-vertical-relative:text;margin-top:3.99997pt;" coordsize="508,5791">
                <v:shape id="Shape 1233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235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239" style="position:absolute;width:508;height:508;left:0;top:5283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Threats: Phishing, insider risks (e.g., unauthorized Samba access).</w:t>
      </w:r>
    </w:p>
    <w:p w14:paraId="360AF6BE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 xml:space="preserve">Controls: Report incidents per IR procedure; use </w:t>
      </w:r>
      <w:proofErr w:type="spellStart"/>
      <w:r>
        <w:rPr>
          <w:rFonts w:ascii="Times New Roman" w:eastAsia="Times New Roman" w:hAnsi="Times New Roman" w:cs="Times New Roman"/>
        </w:rPr>
        <w:t>Ctrl+Alt+Del</w:t>
      </w:r>
      <w:proofErr w:type="spellEnd"/>
      <w:r>
        <w:rPr>
          <w:rFonts w:ascii="Times New Roman" w:eastAsia="Times New Roman" w:hAnsi="Times New Roman" w:cs="Times New Roman"/>
        </w:rPr>
        <w:t xml:space="preserve"> for locks.</w:t>
      </w:r>
    </w:p>
    <w:p w14:paraId="5DA8B7E7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>Compliance: DFARS penalties for breaches.</w:t>
      </w:r>
    </w:p>
    <w:p w14:paraId="2CA413CD" w14:textId="77777777" w:rsidR="00812B6C" w:rsidRDefault="00000000">
      <w:pPr>
        <w:numPr>
          <w:ilvl w:val="0"/>
          <w:numId w:val="5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Evaluation and Tracking</w:t>
      </w:r>
    </w:p>
    <w:p w14:paraId="2D98751E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D1513D2" wp14:editId="6CA62A97">
                <wp:simplePos x="0" y="0"/>
                <wp:positionH relativeFrom="column">
                  <wp:posOffset>650240</wp:posOffset>
                </wp:positionH>
                <wp:positionV relativeFrom="paragraph">
                  <wp:posOffset>50800</wp:posOffset>
                </wp:positionV>
                <wp:extent cx="50800" cy="314960"/>
                <wp:effectExtent l="0" t="0" r="0" b="0"/>
                <wp:wrapSquare wrapText="bothSides"/>
                <wp:docPr id="13405" name="Group 13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243" name="Shape 124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" name="Shape 1247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05" style="width:4pt;height:24.8pt;position:absolute;mso-position-horizontal-relative:text;mso-position-horizontal:absolute;margin-left:51.2pt;mso-position-vertical-relative:text;margin-top:4.00003pt;" coordsize="508,3149">
                <v:shape id="Shape 1243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247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Quiz: 10 questions (e.g., "Restore procedure? Run rear recover").</w:t>
      </w:r>
    </w:p>
    <w:p w14:paraId="4CD1CAFA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>Record: Sign-off form in /backup/training-logs/; retain 3 years.</w:t>
      </w:r>
    </w:p>
    <w:p w14:paraId="2764B2D0" w14:textId="77777777" w:rsidR="00812B6C" w:rsidRDefault="00000000">
      <w:pPr>
        <w:numPr>
          <w:ilvl w:val="0"/>
          <w:numId w:val="5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Refresher and Metrics</w:t>
      </w:r>
    </w:p>
    <w:p w14:paraId="5D2C8ECE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DBCD1C0" wp14:editId="0FC78600">
                <wp:simplePos x="0" y="0"/>
                <wp:positionH relativeFrom="column">
                  <wp:posOffset>650240</wp:posOffset>
                </wp:positionH>
                <wp:positionV relativeFrom="paragraph">
                  <wp:posOffset>50800</wp:posOffset>
                </wp:positionV>
                <wp:extent cx="50800" cy="314960"/>
                <wp:effectExtent l="0" t="0" r="0" b="0"/>
                <wp:wrapSquare wrapText="bothSides"/>
                <wp:docPr id="13406" name="Group 13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253" name="Shape 125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406" style="width:4pt;height:24.8pt;position:absolute;mso-position-horizontal-relative:text;mso-position-horizontal:absolute;margin-left:51.2pt;mso-position-vertical-relative:text;margin-top:3.99997pt;" coordsize="508,3149">
                <v:shape id="Shape 1253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255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Post-Incident: 30-min review.</w:t>
      </w:r>
    </w:p>
    <w:p w14:paraId="116F6C5A" w14:textId="77777777" w:rsidR="00812B6C" w:rsidRDefault="00000000">
      <w:pPr>
        <w:spacing w:after="352" w:line="259" w:lineRule="auto"/>
        <w:ind w:left="1034" w:right="5"/>
      </w:pPr>
      <w:r>
        <w:rPr>
          <w:rFonts w:ascii="Times New Roman" w:eastAsia="Times New Roman" w:hAnsi="Times New Roman" w:cs="Times New Roman"/>
        </w:rPr>
        <w:t>Metrics: 100% completion; audit quiz scores.</w:t>
      </w:r>
    </w:p>
    <w:p w14:paraId="7A9C614E" w14:textId="77777777" w:rsidR="00812B6C" w:rsidRDefault="00000000">
      <w:pPr>
        <w:spacing w:after="238"/>
        <w:ind w:left="-5" w:right="20"/>
      </w:pPr>
      <w:r>
        <w:t>Appendix: Sample Quiz</w:t>
      </w:r>
    </w:p>
    <w:p w14:paraId="5C4DD868" w14:textId="77777777" w:rsidR="00812B6C" w:rsidRDefault="00000000">
      <w:pPr>
        <w:numPr>
          <w:ilvl w:val="0"/>
          <w:numId w:val="6"/>
        </w:numPr>
        <w:spacing w:after="98" w:line="259" w:lineRule="auto"/>
        <w:ind w:right="5" w:hanging="320"/>
      </w:pPr>
      <w:r>
        <w:rPr>
          <w:rFonts w:ascii="Times New Roman" w:eastAsia="Times New Roman" w:hAnsi="Times New Roman" w:cs="Times New Roman"/>
        </w:rPr>
        <w:t>What is the IR reporting timeline? (A: 72 hours to DoD)</w:t>
      </w:r>
    </w:p>
    <w:p w14:paraId="3173FD5A" w14:textId="77777777" w:rsidR="00812B6C" w:rsidRDefault="00000000">
      <w:pPr>
        <w:numPr>
          <w:ilvl w:val="0"/>
          <w:numId w:val="6"/>
        </w:numPr>
        <w:spacing w:after="224" w:line="259" w:lineRule="auto"/>
        <w:ind w:right="5" w:hanging="320"/>
      </w:pPr>
      <w:r>
        <w:rPr>
          <w:rFonts w:ascii="Times New Roman" w:eastAsia="Times New Roman" w:hAnsi="Times New Roman" w:cs="Times New Roman"/>
        </w:rPr>
        <w:t xml:space="preserve">How do you verify backups? (A: sha256sum -c </w:t>
      </w:r>
      <w:proofErr w:type="gramStart"/>
      <w:r>
        <w:rPr>
          <w:rFonts w:ascii="Times New Roman" w:eastAsia="Times New Roman" w:hAnsi="Times New Roman" w:cs="Times New Roman"/>
        </w:rPr>
        <w:t>checksums.sha</w:t>
      </w:r>
      <w:proofErr w:type="gramEnd"/>
      <w:r>
        <w:rPr>
          <w:rFonts w:ascii="Times New Roman" w:eastAsia="Times New Roman" w:hAnsi="Times New Roman" w:cs="Times New Roman"/>
        </w:rPr>
        <w:t>256)</w:t>
      </w:r>
    </w:p>
    <w:p w14:paraId="49CB2AEE" w14:textId="77777777" w:rsidR="00812B6C" w:rsidRDefault="00000000">
      <w:pPr>
        <w:ind w:left="-5" w:right="20"/>
      </w:pPr>
      <w:r>
        <w:t>Approval Signature:</w:t>
      </w:r>
    </w:p>
    <w:p w14:paraId="123AC002" w14:textId="77777777" w:rsidR="00812B6C" w:rsidRDefault="00000000">
      <w:pPr>
        <w:ind w:left="-5" w:right="20"/>
      </w:pPr>
      <w:r>
        <w:t>/s/ Donald E. Shannon</w:t>
      </w:r>
    </w:p>
    <w:p w14:paraId="72E4D481" w14:textId="77777777" w:rsidR="00812B6C" w:rsidRDefault="00000000">
      <w:pPr>
        <w:spacing w:after="467"/>
        <w:ind w:left="-5" w:right="20"/>
      </w:pPr>
      <w:r>
        <w:t>Date: October 29, 2025</w:t>
      </w:r>
    </w:p>
    <w:p w14:paraId="4FB95984" w14:textId="77777777" w:rsidR="00812B6C" w:rsidRDefault="00000000">
      <w:pPr>
        <w:spacing w:after="795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46C59E8" wp14:editId="7BC2040D">
                <wp:extent cx="6339841" cy="20320"/>
                <wp:effectExtent l="0" t="0" r="0" b="0"/>
                <wp:docPr id="13401" name="Group 13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15508" name="Shape 15508"/>
                        <wps:cNvSpPr/>
                        <wps:spPr>
                          <a:xfrm>
                            <a:off x="0" y="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9" name="Shape 15509"/>
                        <wps:cNvSpPr/>
                        <wps:spPr>
                          <a:xfrm>
                            <a:off x="0" y="1016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3" name="Shape 1223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401" style="width:499.2pt;height:1.60001pt;mso-position-horizontal-relative:char;mso-position-vertical-relative:line" coordsize="63398,203">
                <v:shape id="Shape 15510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15511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1223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1224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14ABF226" w14:textId="77777777" w:rsidR="00812B6C" w:rsidRDefault="00000000">
      <w:pPr>
        <w:spacing w:after="110"/>
        <w:ind w:left="-5" w:right="20"/>
      </w:pPr>
      <w:r>
        <w:t>5. System Backup and Recovery Procedure</w:t>
      </w:r>
    </w:p>
    <w:p w14:paraId="23756370" w14:textId="77777777" w:rsidR="00812B6C" w:rsidRDefault="00000000">
      <w:pPr>
        <w:ind w:left="-5" w:right="20"/>
      </w:pPr>
      <w:r>
        <w:t>Document ID: TCC-CP-001</w:t>
      </w:r>
    </w:p>
    <w:p w14:paraId="69748C0A" w14:textId="77777777" w:rsidR="00812B6C" w:rsidRDefault="00000000">
      <w:pPr>
        <w:ind w:left="-5" w:right="20"/>
      </w:pPr>
      <w:r>
        <w:t>Version: 1.0</w:t>
      </w:r>
    </w:p>
    <w:p w14:paraId="372D38FF" w14:textId="77777777" w:rsidR="00812B6C" w:rsidRDefault="00000000">
      <w:pPr>
        <w:ind w:left="-5" w:right="20"/>
      </w:pPr>
      <w:r>
        <w:t>Effective Date: October 29, 2025</w:t>
      </w:r>
    </w:p>
    <w:p w14:paraId="5CF04E8D" w14:textId="77777777" w:rsidR="00812B6C" w:rsidRDefault="00000000">
      <w:pPr>
        <w:ind w:left="-5" w:right="20"/>
      </w:pPr>
      <w:r>
        <w:t>Review Schedule: Quarterly</w:t>
      </w:r>
    </w:p>
    <w:p w14:paraId="0A024EBE" w14:textId="77777777" w:rsidR="00812B6C" w:rsidRDefault="00000000">
      <w:pPr>
        <w:ind w:left="-5" w:right="20"/>
      </w:pPr>
      <w:r>
        <w:lastRenderedPageBreak/>
        <w:t>Next Review: January 29, 2026</w:t>
      </w:r>
    </w:p>
    <w:p w14:paraId="1593887F" w14:textId="77777777" w:rsidR="00812B6C" w:rsidRDefault="00000000">
      <w:pPr>
        <w:ind w:left="-5" w:right="20"/>
      </w:pPr>
      <w:r>
        <w:t>Owner: Donald E. Shannon, ISSO</w:t>
      </w:r>
    </w:p>
    <w:p w14:paraId="57E82FD3" w14:textId="77777777" w:rsidR="00812B6C" w:rsidRDefault="00000000">
      <w:pPr>
        <w:spacing w:after="366"/>
        <w:ind w:left="-5" w:right="20"/>
      </w:pPr>
      <w:r>
        <w:t>Classification: CUI</w:t>
      </w:r>
    </w:p>
    <w:p w14:paraId="017F9AA2" w14:textId="77777777" w:rsidR="00812B6C" w:rsidRDefault="00000000">
      <w:pPr>
        <w:spacing w:after="110"/>
        <w:ind w:left="-5" w:right="20"/>
      </w:pPr>
      <w:r>
        <w:t>Overview</w:t>
      </w:r>
    </w:p>
    <w:p w14:paraId="175BD853" w14:textId="77777777" w:rsidR="00812B6C" w:rsidRDefault="00000000">
      <w:pPr>
        <w:ind w:left="-5" w:right="20"/>
      </w:pPr>
      <w:r>
        <w:t xml:space="preserve">This procedure governs the operational use of the implemented backup system (daily critical files via scripts; weekly full-system </w:t>
      </w:r>
      <w:proofErr w:type="spellStart"/>
      <w:r>
        <w:t>ReaR</w:t>
      </w:r>
      <w:proofErr w:type="spellEnd"/>
      <w:r>
        <w:t xml:space="preserve"> ISOs), per NIST SP 800-171 CP-9/CP-</w:t>
      </w:r>
    </w:p>
    <w:p w14:paraId="3986A6B8" w14:textId="77777777" w:rsidR="00812B6C" w:rsidRDefault="00000000">
      <w:pPr>
        <w:ind w:left="-5" w:right="20"/>
      </w:pPr>
      <w:r>
        <w:t>10. It ensures data availability for CUI-protected operations, with full encryption (LUKS/FIPS 140-2).</w:t>
      </w:r>
    </w:p>
    <w:p w14:paraId="7DB6B985" w14:textId="77777777" w:rsidR="00812B6C" w:rsidRDefault="00000000">
      <w:pPr>
        <w:spacing w:after="110"/>
        <w:ind w:left="-5" w:right="20"/>
      </w:pPr>
      <w:r>
        <w:t>Scope</w:t>
      </w:r>
    </w:p>
    <w:p w14:paraId="65F80F49" w14:textId="77777777" w:rsidR="00812B6C" w:rsidRDefault="00000000">
      <w:pPr>
        <w:spacing w:after="370"/>
        <w:ind w:left="-5" w:right="20"/>
      </w:pPr>
      <w:r>
        <w:t xml:space="preserve">Applies to </w:t>
      </w:r>
      <w:hyperlink r:id="rId26">
        <w:r>
          <w:rPr>
            <w:color w:val="0000ED"/>
            <w:u w:val="single" w:color="0000ED"/>
          </w:rPr>
          <w:t>dc1.c</w:t>
        </w:r>
      </w:hyperlink>
      <w:hyperlink r:id="rId27">
        <w:r>
          <w:rPr>
            <w:color w:val="0000ED"/>
          </w:rPr>
          <w:t>y</w:t>
        </w:r>
      </w:hyperlink>
      <w:hyperlink r:id="rId28">
        <w:r>
          <w:rPr>
            <w:color w:val="0000ED"/>
            <w:u w:val="single" w:color="0000ED"/>
          </w:rPr>
          <w:t>berinabox.net</w:t>
        </w:r>
      </w:hyperlink>
      <w:r>
        <w:t xml:space="preserve"> backups; workstations via centralized logging. Retention: 30 days daily, 4 weeks weekly.</w:t>
      </w:r>
    </w:p>
    <w:p w14:paraId="786F59FA" w14:textId="77777777" w:rsidR="00812B6C" w:rsidRDefault="00000000">
      <w:pPr>
        <w:spacing w:after="238"/>
        <w:ind w:left="-5" w:right="20"/>
      </w:pPr>
      <w:r>
        <w:t>Procedure Steps</w:t>
      </w:r>
    </w:p>
    <w:p w14:paraId="62DBD2B0" w14:textId="77777777" w:rsidR="00812B6C" w:rsidRDefault="00000000">
      <w:pPr>
        <w:numPr>
          <w:ilvl w:val="0"/>
          <w:numId w:val="7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Backup Verification (Weekly)</w:t>
      </w:r>
    </w:p>
    <w:p w14:paraId="262EA858" w14:textId="77777777" w:rsidR="00812B6C" w:rsidRDefault="00000000">
      <w:pPr>
        <w:spacing w:after="98" w:line="259" w:lineRule="auto"/>
        <w:ind w:left="128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D2260C8" wp14:editId="0AE7AE74">
                <wp:extent cx="50800" cy="50800"/>
                <wp:effectExtent l="0" t="0" r="0" b="0"/>
                <wp:docPr id="14053" name="Group 140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21" name="Shape 132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3" style="width:4pt;height:4pt;mso-position-horizontal-relative:char;mso-position-vertical-relative:line" coordsize="508,508">
                <v:shape id="Shape 1321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Daily: ls -</w:t>
      </w:r>
      <w:proofErr w:type="spellStart"/>
      <w:r>
        <w:rPr>
          <w:rFonts w:ascii="Times New Roman" w:eastAsia="Times New Roman" w:hAnsi="Times New Roman" w:cs="Times New Roman"/>
        </w:rPr>
        <w:t>lt</w:t>
      </w:r>
      <w:proofErr w:type="spellEnd"/>
      <w:r>
        <w:rPr>
          <w:rFonts w:ascii="Times New Roman" w:eastAsia="Times New Roman" w:hAnsi="Times New Roman" w:cs="Times New Roman"/>
        </w:rPr>
        <w:t xml:space="preserve"> /backup/daily/ | head -3; cd /backup/daily/$(ls -t /backup/daily/ | head -1); sha256sum -c </w:t>
      </w:r>
      <w:proofErr w:type="gramStart"/>
      <w:r>
        <w:rPr>
          <w:rFonts w:ascii="Times New Roman" w:eastAsia="Times New Roman" w:hAnsi="Times New Roman" w:cs="Times New Roman"/>
        </w:rPr>
        <w:t>checksums.sha</w:t>
      </w:r>
      <w:proofErr w:type="gramEnd"/>
      <w:r>
        <w:rPr>
          <w:rFonts w:ascii="Times New Roman" w:eastAsia="Times New Roman" w:hAnsi="Times New Roman" w:cs="Times New Roman"/>
        </w:rPr>
        <w:t>256.</w:t>
      </w:r>
    </w:p>
    <w:p w14:paraId="66FCFBDA" w14:textId="77777777" w:rsidR="00812B6C" w:rsidRDefault="00000000">
      <w:pPr>
        <w:spacing w:after="98" w:line="259" w:lineRule="auto"/>
        <w:ind w:left="128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51C4ACA" wp14:editId="596E1F7E">
                <wp:extent cx="50800" cy="50800"/>
                <wp:effectExtent l="0" t="0" r="0" b="0"/>
                <wp:docPr id="14054" name="Group 140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26" name="Shape 132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4" style="width:4pt;height:4pt;mso-position-horizontal-relative:char;mso-position-vertical-relative:line" coordsize="508,508">
                <v:shape id="Shape 1326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Weekly: ls -</w:t>
      </w:r>
      <w:proofErr w:type="spellStart"/>
      <w:r>
        <w:rPr>
          <w:rFonts w:ascii="Times New Roman" w:eastAsia="Times New Roman" w:hAnsi="Times New Roman" w:cs="Times New Roman"/>
        </w:rPr>
        <w:t>lh</w:t>
      </w:r>
      <w:proofErr w:type="spellEnd"/>
      <w:r>
        <w:rPr>
          <w:rFonts w:ascii="Times New Roman" w:eastAsia="Times New Roman" w:hAnsi="Times New Roman" w:cs="Times New Roman"/>
        </w:rPr>
        <w:t xml:space="preserve"> /</w:t>
      </w:r>
      <w:proofErr w:type="spellStart"/>
      <w:r>
        <w:rPr>
          <w:rFonts w:ascii="Times New Roman" w:eastAsia="Times New Roman" w:hAnsi="Times New Roman" w:cs="Times New Roman"/>
        </w:rPr>
        <w:t>srv</w:t>
      </w:r>
      <w:proofErr w:type="spellEnd"/>
      <w:r>
        <w:rPr>
          <w:rFonts w:ascii="Times New Roman" w:eastAsia="Times New Roman" w:hAnsi="Times New Roman" w:cs="Times New Roman"/>
        </w:rPr>
        <w:t xml:space="preserve">/samba/backups/rear-dc1.iso; check </w:t>
      </w:r>
      <w:proofErr w:type="spellStart"/>
      <w:r>
        <w:rPr>
          <w:rFonts w:ascii="Times New Roman" w:eastAsia="Times New Roman" w:hAnsi="Times New Roman" w:cs="Times New Roman"/>
        </w:rPr>
        <w:t>systemctl</w:t>
      </w:r>
      <w:proofErr w:type="spellEnd"/>
      <w:r>
        <w:rPr>
          <w:rFonts w:ascii="Times New Roman" w:eastAsia="Times New Roman" w:hAnsi="Times New Roman" w:cs="Times New Roman"/>
        </w:rPr>
        <w:t xml:space="preserve"> list-timers backup*.</w:t>
      </w:r>
    </w:p>
    <w:p w14:paraId="1256C9C4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BB0534" wp14:editId="51C39353">
                <wp:extent cx="50800" cy="50800"/>
                <wp:effectExtent l="0" t="0" r="0" b="0"/>
                <wp:docPr id="14055" name="Group 14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33" name="Shape 133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5" style="width:4pt;height:4pt;mso-position-horizontal-relative:char;mso-position-vertical-relative:line" coordsize="508,508">
                <v:shape id="Shape 1333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Alert: Manual review; email if Postfix deployed.</w:t>
      </w:r>
    </w:p>
    <w:p w14:paraId="26872970" w14:textId="77777777" w:rsidR="00812B6C" w:rsidRDefault="00000000">
      <w:pPr>
        <w:numPr>
          <w:ilvl w:val="0"/>
          <w:numId w:val="7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Backup Execution</w:t>
      </w:r>
    </w:p>
    <w:p w14:paraId="2A4D813C" w14:textId="77777777" w:rsidR="00812B6C" w:rsidRDefault="00000000">
      <w:pPr>
        <w:spacing w:after="98" w:line="259" w:lineRule="auto"/>
        <w:ind w:left="128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F7C585" wp14:editId="7A616E82">
                <wp:extent cx="50800" cy="50800"/>
                <wp:effectExtent l="0" t="0" r="0" b="0"/>
                <wp:docPr id="14056" name="Group 14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37" name="Shape 1337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6" style="width:4pt;height:4pt;mso-position-horizontal-relative:char;mso-position-vertical-relative:line" coordsize="508,508">
                <v:shape id="Shape 1337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Automated: Daily 2AM (backup-critical-files.sh); Sunday 3AM (backup-fullsystem.sh).</w:t>
      </w:r>
    </w:p>
    <w:p w14:paraId="7A63A293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6D96059" wp14:editId="5C51F831">
                <wp:extent cx="50800" cy="50800"/>
                <wp:effectExtent l="0" t="0" r="0" b="0"/>
                <wp:docPr id="14057" name="Group 14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44" name="Shape 134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7" style="width:4pt;height:4pt;mso-position-horizontal-relative:char;mso-position-vertical-relative:line" coordsize="508,508">
                <v:shape id="Shape 1344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Manual: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/usr/local/bin/backup-full-system.sh (test quarterly).</w:t>
      </w:r>
    </w:p>
    <w:p w14:paraId="5B60E20E" w14:textId="77777777" w:rsidR="00812B6C" w:rsidRDefault="00000000">
      <w:pPr>
        <w:numPr>
          <w:ilvl w:val="0"/>
          <w:numId w:val="7"/>
        </w:numPr>
        <w:spacing w:after="98" w:line="259" w:lineRule="auto"/>
        <w:ind w:right="5" w:hanging="3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4FAB630A" wp14:editId="7D035E68">
                <wp:simplePos x="0" y="0"/>
                <wp:positionH relativeFrom="column">
                  <wp:posOffset>650240</wp:posOffset>
                </wp:positionH>
                <wp:positionV relativeFrom="paragraph">
                  <wp:posOffset>233679</wp:posOffset>
                </wp:positionV>
                <wp:extent cx="50800" cy="314960"/>
                <wp:effectExtent l="0" t="0" r="0" b="0"/>
                <wp:wrapSquare wrapText="bothSides"/>
                <wp:docPr id="14058" name="Group 140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350" name="Shape 135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2" name="Shape 1352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58" style="width:4pt;height:24.8pt;position:absolute;mso-position-horizontal-relative:text;mso-position-horizontal:absolute;margin-left:51.2pt;mso-position-vertical-relative:text;margin-top:18.3999pt;" coordsize="508,3149">
                <v:shape id="Shape 1350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352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Retention and Offsite Purge: Auto via scripts.</w:t>
      </w:r>
    </w:p>
    <w:p w14:paraId="2ECD0848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 xml:space="preserve">Monthly: </w:t>
      </w:r>
      <w:proofErr w:type="spellStart"/>
      <w:r>
        <w:rPr>
          <w:rFonts w:ascii="Times New Roman" w:eastAsia="Times New Roman" w:hAnsi="Times New Roman" w:cs="Times New Roman"/>
        </w:rPr>
        <w:t>rsync</w:t>
      </w:r>
      <w:proofErr w:type="spellEnd"/>
      <w:r>
        <w:rPr>
          <w:rFonts w:ascii="Times New Roman" w:eastAsia="Times New Roman" w:hAnsi="Times New Roman" w:cs="Times New Roman"/>
        </w:rPr>
        <w:t xml:space="preserve"> -</w:t>
      </w:r>
      <w:proofErr w:type="spellStart"/>
      <w:r>
        <w:rPr>
          <w:rFonts w:ascii="Times New Roman" w:eastAsia="Times New Roman" w:hAnsi="Times New Roman" w:cs="Times New Roman"/>
        </w:rPr>
        <w:t>avz</w:t>
      </w:r>
      <w:proofErr w:type="spellEnd"/>
      <w:r>
        <w:rPr>
          <w:rFonts w:ascii="Times New Roman" w:eastAsia="Times New Roman" w:hAnsi="Times New Roman" w:cs="Times New Roman"/>
        </w:rPr>
        <w:t xml:space="preserve"> /backup/daily/latest/ /media/</w:t>
      </w:r>
      <w:proofErr w:type="spellStart"/>
      <w:r>
        <w:rPr>
          <w:rFonts w:ascii="Times New Roman" w:eastAsia="Times New Roman" w:hAnsi="Times New Roman" w:cs="Times New Roman"/>
        </w:rPr>
        <w:t>usb</w:t>
      </w:r>
      <w:proofErr w:type="spellEnd"/>
      <w:r>
        <w:rPr>
          <w:rFonts w:ascii="Times New Roman" w:eastAsia="Times New Roman" w:hAnsi="Times New Roman" w:cs="Times New Roman"/>
        </w:rPr>
        <w:t>-a/; LUKS-encrypt USBs; rotate to safe deposit.</w:t>
      </w:r>
    </w:p>
    <w:p w14:paraId="0AC379CB" w14:textId="77777777" w:rsidR="00812B6C" w:rsidRDefault="00000000">
      <w:pPr>
        <w:numPr>
          <w:ilvl w:val="0"/>
          <w:numId w:val="7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Recovery Operations</w:t>
      </w:r>
    </w:p>
    <w:p w14:paraId="082406BD" w14:textId="77777777" w:rsidR="00812B6C" w:rsidRDefault="00000000">
      <w:pPr>
        <w:spacing w:after="98" w:line="259" w:lineRule="auto"/>
        <w:ind w:left="1280" w:right="5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49AB94" wp14:editId="7648008A">
                <wp:extent cx="50800" cy="50800"/>
                <wp:effectExtent l="0" t="0" r="0" b="0"/>
                <wp:docPr id="14059" name="Group 140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59" name="Shape 1359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59" style="width:4pt;height:4pt;mso-position-horizontal-relative:char;mso-position-vertical-relative:line" coordsize="508,508">
                <v:shape id="Shape 1359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 Files: tar -</w:t>
      </w:r>
      <w:proofErr w:type="spellStart"/>
      <w:r>
        <w:rPr>
          <w:rFonts w:ascii="Times New Roman" w:eastAsia="Times New Roman" w:hAnsi="Times New Roman" w:cs="Times New Roman"/>
        </w:rPr>
        <w:t>xzf</w:t>
      </w:r>
      <w:proofErr w:type="spellEnd"/>
      <w:r>
        <w:rPr>
          <w:rFonts w:ascii="Times New Roman" w:eastAsia="Times New Roman" w:hAnsi="Times New Roman" w:cs="Times New Roman"/>
        </w:rPr>
        <w:t xml:space="preserve"> ipa-config.tar.gz -C /</w:t>
      </w:r>
      <w:proofErr w:type="spellStart"/>
      <w:r>
        <w:rPr>
          <w:rFonts w:ascii="Times New Roman" w:eastAsia="Times New Roman" w:hAnsi="Times New Roman" w:cs="Times New Roman"/>
        </w:rPr>
        <w:t>tmp</w:t>
      </w:r>
      <w:proofErr w:type="spellEnd"/>
      <w:r>
        <w:rPr>
          <w:rFonts w:ascii="Times New Roman" w:eastAsia="Times New Roman" w:hAnsi="Times New Roman" w:cs="Times New Roman"/>
        </w:rPr>
        <w:t xml:space="preserve">/;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cp -a /</w:t>
      </w:r>
      <w:proofErr w:type="spellStart"/>
      <w:r>
        <w:rPr>
          <w:rFonts w:ascii="Times New Roman" w:eastAsia="Times New Roman" w:hAnsi="Times New Roman" w:cs="Times New Roman"/>
        </w:rPr>
        <w:t>tmp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ipa</w:t>
      </w:r>
      <w:proofErr w:type="spellEnd"/>
      <w:r>
        <w:rPr>
          <w:rFonts w:ascii="Times New Roman" w:eastAsia="Times New Roman" w:hAnsi="Times New Roman" w:cs="Times New Roman"/>
        </w:rPr>
        <w:t>/* /</w:t>
      </w:r>
      <w:proofErr w:type="spellStart"/>
      <w:r>
        <w:rPr>
          <w:rFonts w:ascii="Times New Roman" w:eastAsia="Times New Roman" w:hAnsi="Times New Roman" w:cs="Times New Roman"/>
        </w:rPr>
        <w:t>etc</w:t>
      </w:r>
      <w:proofErr w:type="spellEnd"/>
      <w:r>
        <w:rPr>
          <w:rFonts w:ascii="Times New Roman" w:eastAsia="Times New Roman" w:hAnsi="Times New Roman" w:cs="Times New Roman"/>
        </w:rPr>
        <w:t>/</w:t>
      </w:r>
      <w:proofErr w:type="spellStart"/>
      <w:r>
        <w:rPr>
          <w:rFonts w:ascii="Times New Roman" w:eastAsia="Times New Roman" w:hAnsi="Times New Roman" w:cs="Times New Roman"/>
        </w:rPr>
        <w:t>ipa</w:t>
      </w:r>
      <w:proofErr w:type="spellEnd"/>
      <w:r>
        <w:rPr>
          <w:rFonts w:ascii="Times New Roman" w:eastAsia="Times New Roman" w:hAnsi="Times New Roman" w:cs="Times New Roman"/>
        </w:rPr>
        <w:t xml:space="preserve">/; </w:t>
      </w:r>
      <w:proofErr w:type="spellStart"/>
      <w:r>
        <w:rPr>
          <w:rFonts w:ascii="Times New Roman" w:eastAsia="Times New Roman" w:hAnsi="Times New Roman" w:cs="Times New Roman"/>
        </w:rPr>
        <w:t>systemctl</w:t>
      </w:r>
      <w:proofErr w:type="spellEnd"/>
      <w:r>
        <w:rPr>
          <w:rFonts w:ascii="Times New Roman" w:eastAsia="Times New Roman" w:hAnsi="Times New Roman" w:cs="Times New Roman"/>
        </w:rPr>
        <w:t xml:space="preserve"> restart </w:t>
      </w:r>
      <w:proofErr w:type="spellStart"/>
      <w:r>
        <w:rPr>
          <w:rFonts w:ascii="Times New Roman" w:eastAsia="Times New Roman" w:hAnsi="Times New Roman" w:cs="Times New Roman"/>
        </w:rPr>
        <w:t>ipa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92337A8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43499BAE" wp14:editId="79E62B1D">
                <wp:simplePos x="0" y="0"/>
                <wp:positionH relativeFrom="column">
                  <wp:posOffset>650240</wp:posOffset>
                </wp:positionH>
                <wp:positionV relativeFrom="paragraph">
                  <wp:posOffset>50800</wp:posOffset>
                </wp:positionV>
                <wp:extent cx="50800" cy="314960"/>
                <wp:effectExtent l="0" t="0" r="0" b="0"/>
                <wp:wrapSquare wrapText="bothSides"/>
                <wp:docPr id="14060" name="Group 14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364" name="Shape 136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60" style="width:4pt;height:24.8pt;position:absolute;mso-position-horizontal-relative:text;mso-position-horizontal:absolute;margin-left:51.2pt;mso-position-vertical-relative:text;margin-top:3.99997pt;" coordsize="508,3149">
                <v:shape id="Shape 1364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370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Full: Boot ISO; rear recover; verify </w:t>
      </w:r>
      <w:proofErr w:type="spellStart"/>
      <w:r>
        <w:rPr>
          <w:rFonts w:ascii="Times New Roman" w:eastAsia="Times New Roman" w:hAnsi="Times New Roman" w:cs="Times New Roman"/>
        </w:rPr>
        <w:t>ipactl</w:t>
      </w:r>
      <w:proofErr w:type="spellEnd"/>
      <w:r>
        <w:rPr>
          <w:rFonts w:ascii="Times New Roman" w:eastAsia="Times New Roman" w:hAnsi="Times New Roman" w:cs="Times New Roman"/>
        </w:rPr>
        <w:t xml:space="preserve"> status; </w:t>
      </w:r>
      <w:proofErr w:type="spellStart"/>
      <w:r>
        <w:rPr>
          <w:rFonts w:ascii="Times New Roman" w:eastAsia="Times New Roman" w:hAnsi="Times New Roman" w:cs="Times New Roman"/>
        </w:rPr>
        <w:t>oscap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xccdf</w:t>
      </w:r>
      <w:proofErr w:type="spellEnd"/>
      <w:r>
        <w:rPr>
          <w:rFonts w:ascii="Times New Roman" w:eastAsia="Times New Roman" w:hAnsi="Times New Roman" w:cs="Times New Roman"/>
        </w:rPr>
        <w:t xml:space="preserve"> eval --profile cui ....</w:t>
      </w:r>
    </w:p>
    <w:p w14:paraId="071B0E50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 xml:space="preserve">Post-Recovery: </w:t>
      </w:r>
      <w:proofErr w:type="spellStart"/>
      <w:r>
        <w:rPr>
          <w:rFonts w:ascii="Times New Roman" w:eastAsia="Times New Roman" w:hAnsi="Times New Roman" w:cs="Times New Roman"/>
        </w:rPr>
        <w:t>OpenSCAP</w:t>
      </w:r>
      <w:proofErr w:type="spellEnd"/>
      <w:r>
        <w:rPr>
          <w:rFonts w:ascii="Times New Roman" w:eastAsia="Times New Roman" w:hAnsi="Times New Roman" w:cs="Times New Roman"/>
        </w:rPr>
        <w:t xml:space="preserve"> scan for compliance.</w:t>
      </w:r>
    </w:p>
    <w:p w14:paraId="3400C437" w14:textId="77777777" w:rsidR="00812B6C" w:rsidRDefault="00000000">
      <w:pPr>
        <w:numPr>
          <w:ilvl w:val="0"/>
          <w:numId w:val="7"/>
        </w:numPr>
        <w:spacing w:after="0" w:line="259" w:lineRule="auto"/>
        <w:ind w:right="5" w:hanging="320"/>
      </w:pPr>
      <w:r>
        <w:rPr>
          <w:rFonts w:ascii="Times New Roman" w:eastAsia="Times New Roman" w:hAnsi="Times New Roman" w:cs="Times New Roman"/>
        </w:rPr>
        <w:t>Testing and Maintenance</w:t>
      </w:r>
    </w:p>
    <w:p w14:paraId="1C7451D1" w14:textId="77777777" w:rsidR="00812B6C" w:rsidRDefault="00000000">
      <w:pPr>
        <w:spacing w:after="98" w:line="259" w:lineRule="auto"/>
        <w:ind w:left="1034" w:right="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E10EDA0" wp14:editId="3A78D0CB">
                <wp:simplePos x="0" y="0"/>
                <wp:positionH relativeFrom="column">
                  <wp:posOffset>650240</wp:posOffset>
                </wp:positionH>
                <wp:positionV relativeFrom="paragraph">
                  <wp:posOffset>50800</wp:posOffset>
                </wp:positionV>
                <wp:extent cx="50800" cy="579120"/>
                <wp:effectExtent l="0" t="0" r="0" b="0"/>
                <wp:wrapSquare wrapText="bothSides"/>
                <wp:docPr id="14061" name="Group 14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79120"/>
                          <a:chOff x="0" y="0"/>
                          <a:chExt cx="50800" cy="579120"/>
                        </a:xfrm>
                      </wpg:grpSpPr>
                      <wps:wsp>
                        <wps:cNvPr id="1374" name="Shape 137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0" name="Shape 1380"/>
                        <wps:cNvSpPr/>
                        <wps:spPr>
                          <a:xfrm>
                            <a:off x="0" y="52832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61" style="width:4pt;height:45.6pt;position:absolute;mso-position-horizontal-relative:text;mso-position-horizontal:absolute;margin-left:51.2pt;mso-position-vertical-relative:text;margin-top:4pt;" coordsize="508,5791">
                <v:shape id="Shape 1374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376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380" style="position:absolute;width:508;height:508;left:0;top:5283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>Semi-Annual: Full restore on spare hardware.</w:t>
      </w:r>
    </w:p>
    <w:p w14:paraId="35737E9E" w14:textId="77777777" w:rsidR="00812B6C" w:rsidRDefault="00000000">
      <w:pPr>
        <w:spacing w:after="98" w:line="259" w:lineRule="auto"/>
        <w:ind w:left="1034" w:right="5"/>
      </w:pPr>
      <w:r>
        <w:rPr>
          <w:rFonts w:ascii="Times New Roman" w:eastAsia="Times New Roman" w:hAnsi="Times New Roman" w:cs="Times New Roman"/>
        </w:rPr>
        <w:t xml:space="preserve">Monitoring: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 -h /backup; log review monthly.</w:t>
      </w:r>
    </w:p>
    <w:p w14:paraId="2ACD3603" w14:textId="77777777" w:rsidR="00812B6C" w:rsidRDefault="00000000">
      <w:pPr>
        <w:spacing w:after="356" w:line="259" w:lineRule="auto"/>
        <w:ind w:left="1034" w:right="5"/>
      </w:pPr>
      <w:r>
        <w:rPr>
          <w:rFonts w:ascii="Times New Roman" w:eastAsia="Times New Roman" w:hAnsi="Times New Roman" w:cs="Times New Roman"/>
        </w:rPr>
        <w:t>Updates: Per Backup_Implementation_Summary.md (e.g., purchase USBs by November 5, 2025).</w:t>
      </w:r>
    </w:p>
    <w:p w14:paraId="1D9DD6ED" w14:textId="77777777" w:rsidR="00812B6C" w:rsidRDefault="00000000">
      <w:pPr>
        <w:spacing w:after="238"/>
        <w:ind w:left="-5" w:right="20"/>
      </w:pPr>
      <w:r>
        <w:lastRenderedPageBreak/>
        <w:t>Appendix: Quick Commands</w:t>
      </w:r>
    </w:p>
    <w:p w14:paraId="4B4B00AA" w14:textId="77777777" w:rsidR="00812B6C" w:rsidRDefault="00000000">
      <w:pPr>
        <w:spacing w:after="128" w:line="337" w:lineRule="auto"/>
        <w:ind w:left="394" w:right="336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7EEC207" wp14:editId="2D966EEB">
                <wp:simplePos x="0" y="0"/>
                <wp:positionH relativeFrom="column">
                  <wp:posOffset>243840</wp:posOffset>
                </wp:positionH>
                <wp:positionV relativeFrom="paragraph">
                  <wp:posOffset>50800</wp:posOffset>
                </wp:positionV>
                <wp:extent cx="50800" cy="314960"/>
                <wp:effectExtent l="0" t="0" r="0" b="0"/>
                <wp:wrapSquare wrapText="bothSides"/>
                <wp:docPr id="14062" name="Group 140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384" name="Shape 138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4062" style="width:4pt;height:24.8pt;position:absolute;mso-position-horizontal-relative:text;mso-position-horizontal:absolute;margin-left:19.2pt;mso-position-vertical-relative:text;margin-top:4pt;" coordsize="508,3149">
                <v:shape id="Shape 1384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387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Test Daily: </w:t>
      </w:r>
      <w:proofErr w:type="spellStart"/>
      <w:r>
        <w:rPr>
          <w:rFonts w:ascii="Times New Roman" w:eastAsia="Times New Roman" w:hAnsi="Times New Roman" w:cs="Times New Roman"/>
        </w:rPr>
        <w:t>sudo</w:t>
      </w:r>
      <w:proofErr w:type="spellEnd"/>
      <w:r>
        <w:rPr>
          <w:rFonts w:ascii="Times New Roman" w:eastAsia="Times New Roman" w:hAnsi="Times New Roman" w:cs="Times New Roman"/>
        </w:rPr>
        <w:t xml:space="preserve"> /usr/local/bin/backup-critical-files.sh Disk Usage: </w:t>
      </w:r>
      <w:proofErr w:type="spellStart"/>
      <w:r>
        <w:rPr>
          <w:rFonts w:ascii="Times New Roman" w:eastAsia="Times New Roman" w:hAnsi="Times New Roman" w:cs="Times New Roman"/>
        </w:rPr>
        <w:t>df</w:t>
      </w:r>
      <w:proofErr w:type="spellEnd"/>
      <w:r>
        <w:rPr>
          <w:rFonts w:ascii="Times New Roman" w:eastAsia="Times New Roman" w:hAnsi="Times New Roman" w:cs="Times New Roman"/>
        </w:rPr>
        <w:t xml:space="preserve"> -h /</w:t>
      </w:r>
      <w:proofErr w:type="spellStart"/>
      <w:r>
        <w:rPr>
          <w:rFonts w:ascii="Times New Roman" w:eastAsia="Times New Roman" w:hAnsi="Times New Roman" w:cs="Times New Roman"/>
        </w:rPr>
        <w:t>srv</w:t>
      </w:r>
      <w:proofErr w:type="spellEnd"/>
      <w:r>
        <w:rPr>
          <w:rFonts w:ascii="Times New Roman" w:eastAsia="Times New Roman" w:hAnsi="Times New Roman" w:cs="Times New Roman"/>
        </w:rPr>
        <w:t>/samba/backups</w:t>
      </w:r>
    </w:p>
    <w:p w14:paraId="176546F0" w14:textId="77777777" w:rsidR="00812B6C" w:rsidRDefault="00000000">
      <w:pPr>
        <w:ind w:left="-5" w:right="20"/>
      </w:pPr>
      <w:r>
        <w:t>Approval Signature:</w:t>
      </w:r>
    </w:p>
    <w:p w14:paraId="235F1C1D" w14:textId="77777777" w:rsidR="00812B6C" w:rsidRDefault="00000000">
      <w:pPr>
        <w:ind w:left="-5" w:right="20"/>
      </w:pPr>
      <w:r>
        <w:t>/s/ Donald E. Shannon</w:t>
      </w:r>
    </w:p>
    <w:p w14:paraId="12C63D7C" w14:textId="77777777" w:rsidR="00812B6C" w:rsidRDefault="00000000">
      <w:pPr>
        <w:spacing w:after="234" w:line="553" w:lineRule="auto"/>
        <w:ind w:left="384" w:right="4101" w:hanging="384"/>
        <w:jc w:val="both"/>
      </w:pPr>
      <w:r>
        <w:t xml:space="preserve">Date: October 29, </w:t>
      </w:r>
      <w:proofErr w:type="gramStart"/>
      <w:r>
        <w:t>2025</w:t>
      </w:r>
      <w:proofErr w:type="gramEnd"/>
      <w: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F2A082E" wp14:editId="0A88D29D">
                <wp:extent cx="50800" cy="50800"/>
                <wp:effectExtent l="0" t="0" r="0" b="0"/>
                <wp:docPr id="14063" name="Group 140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393" name="Shape 139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63" style="width:4pt;height:4pt;mso-position-horizontal-relative:char;mso-position-vertical-relative:line" coordsize="508,508">
                <v:shape id="Shape 1393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sz w:val="21"/>
        </w:rPr>
        <w:t xml:space="preserve"> o /usr/local/bin/backup-critical-files.sh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0474ED" wp14:editId="4C068229">
                <wp:extent cx="50800" cy="50800"/>
                <wp:effectExtent l="0" t="0" r="0" b="0"/>
                <wp:docPr id="14254" name="Group 14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1421" name="Shape 142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54" style="width:4pt;height:4pt;mso-position-horizontal-relative:char;mso-position-vertical-relative:line" coordsize="508,508">
                <v:shape id="Shape 1421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Disk Usage: </w:t>
      </w:r>
      <w:proofErr w:type="spellStart"/>
      <w:r>
        <w:rPr>
          <w:rFonts w:ascii="Courier New" w:eastAsia="Courier New" w:hAnsi="Courier New" w:cs="Courier New"/>
          <w:sz w:val="21"/>
        </w:rPr>
        <w:t>df</w:t>
      </w:r>
      <w:proofErr w:type="spellEnd"/>
      <w:r>
        <w:rPr>
          <w:rFonts w:ascii="Courier New" w:eastAsia="Courier New" w:hAnsi="Courier New" w:cs="Courier New"/>
          <w:sz w:val="21"/>
        </w:rPr>
        <w:t xml:space="preserve"> -h /</w:t>
      </w:r>
      <w:proofErr w:type="spellStart"/>
      <w:r>
        <w:rPr>
          <w:rFonts w:ascii="Courier New" w:eastAsia="Courier New" w:hAnsi="Courier New" w:cs="Courier New"/>
          <w:sz w:val="21"/>
        </w:rPr>
        <w:t>srv</w:t>
      </w:r>
      <w:proofErr w:type="spellEnd"/>
      <w:r>
        <w:rPr>
          <w:rFonts w:ascii="Courier New" w:eastAsia="Courier New" w:hAnsi="Courier New" w:cs="Courier New"/>
          <w:sz w:val="21"/>
        </w:rPr>
        <w:t>/samba/backups</w:t>
      </w:r>
    </w:p>
    <w:p w14:paraId="5A317352" w14:textId="77777777" w:rsidR="00812B6C" w:rsidRDefault="00000000">
      <w:pPr>
        <w:spacing w:after="4" w:line="265" w:lineRule="auto"/>
      </w:pPr>
      <w:r>
        <w:rPr>
          <w:b/>
        </w:rPr>
        <w:t>Approval Signature:</w:t>
      </w:r>
    </w:p>
    <w:p w14:paraId="3621F040" w14:textId="77777777" w:rsidR="00812B6C" w:rsidRDefault="00000000">
      <w:pPr>
        <w:ind w:left="-5" w:right="20"/>
      </w:pPr>
      <w:r>
        <w:t>/s/ Donald E. Shannon</w:t>
      </w:r>
    </w:p>
    <w:p w14:paraId="4F0A8A76" w14:textId="77777777" w:rsidR="00812B6C" w:rsidRDefault="00000000">
      <w:pPr>
        <w:ind w:left="-5" w:right="20"/>
      </w:pPr>
      <w:r>
        <w:t>Date: October 29, 2025</w:t>
      </w:r>
    </w:p>
    <w:sectPr w:rsidR="00812B6C">
      <w:footerReference w:type="even" r:id="rId29"/>
      <w:footerReference w:type="default" r:id="rId30"/>
      <w:footerReference w:type="first" r:id="rId31"/>
      <w:pgSz w:w="12240" w:h="15840"/>
      <w:pgMar w:top="1000" w:right="1122" w:bottom="1048" w:left="1128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12130" w14:textId="77777777" w:rsidR="007A2ECF" w:rsidRDefault="007A2ECF">
      <w:pPr>
        <w:spacing w:after="0" w:line="240" w:lineRule="auto"/>
      </w:pPr>
      <w:r>
        <w:separator/>
      </w:r>
    </w:p>
  </w:endnote>
  <w:endnote w:type="continuationSeparator" w:id="0">
    <w:p w14:paraId="2D834494" w14:textId="77777777" w:rsidR="007A2ECF" w:rsidRDefault="007A2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F714A" w14:textId="77777777" w:rsidR="00812B6C" w:rsidRDefault="00000000">
    <w:pPr>
      <w:spacing w:after="0" w:line="259" w:lineRule="auto"/>
      <w:ind w:left="0" w:right="-6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sz w:val="22"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3BA75" w14:textId="77777777" w:rsidR="00812B6C" w:rsidRDefault="00000000">
    <w:pPr>
      <w:spacing w:after="0" w:line="259" w:lineRule="auto"/>
      <w:ind w:left="0" w:right="-6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sz w:val="22"/>
        </w:rPr>
        <w:t>16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D23E" w14:textId="77777777" w:rsidR="00812B6C" w:rsidRDefault="00000000">
    <w:pPr>
      <w:spacing w:after="0" w:line="259" w:lineRule="auto"/>
      <w:ind w:left="0" w:right="-6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sz w:val="22"/>
        </w:rPr>
        <w:t>16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8DA9" w14:textId="77777777" w:rsidR="007A2ECF" w:rsidRDefault="007A2ECF">
      <w:pPr>
        <w:spacing w:after="0" w:line="240" w:lineRule="auto"/>
      </w:pPr>
      <w:r>
        <w:separator/>
      </w:r>
    </w:p>
  </w:footnote>
  <w:footnote w:type="continuationSeparator" w:id="0">
    <w:p w14:paraId="73852B10" w14:textId="77777777" w:rsidR="007A2ECF" w:rsidRDefault="007A2E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B38EF"/>
    <w:multiLevelType w:val="hybridMultilevel"/>
    <w:tmpl w:val="A9F0FF8A"/>
    <w:lvl w:ilvl="0" w:tplc="1CCE5850">
      <w:start w:val="1"/>
      <w:numFmt w:val="decimal"/>
      <w:lvlText w:val="%1."/>
      <w:lvlJc w:val="left"/>
      <w:pPr>
        <w:ind w:left="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4A62FFE4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56CBE74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1270BC8A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114AE9E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C94BC08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4625050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312982E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91A4132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72F40"/>
    <w:multiLevelType w:val="hybridMultilevel"/>
    <w:tmpl w:val="DE72565C"/>
    <w:lvl w:ilvl="0" w:tplc="6A98DB80">
      <w:start w:val="1"/>
      <w:numFmt w:val="decimal"/>
      <w:lvlText w:val="%1."/>
      <w:lvlJc w:val="left"/>
      <w:pPr>
        <w:ind w:left="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860A196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3E25108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34063DCA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90A09B4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D182B58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5A525E52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D9DC4C8C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F450417C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5224F41"/>
    <w:multiLevelType w:val="hybridMultilevel"/>
    <w:tmpl w:val="626AF61E"/>
    <w:lvl w:ilvl="0" w:tplc="9D542636">
      <w:start w:val="1"/>
      <w:numFmt w:val="decimal"/>
      <w:lvlText w:val="%1."/>
      <w:lvlJc w:val="left"/>
      <w:pPr>
        <w:ind w:left="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4CE5386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9A5E8D94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F5AA3F76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42279AE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30E416E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1402D90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4C7ED948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10C49AC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B54DFE"/>
    <w:multiLevelType w:val="hybridMultilevel"/>
    <w:tmpl w:val="A71C7106"/>
    <w:lvl w:ilvl="0" w:tplc="58CE4E24">
      <w:start w:val="1"/>
      <w:numFmt w:val="decimal"/>
      <w:lvlText w:val="%1."/>
      <w:lvlJc w:val="left"/>
      <w:pPr>
        <w:ind w:left="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2DE65A46">
      <w:start w:val="1"/>
      <w:numFmt w:val="lowerLetter"/>
      <w:lvlText w:val="%2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C329F24">
      <w:start w:val="1"/>
      <w:numFmt w:val="lowerRoman"/>
      <w:lvlText w:val="%3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09C19F6">
      <w:start w:val="1"/>
      <w:numFmt w:val="decimal"/>
      <w:lvlText w:val="%4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4BA15AA">
      <w:start w:val="1"/>
      <w:numFmt w:val="lowerLetter"/>
      <w:lvlText w:val="%5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9250A754">
      <w:start w:val="1"/>
      <w:numFmt w:val="lowerRoman"/>
      <w:lvlText w:val="%6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7AE9764">
      <w:start w:val="1"/>
      <w:numFmt w:val="decimal"/>
      <w:lvlText w:val="%7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0728580">
      <w:start w:val="1"/>
      <w:numFmt w:val="lowerLetter"/>
      <w:lvlText w:val="%8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0EC608BE">
      <w:start w:val="1"/>
      <w:numFmt w:val="lowerRoman"/>
      <w:lvlText w:val="%9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AE2370E"/>
    <w:multiLevelType w:val="hybridMultilevel"/>
    <w:tmpl w:val="B5CA840A"/>
    <w:lvl w:ilvl="0" w:tplc="E5767FB0">
      <w:start w:val="1"/>
      <w:numFmt w:val="decimal"/>
      <w:lvlText w:val="%1."/>
      <w:lvlJc w:val="left"/>
      <w:pPr>
        <w:ind w:left="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F6045B0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AAE75C0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8C41A36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19E1366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790C762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2B46BB8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026EA69C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6B41CF6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0D7C39"/>
    <w:multiLevelType w:val="hybridMultilevel"/>
    <w:tmpl w:val="DD20AF28"/>
    <w:lvl w:ilvl="0" w:tplc="451A48FE">
      <w:start w:val="1"/>
      <w:numFmt w:val="decimal"/>
      <w:lvlText w:val="%1."/>
      <w:lvlJc w:val="left"/>
      <w:pPr>
        <w:ind w:left="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CD5A9F0A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F31C3B82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57606494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1096BFE4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9C6AFCA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8C7C0510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1C8B534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423ED69C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6874AA"/>
    <w:multiLevelType w:val="hybridMultilevel"/>
    <w:tmpl w:val="F3F6C99C"/>
    <w:lvl w:ilvl="0" w:tplc="FA449704">
      <w:start w:val="1"/>
      <w:numFmt w:val="decimal"/>
      <w:lvlText w:val="%1."/>
      <w:lvlJc w:val="left"/>
      <w:pPr>
        <w:ind w:left="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A3C97EC">
      <w:start w:val="1"/>
      <w:numFmt w:val="lowerLetter"/>
      <w:lvlText w:val="%2"/>
      <w:lvlJc w:val="left"/>
      <w:pPr>
        <w:ind w:left="1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DBC75AC">
      <w:start w:val="1"/>
      <w:numFmt w:val="lowerRoman"/>
      <w:lvlText w:val="%3"/>
      <w:lvlJc w:val="left"/>
      <w:pPr>
        <w:ind w:left="2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CF2E96F0">
      <w:start w:val="1"/>
      <w:numFmt w:val="decimal"/>
      <w:lvlText w:val="%4"/>
      <w:lvlJc w:val="left"/>
      <w:pPr>
        <w:ind w:left="2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05420998">
      <w:start w:val="1"/>
      <w:numFmt w:val="lowerLetter"/>
      <w:lvlText w:val="%5"/>
      <w:lvlJc w:val="left"/>
      <w:pPr>
        <w:ind w:left="35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71728D72">
      <w:start w:val="1"/>
      <w:numFmt w:val="lowerRoman"/>
      <w:lvlText w:val="%6"/>
      <w:lvlJc w:val="left"/>
      <w:pPr>
        <w:ind w:left="42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8DE4D66">
      <w:start w:val="1"/>
      <w:numFmt w:val="decimal"/>
      <w:lvlText w:val="%7"/>
      <w:lvlJc w:val="left"/>
      <w:pPr>
        <w:ind w:left="5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AE8CAC0E">
      <w:start w:val="1"/>
      <w:numFmt w:val="lowerLetter"/>
      <w:lvlText w:val="%8"/>
      <w:lvlJc w:val="left"/>
      <w:pPr>
        <w:ind w:left="5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1278C9A2">
      <w:start w:val="1"/>
      <w:numFmt w:val="lowerRoman"/>
      <w:lvlText w:val="%9"/>
      <w:lvlJc w:val="left"/>
      <w:pPr>
        <w:ind w:left="6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72207074">
    <w:abstractNumId w:val="3"/>
  </w:num>
  <w:num w:numId="2" w16cid:durableId="1792507491">
    <w:abstractNumId w:val="4"/>
  </w:num>
  <w:num w:numId="3" w16cid:durableId="826432469">
    <w:abstractNumId w:val="1"/>
  </w:num>
  <w:num w:numId="4" w16cid:durableId="409078699">
    <w:abstractNumId w:val="0"/>
  </w:num>
  <w:num w:numId="5" w16cid:durableId="345987527">
    <w:abstractNumId w:val="5"/>
  </w:num>
  <w:num w:numId="6" w16cid:durableId="508376803">
    <w:abstractNumId w:val="6"/>
  </w:num>
  <w:num w:numId="7" w16cid:durableId="1246649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B6C"/>
    <w:rsid w:val="001B61C2"/>
    <w:rsid w:val="007A2ECF"/>
    <w:rsid w:val="00812B6C"/>
    <w:rsid w:val="00F5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9DFE70"/>
  <w15:docId w15:val="{2DD7B22F-7CD4-3E4A-B27F-5B67E0BB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8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8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" w:line="265" w:lineRule="auto"/>
      <w:ind w:left="10" w:hanging="10"/>
      <w:outlineLvl w:val="2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7"/>
    </w:rPr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src.nist.gov/projects/cui" TargetMode="External"/><Relationship Id="rId18" Type="http://schemas.openxmlformats.org/officeDocument/2006/relationships/hyperlink" Target="http://dc1.cyberinabox.net/" TargetMode="External"/><Relationship Id="rId26" Type="http://schemas.openxmlformats.org/officeDocument/2006/relationships/hyperlink" Target="http://dc1.cyberinabox.net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csrc.nist.gov/projects/cui" TargetMode="External"/><Relationship Id="rId7" Type="http://schemas.openxmlformats.org/officeDocument/2006/relationships/hyperlink" Target="http://dc1.cyberinabox.net/" TargetMode="External"/><Relationship Id="rId12" Type="http://schemas.openxmlformats.org/officeDocument/2006/relationships/hyperlink" Target="https://csrc.nist.gov/projects/cui" TargetMode="External"/><Relationship Id="rId17" Type="http://schemas.openxmlformats.org/officeDocument/2006/relationships/hyperlink" Target="http://dc1.cyberinabox.net/" TargetMode="External"/><Relationship Id="rId25" Type="http://schemas.openxmlformats.org/officeDocument/2006/relationships/hyperlink" Target="https://csrc.nist.gov/projects/cui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dc1.cyberinabox.net/" TargetMode="External"/><Relationship Id="rId20" Type="http://schemas.openxmlformats.org/officeDocument/2006/relationships/hyperlink" Target="http://dc1.cyberinabox.net/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src.nist.gov/projects/cui" TargetMode="External"/><Relationship Id="rId24" Type="http://schemas.openxmlformats.org/officeDocument/2006/relationships/hyperlink" Target="https://csrc.nist.gov/projects/cui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://dc1.cyberinabox.net/" TargetMode="External"/><Relationship Id="rId23" Type="http://schemas.openxmlformats.org/officeDocument/2006/relationships/hyperlink" Target="https://csrc.nist.gov/projects/cui" TargetMode="External"/><Relationship Id="rId28" Type="http://schemas.openxmlformats.org/officeDocument/2006/relationships/hyperlink" Target="http://dc1.cyberinabox.net/" TargetMode="External"/><Relationship Id="rId10" Type="http://schemas.openxmlformats.org/officeDocument/2006/relationships/hyperlink" Target="https://csrc.nist.gov/projects/cui" TargetMode="External"/><Relationship Id="rId19" Type="http://schemas.openxmlformats.org/officeDocument/2006/relationships/hyperlink" Target="http://dc1.cyberinabox.net/" TargetMode="External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://dc1.cyberinabox.net/" TargetMode="External"/><Relationship Id="rId14" Type="http://schemas.openxmlformats.org/officeDocument/2006/relationships/hyperlink" Target="https://csrc.nist.gov/projects/cui" TargetMode="External"/><Relationship Id="rId22" Type="http://schemas.openxmlformats.org/officeDocument/2006/relationships/hyperlink" Target="https://csrc.nist.gov/projects/cui" TargetMode="External"/><Relationship Id="rId27" Type="http://schemas.openxmlformats.org/officeDocument/2006/relationships/hyperlink" Target="http://dc1.cyberinabox.net/" TargetMode="External"/><Relationship Id="rId30" Type="http://schemas.openxmlformats.org/officeDocument/2006/relationships/footer" Target="footer2.xml"/><Relationship Id="rId8" Type="http://schemas.openxmlformats.org/officeDocument/2006/relationships/hyperlink" Target="http://dc1.cyberinabox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3414</Words>
  <Characters>19462</Characters>
  <Application>Microsoft Office Word</Application>
  <DocSecurity>0</DocSecurity>
  <Lines>162</Lines>
  <Paragraphs>45</Paragraphs>
  <ScaleCrop>false</ScaleCrop>
  <Company/>
  <LinksUpToDate>false</LinksUpToDate>
  <CharactersWithSpaces>22831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Policies and Procedures</dc:title>
  <dc:subject/>
  <dc:creator>Donald Shannon</dc:creator>
  <cp:keywords/>
  <cp:lastModifiedBy>Don Shannon</cp:lastModifiedBy>
  <cp:revision>2</cp:revision>
  <dcterms:created xsi:type="dcterms:W3CDTF">2025-11-02T14:36:00Z</dcterms:created>
  <dcterms:modified xsi:type="dcterms:W3CDTF">2025-11-02T14:36:00Z</dcterms:modified>
</cp:coreProperties>
</file>