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WAZUH SECURITY PLATFORM</w:t>
      </w:r>
    </w:p>
    <w:p>
      <w:pPr>
        <w:spacing w:before="120" w:after="120"/>
        <w:jc w:val="center"/>
      </w:pPr>
      <w:r>
        <w:rPr>
          <w:b/>
          <w:bCs/>
          <w:sz w:val="28"/>
          <w:szCs w:val="28"/>
        </w:rPr>
        <w:t xml:space="preserve">Complete Installation and Configuration Guide</w:t>
      </w:r>
    </w:p>
    <w:p>
      <w:pPr>
        <w:spacing w:before="240" w:after="60"/>
        <w:jc w:val="center"/>
      </w:pPr>
      <w:r>
        <w:rPr>
          <w:b/>
          <w:bCs/>
          <w:color w:val="2E75B5"/>
          <w:sz w:val="24"/>
          <w:szCs w:val="24"/>
        </w:rPr>
        <w:t xml:space="preserve">CyberHygiene Production Network</w:t>
      </w:r>
    </w:p>
    <w:p>
      <w:pPr>
        <w:spacing w:after="60"/>
        <w:jc w:val="center"/>
      </w:pPr>
      <w:r>
        <w:rPr>
          <w:sz w:val="22"/>
          <w:szCs w:val="22"/>
        </w:rPr>
        <w:t xml:space="preserve">Domain: cyberinabox.net</w:t>
      </w:r>
    </w:p>
    <w:p>
      <w:pPr>
        <w:spacing w:after="60"/>
        <w:jc w:val="center"/>
      </w:pPr>
      <w:r>
        <w:rPr>
          <w:sz w:val="22"/>
          <w:szCs w:val="22"/>
        </w:rPr>
        <w:t xml:space="preserve">Server: dc1.cyberinabox.net (192.168.1.10)</w:t>
      </w:r>
    </w:p>
    <w:p>
      <w:pPr>
        <w:spacing w:after="240"/>
        <w:jc w:val="center"/>
      </w:pPr>
      <w:r>
        <w:rPr>
          <w:i/>
          <w:iCs/>
          <w:sz w:val="22"/>
          <w:szCs w:val="22"/>
        </w:rPr>
        <w:t xml:space="preserve">Version 1.0 - October 27, 2025</w:t>
      </w:r>
    </w:p>
    <w:p>
      <w:pPr>
        <w:spacing w:before="480" w:after="180"/>
        <w:jc w:val="center"/>
      </w:pPr>
      <w:r>
        <w:rPr>
          <w:b/>
          <w:bCs/>
          <w:color w:val="1F4E78"/>
          <w:sz w:val="24"/>
          <w:szCs w:val="24"/>
        </w:rPr>
        <w:t xml:space="preserve">DOCUMENT CONTROL</w:t>
      </w:r>
    </w:p>
    <w:p>
      <w:pPr>
        <w:spacing w:after="60"/>
      </w:pPr>
      <w:r>
        <w:rPr>
          <w:b/>
          <w:bCs/>
        </w:rPr>
        <w:t xml:space="preserve">Classification: </w:t>
      </w:r>
      <w:r>
        <w:t xml:space="preserve">CONTROLLED UNCLASSIFIED INFORMATION (CUI)</w:t>
      </w:r>
    </w:p>
    <w:p>
      <w:pPr>
        <w:spacing w:after="60"/>
      </w:pPr>
      <w:r>
        <w:rPr>
          <w:b/>
          <w:bCs/>
        </w:rPr>
        <w:t xml:space="preserve">Purpose: </w:t>
      </w:r>
      <w:r>
        <w:t xml:space="preserve">NIST SP 800-171 Compliance - Vulnerability Management &amp; Security Monitoring</w:t>
      </w:r>
    </w:p>
    <w:p>
      <w:pPr>
        <w:spacing w:after="60"/>
      </w:pPr>
      <w:r>
        <w:rPr>
          <w:b/>
          <w:bCs/>
        </w:rPr>
        <w:t xml:space="preserve">Distribution: </w:t>
      </w:r>
      <w:r>
        <w:t xml:space="preserve">Authorized Personnel Only</w:t>
      </w:r>
    </w:p>
    <w:p>
      <w:pPr>
        <w:spacing w:after="240"/>
      </w:pPr>
      <w:r>
        <w:rPr>
          <w:b/>
          <w:bCs/>
        </w:rPr>
        <w:t xml:space="preserve">POA&amp;M Items Addressed: </w:t>
      </w:r>
      <w:r>
        <w:t xml:space="preserve">POA&amp;M-010 (Log Analysis), POA&amp;M-011 (File Integrity), RA-5 (Vulnerability Scanning), SI-2 (Flaw Remediation)</w:t>
      </w:r>
    </w:p>
    <w:p>
      <w:r>
        <w:br w:type="page"/>
      </w:r>
    </w:p>
    <w:p>
      <w:pPr>
        <w:pStyle w:val="Heading1"/>
      </w:pPr>
      <w:r>
        <w:t xml:space="preserve">EXECUTIVE SUMMARY</w:t>
      </w:r>
    </w:p>
    <w:p>
      <w:pPr>
        <w:spacing w:before="180" w:after="120"/>
      </w:pPr>
      <w:r>
        <w:t xml:space="preserve">This guide provides step-by-step instructions for installing and configuring Wazuh, a comprehensive open-source security platform, on The Contract Coach's CyberHygiene Production Network. Wazuh will serve as the primary vulnerability management, intrusion detection, and security monitoring solution for the cyberinabox.net domain.</w:t>
      </w:r>
    </w:p>
    <w:p>
      <w:pPr>
        <w:pStyle w:val="Heading2"/>
      </w:pPr>
      <w:r>
        <w:t xml:space="preserve">What is Wazuh?</w:t>
      </w:r>
    </w:p>
    <w:p>
      <w:pPr>
        <w:spacing w:before="120" w:after="120"/>
      </w:pPr>
      <w:r>
        <w:t xml:space="preserve">Wazuh is a free, open-source security platform that unifies XDR (Extended Detection and Response) and SIEM (Security Information and Event Management) capabilities. It provides comprehensive threat detection, vulnerability assessment, regulatory compliance monitoring, and incident response.</w:t>
      </w:r>
    </w:p>
    <w:p>
      <w:pPr>
        <w:pStyle w:val="Heading2"/>
      </w:pPr>
      <w:r>
        <w:t xml:space="preserve">Key Benefits for CyberHygiene</w:t>
      </w:r>
    </w:p>
    <w:p>
      <w:pPr>
        <w:pStyle w:val="ListParagraph"/>
        <w:numPr>
          <w:ilvl w:val="0"/>
          <w:numId w:val="2"/>
        </w:numPr>
      </w:pPr>
      <w:r>
        <w:t xml:space="preserve">Addresses Multiple POA&amp;M Items: Simultaneously completes POA&amp;M-010 (Log Analysis), POA&amp;M-011 (File Integrity Monitoring), and establishes foundation for POA&amp;M-015 (IDS/IPS)</w:t>
      </w:r>
    </w:p>
    <w:p>
      <w:pPr>
        <w:pStyle w:val="ListParagraph"/>
        <w:numPr>
          <w:ilvl w:val="0"/>
          <w:numId w:val="2"/>
        </w:numPr>
      </w:pPr>
      <w:r>
        <w:t xml:space="preserve">NIST 800-171 Compliance: Direct support for RA-5 (Vulnerability Scanning) and SI-2 (Flaw Remediation) controls</w:t>
      </w:r>
    </w:p>
    <w:p>
      <w:pPr>
        <w:pStyle w:val="ListParagraph"/>
        <w:numPr>
          <w:ilvl w:val="0"/>
          <w:numId w:val="2"/>
        </w:numPr>
      </w:pPr>
      <w:r>
        <w:t xml:space="preserve">SPRS Score Improvement: +17 points minimum (POA&amp;M-010: +6, POA&amp;M-011: +1, RA-5: +5, SI-2: +5)</w:t>
      </w:r>
    </w:p>
    <w:p>
      <w:pPr>
        <w:pStyle w:val="ListParagraph"/>
        <w:numPr>
          <w:ilvl w:val="0"/>
          <w:numId w:val="2"/>
        </w:numPr>
      </w:pPr>
      <w:r>
        <w:t xml:space="preserve">FIPS 140-2 Compatible: Operates within existing FIPS-validated cryptographic framework</w:t>
      </w:r>
    </w:p>
    <w:p>
      <w:pPr>
        <w:pStyle w:val="ListParagraph"/>
        <w:numPr>
          <w:ilvl w:val="0"/>
          <w:numId w:val="2"/>
        </w:numPr>
      </w:pPr>
      <w:r>
        <w:t xml:space="preserve">Continuous Monitoring: Real-time threat detection and automated response capabilities</w:t>
      </w:r>
    </w:p>
    <w:p>
      <w:pPr>
        <w:pStyle w:val="ListParagraph"/>
        <w:numPr>
          <w:ilvl w:val="0"/>
          <w:numId w:val="2"/>
        </w:numPr>
      </w:pPr>
      <w:r>
        <w:t xml:space="preserve">Integration Ready: Designed to work with FreeIPA, OpenSCAP, and existing security infrastructure</w:t>
      </w:r>
    </w:p>
    <w:p>
      <w:pPr>
        <w:pStyle w:val="Heading2"/>
      </w:pPr>
      <w:r>
        <w:t xml:space="preserve">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Wazuh Manager</w:t>
            </w:r>
          </w:p>
        </w:tc>
        <w:tc>
          <w:tcPr>
            <w:tcW w:type="dxa" w:w="6240"/>
            <w:tcBorders>
              <w:top w:val="single" w:color="CCCCCC" w:sz="1"/>
              <w:left w:val="single" w:color="CCCCCC" w:sz="1"/>
              <w:bottom w:val="single" w:color="CCCCCC" w:sz="1"/>
              <w:right w:val="single" w:color="CCCCCC" w:sz="1"/>
            </w:tcBorders>
          </w:tcPr>
          <w:p>
            <w:r>
              <w:t xml:space="preserve">Central server on dc1.cyberinabox.net that processes security events, manages agents, and performs vulnerability scans</w:t>
            </w:r>
          </w:p>
        </w:tc>
      </w:tr>
      <w:tr>
        <w:tc>
          <w:tcPr>
            <w:tcW w:type="dxa" w:w="3120"/>
            <w:tcBorders>
              <w:top w:val="single" w:color="CCCCCC" w:sz="1"/>
              <w:left w:val="single" w:color="CCCCCC" w:sz="1"/>
              <w:bottom w:val="single" w:color="CCCCCC" w:sz="1"/>
              <w:right w:val="single" w:color="CCCCCC" w:sz="1"/>
            </w:tcBorders>
          </w:tcPr>
          <w:p>
            <w:r>
              <w:rPr>
                <w:b/>
                <w:bCs/>
              </w:rPr>
              <w:t xml:space="preserve">Wazuh Indexer</w:t>
            </w:r>
          </w:p>
        </w:tc>
        <w:tc>
          <w:tcPr>
            <w:tcW w:type="dxa" w:w="6240"/>
            <w:tcBorders>
              <w:top w:val="single" w:color="CCCCCC" w:sz="1"/>
              <w:left w:val="single" w:color="CCCCCC" w:sz="1"/>
              <w:bottom w:val="single" w:color="CCCCCC" w:sz="1"/>
              <w:right w:val="single" w:color="CCCCCC" w:sz="1"/>
            </w:tcBorders>
          </w:tcPr>
          <w:p>
            <w:r>
              <w:t xml:space="preserve">OpenSearch-based data indexing and storage engine (co-located with Manager on dc1)</w:t>
            </w:r>
          </w:p>
        </w:tc>
      </w:tr>
      <w:tr>
        <w:tc>
          <w:tcPr>
            <w:tcW w:type="dxa" w:w="3120"/>
            <w:tcBorders>
              <w:top w:val="single" w:color="CCCCCC" w:sz="1"/>
              <w:left w:val="single" w:color="CCCCCC" w:sz="1"/>
              <w:bottom w:val="single" w:color="CCCCCC" w:sz="1"/>
              <w:right w:val="single" w:color="CCCCCC" w:sz="1"/>
            </w:tcBorders>
          </w:tcPr>
          <w:p>
            <w:r>
              <w:rPr>
                <w:b/>
                <w:bCs/>
              </w:rPr>
              <w:t xml:space="preserve">Wazuh Dashboard</w:t>
            </w:r>
          </w:p>
        </w:tc>
        <w:tc>
          <w:tcPr>
            <w:tcW w:type="dxa" w:w="6240"/>
            <w:tcBorders>
              <w:top w:val="single" w:color="CCCCCC" w:sz="1"/>
              <w:left w:val="single" w:color="CCCCCC" w:sz="1"/>
              <w:bottom w:val="single" w:color="CCCCCC" w:sz="1"/>
              <w:right w:val="single" w:color="CCCCCC" w:sz="1"/>
            </w:tcBorders>
          </w:tcPr>
          <w:p>
            <w:r>
              <w:t xml:space="preserve">Web-based user interface for monitoring, analysis, and reporting (accessible via HTTPS)</w:t>
            </w:r>
          </w:p>
        </w:tc>
      </w:tr>
      <w:tr>
        <w:tc>
          <w:tcPr>
            <w:tcW w:type="dxa" w:w="3120"/>
            <w:tcBorders>
              <w:top w:val="single" w:color="CCCCCC" w:sz="1"/>
              <w:left w:val="single" w:color="CCCCCC" w:sz="1"/>
              <w:bottom w:val="single" w:color="CCCCCC" w:sz="1"/>
              <w:right w:val="single" w:color="CCCCCC" w:sz="1"/>
            </w:tcBorders>
          </w:tcPr>
          <w:p>
            <w:r>
              <w:rPr>
                <w:b/>
                <w:bCs/>
              </w:rPr>
              <w:t xml:space="preserve">Wazuh Agents</w:t>
            </w:r>
          </w:p>
        </w:tc>
        <w:tc>
          <w:tcPr>
            <w:tcW w:type="dxa" w:w="6240"/>
            <w:tcBorders>
              <w:top w:val="single" w:color="CCCCCC" w:sz="1"/>
              <w:left w:val="single" w:color="CCCCCC" w:sz="1"/>
              <w:bottom w:val="single" w:color="CCCCCC" w:sz="1"/>
              <w:right w:val="single" w:color="CCCCCC" w:sz="1"/>
            </w:tcBorders>
          </w:tcPr>
          <w:p>
            <w:r>
              <w:t xml:space="preserve">Lightweight agents installed on server and 3 workstations for continuous monitoring and data collection</w:t>
            </w:r>
          </w:p>
        </w:tc>
      </w:tr>
    </w:tbl>
    <w:p>
      <w:pPr>
        <w:pStyle w:val="Heading2"/>
      </w:pPr>
      <w:r>
        <w:t xml:space="preserve">Implementation Timeline</w:t>
      </w:r>
    </w:p>
    <w:p>
      <w:pPr>
        <w:spacing w:before="120" w:after="60"/>
      </w:pPr>
      <w:r>
        <w:rPr>
          <w:b/>
          <w:bCs/>
        </w:rPr>
        <w:t xml:space="preserve">Estimated Total Time: 4-6 hours (can be split across multiple sessions)</w:t>
      </w:r>
    </w:p>
    <w:p>
      <w:pPr>
        <w:pStyle w:val="ListParagraph"/>
        <w:numPr>
          <w:ilvl w:val="0"/>
          <w:numId w:val="2"/>
        </w:numPr>
      </w:pPr>
      <w:r>
        <w:t xml:space="preserve">Phase 1 - Prerequisites and Planning: 30 minutes</w:t>
      </w:r>
    </w:p>
    <w:p>
      <w:pPr>
        <w:pStyle w:val="ListParagraph"/>
        <w:numPr>
          <w:ilvl w:val="0"/>
          <w:numId w:val="2"/>
        </w:numPr>
      </w:pPr>
      <w:r>
        <w:t xml:space="preserve">Phase 2 - Wazuh Manager Installation: 60-90 minutes</w:t>
      </w:r>
    </w:p>
    <w:p>
      <w:pPr>
        <w:pStyle w:val="ListParagraph"/>
        <w:numPr>
          <w:ilvl w:val="0"/>
          <w:numId w:val="2"/>
        </w:numPr>
      </w:pPr>
      <w:r>
        <w:t xml:space="preserve">Phase 3 - Agent Deployment: 45-60 minutes</w:t>
      </w:r>
    </w:p>
    <w:p>
      <w:pPr>
        <w:pStyle w:val="ListParagraph"/>
        <w:numPr>
          <w:ilvl w:val="0"/>
          <w:numId w:val="2"/>
        </w:numPr>
      </w:pPr>
      <w:r>
        <w:t xml:space="preserve">Phase 4 - FIPS Configuration: 30 minutes</w:t>
      </w:r>
    </w:p>
    <w:p>
      <w:pPr>
        <w:pStyle w:val="ListParagraph"/>
        <w:numPr>
          <w:ilvl w:val="0"/>
          <w:numId w:val="2"/>
        </w:numPr>
      </w:pPr>
      <w:r>
        <w:t xml:space="preserve">Phase 5 - Vulnerability Scanning Setup: 45 minutes</w:t>
      </w:r>
    </w:p>
    <w:p>
      <w:pPr>
        <w:pStyle w:val="ListParagraph"/>
        <w:numPr>
          <w:ilvl w:val="0"/>
          <w:numId w:val="2"/>
        </w:numPr>
      </w:pPr>
      <w:r>
        <w:t xml:space="preserve">Phase 6 - File Integrity Monitoring: 30 minutes</w:t>
      </w:r>
    </w:p>
    <w:p>
      <w:pPr>
        <w:pStyle w:val="ListParagraph"/>
        <w:numPr>
          <w:ilvl w:val="0"/>
          <w:numId w:val="2"/>
        </w:numPr>
      </w:pPr>
      <w:r>
        <w:t xml:space="preserve">Phase 7 - Testing and Verification: 45 minutes</w:t>
      </w:r>
    </w:p>
    <w:p>
      <w:r>
        <w:br w:type="page"/>
      </w:r>
    </w:p>
    <w:p>
      <w:pPr>
        <w:pStyle w:val="Heading1"/>
      </w:pPr>
      <w:r>
        <w:t xml:space="preserve">TABLE OF CONTENTS</w:t>
      </w:r>
    </w:p>
    <w:p>
      <w:pPr>
        <w:spacing w:before="120" w:after="240"/>
      </w:pPr>
      <w:r>
        <w:rPr>
          <w:i/>
          <w:iCs/>
          <w:color w:val="666666"/>
        </w:rPr>
        <w:t xml:space="preserve">Right-click this section in Word and select 'Update Field' to generate the table of contents.</w:t>
      </w:r>
    </w:p>
    <w:p>
      <w:r>
        <w:br w:type="page"/>
      </w:r>
    </w:p>
    <w:p>
      <w:pPr>
        <w:pStyle w:val="Heading1"/>
      </w:pPr>
      <w:r>
        <w:t xml:space="preserve">SECTION 1: PRE-REQUISITES AND SYSTEM REQUIREMENTS</w:t>
      </w:r>
    </w:p>
    <w:p>
      <w:pPr>
        <w:pStyle w:val="Heading2"/>
      </w:pPr>
      <w:r>
        <w:t xml:space="preserve">1.1 Server Requirements</w:t>
      </w:r>
    </w:p>
    <w:p>
      <w:pPr>
        <w:spacing w:before="120" w:after="120"/>
      </w:pPr>
      <w:r>
        <w:t xml:space="preserve">The Wazuh Manager, Indexer, and Dashboard will be installed on dc1.cyberinabox.net. Verify the following minimum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Requirement</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Specification</w:t>
            </w:r>
          </w:p>
        </w:tc>
      </w:tr>
      <w:tr>
        <w:tc>
          <w:tcPr>
            <w:tcW w:type="dxa" w:w="3120"/>
            <w:tcBorders>
              <w:top w:val="single" w:color="CCCCCC" w:sz="1"/>
              <w:left w:val="single" w:color="CCCCCC" w:sz="1"/>
              <w:bottom w:val="single" w:color="CCCCCC" w:sz="1"/>
              <w:right w:val="single" w:color="CCCCCC" w:sz="1"/>
            </w:tcBorders>
          </w:tcPr>
          <w:p>
            <w:r>
              <w:rPr>
                <w:b/>
                <w:bCs/>
              </w:rPr>
              <w:t xml:space="preserve">Operating System</w:t>
            </w:r>
          </w:p>
        </w:tc>
        <w:tc>
          <w:tcPr>
            <w:tcW w:type="dxa" w:w="6240"/>
            <w:tcBorders>
              <w:top w:val="single" w:color="CCCCCC" w:sz="1"/>
              <w:left w:val="single" w:color="CCCCCC" w:sz="1"/>
              <w:bottom w:val="single" w:color="CCCCCC" w:sz="1"/>
              <w:right w:val="single" w:color="CCCCCC" w:sz="1"/>
            </w:tcBorders>
          </w:tcPr>
          <w:p>
            <w:r>
              <w:t xml:space="preserve">Rocky Linux 9.6 (current system)</w:t>
            </w:r>
          </w:p>
        </w:tc>
      </w:tr>
      <w:tr>
        <w:tc>
          <w:tcPr>
            <w:tcW w:type="dxa" w:w="3120"/>
            <w:tcBorders>
              <w:top w:val="single" w:color="CCCCCC" w:sz="1"/>
              <w:left w:val="single" w:color="CCCCCC" w:sz="1"/>
              <w:bottom w:val="single" w:color="CCCCCC" w:sz="1"/>
              <w:right w:val="single" w:color="CCCCCC" w:sz="1"/>
            </w:tcBorders>
          </w:tcPr>
          <w:p>
            <w:r>
              <w:rPr>
                <w:b/>
                <w:bCs/>
              </w:rPr>
              <w:t xml:space="preserve">CPU</w:t>
            </w:r>
          </w:p>
        </w:tc>
        <w:tc>
          <w:tcPr>
            <w:tcW w:type="dxa" w:w="6240"/>
            <w:tcBorders>
              <w:top w:val="single" w:color="CCCCCC" w:sz="1"/>
              <w:left w:val="single" w:color="CCCCCC" w:sz="1"/>
              <w:bottom w:val="single" w:color="CCCCCC" w:sz="1"/>
              <w:right w:val="single" w:color="CCCCCC" w:sz="1"/>
            </w:tcBorders>
          </w:tcPr>
          <w:p>
            <w:r>
              <w:t xml:space="preserve">4 cores minimum (8 cores recommended)</w:t>
            </w:r>
          </w:p>
        </w:tc>
      </w:tr>
      <w:tr>
        <w:tc>
          <w:tcPr>
            <w:tcW w:type="dxa" w:w="3120"/>
            <w:tcBorders>
              <w:top w:val="single" w:color="CCCCCC" w:sz="1"/>
              <w:left w:val="single" w:color="CCCCCC" w:sz="1"/>
              <w:bottom w:val="single" w:color="CCCCCC" w:sz="1"/>
              <w:right w:val="single" w:color="CCCCCC" w:sz="1"/>
            </w:tcBorders>
          </w:tcPr>
          <w:p>
            <w:r>
              <w:rPr>
                <w:b/>
                <w:bCs/>
              </w:rPr>
              <w:t xml:space="preserve">RAM</w:t>
            </w:r>
          </w:p>
        </w:tc>
        <w:tc>
          <w:tcPr>
            <w:tcW w:type="dxa" w:w="6240"/>
            <w:tcBorders>
              <w:top w:val="single" w:color="CCCCCC" w:sz="1"/>
              <w:left w:val="single" w:color="CCCCCC" w:sz="1"/>
              <w:bottom w:val="single" w:color="CCCCCC" w:sz="1"/>
              <w:right w:val="single" w:color="CCCCCC" w:sz="1"/>
            </w:tcBorders>
          </w:tcPr>
          <w:p>
            <w:r>
              <w:t xml:space="preserve">8 GB minimum (16 GB recommended for production)</w:t>
            </w:r>
          </w:p>
        </w:tc>
      </w:tr>
      <w:tr>
        <w:tc>
          <w:tcPr>
            <w:tcW w:type="dxa" w:w="3120"/>
            <w:tcBorders>
              <w:top w:val="single" w:color="CCCCCC" w:sz="1"/>
              <w:left w:val="single" w:color="CCCCCC" w:sz="1"/>
              <w:bottom w:val="single" w:color="CCCCCC" w:sz="1"/>
              <w:right w:val="single" w:color="CCCCCC" w:sz="1"/>
            </w:tcBorders>
          </w:tcPr>
          <w:p>
            <w:r>
              <w:rPr>
                <w:b/>
                <w:bCs/>
              </w:rPr>
              <w:t xml:space="preserve">Storage</w:t>
            </w:r>
          </w:p>
        </w:tc>
        <w:tc>
          <w:tcPr>
            <w:tcW w:type="dxa" w:w="6240"/>
            <w:tcBorders>
              <w:top w:val="single" w:color="CCCCCC" w:sz="1"/>
              <w:left w:val="single" w:color="CCCCCC" w:sz="1"/>
              <w:bottom w:val="single" w:color="CCCCCC" w:sz="1"/>
              <w:right w:val="single" w:color="CCCCCC" w:sz="1"/>
            </w:tcBorders>
          </w:tcPr>
          <w:p>
            <w:r>
              <w:t xml:space="preserve">50 GB minimum (100+ GB recommended for log retention)</w:t>
            </w:r>
          </w:p>
        </w:tc>
      </w:tr>
      <w:tr>
        <w:tc>
          <w:tcPr>
            <w:tcW w:type="dxa" w:w="3120"/>
            <w:tcBorders>
              <w:top w:val="single" w:color="CCCCCC" w:sz="1"/>
              <w:left w:val="single" w:color="CCCCCC" w:sz="1"/>
              <w:bottom w:val="single" w:color="CCCCCC" w:sz="1"/>
              <w:right w:val="single" w:color="CCCCCC" w:sz="1"/>
            </w:tcBorders>
          </w:tcPr>
          <w:p>
            <w:r>
              <w:rPr>
                <w:b/>
                <w:bCs/>
              </w:rPr>
              <w:t xml:space="preserve">Network</w:t>
            </w:r>
          </w:p>
        </w:tc>
        <w:tc>
          <w:tcPr>
            <w:tcW w:type="dxa" w:w="6240"/>
            <w:tcBorders>
              <w:top w:val="single" w:color="CCCCCC" w:sz="1"/>
              <w:left w:val="single" w:color="CCCCCC" w:sz="1"/>
              <w:bottom w:val="single" w:color="CCCCCC" w:sz="1"/>
              <w:right w:val="single" w:color="CCCCCC" w:sz="1"/>
            </w:tcBorders>
          </w:tcPr>
          <w:p>
            <w:r>
              <w:t xml:space="preserve">Static IP address (192.168.1.10 - already configured)</w:t>
            </w:r>
          </w:p>
        </w:tc>
      </w:tr>
    </w:tbl>
    <w:p>
      <w:pPr>
        <w:pStyle w:val="Heading2"/>
      </w:pPr>
      <w:r>
        <w:t xml:space="preserve">1.2 Network and Firewall Requirements</w:t>
      </w:r>
    </w:p>
    <w:p>
      <w:pPr>
        <w:spacing w:before="120" w:after="120"/>
      </w:pPr>
      <w:r>
        <w:t xml:space="preserve">The following ports must be accessible on dc1.cyberinabox.net: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2340"/>
        <w:gridCol w:w="5148"/>
      </w:tblGrid>
      <w:tr>
        <w:trPr>
          <w:tblHeader/>
        </w:trPr>
        <w:tc>
          <w:tcPr>
            <w:tcW w:type="dxa" w:w="1872"/>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Port</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Protocol</w:t>
            </w:r>
          </w:p>
        </w:tc>
        <w:tc>
          <w:tcPr>
            <w:tcW w:type="dxa" w:w="5148"/>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Purpose</w:t>
            </w:r>
          </w:p>
        </w:tc>
      </w:tr>
      <w:tr>
        <w:tc>
          <w:tcPr>
            <w:tcW w:type="dxa" w:w="1872"/>
            <w:tcBorders>
              <w:top w:val="single" w:color="CCCCCC" w:sz="1"/>
              <w:left w:val="single" w:color="CCCCCC" w:sz="1"/>
              <w:bottom w:val="single" w:color="CCCCCC" w:sz="1"/>
              <w:right w:val="single" w:color="CCCCCC" w:sz="1"/>
            </w:tcBorders>
          </w:tcPr>
          <w:p>
            <w:pPr>
              <w:jc w:val="center"/>
            </w:pPr>
            <w:r>
              <w:t xml:space="preserve">1514</w:t>
            </w:r>
          </w:p>
        </w:tc>
        <w:tc>
          <w:tcPr>
            <w:tcW w:type="dxa" w:w="2340"/>
            <w:tcBorders>
              <w:top w:val="single" w:color="CCCCCC" w:sz="1"/>
              <w:left w:val="single" w:color="CCCCCC" w:sz="1"/>
              <w:bottom w:val="single" w:color="CCCCCC" w:sz="1"/>
              <w:right w:val="single" w:color="CCCCCC" w:sz="1"/>
            </w:tcBorders>
          </w:tcPr>
          <w:p>
            <w:pPr>
              <w:jc w:val="center"/>
            </w:pPr>
            <w:r>
              <w:t xml:space="preserve">TCP</w:t>
            </w:r>
          </w:p>
        </w:tc>
        <w:tc>
          <w:tcPr>
            <w:tcW w:type="dxa" w:w="5148"/>
            <w:tcBorders>
              <w:top w:val="single" w:color="CCCCCC" w:sz="1"/>
              <w:left w:val="single" w:color="CCCCCC" w:sz="1"/>
              <w:bottom w:val="single" w:color="CCCCCC" w:sz="1"/>
              <w:right w:val="single" w:color="CCCCCC" w:sz="1"/>
            </w:tcBorders>
          </w:tcPr>
          <w:p>
            <w:r>
              <w:t xml:space="preserve">Agent communication (secure TLS connection)</w:t>
            </w:r>
          </w:p>
        </w:tc>
      </w:tr>
      <w:tr>
        <w:tc>
          <w:tcPr>
            <w:tcW w:type="dxa" w:w="1872"/>
            <w:tcBorders>
              <w:top w:val="single" w:color="CCCCCC" w:sz="1"/>
              <w:left w:val="single" w:color="CCCCCC" w:sz="1"/>
              <w:bottom w:val="single" w:color="CCCCCC" w:sz="1"/>
              <w:right w:val="single" w:color="CCCCCC" w:sz="1"/>
            </w:tcBorders>
          </w:tcPr>
          <w:p>
            <w:pPr>
              <w:jc w:val="center"/>
            </w:pPr>
            <w:r>
              <w:t xml:space="preserve">1515</w:t>
            </w:r>
          </w:p>
        </w:tc>
        <w:tc>
          <w:tcPr>
            <w:tcW w:type="dxa" w:w="2340"/>
            <w:tcBorders>
              <w:top w:val="single" w:color="CCCCCC" w:sz="1"/>
              <w:left w:val="single" w:color="CCCCCC" w:sz="1"/>
              <w:bottom w:val="single" w:color="CCCCCC" w:sz="1"/>
              <w:right w:val="single" w:color="CCCCCC" w:sz="1"/>
            </w:tcBorders>
          </w:tcPr>
          <w:p>
            <w:pPr>
              <w:jc w:val="center"/>
            </w:pPr>
            <w:r>
              <w:t xml:space="preserve">TCP</w:t>
            </w:r>
          </w:p>
        </w:tc>
        <w:tc>
          <w:tcPr>
            <w:tcW w:type="dxa" w:w="5148"/>
            <w:tcBorders>
              <w:top w:val="single" w:color="CCCCCC" w:sz="1"/>
              <w:left w:val="single" w:color="CCCCCC" w:sz="1"/>
              <w:bottom w:val="single" w:color="CCCCCC" w:sz="1"/>
              <w:right w:val="single" w:color="CCCCCC" w:sz="1"/>
            </w:tcBorders>
          </w:tcPr>
          <w:p>
            <w:r>
              <w:t xml:space="preserve">Agent enrollment and registration</w:t>
            </w:r>
          </w:p>
        </w:tc>
      </w:tr>
      <w:tr>
        <w:tc>
          <w:tcPr>
            <w:tcW w:type="dxa" w:w="1872"/>
            <w:tcBorders>
              <w:top w:val="single" w:color="CCCCCC" w:sz="1"/>
              <w:left w:val="single" w:color="CCCCCC" w:sz="1"/>
              <w:bottom w:val="single" w:color="CCCCCC" w:sz="1"/>
              <w:right w:val="single" w:color="CCCCCC" w:sz="1"/>
            </w:tcBorders>
          </w:tcPr>
          <w:p>
            <w:pPr>
              <w:jc w:val="center"/>
            </w:pPr>
            <w:r>
              <w:t xml:space="preserve">443</w:t>
            </w:r>
          </w:p>
        </w:tc>
        <w:tc>
          <w:tcPr>
            <w:tcW w:type="dxa" w:w="2340"/>
            <w:tcBorders>
              <w:top w:val="single" w:color="CCCCCC" w:sz="1"/>
              <w:left w:val="single" w:color="CCCCCC" w:sz="1"/>
              <w:bottom w:val="single" w:color="CCCCCC" w:sz="1"/>
              <w:right w:val="single" w:color="CCCCCC" w:sz="1"/>
            </w:tcBorders>
          </w:tcPr>
          <w:p>
            <w:pPr>
              <w:jc w:val="center"/>
            </w:pPr>
            <w:r>
              <w:t xml:space="preserve">TCP</w:t>
            </w:r>
          </w:p>
        </w:tc>
        <w:tc>
          <w:tcPr>
            <w:tcW w:type="dxa" w:w="5148"/>
            <w:tcBorders>
              <w:top w:val="single" w:color="CCCCCC" w:sz="1"/>
              <w:left w:val="single" w:color="CCCCCC" w:sz="1"/>
              <w:bottom w:val="single" w:color="CCCCCC" w:sz="1"/>
              <w:right w:val="single" w:color="CCCCCC" w:sz="1"/>
            </w:tcBorders>
          </w:tcPr>
          <w:p>
            <w:r>
              <w:t xml:space="preserve">Wazuh Dashboard web interface (HTTPS)</w:t>
            </w:r>
          </w:p>
        </w:tc>
      </w:tr>
      <w:tr>
        <w:tc>
          <w:tcPr>
            <w:tcW w:type="dxa" w:w="1872"/>
            <w:tcBorders>
              <w:top w:val="single" w:color="CCCCCC" w:sz="1"/>
              <w:left w:val="single" w:color="CCCCCC" w:sz="1"/>
              <w:bottom w:val="single" w:color="CCCCCC" w:sz="1"/>
              <w:right w:val="single" w:color="CCCCCC" w:sz="1"/>
            </w:tcBorders>
          </w:tcPr>
          <w:p>
            <w:pPr>
              <w:jc w:val="center"/>
            </w:pPr>
            <w:r>
              <w:t xml:space="preserve">9200</w:t>
            </w:r>
          </w:p>
        </w:tc>
        <w:tc>
          <w:tcPr>
            <w:tcW w:type="dxa" w:w="2340"/>
            <w:tcBorders>
              <w:top w:val="single" w:color="CCCCCC" w:sz="1"/>
              <w:left w:val="single" w:color="CCCCCC" w:sz="1"/>
              <w:bottom w:val="single" w:color="CCCCCC" w:sz="1"/>
              <w:right w:val="single" w:color="CCCCCC" w:sz="1"/>
            </w:tcBorders>
          </w:tcPr>
          <w:p>
            <w:pPr>
              <w:jc w:val="center"/>
            </w:pPr>
            <w:r>
              <w:t xml:space="preserve">TCP</w:t>
            </w:r>
          </w:p>
        </w:tc>
        <w:tc>
          <w:tcPr>
            <w:tcW w:type="dxa" w:w="5148"/>
            <w:tcBorders>
              <w:top w:val="single" w:color="CCCCCC" w:sz="1"/>
              <w:left w:val="single" w:color="CCCCCC" w:sz="1"/>
              <w:bottom w:val="single" w:color="CCCCCC" w:sz="1"/>
              <w:right w:val="single" w:color="CCCCCC" w:sz="1"/>
            </w:tcBorders>
          </w:tcPr>
          <w:p>
            <w:r>
              <w:t xml:space="preserve">Wazuh Indexer API (internal only, no external access needed)</w:t>
            </w:r>
          </w:p>
        </w:tc>
      </w:tr>
      <w:tr>
        <w:tc>
          <w:tcPr>
            <w:tcW w:type="dxa" w:w="1872"/>
            <w:tcBorders>
              <w:top w:val="single" w:color="CCCCCC" w:sz="1"/>
              <w:left w:val="single" w:color="CCCCCC" w:sz="1"/>
              <w:bottom w:val="single" w:color="CCCCCC" w:sz="1"/>
              <w:right w:val="single" w:color="CCCCCC" w:sz="1"/>
            </w:tcBorders>
          </w:tcPr>
          <w:p>
            <w:pPr>
              <w:jc w:val="center"/>
            </w:pPr>
            <w:r>
              <w:t xml:space="preserve">55000</w:t>
            </w:r>
          </w:p>
        </w:tc>
        <w:tc>
          <w:tcPr>
            <w:tcW w:type="dxa" w:w="2340"/>
            <w:tcBorders>
              <w:top w:val="single" w:color="CCCCCC" w:sz="1"/>
              <w:left w:val="single" w:color="CCCCCC" w:sz="1"/>
              <w:bottom w:val="single" w:color="CCCCCC" w:sz="1"/>
              <w:right w:val="single" w:color="CCCCCC" w:sz="1"/>
            </w:tcBorders>
          </w:tcPr>
          <w:p>
            <w:pPr>
              <w:jc w:val="center"/>
            </w:pPr>
            <w:r>
              <w:t xml:space="preserve">TCP</w:t>
            </w:r>
          </w:p>
        </w:tc>
        <w:tc>
          <w:tcPr>
            <w:tcW w:type="dxa" w:w="5148"/>
            <w:tcBorders>
              <w:top w:val="single" w:color="CCCCCC" w:sz="1"/>
              <w:left w:val="single" w:color="CCCCCC" w:sz="1"/>
              <w:bottom w:val="single" w:color="CCCCCC" w:sz="1"/>
              <w:right w:val="single" w:color="CCCCCC" w:sz="1"/>
            </w:tcBorders>
          </w:tcPr>
          <w:p>
            <w:r>
              <w:t xml:space="preserve">Wazuh Manager API (for automation and integration)</w:t>
            </w:r>
          </w:p>
        </w:tc>
      </w:tr>
    </w:tbl>
    <w:p>
      <w:pPr>
        <w:pStyle w:val="Heading2"/>
      </w:pPr>
      <w:r>
        <w:t xml:space="preserve">1.3 Pre-Installation Checklist</w:t>
      </w:r>
    </w:p>
    <w:p>
      <w:pPr>
        <w:spacing w:before="120" w:after="60"/>
      </w:pPr>
      <w:r>
        <w:rPr>
          <w:b/>
          <w:bCs/>
        </w:rPr>
        <w:t xml:space="preserve">Complete the following tasks before beginning installation:</w:t>
      </w:r>
    </w:p>
    <w:p>
      <w:pPr>
        <w:pStyle w:val="ListParagraph"/>
        <w:numPr>
          <w:ilvl w:val="0"/>
          <w:numId w:val="3"/>
        </w:numPr>
      </w:pPr>
      <w:r>
        <w:t xml:space="preserve">Verify you have root access to dc1.cyberinabox.net</w:t>
      </w:r>
    </w:p>
    <w:p>
      <w:pPr>
        <w:pStyle w:val="ListParagraph"/>
        <w:numPr>
          <w:ilvl w:val="0"/>
          <w:numId w:val="3"/>
        </w:numPr>
      </w:pPr>
      <w:r>
        <w:t xml:space="preserve">Ensure system is up to date (dnf update completed)</w:t>
      </w:r>
    </w:p>
    <w:p>
      <w:pPr>
        <w:pStyle w:val="ListParagraph"/>
        <w:numPr>
          <w:ilvl w:val="0"/>
          <w:numId w:val="3"/>
        </w:numPr>
      </w:pPr>
      <w:r>
        <w:t xml:space="preserve">Verify FIPS mode is enabled (fips-mode-setup --check)</w:t>
      </w:r>
    </w:p>
    <w:p>
      <w:pPr>
        <w:pStyle w:val="ListParagraph"/>
        <w:numPr>
          <w:ilvl w:val="0"/>
          <w:numId w:val="3"/>
        </w:numPr>
      </w:pPr>
      <w:r>
        <w:t xml:space="preserve">Confirm DNS resolution is working (cyberinabox.net resolves correctly)</w:t>
      </w:r>
    </w:p>
    <w:p>
      <w:pPr>
        <w:pStyle w:val="ListParagraph"/>
        <w:numPr>
          <w:ilvl w:val="0"/>
          <w:numId w:val="3"/>
        </w:numPr>
      </w:pPr>
      <w:r>
        <w:t xml:space="preserve">Take a snapshot or backup of dc1 (recommended safety measure)</w:t>
      </w:r>
    </w:p>
    <w:p>
      <w:pPr>
        <w:pStyle w:val="ListParagraph"/>
        <w:numPr>
          <w:ilvl w:val="0"/>
          <w:numId w:val="3"/>
        </w:numPr>
      </w:pPr>
      <w:r>
        <w:t xml:space="preserve">Document current disk space usage (df -h)</w:t>
      </w:r>
    </w:p>
    <w:p>
      <w:pPr>
        <w:pStyle w:val="ListParagraph"/>
        <w:numPr>
          <w:ilvl w:val="0"/>
          <w:numId w:val="3"/>
        </w:numPr>
      </w:pPr>
      <w:r>
        <w:t xml:space="preserve">Review firewall rules on pfSense for port accessibility</w:t>
      </w:r>
    </w:p>
    <w:p>
      <w:r>
        <w:br w:type="page"/>
      </w:r>
    </w:p>
    <w:p>
      <w:pPr>
        <w:pStyle w:val="Heading1"/>
      </w:pPr>
      <w:r>
        <w:t xml:space="preserve">SECTION 2: WAZUH MANAGER INSTALLATION</w:t>
      </w:r>
    </w:p>
    <w:p>
      <w:pPr>
        <w:spacing w:before="120" w:after="120"/>
      </w:pPr>
      <w:r>
        <w:t xml:space="preserve">This section installs the Wazuh Manager, Indexer, and Dashboard on dc1.cyberinabox.net using the all-in-one installation script. This approach is recommended for small to medium deployments.</w:t>
      </w:r>
    </w:p>
    <w:p>
      <w:pPr>
        <w:pStyle w:val="Heading2"/>
      </w:pPr>
      <w:r>
        <w:t xml:space="preserve">2.1 SSH to Server and Authenticate</w:t>
      </w:r>
    </w:p>
    <w:p>
      <w:pPr>
        <w:pStyle w:val="CodeBlock"/>
        <w:spacing w:before="120" w:after="60"/>
      </w:pPr>
      <w:r>
        <w:t xml:space="preserve"># SSH to dc1 as root</w:t>
      </w:r>
    </w:p>
    <w:p>
      <w:pPr>
        <w:pStyle w:val="CodeBlock"/>
      </w:pPr>
      <w:r>
        <w:t xml:space="preserve">ssh root@192.168.1.10</w:t>
      </w:r>
    </w:p>
    <w:p>
      <w:pPr>
        <w:pStyle w:val="CodeBlock"/>
        <w:spacing w:after="60"/>
      </w:pPr>
      <w:r>
        <w:t xml:space="preserve"># Or using hostname</w:t>
      </w:r>
    </w:p>
    <w:p>
      <w:pPr>
        <w:pStyle w:val="CodeBlock"/>
        <w:spacing w:after="120"/>
      </w:pPr>
      <w:r>
        <w:t xml:space="preserve">ssh root@dc1.cyberinabox.net</w:t>
      </w:r>
    </w:p>
    <w:p>
      <w:pPr>
        <w:pStyle w:val="Heading2"/>
      </w:pPr>
      <w:r>
        <w:t xml:space="preserve">2.2 Download Wazuh Installation Assistant</w:t>
      </w:r>
    </w:p>
    <w:p>
      <w:pPr>
        <w:spacing w:before="120" w:after="120"/>
      </w:pPr>
      <w:r>
        <w:t xml:space="preserve">Download the official Wazuh installation assistant script:</w:t>
      </w:r>
    </w:p>
    <w:p>
      <w:pPr>
        <w:pStyle w:val="CodeBlock"/>
        <w:spacing w:before="120" w:after="60"/>
      </w:pPr>
      <w:r>
        <w:t xml:space="preserve"># Download the installation assistant</w:t>
      </w:r>
    </w:p>
    <w:p>
      <w:pPr>
        <w:pStyle w:val="CodeBlock"/>
      </w:pPr>
      <w:r>
        <w:t xml:space="preserve">curl -sO https://packages.wazuh.com/4.9/wazuh-install.sh</w:t>
      </w:r>
    </w:p>
    <w:p>
      <w:pPr>
        <w:pStyle w:val="CodeBlock"/>
        <w:spacing w:after="60"/>
      </w:pPr>
      <w:r>
        <w:t xml:space="preserve"/>
      </w:r>
    </w:p>
    <w:p>
      <w:pPr>
        <w:pStyle w:val="CodeBlock"/>
      </w:pPr>
      <w:r>
        <w:t xml:space="preserve"># Make it executable</w:t>
      </w:r>
    </w:p>
    <w:p>
      <w:pPr>
        <w:pStyle w:val="CodeBlock"/>
        <w:spacing w:after="120"/>
      </w:pPr>
      <w:r>
        <w:t xml:space="preserve">chmod +x wazuh-install.sh</w:t>
      </w:r>
    </w:p>
    <w:p>
      <w:pPr>
        <w:pStyle w:val="Heading2"/>
      </w:pPr>
      <w:r>
        <w:t xml:space="preserve">2.3 Run All-in-One Installation</w:t>
      </w:r>
    </w:p>
    <w:p>
      <w:pPr>
        <w:spacing w:before="120" w:after="120"/>
      </w:pPr>
      <w:r>
        <w:t xml:space="preserve">Execute the all-in-one installation. This will install the Wazuh Manager, Indexer, and Dashboard. The installation takes 10-20 minutes.</w:t>
      </w:r>
    </w:p>
    <w:p>
      <w:pPr>
        <w:pStyle w:val="CodeBlock"/>
        <w:spacing w:before="120" w:after="60"/>
      </w:pPr>
      <w:r>
        <w:t xml:space="preserve"># Run all-in-one installation</w:t>
      </w:r>
    </w:p>
    <w:p>
      <w:pPr>
        <w:pStyle w:val="CodeBlock"/>
        <w:spacing w:after="120"/>
      </w:pPr>
      <w:r>
        <w:t xml:space="preserve">bash wazuh-install.sh -a</w:t>
      </w:r>
    </w:p>
    <w:p>
      <w:pPr>
        <w:pStyle w:val="Warning"/>
        <w:spacing w:before="180" w:after="180"/>
      </w:pPr>
      <w:r>
        <w:t xml:space="preserve">⚠️ IMPORTANT: The installer will generate a random admin password at the end of installation. You MUST copy and save this password immediately. It will look like: 'User: admin  Password: RandomGeneratedPassword123!'</w:t>
      </w:r>
    </w:p>
    <w:p>
      <w:pPr>
        <w:spacing w:before="120" w:after="120"/>
      </w:pPr>
      <w:r>
        <w:rPr>
          <w:b/>
          <w:bCs/>
        </w:rPr>
        <w:t xml:space="preserve">Expected output at completion:</w:t>
      </w:r>
    </w:p>
    <w:p>
      <w:pPr>
        <w:pStyle w:val="CodeBlock"/>
        <w:spacing w:before="60" w:after="60"/>
      </w:pPr>
      <w:r>
        <w:t xml:space="preserve">INFO: --- Summary ---</w:t>
      </w:r>
    </w:p>
    <w:p>
      <w:pPr>
        <w:pStyle w:val="CodeBlock"/>
      </w:pPr>
      <w:r>
        <w:t xml:space="preserve">INFO: You can access the web interface https://192.168.1.10:443</w:t>
      </w:r>
    </w:p>
    <w:p>
      <w:pPr>
        <w:pStyle w:val="CodeBlock"/>
      </w:pPr>
      <w:r>
        <w:t xml:space="preserve">INFO: User: admin</w:t>
      </w:r>
    </w:p>
    <w:p>
      <w:pPr>
        <w:pStyle w:val="CodeBlock"/>
      </w:pPr>
      <w:r>
        <w:t xml:space="preserve">INFO: Password: &lt;SAVE-THIS-PASSWORD&gt;</w:t>
      </w:r>
    </w:p>
    <w:p>
      <w:pPr>
        <w:pStyle w:val="CodeBlock"/>
        <w:spacing w:after="120"/>
      </w:pPr>
      <w:r>
        <w:t xml:space="preserve">INFO: Installation finished.</w:t>
      </w:r>
    </w:p>
    <w:p>
      <w:pPr>
        <w:pStyle w:val="Heading2"/>
      </w:pPr>
      <w:r>
        <w:t xml:space="preserve">2.4 Configure Firewall Rules</w:t>
      </w:r>
    </w:p>
    <w:p>
      <w:pPr>
        <w:spacing w:before="120" w:after="120"/>
      </w:pPr>
      <w:r>
        <w:t xml:space="preserve">Open the required ports in the local firewall:</w:t>
      </w:r>
    </w:p>
    <w:p>
      <w:pPr>
        <w:pStyle w:val="CodeBlock"/>
        <w:spacing w:before="120" w:after="60"/>
      </w:pPr>
      <w:r>
        <w:t xml:space="preserve"># Allow Wazuh agent communication</w:t>
      </w:r>
    </w:p>
    <w:p>
      <w:pPr>
        <w:pStyle w:val="CodeBlock"/>
      </w:pPr>
      <w:r>
        <w:t xml:space="preserve">firewall-cmd --permanent --add-port=1514/tcp</w:t>
      </w:r>
    </w:p>
    <w:p>
      <w:pPr>
        <w:pStyle w:val="CodeBlock"/>
      </w:pPr>
      <w:r>
        <w:t xml:space="preserve">firewall-cmd --permanent --add-port=1515/tcp</w:t>
      </w:r>
    </w:p>
    <w:p>
      <w:pPr>
        <w:pStyle w:val="CodeBlock"/>
        <w:spacing w:after="60"/>
      </w:pPr>
      <w:r>
        <w:t xml:space="preserve"/>
      </w:r>
    </w:p>
    <w:p>
      <w:pPr>
        <w:pStyle w:val="CodeBlock"/>
      </w:pPr>
      <w:r>
        <w:t xml:space="preserve"># Allow dashboard access</w:t>
      </w:r>
    </w:p>
    <w:p>
      <w:pPr>
        <w:pStyle w:val="CodeBlock"/>
      </w:pPr>
      <w:r>
        <w:t xml:space="preserve">firewall-cmd --permanent --add-port=443/tcp</w:t>
      </w:r>
    </w:p>
    <w:p>
      <w:pPr>
        <w:pStyle w:val="CodeBlock"/>
        <w:spacing w:after="60"/>
      </w:pPr>
      <w:r>
        <w:t xml:space="preserve"/>
      </w:r>
    </w:p>
    <w:p>
      <w:pPr>
        <w:pStyle w:val="CodeBlock"/>
      </w:pPr>
      <w:r>
        <w:t xml:space="preserve"># Allow API access (optional, for automation)</w:t>
      </w:r>
    </w:p>
    <w:p>
      <w:pPr>
        <w:pStyle w:val="CodeBlock"/>
      </w:pPr>
      <w:r>
        <w:t xml:space="preserve">firewall-cmd --permanent --add-port=55000/tcp</w:t>
      </w:r>
    </w:p>
    <w:p>
      <w:pPr>
        <w:pStyle w:val="CodeBlock"/>
        <w:spacing w:after="60"/>
      </w:pPr>
      <w:r>
        <w:t xml:space="preserve"/>
      </w:r>
    </w:p>
    <w:p>
      <w:pPr>
        <w:pStyle w:val="CodeBlock"/>
      </w:pPr>
      <w:r>
        <w:t xml:space="preserve"># Reload firewall</w:t>
      </w:r>
    </w:p>
    <w:p>
      <w:pPr>
        <w:pStyle w:val="CodeBlock"/>
        <w:spacing w:after="120"/>
      </w:pPr>
      <w:r>
        <w:t xml:space="preserve">firewall-cmd --reload</w:t>
      </w:r>
    </w:p>
    <w:p>
      <w:pPr>
        <w:pStyle w:val="Heading2"/>
      </w:pPr>
      <w:r>
        <w:t xml:space="preserve">2.5 Verify Installation</w:t>
      </w:r>
    </w:p>
    <w:p>
      <w:pPr>
        <w:spacing w:before="120" w:after="120"/>
      </w:pPr>
      <w:r>
        <w:t xml:space="preserve">Check that all services are running:</w:t>
      </w:r>
    </w:p>
    <w:p>
      <w:pPr>
        <w:pStyle w:val="CodeBlock"/>
        <w:spacing w:before="120" w:after="60"/>
      </w:pPr>
      <w:r>
        <w:t xml:space="preserve"># Check Wazuh Manager status</w:t>
      </w:r>
    </w:p>
    <w:p>
      <w:pPr>
        <w:pStyle w:val="CodeBlock"/>
      </w:pPr>
      <w:r>
        <w:t xml:space="preserve">systemctl status wazuh-manager</w:t>
      </w:r>
    </w:p>
    <w:p>
      <w:pPr>
        <w:pStyle w:val="CodeBlock"/>
        <w:spacing w:after="60"/>
      </w:pPr>
      <w:r>
        <w:t xml:space="preserve"/>
      </w:r>
    </w:p>
    <w:p>
      <w:pPr>
        <w:pStyle w:val="CodeBlock"/>
      </w:pPr>
      <w:r>
        <w:t xml:space="preserve"># Check Wazuh Indexer status</w:t>
      </w:r>
    </w:p>
    <w:p>
      <w:pPr>
        <w:pStyle w:val="CodeBlock"/>
      </w:pPr>
      <w:r>
        <w:t xml:space="preserve">systemctl status wazuh-indexer</w:t>
      </w:r>
    </w:p>
    <w:p>
      <w:pPr>
        <w:pStyle w:val="CodeBlock"/>
        <w:spacing w:after="60"/>
      </w:pPr>
      <w:r>
        <w:t xml:space="preserve"/>
      </w:r>
    </w:p>
    <w:p>
      <w:pPr>
        <w:pStyle w:val="CodeBlock"/>
      </w:pPr>
      <w:r>
        <w:t xml:space="preserve"># Check Wazuh Dashboard status</w:t>
      </w:r>
    </w:p>
    <w:p>
      <w:pPr>
        <w:pStyle w:val="CodeBlock"/>
        <w:spacing w:after="120"/>
      </w:pPr>
      <w:r>
        <w:t xml:space="preserve">systemctl status wazuh-dashboard</w:t>
      </w:r>
    </w:p>
    <w:p>
      <w:pPr>
        <w:pStyle w:val="Success"/>
        <w:spacing w:before="180" w:after="180"/>
      </w:pPr>
      <w:r>
        <w:t xml:space="preserve">✓ All three services should show 'active (running)' status.</w:t>
      </w:r>
    </w:p>
    <w:p>
      <w:pPr>
        <w:pStyle w:val="Heading2"/>
      </w:pPr>
      <w:r>
        <w:t xml:space="preserve">2.6 Access Wazuh Dashboard</w:t>
      </w:r>
    </w:p>
    <w:p>
      <w:pPr>
        <w:spacing w:before="120" w:after="120"/>
      </w:pPr>
      <w:r>
        <w:t xml:space="preserve">Open a web browser and navigate to:</w:t>
      </w:r>
    </w:p>
    <w:p>
      <w:pPr>
        <w:pStyle w:val="CodeBlock"/>
        <w:spacing w:before="120" w:after="120"/>
      </w:pPr>
      <w:r>
        <w:t xml:space="preserve">https://192.168.1.10</w:t>
      </w:r>
    </w:p>
    <w:p>
      <w:pPr>
        <w:spacing w:after="60"/>
      </w:pPr>
      <w:r>
        <w:rPr>
          <w:b/>
          <w:bCs/>
        </w:rPr>
        <w:t xml:space="preserve">Or using the hostname:</w:t>
      </w:r>
    </w:p>
    <w:p>
      <w:pPr>
        <w:pStyle w:val="CodeBlock"/>
        <w:spacing w:before="60" w:after="120"/>
      </w:pPr>
      <w:r>
        <w:t xml:space="preserve">https://dc1.cyberinabox.net</w:t>
      </w:r>
    </w:p>
    <w:p>
      <w:pPr>
        <w:pStyle w:val="ListParagraph"/>
        <w:numPr>
          <w:ilvl w:val="0"/>
          <w:numId w:val="2"/>
        </w:numPr>
      </w:pPr>
      <w:r>
        <w:t xml:space="preserve">You will see a certificate warning (expected, since we're using a self-signed certificate). Click 'Advanced' and 'Proceed' to continue.</w:t>
      </w:r>
    </w:p>
    <w:p>
      <w:pPr>
        <w:pStyle w:val="ListParagraph"/>
        <w:numPr>
          <w:ilvl w:val="0"/>
          <w:numId w:val="2"/>
        </w:numPr>
      </w:pPr>
      <w:r>
        <w:t xml:space="preserve">Login with username: admin</w:t>
      </w:r>
    </w:p>
    <w:p>
      <w:pPr>
        <w:pStyle w:val="ListParagraph"/>
        <w:numPr>
          <w:ilvl w:val="0"/>
          <w:numId w:val="2"/>
        </w:numPr>
      </w:pPr>
      <w:r>
        <w:t xml:space="preserve">Password: The password you saved from the installation output</w:t>
      </w:r>
    </w:p>
    <w:p>
      <w:pPr>
        <w:pStyle w:val="Success"/>
        <w:spacing w:before="180" w:after="180"/>
      </w:pPr>
      <w:r>
        <w:t xml:space="preserve">✓ If you see the Wazuh dashboard home screen, the installation was successful!</w:t>
      </w:r>
    </w:p>
    <w:p>
      <w:r>
        <w:br w:type="page"/>
      </w:r>
    </w:p>
    <w:p>
      <w:pPr>
        <w:pStyle w:val="Heading1"/>
      </w:pPr>
      <w:r>
        <w:t xml:space="preserve">SECTION 3: WAZUH AGENT DEPLOYMENT</w:t>
      </w:r>
    </w:p>
    <w:p>
      <w:pPr>
        <w:spacing w:before="120" w:after="120"/>
      </w:pPr>
      <w:r>
        <w:t xml:space="preserve">Agents must be installed on all monitored systems. We'll deploy agents to dc1 (the server itself) and all three workstations.</w:t>
      </w:r>
    </w:p>
    <w:p>
      <w:pPr>
        <w:pStyle w:val="Heading2"/>
      </w:pPr>
      <w:r>
        <w:t xml:space="preserve">3.1 Install Agent on DC1 Server</w:t>
      </w:r>
    </w:p>
    <w:p>
      <w:pPr>
        <w:spacing w:before="120" w:after="120"/>
      </w:pPr>
      <w:r>
        <w:t xml:space="preserve">First, install the agent on the server itself for comprehensive monitoring:</w:t>
      </w:r>
    </w:p>
    <w:p>
      <w:pPr>
        <w:pStyle w:val="CodeBlock"/>
        <w:spacing w:before="120" w:after="60"/>
      </w:pPr>
      <w:r>
        <w:t xml:space="preserve"># Set environment variables</w:t>
      </w:r>
    </w:p>
    <w:p>
      <w:pPr>
        <w:pStyle w:val="CodeBlock"/>
      </w:pPr>
      <w:r>
        <w:t xml:space="preserve">WAZUH_MANAGER='192.168.1.10'</w:t>
      </w:r>
    </w:p>
    <w:p>
      <w:pPr>
        <w:pStyle w:val="CodeBlock"/>
      </w:pPr>
      <w:r>
        <w:t xml:space="preserve">WAZUH_AGENT_NAME='dc1-server'</w:t>
      </w:r>
    </w:p>
    <w:p>
      <w:pPr>
        <w:pStyle w:val="CodeBlock"/>
        <w:spacing w:after="60"/>
      </w:pPr>
      <w:r>
        <w:t xml:space="preserve"/>
      </w:r>
    </w:p>
    <w:p>
      <w:pPr>
        <w:pStyle w:val="CodeBlock"/>
      </w:pPr>
      <w:r>
        <w:t xml:space="preserve"># Download and install agent</w:t>
      </w:r>
    </w:p>
    <w:p>
      <w:pPr>
        <w:pStyle w:val="CodeBlock"/>
      </w:pPr>
      <w:r>
        <w:t xml:space="preserve">dnf install -y https://packages.wazuh.com/4.x/yum/wazuh-agent-4.9.0-1.el9.x86_64.rpm</w:t>
      </w:r>
    </w:p>
    <w:p>
      <w:pPr>
        <w:pStyle w:val="CodeBlock"/>
        <w:spacing w:after="60"/>
      </w:pPr>
      <w:r>
        <w:t xml:space="preserve"/>
      </w:r>
    </w:p>
    <w:p>
      <w:pPr>
        <w:pStyle w:val="CodeBlock"/>
      </w:pPr>
      <w:r>
        <w:t xml:space="preserve"># Start and enable agent</w:t>
      </w:r>
    </w:p>
    <w:p>
      <w:pPr>
        <w:pStyle w:val="CodeBlock"/>
      </w:pPr>
      <w:r>
        <w:t xml:space="preserve">systemctl daemon-reload</w:t>
      </w:r>
    </w:p>
    <w:p>
      <w:pPr>
        <w:pStyle w:val="CodeBlock"/>
      </w:pPr>
      <w:r>
        <w:t xml:space="preserve">systemctl enable wazuh-agent</w:t>
      </w:r>
    </w:p>
    <w:p>
      <w:pPr>
        <w:pStyle w:val="CodeBlock"/>
        <w:spacing w:after="120"/>
      </w:pPr>
      <w:r>
        <w:t xml:space="preserve">systemctl start wazuh-agent</w:t>
      </w:r>
    </w:p>
    <w:p>
      <w:pPr>
        <w:pStyle w:val="Heading2"/>
      </w:pPr>
      <w:r>
        <w:t xml:space="preserve">3.2 Install Agents on Workstations</w:t>
      </w:r>
    </w:p>
    <w:p>
      <w:pPr>
        <w:spacing w:before="120" w:after="120"/>
      </w:pPr>
      <w:r>
        <w:t xml:space="preserve">For each workstation, repeat the following steps. Adjust the WAZUH_AGENT_NAME for each system (e.g., ws01, ws02, ws03):</w:t>
      </w:r>
    </w:p>
    <w:p>
      <w:pPr>
        <w:pStyle w:val="CodeBlock"/>
        <w:spacing w:before="120" w:after="60"/>
      </w:pPr>
      <w:r>
        <w:t xml:space="preserve"># SSH to workstation</w:t>
      </w:r>
    </w:p>
    <w:p>
      <w:pPr>
        <w:pStyle w:val="CodeBlock"/>
      </w:pPr>
      <w:r>
        <w:t xml:space="preserve">ssh root@&lt;workstation-ip&gt;</w:t>
      </w:r>
    </w:p>
    <w:p>
      <w:pPr>
        <w:pStyle w:val="CodeBlock"/>
        <w:spacing w:after="60"/>
      </w:pPr>
      <w:r>
        <w:t xml:space="preserve"/>
      </w:r>
    </w:p>
    <w:p>
      <w:pPr>
        <w:pStyle w:val="CodeBlock"/>
      </w:pPr>
      <w:r>
        <w:t xml:space="preserve"># Set environment variables</w:t>
      </w:r>
    </w:p>
    <w:p>
      <w:pPr>
        <w:pStyle w:val="CodeBlock"/>
      </w:pPr>
      <w:r>
        <w:t xml:space="preserve">WAZUH_MANAGER='192.168.1.10'</w:t>
      </w:r>
    </w:p>
    <w:p>
      <w:pPr>
        <w:pStyle w:val="CodeBlock"/>
      </w:pPr>
      <w:r>
        <w:t xml:space="preserve">WAZUH_AGENT_NAME='ws01'  # Change for each workstation</w:t>
      </w:r>
    </w:p>
    <w:p>
      <w:pPr>
        <w:pStyle w:val="CodeBlock"/>
        <w:spacing w:after="60"/>
      </w:pPr>
      <w:r>
        <w:t xml:space="preserve"/>
      </w:r>
    </w:p>
    <w:p>
      <w:pPr>
        <w:pStyle w:val="CodeBlock"/>
      </w:pPr>
      <w:r>
        <w:t xml:space="preserve"># Download and install agent</w:t>
      </w:r>
    </w:p>
    <w:p>
      <w:pPr>
        <w:pStyle w:val="CodeBlock"/>
      </w:pPr>
      <w:r>
        <w:t xml:space="preserve">dnf install -y https://packages.wazuh.com/4.x/yum/wazuh-agent-4.9.0-1.el9.x86_64.rpm</w:t>
      </w:r>
    </w:p>
    <w:p>
      <w:pPr>
        <w:pStyle w:val="CodeBlock"/>
        <w:spacing w:after="60"/>
      </w:pPr>
      <w:r>
        <w:t xml:space="preserve"/>
      </w:r>
    </w:p>
    <w:p>
      <w:pPr>
        <w:pStyle w:val="CodeBlock"/>
      </w:pPr>
      <w:r>
        <w:t xml:space="preserve"># Start and enable agent</w:t>
      </w:r>
    </w:p>
    <w:p>
      <w:pPr>
        <w:pStyle w:val="CodeBlock"/>
      </w:pPr>
      <w:r>
        <w:t xml:space="preserve">systemctl daemon-reload</w:t>
      </w:r>
    </w:p>
    <w:p>
      <w:pPr>
        <w:pStyle w:val="CodeBlock"/>
      </w:pPr>
      <w:r>
        <w:t xml:space="preserve">systemctl enable wazuh-agent</w:t>
      </w:r>
    </w:p>
    <w:p>
      <w:pPr>
        <w:pStyle w:val="CodeBlock"/>
        <w:spacing w:after="120"/>
      </w:pPr>
      <w:r>
        <w:t xml:space="preserve">systemctl start wazuh-agent</w:t>
      </w:r>
    </w:p>
    <w:p>
      <w:pPr>
        <w:pStyle w:val="Warning"/>
        <w:spacing w:before="180" w:after="180"/>
      </w:pPr>
      <w:r>
        <w:t xml:space="preserve">⚠️ Remember to change the WAZUH_AGENT_NAME for each workstation (ws01, ws02, ws03) to properly identify them in the dashboard.</w:t>
      </w:r>
    </w:p>
    <w:p>
      <w:pPr>
        <w:pStyle w:val="Heading2"/>
      </w:pPr>
      <w:r>
        <w:t xml:space="preserve">3.3 Verify Agent Connectivity</w:t>
      </w:r>
    </w:p>
    <w:p>
      <w:pPr>
        <w:spacing w:before="120" w:after="120"/>
      </w:pPr>
      <w:r>
        <w:t xml:space="preserve">Check agent status on each system:</w:t>
      </w:r>
    </w:p>
    <w:p>
      <w:pPr>
        <w:pStyle w:val="CodeBlock"/>
        <w:spacing w:before="120" w:after="60"/>
      </w:pPr>
      <w:r>
        <w:t xml:space="preserve"># Check agent service</w:t>
      </w:r>
    </w:p>
    <w:p>
      <w:pPr>
        <w:pStyle w:val="CodeBlock"/>
      </w:pPr>
      <w:r>
        <w:t xml:space="preserve">systemctl status wazuh-agent</w:t>
      </w:r>
    </w:p>
    <w:p>
      <w:pPr>
        <w:pStyle w:val="CodeBlock"/>
        <w:spacing w:after="60"/>
      </w:pPr>
      <w:r>
        <w:t xml:space="preserve"/>
      </w:r>
    </w:p>
    <w:p>
      <w:pPr>
        <w:pStyle w:val="CodeBlock"/>
      </w:pPr>
      <w:r>
        <w:t xml:space="preserve"># View agent info</w:t>
      </w:r>
    </w:p>
    <w:p>
      <w:pPr>
        <w:pStyle w:val="CodeBlock"/>
        <w:spacing w:after="120"/>
      </w:pPr>
      <w:r>
        <w:t xml:space="preserve">/var/ossec/bin/wazuh-control info</w:t>
      </w:r>
    </w:p>
    <w:p>
      <w:pPr>
        <w:spacing w:before="120" w:after="120"/>
      </w:pPr>
      <w:r>
        <w:t xml:space="preserve">From the Wazuh Dashboard:</w:t>
      </w:r>
    </w:p>
    <w:p>
      <w:pPr>
        <w:pStyle w:val="ListParagraph"/>
        <w:numPr>
          <w:ilvl w:val="0"/>
          <w:numId w:val="2"/>
        </w:numPr>
      </w:pPr>
      <w:r>
        <w:t xml:space="preserve">Navigate to the Dashboard (https://192.168.1.10)</w:t>
      </w:r>
    </w:p>
    <w:p>
      <w:pPr>
        <w:pStyle w:val="ListParagraph"/>
        <w:numPr>
          <w:ilvl w:val="0"/>
          <w:numId w:val="2"/>
        </w:numPr>
      </w:pPr>
      <w:r>
        <w:t xml:space="preserve">Click on 'Agents' in the left menu</w:t>
      </w:r>
    </w:p>
    <w:p>
      <w:pPr>
        <w:pStyle w:val="ListParagraph"/>
        <w:numPr>
          <w:ilvl w:val="0"/>
          <w:numId w:val="2"/>
        </w:numPr>
      </w:pPr>
      <w:r>
        <w:t xml:space="preserve">You should see all 4 agents listed (dc1-server, ws01, ws02, ws03)</w:t>
      </w:r>
    </w:p>
    <w:p>
      <w:pPr>
        <w:pStyle w:val="ListParagraph"/>
        <w:numPr>
          <w:ilvl w:val="0"/>
          <w:numId w:val="2"/>
        </w:numPr>
      </w:pPr>
      <w:r>
        <w:t xml:space="preserve">Status should show 'Active' with a green indicator</w:t>
      </w:r>
    </w:p>
    <w:p>
      <w:pPr>
        <w:pStyle w:val="Success"/>
        <w:spacing w:before="180" w:after="180"/>
      </w:pPr>
      <w:r>
        <w:t xml:space="preserve">✓ All agents should appear in the dashboard within 2-3 minutes of starting the agent service.</w:t>
      </w:r>
    </w:p>
    <w:p>
      <w:r>
        <w:br w:type="page"/>
      </w:r>
    </w:p>
    <w:p>
      <w:pPr>
        <w:pStyle w:val="Heading1"/>
      </w:pPr>
      <w:r>
        <w:t xml:space="preserve">SECTION 4: VULNERABILITY DETECTION CONFIGURATION</w:t>
      </w:r>
    </w:p>
    <w:p>
      <w:pPr>
        <w:spacing w:before="120" w:after="120"/>
      </w:pPr>
      <w:r>
        <w:t xml:space="preserve">Wazuh includes built-in vulnerability detection that scans all agents for known CVEs. This section configures automated vulnerability scanning to address NIST 800-171 control RA-5.</w:t>
      </w:r>
    </w:p>
    <w:p>
      <w:pPr>
        <w:pStyle w:val="Heading2"/>
      </w:pPr>
      <w:r>
        <w:t xml:space="preserve">4.1 Enable Vulnerability Detection</w:t>
      </w:r>
    </w:p>
    <w:p>
      <w:pPr>
        <w:spacing w:before="120" w:after="120"/>
      </w:pPr>
      <w:r>
        <w:t xml:space="preserve">Edit the Wazuh Manager configuration to enable vulnerability detection:</w:t>
      </w:r>
    </w:p>
    <w:p>
      <w:pPr>
        <w:pStyle w:val="CodeBlock"/>
        <w:spacing w:before="120" w:after="60"/>
      </w:pPr>
      <w:r>
        <w:t xml:space="preserve"># SSH to dc1 if not already connected</w:t>
      </w:r>
    </w:p>
    <w:p>
      <w:pPr>
        <w:pStyle w:val="CodeBlock"/>
      </w:pPr>
      <w:r>
        <w:t xml:space="preserve">ssh root@192.168.1.10</w:t>
      </w:r>
    </w:p>
    <w:p>
      <w:pPr>
        <w:pStyle w:val="CodeBlock"/>
        <w:spacing w:after="60"/>
      </w:pPr>
      <w:r>
        <w:t xml:space="preserve"/>
      </w:r>
    </w:p>
    <w:p>
      <w:pPr>
        <w:pStyle w:val="CodeBlock"/>
      </w:pPr>
      <w:r>
        <w:t xml:space="preserve"># Edit ossec.conf</w:t>
      </w:r>
    </w:p>
    <w:p>
      <w:pPr>
        <w:pStyle w:val="CodeBlock"/>
        <w:spacing w:after="120"/>
      </w:pPr>
      <w:r>
        <w:t xml:space="preserve">vi /var/ossec/etc/ossec.conf</w:t>
      </w:r>
    </w:p>
    <w:p>
      <w:pPr>
        <w:spacing w:before="120" w:after="120"/>
      </w:pPr>
      <w:r>
        <w:rPr>
          <w:b/>
          <w:bCs/>
        </w:rPr>
        <w:t xml:space="preserve">Find the vulnerability-detector section and ensure it looks like this:</w:t>
      </w:r>
    </w:p>
    <w:p>
      <w:pPr>
        <w:pStyle w:val="CodeBlock"/>
        <w:spacing w:before="60" w:after="60"/>
      </w:pPr>
      <w:r>
        <w:t xml:space="preserve">&lt;vulnerability-detector&gt;</w:t>
      </w:r>
    </w:p>
    <w:p>
      <w:pPr>
        <w:pStyle w:val="CodeBlock"/>
      </w:pPr>
      <w:r>
        <w:t xml:space="preserve">  &lt;enabled&gt;yes&lt;/enabled&gt;</w:t>
      </w:r>
    </w:p>
    <w:p>
      <w:pPr>
        <w:pStyle w:val="CodeBlock"/>
      </w:pPr>
      <w:r>
        <w:t xml:space="preserve">  &lt;interval&gt;5m&lt;/interval&gt;</w:t>
      </w:r>
    </w:p>
    <w:p>
      <w:pPr>
        <w:pStyle w:val="CodeBlock"/>
      </w:pPr>
      <w:r>
        <w:t xml:space="preserve">  &lt;min_full_scan_interval&gt;6h&lt;/min_full_scan_interval&gt;</w:t>
      </w:r>
    </w:p>
    <w:p>
      <w:pPr>
        <w:pStyle w:val="CodeBlock"/>
      </w:pPr>
      <w:r>
        <w:t xml:space="preserve">  &lt;run_on_start&gt;yes&lt;/run_on_start&gt;</w:t>
      </w:r>
    </w:p>
    <w:p>
      <w:pPr>
        <w:pStyle w:val="CodeBlock"/>
      </w:pPr>
      <w:r>
        <w:t xml:space="preserve"/>
      </w:r>
    </w:p>
    <w:p>
      <w:pPr>
        <w:pStyle w:val="CodeBlock"/>
      </w:pPr>
      <w:r>
        <w:t xml:space="preserve">  &lt;!-- Red Hat/Rocky Linux feed --&gt;</w:t>
      </w:r>
    </w:p>
    <w:p>
      <w:pPr>
        <w:pStyle w:val="CodeBlock"/>
      </w:pPr>
      <w:r>
        <w:t xml:space="preserve">  &lt;provider name="redhat"&gt;</w:t>
      </w:r>
    </w:p>
    <w:p>
      <w:pPr>
        <w:pStyle w:val="CodeBlock"/>
      </w:pPr>
      <w:r>
        <w:t xml:space="preserve">    &lt;enabled&gt;yes&lt;/enabled&gt;</w:t>
      </w:r>
    </w:p>
    <w:p>
      <w:pPr>
        <w:pStyle w:val="CodeBlock"/>
      </w:pPr>
      <w:r>
        <w:t xml:space="preserve">    &lt;update_interval&gt;1h&lt;/update_interval&gt;</w:t>
      </w:r>
    </w:p>
    <w:p>
      <w:pPr>
        <w:pStyle w:val="CodeBlock"/>
      </w:pPr>
      <w:r>
        <w:t xml:space="preserve">  &lt;/provider&gt;</w:t>
      </w:r>
    </w:p>
    <w:p>
      <w:pPr>
        <w:pStyle w:val="CodeBlock"/>
      </w:pPr>
      <w:r>
        <w:t xml:space="preserve"/>
      </w:r>
    </w:p>
    <w:p>
      <w:pPr>
        <w:pStyle w:val="CodeBlock"/>
      </w:pPr>
      <w:r>
        <w:t xml:space="preserve">  &lt;!-- National Vulnerability Database --&gt;</w:t>
      </w:r>
    </w:p>
    <w:p>
      <w:pPr>
        <w:pStyle w:val="CodeBlock"/>
      </w:pPr>
      <w:r>
        <w:t xml:space="preserve">  &lt;provider name="nvd"&gt;</w:t>
      </w:r>
    </w:p>
    <w:p>
      <w:pPr>
        <w:pStyle w:val="CodeBlock"/>
      </w:pPr>
      <w:r>
        <w:t xml:space="preserve">    &lt;enabled&gt;yes&lt;/enabled&gt;</w:t>
      </w:r>
    </w:p>
    <w:p>
      <w:pPr>
        <w:pStyle w:val="CodeBlock"/>
      </w:pPr>
      <w:r>
        <w:t xml:space="preserve">    &lt;update_interval&gt;1h&lt;/update_interval&gt;</w:t>
      </w:r>
    </w:p>
    <w:p>
      <w:pPr>
        <w:pStyle w:val="CodeBlock"/>
      </w:pPr>
      <w:r>
        <w:t xml:space="preserve">  &lt;/provider&gt;</w:t>
      </w:r>
    </w:p>
    <w:p>
      <w:pPr>
        <w:pStyle w:val="CodeBlock"/>
        <w:spacing w:after="120"/>
      </w:pPr>
      <w:r>
        <w:t xml:space="preserve">&lt;/vulnerability-detector&gt;</w:t>
      </w:r>
    </w:p>
    <w:p>
      <w:pPr>
        <w:spacing w:before="120" w:after="120"/>
      </w:pPr>
      <w:r>
        <w:t xml:space="preserve">Save and restart Wazuh Manager:</w:t>
      </w:r>
    </w:p>
    <w:p>
      <w:pPr>
        <w:pStyle w:val="CodeBlock"/>
        <w:spacing w:before="120" w:after="120"/>
      </w:pPr>
      <w:r>
        <w:t xml:space="preserve">systemctl restart wazuh-manager</w:t>
      </w:r>
    </w:p>
    <w:p>
      <w:pPr>
        <w:pStyle w:val="Heading2"/>
      </w:pPr>
      <w:r>
        <w:t xml:space="preserve">4.2 View Vulnerability Scan Results</w:t>
      </w:r>
    </w:p>
    <w:p>
      <w:pPr>
        <w:spacing w:before="120" w:after="120"/>
      </w:pPr>
      <w:r>
        <w:t xml:space="preserve">After the first scan completes (within 10-15 minutes), you can view results:</w:t>
      </w:r>
    </w:p>
    <w:p>
      <w:pPr>
        <w:pStyle w:val="ListParagraph"/>
        <w:numPr>
          <w:ilvl w:val="0"/>
          <w:numId w:val="2"/>
        </w:numPr>
      </w:pPr>
      <w:r>
        <w:t xml:space="preserve">Login to Wazuh Dashboard</w:t>
      </w:r>
    </w:p>
    <w:p>
      <w:pPr>
        <w:pStyle w:val="ListParagraph"/>
        <w:numPr>
          <w:ilvl w:val="0"/>
          <w:numId w:val="2"/>
        </w:numPr>
      </w:pPr>
      <w:r>
        <w:t xml:space="preserve">Click 'Modules' → 'Vulnerabilities' in the left menu</w:t>
      </w:r>
    </w:p>
    <w:p>
      <w:pPr>
        <w:pStyle w:val="ListParagraph"/>
        <w:numPr>
          <w:ilvl w:val="0"/>
          <w:numId w:val="2"/>
        </w:numPr>
      </w:pPr>
      <w:r>
        <w:t xml:space="preserve">Select an agent to see its vulnerability report</w:t>
      </w:r>
    </w:p>
    <w:p>
      <w:pPr>
        <w:pStyle w:val="ListParagraph"/>
        <w:numPr>
          <w:ilvl w:val="0"/>
          <w:numId w:val="2"/>
        </w:numPr>
      </w:pPr>
      <w:r>
        <w:t xml:space="preserve">Review CVEs by severity (Critical, High, Medium, Low)</w:t>
      </w:r>
    </w:p>
    <w:p>
      <w:pPr>
        <w:pStyle w:val="Heading2"/>
      </w:pPr>
      <w:r>
        <w:t xml:space="preserve">4.3 Configure Automated Alerting</w:t>
      </w:r>
    </w:p>
    <w:p>
      <w:pPr>
        <w:spacing w:before="120" w:after="120"/>
      </w:pPr>
      <w:r>
        <w:t xml:space="preserve">Create custom rules to alert on critical vulnerabilities:</w:t>
      </w:r>
    </w:p>
    <w:p>
      <w:pPr>
        <w:pStyle w:val="CodeBlock"/>
        <w:spacing w:before="120" w:after="60"/>
      </w:pPr>
      <w:r>
        <w:t xml:space="preserve"># Create custom rules file</w:t>
      </w:r>
    </w:p>
    <w:p>
      <w:pPr>
        <w:pStyle w:val="CodeBlock"/>
        <w:spacing w:after="120"/>
      </w:pPr>
      <w:r>
        <w:t xml:space="preserve">vi /var/ossec/etc/rules/local_rules.xml</w:t>
      </w:r>
    </w:p>
    <w:p>
      <w:pPr>
        <w:spacing w:before="120" w:after="120"/>
      </w:pPr>
      <w:r>
        <w:rPr>
          <w:b/>
          <w:bCs/>
        </w:rPr>
        <w:t xml:space="preserve">Add the following rules:</w:t>
      </w:r>
    </w:p>
    <w:p>
      <w:pPr>
        <w:pStyle w:val="CodeBlock"/>
        <w:spacing w:before="60" w:after="60"/>
      </w:pPr>
      <w:r>
        <w:t xml:space="preserve">&lt;group name="vulnerability,"&gt;</w:t>
      </w:r>
    </w:p>
    <w:p>
      <w:pPr>
        <w:pStyle w:val="CodeBlock"/>
      </w:pPr>
      <w:r>
        <w:t xml:space="preserve">  &lt;!-- Alert on Critical CVEs --&gt;</w:t>
      </w:r>
    </w:p>
    <w:p>
      <w:pPr>
        <w:pStyle w:val="CodeBlock"/>
      </w:pPr>
      <w:r>
        <w:t xml:space="preserve">  &lt;rule id="100200" level="12"&gt;</w:t>
      </w:r>
    </w:p>
    <w:p>
      <w:pPr>
        <w:pStyle w:val="CodeBlock"/>
      </w:pPr>
      <w:r>
        <w:t xml:space="preserve">    &lt;if_sid&gt;23505&lt;/if_sid&gt;</w:t>
      </w:r>
    </w:p>
    <w:p>
      <w:pPr>
        <w:pStyle w:val="CodeBlock"/>
      </w:pPr>
      <w:r>
        <w:t xml:space="preserve">    &lt;match&gt;Critical&lt;/match&gt;</w:t>
      </w:r>
    </w:p>
    <w:p>
      <w:pPr>
        <w:pStyle w:val="CodeBlock"/>
      </w:pPr>
      <w:r>
        <w:t xml:space="preserve">    &lt;description&gt;Critical vulnerability detected: $(vulnerability.cve)&lt;/description&gt;</w:t>
      </w:r>
    </w:p>
    <w:p>
      <w:pPr>
        <w:pStyle w:val="CodeBlock"/>
      </w:pPr>
      <w:r>
        <w:t xml:space="preserve">  &lt;/rule&gt;</w:t>
      </w:r>
    </w:p>
    <w:p>
      <w:pPr>
        <w:pStyle w:val="CodeBlock"/>
      </w:pPr>
      <w:r>
        <w:t xml:space="preserve"/>
      </w:r>
    </w:p>
    <w:p>
      <w:pPr>
        <w:pStyle w:val="CodeBlock"/>
      </w:pPr>
      <w:r>
        <w:t xml:space="preserve">  &lt;!-- Alert on High CVEs --&gt;</w:t>
      </w:r>
    </w:p>
    <w:p>
      <w:pPr>
        <w:pStyle w:val="CodeBlock"/>
      </w:pPr>
      <w:r>
        <w:t xml:space="preserve">  &lt;rule id="100201" level="10"&gt;</w:t>
      </w:r>
    </w:p>
    <w:p>
      <w:pPr>
        <w:pStyle w:val="CodeBlock"/>
      </w:pPr>
      <w:r>
        <w:t xml:space="preserve">    &lt;if_sid&gt;23505&lt;/if_sid&gt;</w:t>
      </w:r>
    </w:p>
    <w:p>
      <w:pPr>
        <w:pStyle w:val="CodeBlock"/>
      </w:pPr>
      <w:r>
        <w:t xml:space="preserve">    &lt;match&gt;High&lt;/match&gt;</w:t>
      </w:r>
    </w:p>
    <w:p>
      <w:pPr>
        <w:pStyle w:val="CodeBlock"/>
      </w:pPr>
      <w:r>
        <w:t xml:space="preserve">    &lt;description&gt;High severity vulnerability detected: $(vulnerability.cve)&lt;/description&gt;</w:t>
      </w:r>
    </w:p>
    <w:p>
      <w:pPr>
        <w:pStyle w:val="CodeBlock"/>
      </w:pPr>
      <w:r>
        <w:t xml:space="preserve">  &lt;/rule&gt;</w:t>
      </w:r>
    </w:p>
    <w:p>
      <w:pPr>
        <w:pStyle w:val="CodeBlock"/>
        <w:spacing w:after="120"/>
      </w:pPr>
      <w:r>
        <w:t xml:space="preserve">&lt;/group&gt;</w:t>
      </w:r>
    </w:p>
    <w:p>
      <w:pPr>
        <w:pStyle w:val="CodeBlock"/>
        <w:spacing w:before="120" w:after="120"/>
      </w:pPr>
      <w:r>
        <w:t xml:space="preserve">systemctl restart wazuh-manager</w:t>
      </w:r>
    </w:p>
    <w:p>
      <w:r>
        <w:br w:type="page"/>
      </w:r>
    </w:p>
    <w:p>
      <w:pPr>
        <w:pStyle w:val="Heading1"/>
      </w:pPr>
      <w:r>
        <w:t xml:space="preserve">SECTION 5: FILE INTEGRITY MONITORING (FIM)</w:t>
      </w:r>
    </w:p>
    <w:p>
      <w:pPr>
        <w:spacing w:before="120" w:after="120"/>
      </w:pPr>
      <w:r>
        <w:t xml:space="preserve">File Integrity Monitoring detects unauthorized changes to critical system files and directories. This addresses NIST 800-171 control SI-7 and completes POA&amp;M-011.</w:t>
      </w:r>
    </w:p>
    <w:p>
      <w:pPr>
        <w:pStyle w:val="Heading2"/>
      </w:pPr>
      <w:r>
        <w:t xml:space="preserve">5.1 Configure FIM for Critical Directories</w:t>
      </w:r>
    </w:p>
    <w:p>
      <w:pPr>
        <w:spacing w:before="120" w:after="120"/>
      </w:pPr>
      <w:r>
        <w:t xml:space="preserve">Edit the agent configuration to monitor critical directories:</w:t>
      </w:r>
    </w:p>
    <w:p>
      <w:pPr>
        <w:pStyle w:val="CodeBlock"/>
        <w:spacing w:before="120" w:after="120"/>
      </w:pPr>
      <w:r>
        <w:t xml:space="preserve">vi /var/ossec/etc/shared/default/agent.conf</w:t>
      </w:r>
    </w:p>
    <w:p>
      <w:pPr>
        <w:spacing w:before="120" w:after="120"/>
      </w:pPr>
      <w:r>
        <w:rPr>
          <w:b/>
          <w:bCs/>
        </w:rPr>
        <w:t xml:space="preserve">Add the following FIM configuration:</w:t>
      </w:r>
    </w:p>
    <w:p>
      <w:pPr>
        <w:pStyle w:val="CodeBlock"/>
        <w:spacing w:before="60" w:after="60"/>
      </w:pPr>
      <w:r>
        <w:t xml:space="preserve">&lt;agent_config&gt;</w:t>
      </w:r>
    </w:p>
    <w:p>
      <w:pPr>
        <w:pStyle w:val="CodeBlock"/>
      </w:pPr>
      <w:r>
        <w:t xml:space="preserve">  &lt;syscheck&gt;</w:t>
      </w:r>
    </w:p>
    <w:p>
      <w:pPr>
        <w:pStyle w:val="CodeBlock"/>
      </w:pPr>
      <w:r>
        <w:t xml:space="preserve">    &lt;disabled&gt;no&lt;/disabled&gt;</w:t>
      </w:r>
    </w:p>
    <w:p>
      <w:pPr>
        <w:pStyle w:val="CodeBlock"/>
      </w:pPr>
      <w:r>
        <w:t xml:space="preserve">    &lt;frequency&gt;300&lt;/frequency&gt; &lt;!-- Check every 5 minutes --&gt;</w:t>
      </w:r>
    </w:p>
    <w:p>
      <w:pPr>
        <w:pStyle w:val="CodeBlock"/>
      </w:pPr>
      <w:r>
        <w:t xml:space="preserve">    &lt;scan_on_start&gt;yes&lt;/scan_on_start&gt;</w:t>
      </w:r>
    </w:p>
    <w:p>
      <w:pPr>
        <w:pStyle w:val="CodeBlock"/>
      </w:pPr>
      <w:r>
        <w:t xml:space="preserve"/>
      </w:r>
    </w:p>
    <w:p>
      <w:pPr>
        <w:pStyle w:val="CodeBlock"/>
      </w:pPr>
      <w:r>
        <w:t xml:space="preserve">    &lt;!-- System directories --&gt;</w:t>
      </w:r>
    </w:p>
    <w:p>
      <w:pPr>
        <w:pStyle w:val="CodeBlock"/>
      </w:pPr>
      <w:r>
        <w:t xml:space="preserve">    &lt;directories check_all="yes"&gt;/etc&lt;/directories&gt;</w:t>
      </w:r>
    </w:p>
    <w:p>
      <w:pPr>
        <w:pStyle w:val="CodeBlock"/>
      </w:pPr>
      <w:r>
        <w:t xml:space="preserve">    &lt;directories check_all="yes"&gt;/usr/bin&lt;/directories&gt;</w:t>
      </w:r>
    </w:p>
    <w:p>
      <w:pPr>
        <w:pStyle w:val="CodeBlock"/>
      </w:pPr>
      <w:r>
        <w:t xml:space="preserve">    &lt;directories check_all="yes"&gt;/usr/sbin&lt;/directories&gt;</w:t>
      </w:r>
    </w:p>
    <w:p>
      <w:pPr>
        <w:pStyle w:val="CodeBlock"/>
      </w:pPr>
      <w:r>
        <w:t xml:space="preserve">    &lt;directories check_all="yes"&gt;/bin&lt;/directories&gt;</w:t>
      </w:r>
    </w:p>
    <w:p>
      <w:pPr>
        <w:pStyle w:val="CodeBlock"/>
      </w:pPr>
      <w:r>
        <w:t xml:space="preserve">    &lt;directories check_all="yes"&gt;/sbin&lt;/directories&gt;</w:t>
      </w:r>
    </w:p>
    <w:p>
      <w:pPr>
        <w:pStyle w:val="CodeBlock"/>
      </w:pPr>
      <w:r>
        <w:t xml:space="preserve"/>
      </w:r>
    </w:p>
    <w:p>
      <w:pPr>
        <w:pStyle w:val="CodeBlock"/>
      </w:pPr>
      <w:r>
        <w:t xml:space="preserve">    &lt;!-- FreeIPA directories --&gt;</w:t>
      </w:r>
    </w:p>
    <w:p>
      <w:pPr>
        <w:pStyle w:val="CodeBlock"/>
      </w:pPr>
      <w:r>
        <w:t xml:space="preserve">    &lt;directories check_all="yes"&gt;/etc/ipa&lt;/directories&gt;</w:t>
      </w:r>
    </w:p>
    <w:p>
      <w:pPr>
        <w:pStyle w:val="CodeBlock"/>
      </w:pPr>
      <w:r>
        <w:t xml:space="preserve">    &lt;directories check_all="yes"&gt;/var/lib/ipa&lt;/directories&gt;</w:t>
      </w:r>
    </w:p>
    <w:p>
      <w:pPr>
        <w:pStyle w:val="CodeBlock"/>
      </w:pPr>
      <w:r>
        <w:t xml:space="preserve"/>
      </w:r>
    </w:p>
    <w:p>
      <w:pPr>
        <w:pStyle w:val="CodeBlock"/>
      </w:pPr>
      <w:r>
        <w:t xml:space="preserve">    &lt;!-- SSH keys and configs --&gt;</w:t>
      </w:r>
    </w:p>
    <w:p>
      <w:pPr>
        <w:pStyle w:val="CodeBlock"/>
      </w:pPr>
      <w:r>
        <w:t xml:space="preserve">    &lt;directories check_all="yes"&gt;/root/.ssh&lt;/directories&gt;</w:t>
      </w:r>
    </w:p>
    <w:p>
      <w:pPr>
        <w:pStyle w:val="CodeBlock"/>
      </w:pPr>
      <w:r>
        <w:t xml:space="preserve">    &lt;directories check_all="yes"&gt;/etc/ssh&lt;/directories&gt;</w:t>
      </w:r>
    </w:p>
    <w:p>
      <w:pPr>
        <w:pStyle w:val="CodeBlock"/>
      </w:pPr>
      <w:r>
        <w:t xml:space="preserve"/>
      </w:r>
    </w:p>
    <w:p>
      <w:pPr>
        <w:pStyle w:val="CodeBlock"/>
      </w:pPr>
      <w:r>
        <w:t xml:space="preserve">    &lt;!-- Web server configs (if applicable) --&gt;</w:t>
      </w:r>
    </w:p>
    <w:p>
      <w:pPr>
        <w:pStyle w:val="CodeBlock"/>
      </w:pPr>
      <w:r>
        <w:t xml:space="preserve">    &lt;directories check_all="yes"&gt;/etc/httpd&lt;/directories&gt;</w:t>
      </w:r>
    </w:p>
    <w:p>
      <w:pPr>
        <w:pStyle w:val="CodeBlock"/>
      </w:pPr>
      <w:r>
        <w:t xml:space="preserve"/>
      </w:r>
    </w:p>
    <w:p>
      <w:pPr>
        <w:pStyle w:val="CodeBlock"/>
      </w:pPr>
      <w:r>
        <w:t xml:space="preserve">    &lt;!-- Report changes in attributes, ownership, and content --&gt;</w:t>
      </w:r>
    </w:p>
    <w:p>
      <w:pPr>
        <w:pStyle w:val="CodeBlock"/>
      </w:pPr>
      <w:r>
        <w:t xml:space="preserve">    &lt;alert_new_files&gt;yes&lt;/alert_new_files&gt;</w:t>
      </w:r>
    </w:p>
    <w:p>
      <w:pPr>
        <w:pStyle w:val="CodeBlock"/>
      </w:pPr>
      <w:r>
        <w:t xml:space="preserve">  &lt;/syscheck&gt;</w:t>
      </w:r>
    </w:p>
    <w:p>
      <w:pPr>
        <w:pStyle w:val="CodeBlock"/>
        <w:spacing w:after="120"/>
      </w:pPr>
      <w:r>
        <w:t xml:space="preserve">&lt;/agent_config&gt;</w:t>
      </w:r>
    </w:p>
    <w:p>
      <w:pPr>
        <w:spacing w:before="120" w:after="120"/>
      </w:pPr>
      <w:r>
        <w:t xml:space="preserve">Restart Wazuh Manager to push configuration to all agents:</w:t>
      </w:r>
    </w:p>
    <w:p>
      <w:pPr>
        <w:pStyle w:val="CodeBlock"/>
        <w:spacing w:before="120" w:after="120"/>
      </w:pPr>
      <w:r>
        <w:t xml:space="preserve">systemctl restart wazuh-manager</w:t>
      </w:r>
    </w:p>
    <w:p>
      <w:pPr>
        <w:pStyle w:val="Heading2"/>
      </w:pPr>
      <w:r>
        <w:t xml:space="preserve">5.2 View FIM Alerts</w:t>
      </w:r>
    </w:p>
    <w:p>
      <w:pPr>
        <w:spacing w:before="120" w:after="120"/>
      </w:pPr>
      <w:r>
        <w:t xml:space="preserve">Monitor file integrity events in the dashboard:</w:t>
      </w:r>
    </w:p>
    <w:p>
      <w:pPr>
        <w:pStyle w:val="ListParagraph"/>
        <w:numPr>
          <w:ilvl w:val="0"/>
          <w:numId w:val="2"/>
        </w:numPr>
      </w:pPr>
      <w:r>
        <w:t xml:space="preserve">Navigate to Modules → Integrity Monitoring</w:t>
      </w:r>
    </w:p>
    <w:p>
      <w:pPr>
        <w:pStyle w:val="ListParagraph"/>
        <w:numPr>
          <w:ilvl w:val="0"/>
          <w:numId w:val="2"/>
        </w:numPr>
      </w:pPr>
      <w:r>
        <w:t xml:space="preserve">Select an agent to view its FIM events</w:t>
      </w:r>
    </w:p>
    <w:p>
      <w:pPr>
        <w:pStyle w:val="ListParagraph"/>
        <w:numPr>
          <w:ilvl w:val="0"/>
          <w:numId w:val="2"/>
        </w:numPr>
      </w:pPr>
      <w:r>
        <w:t xml:space="preserve">Filter by event type: Added, Modified, Deleted</w:t>
      </w:r>
    </w:p>
    <w:p>
      <w:pPr>
        <w:pStyle w:val="ListParagraph"/>
        <w:numPr>
          <w:ilvl w:val="0"/>
          <w:numId w:val="2"/>
        </w:numPr>
      </w:pPr>
      <w:r>
        <w:t xml:space="preserve">Review file changes with before/after comparisons</w:t>
      </w:r>
    </w:p>
    <w:p>
      <w:pPr>
        <w:pStyle w:val="Success"/>
        <w:spacing w:before="180" w:after="180"/>
      </w:pPr>
      <w:r>
        <w:t xml:space="preserve">✓ POA&amp;M-011 (File Integrity Monitoring) is now COMPLETE! This adds +1 point to your SPRS score.</w:t>
      </w:r>
    </w:p>
    <w:p>
      <w:r>
        <w:br w:type="page"/>
      </w:r>
    </w:p>
    <w:p>
      <w:pPr>
        <w:pStyle w:val="Heading1"/>
      </w:pPr>
      <w:r>
        <w:t xml:space="preserve">SECTION 6: NIST 800-171 COMPLIANCE MONITORING</w:t>
      </w:r>
    </w:p>
    <w:p>
      <w:pPr>
        <w:spacing w:before="120" w:after="120"/>
      </w:pPr>
      <w:r>
        <w:t xml:space="preserve">Configure Wazuh to continuously monitor compliance with NIST 800-171 controls and generate automated compliance reports.</w:t>
      </w:r>
    </w:p>
    <w:p>
      <w:pPr>
        <w:pStyle w:val="Heading2"/>
      </w:pPr>
      <w:r>
        <w:t xml:space="preserve">6.1 Enable Security Configuration Assessment (SCA)</w:t>
      </w:r>
    </w:p>
    <w:p>
      <w:pPr>
        <w:spacing w:before="120" w:after="120"/>
      </w:pPr>
      <w:r>
        <w:t xml:space="preserve">Wazuh includes built-in SCA policies for various compliance frameworks. Enable NIST 800-171 monitoring:</w:t>
      </w:r>
    </w:p>
    <w:p>
      <w:pPr>
        <w:pStyle w:val="CodeBlock"/>
        <w:spacing w:before="120" w:after="60"/>
      </w:pPr>
      <w:r>
        <w:t xml:space="preserve"># Check available SCA policies</w:t>
      </w:r>
    </w:p>
    <w:p>
      <w:pPr>
        <w:pStyle w:val="CodeBlock"/>
        <w:spacing w:after="120"/>
      </w:pPr>
      <w:r>
        <w:t xml:space="preserve">ls -l /var/ossec/ruleset/sca/</w:t>
      </w:r>
    </w:p>
    <w:p>
      <w:pPr>
        <w:spacing w:before="120" w:after="120"/>
      </w:pPr>
      <w:r>
        <w:rPr>
          <w:b/>
          <w:bCs/>
        </w:rPr>
        <w:t xml:space="preserve">Create a custom NIST 800-171 SCA policy:</w:t>
      </w:r>
    </w:p>
    <w:p>
      <w:pPr>
        <w:pStyle w:val="CodeBlock"/>
        <w:spacing w:before="120" w:after="120"/>
      </w:pPr>
      <w:r>
        <w:t xml:space="preserve">vi /var/ossec/etc/shared/default/nist_800_171.yml</w:t>
      </w:r>
    </w:p>
    <w:p>
      <w:pPr>
        <w:spacing w:before="120" w:after="120"/>
      </w:pPr>
      <w:r>
        <w:rPr>
          <w:b/>
          <w:bCs/>
          <w:i/>
          <w:iCs/>
        </w:rPr>
        <w:t xml:space="preserve">Sample NIST 800-171 checks (abbreviated - full policy available from Wazuh community):</w:t>
      </w:r>
    </w:p>
    <w:p>
      <w:pPr>
        <w:pStyle w:val="CodeBlock"/>
        <w:spacing w:before="60" w:after="60"/>
      </w:pPr>
      <w:r>
        <w:t xml:space="preserve">policy:</w:t>
      </w:r>
    </w:p>
    <w:p>
      <w:pPr>
        <w:pStyle w:val="CodeBlock"/>
      </w:pPr>
      <w:r>
        <w:t xml:space="preserve">  id: 'nist_800_171_custom'</w:t>
      </w:r>
    </w:p>
    <w:p>
      <w:pPr>
        <w:pStyle w:val="CodeBlock"/>
      </w:pPr>
      <w:r>
        <w:t xml:space="preserve">  file: 'nist_800_171.yml'</w:t>
      </w:r>
    </w:p>
    <w:p>
      <w:pPr>
        <w:pStyle w:val="CodeBlock"/>
      </w:pPr>
      <w:r>
        <w:t xml:space="preserve">  name: 'NIST SP 800-171 Rev 2 Compliance'</w:t>
      </w:r>
    </w:p>
    <w:p>
      <w:pPr>
        <w:pStyle w:val="CodeBlock"/>
      </w:pPr>
      <w:r>
        <w:t xml:space="preserve">  description: 'Security checks for NIST 800-171 compliance'</w:t>
      </w:r>
    </w:p>
    <w:p>
      <w:pPr>
        <w:pStyle w:val="CodeBlock"/>
      </w:pPr>
      <w:r>
        <w:t xml:space="preserve"/>
      </w:r>
    </w:p>
    <w:p>
      <w:pPr>
        <w:pStyle w:val="CodeBlock"/>
      </w:pPr>
      <w:r>
        <w:t xml:space="preserve">requirements:</w:t>
      </w:r>
    </w:p>
    <w:p>
      <w:pPr>
        <w:pStyle w:val="CodeBlock"/>
      </w:pPr>
      <w:r>
        <w:t xml:space="preserve">  - id: 3.1.1</w:t>
      </w:r>
    </w:p>
    <w:p>
      <w:pPr>
        <w:pStyle w:val="CodeBlock"/>
      </w:pPr>
      <w:r>
        <w:t xml:space="preserve">    title: 'Limit system access to authorized users'</w:t>
      </w:r>
    </w:p>
    <w:p>
      <w:pPr>
        <w:pStyle w:val="CodeBlock"/>
      </w:pPr>
      <w:r>
        <w:t xml:space="preserve">    condition: all</w:t>
      </w:r>
    </w:p>
    <w:p>
      <w:pPr>
        <w:pStyle w:val="CodeBlock"/>
      </w:pPr>
      <w:r>
        <w:t xml:space="preserve">    rules:</w:t>
      </w:r>
    </w:p>
    <w:p>
      <w:pPr>
        <w:pStyle w:val="CodeBlock"/>
      </w:pPr>
      <w:r>
        <w:t xml:space="preserve">      - 'c:getent passwd -&gt; r:^root|^sync|^halt|^shutdown'</w:t>
      </w:r>
    </w:p>
    <w:p>
      <w:pPr>
        <w:pStyle w:val="CodeBlock"/>
        <w:spacing w:after="120"/>
      </w:pPr>
      <w:r>
        <w:t xml:space="preserve"/>
      </w:r>
    </w:p>
    <w:p>
      <w:pPr>
        <w:pStyle w:val="Warning"/>
        <w:spacing w:before="180" w:after="180"/>
      </w:pPr>
      <w:r>
        <w:t xml:space="preserve">⚠️ NOTE: A complete NIST 800-171 SCA policy should be obtained from Wazuh community repositories or developed with your compliance team. The above is a simplified example.</w:t>
      </w:r>
    </w:p>
    <w:p>
      <w:pPr>
        <w:pStyle w:val="Heading2"/>
      </w:pPr>
      <w:r>
        <w:t xml:space="preserve">6.2 Configure Automated Compliance Reporting</w:t>
      </w:r>
    </w:p>
    <w:p>
      <w:pPr>
        <w:spacing w:before="120" w:after="120"/>
      </w:pPr>
      <w:r>
        <w:t xml:space="preserve">Set up scheduled compliance reports:</w:t>
      </w:r>
    </w:p>
    <w:p>
      <w:pPr>
        <w:pStyle w:val="ListParagraph"/>
        <w:numPr>
          <w:ilvl w:val="0"/>
          <w:numId w:val="2"/>
        </w:numPr>
      </w:pPr>
      <w:r>
        <w:t xml:space="preserve">Navigate to Management → Reporting</w:t>
      </w:r>
    </w:p>
    <w:p>
      <w:pPr>
        <w:pStyle w:val="ListParagraph"/>
        <w:numPr>
          <w:ilvl w:val="0"/>
          <w:numId w:val="2"/>
        </w:numPr>
      </w:pPr>
      <w:r>
        <w:t xml:space="preserve">Create new report: 'NIST 800-171 Monthly Compliance'</w:t>
      </w:r>
    </w:p>
    <w:p>
      <w:pPr>
        <w:pStyle w:val="ListParagraph"/>
        <w:numPr>
          <w:ilvl w:val="0"/>
          <w:numId w:val="2"/>
        </w:numPr>
      </w:pPr>
      <w:r>
        <w:t xml:space="preserve">Select modules: SCA, Vulnerabilities, Integrity Monitoring</w:t>
      </w:r>
    </w:p>
    <w:p>
      <w:pPr>
        <w:pStyle w:val="ListParagraph"/>
        <w:numPr>
          <w:ilvl w:val="0"/>
          <w:numId w:val="2"/>
        </w:numPr>
      </w:pPr>
      <w:r>
        <w:t xml:space="preserve">Schedule: Monthly, first day of month</w:t>
      </w:r>
    </w:p>
    <w:p>
      <w:pPr>
        <w:pStyle w:val="ListParagraph"/>
        <w:numPr>
          <w:ilvl w:val="0"/>
          <w:numId w:val="2"/>
        </w:numPr>
      </w:pPr>
      <w:r>
        <w:t xml:space="preserve">Recipients: Add your email for automated delivery</w:t>
      </w:r>
    </w:p>
    <w:p>
      <w:r>
        <w:br w:type="page"/>
      </w:r>
    </w:p>
    <w:p>
      <w:pPr>
        <w:pStyle w:val="Heading1"/>
      </w:pPr>
      <w:r>
        <w:t xml:space="preserve">SECTION 7: FIPS 140-2 VALIDATION</w:t>
      </w:r>
    </w:p>
    <w:p>
      <w:pPr>
        <w:spacing w:before="120" w:after="120"/>
      </w:pPr>
      <w:r>
        <w:t xml:space="preserve">Ensure Wazuh operates within your existing FIPS 140-2 validated cryptographic framework.</w:t>
      </w:r>
    </w:p>
    <w:p>
      <w:pPr>
        <w:pStyle w:val="Heading2"/>
      </w:pPr>
      <w:r>
        <w:t xml:space="preserve">7.1 Verify FIPS Mode</w:t>
      </w:r>
    </w:p>
    <w:p>
      <w:pPr>
        <w:pStyle w:val="CodeBlock"/>
        <w:spacing w:before="120" w:after="60"/>
      </w:pPr>
      <w:r>
        <w:t xml:space="preserve"># Verify FIPS is enabled system-wide</w:t>
      </w:r>
    </w:p>
    <w:p>
      <w:pPr>
        <w:pStyle w:val="CodeBlock"/>
      </w:pPr>
      <w:r>
        <w:t xml:space="preserve">fips-mode-setup --check</w:t>
      </w:r>
    </w:p>
    <w:p>
      <w:pPr>
        <w:pStyle w:val="CodeBlock"/>
        <w:spacing w:after="60"/>
      </w:pPr>
      <w:r>
        <w:t xml:space="preserve"/>
      </w:r>
    </w:p>
    <w:p>
      <w:pPr>
        <w:pStyle w:val="CodeBlock"/>
      </w:pPr>
      <w:r>
        <w:t xml:space="preserve"># Check OpenSSL FIPS provider</w:t>
      </w:r>
    </w:p>
    <w:p>
      <w:pPr>
        <w:pStyle w:val="CodeBlock"/>
        <w:spacing w:after="120"/>
      </w:pPr>
      <w:r>
        <w:t xml:space="preserve">openssl list -providers</w:t>
      </w:r>
    </w:p>
    <w:p>
      <w:pPr>
        <w:pStyle w:val="Success"/>
        <w:spacing w:before="120" w:after="120"/>
      </w:pPr>
      <w:r>
        <w:t xml:space="preserve">Expected: 'FIPS mode is enabled' and OpenSSL shows 'fips' provider</w:t>
      </w:r>
    </w:p>
    <w:p>
      <w:pPr>
        <w:pStyle w:val="Heading2"/>
      </w:pPr>
      <w:r>
        <w:t xml:space="preserve">7.2 Verify Wazuh TLS Configuration</w:t>
      </w:r>
    </w:p>
    <w:p>
      <w:pPr>
        <w:spacing w:before="120" w:after="120"/>
      </w:pPr>
      <w:r>
        <w:t xml:space="preserve">Confirm Wazuh uses FIPS-approved cryptography:</w:t>
      </w:r>
    </w:p>
    <w:p>
      <w:pPr>
        <w:pStyle w:val="CodeBlock"/>
        <w:spacing w:before="120" w:after="60"/>
      </w:pPr>
      <w:r>
        <w:t xml:space="preserve"># Check Wazuh Manager certificate</w:t>
      </w:r>
    </w:p>
    <w:p>
      <w:pPr>
        <w:pStyle w:val="CodeBlock"/>
      </w:pPr>
      <w:r>
        <w:t xml:space="preserve">openssl x509 -in /var/ossec/etc/sslmanager.cert -text -noout</w:t>
      </w:r>
    </w:p>
    <w:p>
      <w:pPr>
        <w:pStyle w:val="CodeBlock"/>
        <w:spacing w:after="60"/>
      </w:pPr>
      <w:r>
        <w:t xml:space="preserve"/>
      </w:r>
    </w:p>
    <w:p>
      <w:pPr>
        <w:pStyle w:val="CodeBlock"/>
      </w:pPr>
      <w:r>
        <w:t xml:space="preserve"># Verify TLS version (should be 1.2 or higher)</w:t>
      </w:r>
    </w:p>
    <w:p>
      <w:pPr>
        <w:pStyle w:val="CodeBlock"/>
        <w:spacing w:after="120"/>
      </w:pPr>
      <w:r>
        <w:t xml:space="preserve">grep 'tls' /var/ossec/etc/ossec.conf</w:t>
      </w:r>
    </w:p>
    <w:p>
      <w:pPr>
        <w:spacing w:before="120" w:after="120"/>
      </w:pPr>
      <w:r>
        <w:rPr>
          <w:b/>
          <w:bCs/>
        </w:rPr>
        <w:t xml:space="preserve">If TLS 1.2 is not enforced, add to ossec.conf:</w:t>
      </w:r>
    </w:p>
    <w:p>
      <w:pPr>
        <w:pStyle w:val="CodeBlock"/>
        <w:spacing w:before="60" w:after="60"/>
      </w:pPr>
      <w:r>
        <w:t xml:space="preserve">&lt;auth&gt;</w:t>
      </w:r>
    </w:p>
    <w:p>
      <w:pPr>
        <w:pStyle w:val="CodeBlock"/>
      </w:pPr>
      <w:r>
        <w:t xml:space="preserve">  &lt;ssl_agent_ca&gt;/var/ossec/etc/sslmanager.cert&lt;/ssl_agent_ca&gt;</w:t>
      </w:r>
    </w:p>
    <w:p>
      <w:pPr>
        <w:pStyle w:val="CodeBlock"/>
      </w:pPr>
      <w:r>
        <w:t xml:space="preserve">  &lt;ssl_verify_host&gt;yes&lt;/ssl_verify_host&gt;</w:t>
      </w:r>
    </w:p>
    <w:p>
      <w:pPr>
        <w:pStyle w:val="CodeBlock"/>
      </w:pPr>
      <w:r>
        <w:t xml:space="preserve">  &lt;ssl_manager_cert&gt;/var/ossec/etc/sslmanager.cert&lt;/ssl_manager_cert&gt;</w:t>
      </w:r>
    </w:p>
    <w:p>
      <w:pPr>
        <w:pStyle w:val="CodeBlock"/>
      </w:pPr>
      <w:r>
        <w:t xml:space="preserve">  &lt;ssl_manager_key&gt;/var/ossec/etc/sslmanager.key&lt;/ssl_manager_key&gt;</w:t>
      </w:r>
    </w:p>
    <w:p>
      <w:pPr>
        <w:pStyle w:val="CodeBlock"/>
      </w:pPr>
      <w:r>
        <w:t xml:space="preserve">  &lt;ssl_protocol&gt;tlsv1.2&lt;/ssl_protocol&gt;</w:t>
      </w:r>
    </w:p>
    <w:p>
      <w:pPr>
        <w:pStyle w:val="CodeBlock"/>
        <w:spacing w:after="120"/>
      </w:pPr>
      <w:r>
        <w:t xml:space="preserve">&lt;/auth&gt;</w:t>
      </w:r>
    </w:p>
    <w:p>
      <w:r>
        <w:br w:type="page"/>
      </w:r>
    </w:p>
    <w:p>
      <w:pPr>
        <w:pStyle w:val="Heading1"/>
      </w:pPr>
      <w:r>
        <w:t xml:space="preserve">SECTION 8: TESTING AND VERIFICATION</w:t>
      </w:r>
    </w:p>
    <w:p>
      <w:pPr>
        <w:spacing w:before="120" w:after="120"/>
      </w:pPr>
      <w:r>
        <w:t xml:space="preserve">Comprehensive testing to ensure all components are functioning correctly.</w:t>
      </w:r>
    </w:p>
    <w:p>
      <w:pPr>
        <w:pStyle w:val="Heading2"/>
      </w:pPr>
      <w:r>
        <w:t xml:space="preserve">8.1 Agent Connectivity Test</w:t>
      </w:r>
    </w:p>
    <w:p>
      <w:pPr>
        <w:pStyle w:val="CodeBlock"/>
        <w:spacing w:before="120" w:after="60"/>
      </w:pPr>
      <w:r>
        <w:t xml:space="preserve"># List all connected agents</w:t>
      </w:r>
    </w:p>
    <w:p>
      <w:pPr>
        <w:pStyle w:val="CodeBlock"/>
        <w:spacing w:after="120"/>
      </w:pPr>
      <w:r>
        <w:t xml:space="preserve">/var/ossec/bin/agent_control -l</w:t>
      </w:r>
    </w:p>
    <w:p>
      <w:pPr>
        <w:spacing w:before="120" w:after="120"/>
      </w:pPr>
      <w:r>
        <w:t xml:space="preserve">Expected output: All 4 agents (dc1-server, ws01, ws02, ws03) showing 'Active' status</w:t>
      </w:r>
    </w:p>
    <w:p>
      <w:pPr>
        <w:pStyle w:val="Heading2"/>
      </w:pPr>
      <w:r>
        <w:t xml:space="preserve">8.2 Vulnerability Detection Test</w:t>
      </w:r>
    </w:p>
    <w:p>
      <w:pPr>
        <w:pStyle w:val="ListParagraph"/>
        <w:numPr>
          <w:ilvl w:val="0"/>
          <w:numId w:val="2"/>
        </w:numPr>
      </w:pPr>
      <w:r>
        <w:t xml:space="preserve">Dashboard → Modules → Vulnerabilities</w:t>
      </w:r>
    </w:p>
    <w:p>
      <w:pPr>
        <w:pStyle w:val="ListParagraph"/>
        <w:numPr>
          <w:ilvl w:val="0"/>
          <w:numId w:val="2"/>
        </w:numPr>
      </w:pPr>
      <w:r>
        <w:t xml:space="preserve">Verify vulnerability data is populating for all agents</w:t>
      </w:r>
    </w:p>
    <w:p>
      <w:pPr>
        <w:pStyle w:val="ListParagraph"/>
        <w:numPr>
          <w:ilvl w:val="0"/>
          <w:numId w:val="2"/>
        </w:numPr>
      </w:pPr>
      <w:r>
        <w:t xml:space="preserve">Check that CVE feed is updating (last update timestamp)</w:t>
      </w:r>
    </w:p>
    <w:p>
      <w:pPr>
        <w:pStyle w:val="Heading2"/>
      </w:pPr>
      <w:r>
        <w:t xml:space="preserve">8.3 File Integrity Monitoring Test</w:t>
      </w:r>
    </w:p>
    <w:p>
      <w:pPr>
        <w:spacing w:before="120" w:after="120"/>
      </w:pPr>
      <w:r>
        <w:t xml:space="preserve">Create a test file to trigger FIM alert:</w:t>
      </w:r>
    </w:p>
    <w:p>
      <w:pPr>
        <w:pStyle w:val="CodeBlock"/>
        <w:spacing w:before="120" w:after="60"/>
      </w:pPr>
      <w:r>
        <w:t xml:space="preserve"># Create test file</w:t>
      </w:r>
    </w:p>
    <w:p>
      <w:pPr>
        <w:pStyle w:val="CodeBlock"/>
      </w:pPr>
      <w:r>
        <w:t xml:space="preserve">echo 'test' &gt; /etc/test_fim.txt</w:t>
      </w:r>
    </w:p>
    <w:p>
      <w:pPr>
        <w:pStyle w:val="CodeBlock"/>
        <w:spacing w:after="60"/>
      </w:pPr>
      <w:r>
        <w:t xml:space="preserve"/>
      </w:r>
    </w:p>
    <w:p>
      <w:pPr>
        <w:pStyle w:val="CodeBlock"/>
      </w:pPr>
      <w:r>
        <w:t xml:space="preserve"># Wait 5-10 minutes, then check dashboard</w:t>
      </w:r>
    </w:p>
    <w:p>
      <w:pPr>
        <w:pStyle w:val="CodeBlock"/>
      </w:pPr>
      <w:r>
        <w:t xml:space="preserve"># Dashboard → Modules → Integrity Monitoring</w:t>
      </w:r>
    </w:p>
    <w:p>
      <w:pPr>
        <w:pStyle w:val="CodeBlock"/>
        <w:spacing w:after="60"/>
      </w:pPr>
      <w:r>
        <w:t xml:space="preserve"/>
      </w:r>
    </w:p>
    <w:p>
      <w:pPr>
        <w:pStyle w:val="CodeBlock"/>
      </w:pPr>
      <w:r>
        <w:t xml:space="preserve"># Clean up test file</w:t>
      </w:r>
    </w:p>
    <w:p>
      <w:pPr>
        <w:pStyle w:val="CodeBlock"/>
        <w:spacing w:after="120"/>
      </w:pPr>
      <w:r>
        <w:t xml:space="preserve">rm /etc/test_fim.txt</w:t>
      </w:r>
    </w:p>
    <w:p>
      <w:pPr>
        <w:pStyle w:val="Heading2"/>
      </w:pPr>
      <w:r>
        <w:t xml:space="preserve">8.4 Alert System Test</w:t>
      </w:r>
    </w:p>
    <w:p>
      <w:pPr>
        <w:spacing w:before="120" w:after="120"/>
      </w:pPr>
      <w:r>
        <w:t xml:space="preserve">Generate test security alert:</w:t>
      </w:r>
    </w:p>
    <w:p>
      <w:pPr>
        <w:pStyle w:val="CodeBlock"/>
        <w:spacing w:before="120" w:after="60"/>
      </w:pPr>
      <w:r>
        <w:t xml:space="preserve"># Simulate failed SSH login (triggers alert)</w:t>
      </w:r>
    </w:p>
    <w:p>
      <w:pPr>
        <w:pStyle w:val="CodeBlock"/>
      </w:pPr>
      <w:r>
        <w:t xml:space="preserve">ssh nonexistentuser@localhost</w:t>
      </w:r>
    </w:p>
    <w:p>
      <w:pPr>
        <w:pStyle w:val="CodeBlock"/>
        <w:spacing w:after="60"/>
      </w:pPr>
      <w:r>
        <w:t xml:space="preserve"># Enter wrong password 3 times</w:t>
      </w:r>
    </w:p>
    <w:p>
      <w:pPr>
        <w:pStyle w:val="CodeBlock"/>
        <w:spacing w:after="60"/>
      </w:pPr>
      <w:r>
        <w:t xml:space="preserve"/>
      </w:r>
    </w:p>
    <w:p>
      <w:pPr>
        <w:pStyle w:val="CodeBlock"/>
      </w:pPr>
      <w:r>
        <w:t xml:space="preserve"># Check for alert in dashboard</w:t>
      </w:r>
    </w:p>
    <w:p>
      <w:pPr>
        <w:pStyle w:val="CodeBlock"/>
        <w:spacing w:after="120"/>
      </w:pPr>
      <w:r>
        <w:t xml:space="preserve"># Dashboard → Security Events → Authentication failures</w:t>
      </w:r>
    </w:p>
    <w:p>
      <w:pPr>
        <w:pStyle w:val="Heading2"/>
      </w:pPr>
      <w:r>
        <w:t xml:space="preserve">8.5 Performance Verification</w:t>
      </w:r>
    </w:p>
    <w:p>
      <w:pPr>
        <w:pStyle w:val="CodeBlock"/>
        <w:spacing w:before="120" w:after="60"/>
      </w:pPr>
      <w:r>
        <w:t xml:space="preserve"># Check Wazuh Manager resource usage</w:t>
      </w:r>
    </w:p>
    <w:p>
      <w:pPr>
        <w:pStyle w:val="CodeBlock"/>
      </w:pPr>
      <w:r>
        <w:t xml:space="preserve">top -p $(pidof wazuh-analysisd)</w:t>
      </w:r>
    </w:p>
    <w:p>
      <w:pPr>
        <w:pStyle w:val="CodeBlock"/>
        <w:spacing w:after="60"/>
      </w:pPr>
      <w:r>
        <w:t xml:space="preserve"/>
      </w:r>
    </w:p>
    <w:p>
      <w:pPr>
        <w:pStyle w:val="CodeBlock"/>
      </w:pPr>
      <w:r>
        <w:t xml:space="preserve"># Check disk usage</w:t>
      </w:r>
    </w:p>
    <w:p>
      <w:pPr>
        <w:pStyle w:val="CodeBlock"/>
      </w:pPr>
      <w:r>
        <w:t xml:space="preserve">du -sh /var/ossec</w:t>
      </w:r>
    </w:p>
    <w:p>
      <w:pPr>
        <w:pStyle w:val="CodeBlock"/>
        <w:spacing w:after="60"/>
      </w:pPr>
      <w:r>
        <w:t xml:space="preserve"/>
      </w:r>
    </w:p>
    <w:p>
      <w:pPr>
        <w:pStyle w:val="CodeBlock"/>
      </w:pPr>
      <w:r>
        <w:t xml:space="preserve"># Monitor event processing rate</w:t>
      </w:r>
    </w:p>
    <w:p>
      <w:pPr>
        <w:pStyle w:val="CodeBlock"/>
        <w:spacing w:after="120"/>
      </w:pPr>
      <w:r>
        <w:t xml:space="preserve">tail -f /var/ossec/logs/ossec.log</w:t>
      </w:r>
    </w:p>
    <w:p>
      <w:r>
        <w:br w:type="page"/>
      </w:r>
    </w:p>
    <w:p>
      <w:pPr>
        <w:pStyle w:val="Heading1"/>
      </w:pPr>
      <w:r>
        <w:t xml:space="preserve">SECTION 9: MAINTENANCE AND OPERATIONS</w:t>
      </w:r>
    </w:p>
    <w:p>
      <w:pPr>
        <w:pStyle w:val="Heading2"/>
      </w:pPr>
      <w:r>
        <w:t xml:space="preserve">9.1 Daily Operations</w:t>
      </w:r>
    </w:p>
    <w:p>
      <w:pPr>
        <w:pStyle w:val="ListParagraph"/>
        <w:numPr>
          <w:ilvl w:val="0"/>
          <w:numId w:val="2"/>
        </w:numPr>
      </w:pPr>
      <w:r>
        <w:t xml:space="preserve">Review dashboard for critical alerts</w:t>
      </w:r>
    </w:p>
    <w:p>
      <w:pPr>
        <w:pStyle w:val="ListParagraph"/>
        <w:numPr>
          <w:ilvl w:val="0"/>
          <w:numId w:val="2"/>
        </w:numPr>
      </w:pPr>
      <w:r>
        <w:t xml:space="preserve">Check agent connectivity status</w:t>
      </w:r>
    </w:p>
    <w:p>
      <w:pPr>
        <w:pStyle w:val="ListParagraph"/>
        <w:numPr>
          <w:ilvl w:val="0"/>
          <w:numId w:val="2"/>
        </w:numPr>
      </w:pPr>
      <w:r>
        <w:t xml:space="preserve">Monitor for new critical vulnerabilities</w:t>
      </w:r>
    </w:p>
    <w:p>
      <w:pPr>
        <w:pStyle w:val="ListParagraph"/>
        <w:numPr>
          <w:ilvl w:val="0"/>
          <w:numId w:val="2"/>
        </w:numPr>
      </w:pPr>
      <w:r>
        <w:t xml:space="preserve">Review file integrity alerts</w:t>
      </w:r>
    </w:p>
    <w:p>
      <w:pPr>
        <w:pStyle w:val="Heading2"/>
      </w:pPr>
      <w:r>
        <w:t xml:space="preserve">9.2 Weekly Tasks</w:t>
      </w:r>
    </w:p>
    <w:p>
      <w:pPr>
        <w:pStyle w:val="ListParagraph"/>
        <w:numPr>
          <w:ilvl w:val="0"/>
          <w:numId w:val="2"/>
        </w:numPr>
      </w:pPr>
      <w:r>
        <w:t xml:space="preserve">Review vulnerability scan results</w:t>
      </w:r>
    </w:p>
    <w:p>
      <w:pPr>
        <w:pStyle w:val="ListParagraph"/>
        <w:numPr>
          <w:ilvl w:val="0"/>
          <w:numId w:val="2"/>
        </w:numPr>
      </w:pPr>
      <w:r>
        <w:t xml:space="preserve">Verify CVE database updates</w:t>
      </w:r>
    </w:p>
    <w:p>
      <w:pPr>
        <w:pStyle w:val="ListParagraph"/>
        <w:numPr>
          <w:ilvl w:val="0"/>
          <w:numId w:val="2"/>
        </w:numPr>
      </w:pPr>
      <w:r>
        <w:t xml:space="preserve">Check disk space usage (/var/ossec)</w:t>
      </w:r>
    </w:p>
    <w:p>
      <w:pPr>
        <w:pStyle w:val="ListParagraph"/>
        <w:numPr>
          <w:ilvl w:val="0"/>
          <w:numId w:val="2"/>
        </w:numPr>
      </w:pPr>
      <w:r>
        <w:t xml:space="preserve">Review system resource utilization</w:t>
      </w:r>
    </w:p>
    <w:p>
      <w:pPr>
        <w:pStyle w:val="Heading2"/>
      </w:pPr>
      <w:r>
        <w:t xml:space="preserve">9.3 Monthly Tasks</w:t>
      </w:r>
    </w:p>
    <w:p>
      <w:pPr>
        <w:pStyle w:val="ListParagraph"/>
        <w:numPr>
          <w:ilvl w:val="0"/>
          <w:numId w:val="2"/>
        </w:numPr>
      </w:pPr>
      <w:r>
        <w:t xml:space="preserve">Generate compliance report (automated if configured)</w:t>
      </w:r>
    </w:p>
    <w:p>
      <w:pPr>
        <w:pStyle w:val="ListParagraph"/>
        <w:numPr>
          <w:ilvl w:val="0"/>
          <w:numId w:val="2"/>
        </w:numPr>
      </w:pPr>
      <w:r>
        <w:t xml:space="preserve">Review and tune alert rules</w:t>
      </w:r>
    </w:p>
    <w:p>
      <w:pPr>
        <w:pStyle w:val="ListParagraph"/>
        <w:numPr>
          <w:ilvl w:val="0"/>
          <w:numId w:val="2"/>
        </w:numPr>
      </w:pPr>
      <w:r>
        <w:t xml:space="preserve">Verify backup of Wazuh configuration</w:t>
      </w:r>
    </w:p>
    <w:p>
      <w:pPr>
        <w:pStyle w:val="ListParagraph"/>
        <w:numPr>
          <w:ilvl w:val="0"/>
          <w:numId w:val="2"/>
        </w:numPr>
      </w:pPr>
      <w:r>
        <w:t xml:space="preserve">Update Wazuh (if patches available)</w:t>
      </w:r>
    </w:p>
    <w:p>
      <w:pPr>
        <w:pStyle w:val="Heading2"/>
      </w:pPr>
      <w:r>
        <w:t xml:space="preserve">9.4 Important Commands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Task</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Command</w:t>
            </w:r>
          </w:p>
        </w:tc>
      </w:tr>
      <w:tr>
        <w:tc>
          <w:tcPr>
            <w:tcW w:type="dxa" w:w="4680"/>
            <w:tcBorders>
              <w:top w:val="single" w:color="CCCCCC" w:sz="1"/>
              <w:left w:val="single" w:color="CCCCCC" w:sz="1"/>
              <w:bottom w:val="single" w:color="CCCCCC" w:sz="1"/>
              <w:right w:val="single" w:color="CCCCCC" w:sz="1"/>
            </w:tcBorders>
          </w:tcPr>
          <w:p>
            <w:r>
              <w:t xml:space="preserve">Check Manager status</w:t>
            </w:r>
          </w:p>
        </w:tc>
        <w:tc>
          <w:tcPr>
            <w:tcW w:type="dxa" w:w="4680"/>
            <w:tcBorders>
              <w:top w:val="single" w:color="CCCCCC" w:sz="1"/>
              <w:left w:val="single" w:color="CCCCCC" w:sz="1"/>
              <w:bottom w:val="single" w:color="CCCCCC" w:sz="1"/>
              <w:right w:val="single" w:color="CCCCCC" w:sz="1"/>
            </w:tcBorders>
          </w:tcPr>
          <w:p>
            <w:pPr>
              <w:pStyle w:val="CodeBlock"/>
            </w:pPr>
            <w:r>
              <w:t xml:space="preserve">systemctl status wazuh-manager</w:t>
            </w:r>
          </w:p>
        </w:tc>
      </w:tr>
      <w:tr>
        <w:tc>
          <w:tcPr>
            <w:tcW w:type="dxa" w:w="4680"/>
            <w:tcBorders>
              <w:top w:val="single" w:color="CCCCCC" w:sz="1"/>
              <w:left w:val="single" w:color="CCCCCC" w:sz="1"/>
              <w:bottom w:val="single" w:color="CCCCCC" w:sz="1"/>
              <w:right w:val="single" w:color="CCCCCC" w:sz="1"/>
            </w:tcBorders>
          </w:tcPr>
          <w:p>
            <w:r>
              <w:t xml:space="preserve">Restart Manager</w:t>
            </w:r>
          </w:p>
        </w:tc>
        <w:tc>
          <w:tcPr>
            <w:tcW w:type="dxa" w:w="4680"/>
            <w:tcBorders>
              <w:top w:val="single" w:color="CCCCCC" w:sz="1"/>
              <w:left w:val="single" w:color="CCCCCC" w:sz="1"/>
              <w:bottom w:val="single" w:color="CCCCCC" w:sz="1"/>
              <w:right w:val="single" w:color="CCCCCC" w:sz="1"/>
            </w:tcBorders>
          </w:tcPr>
          <w:p>
            <w:pPr>
              <w:pStyle w:val="CodeBlock"/>
            </w:pPr>
            <w:r>
              <w:t xml:space="preserve">systemctl restart wazuh-manager</w:t>
            </w:r>
          </w:p>
        </w:tc>
      </w:tr>
      <w:tr>
        <w:tc>
          <w:tcPr>
            <w:tcW w:type="dxa" w:w="4680"/>
            <w:tcBorders>
              <w:top w:val="single" w:color="CCCCCC" w:sz="1"/>
              <w:left w:val="single" w:color="CCCCCC" w:sz="1"/>
              <w:bottom w:val="single" w:color="CCCCCC" w:sz="1"/>
              <w:right w:val="single" w:color="CCCCCC" w:sz="1"/>
            </w:tcBorders>
          </w:tcPr>
          <w:p>
            <w:r>
              <w:t xml:space="preserve">View live logs</w:t>
            </w:r>
          </w:p>
        </w:tc>
        <w:tc>
          <w:tcPr>
            <w:tcW w:type="dxa" w:w="4680"/>
            <w:tcBorders>
              <w:top w:val="single" w:color="CCCCCC" w:sz="1"/>
              <w:left w:val="single" w:color="CCCCCC" w:sz="1"/>
              <w:bottom w:val="single" w:color="CCCCCC" w:sz="1"/>
              <w:right w:val="single" w:color="CCCCCC" w:sz="1"/>
            </w:tcBorders>
          </w:tcPr>
          <w:p>
            <w:pPr>
              <w:pStyle w:val="CodeBlock"/>
            </w:pPr>
            <w:r>
              <w:t xml:space="preserve">tail -f /var/ossec/logs/ossec.log</w:t>
            </w:r>
          </w:p>
        </w:tc>
      </w:tr>
      <w:tr>
        <w:tc>
          <w:tcPr>
            <w:tcW w:type="dxa" w:w="4680"/>
            <w:tcBorders>
              <w:top w:val="single" w:color="CCCCCC" w:sz="1"/>
              <w:left w:val="single" w:color="CCCCCC" w:sz="1"/>
              <w:bottom w:val="single" w:color="CCCCCC" w:sz="1"/>
              <w:right w:val="single" w:color="CCCCCC" w:sz="1"/>
            </w:tcBorders>
          </w:tcPr>
          <w:p>
            <w:r>
              <w:t xml:space="preserve">List agents</w:t>
            </w:r>
          </w:p>
        </w:tc>
        <w:tc>
          <w:tcPr>
            <w:tcW w:type="dxa" w:w="4680"/>
            <w:tcBorders>
              <w:top w:val="single" w:color="CCCCCC" w:sz="1"/>
              <w:left w:val="single" w:color="CCCCCC" w:sz="1"/>
              <w:bottom w:val="single" w:color="CCCCCC" w:sz="1"/>
              <w:right w:val="single" w:color="CCCCCC" w:sz="1"/>
            </w:tcBorders>
          </w:tcPr>
          <w:p>
            <w:pPr>
              <w:pStyle w:val="CodeBlock"/>
            </w:pPr>
            <w:r>
              <w:t xml:space="preserve">/var/ossec/bin/agent_control -l</w:t>
            </w:r>
          </w:p>
        </w:tc>
      </w:tr>
      <w:tr>
        <w:tc>
          <w:tcPr>
            <w:tcW w:type="dxa" w:w="4680"/>
            <w:tcBorders>
              <w:top w:val="single" w:color="CCCCCC" w:sz="1"/>
              <w:left w:val="single" w:color="CCCCCC" w:sz="1"/>
              <w:bottom w:val="single" w:color="CCCCCC" w:sz="1"/>
              <w:right w:val="single" w:color="CCCCCC" w:sz="1"/>
            </w:tcBorders>
          </w:tcPr>
          <w:p>
            <w:r>
              <w:t xml:space="preserve">Check configuration</w:t>
            </w:r>
          </w:p>
        </w:tc>
        <w:tc>
          <w:tcPr>
            <w:tcW w:type="dxa" w:w="4680"/>
            <w:tcBorders>
              <w:top w:val="single" w:color="CCCCCC" w:sz="1"/>
              <w:left w:val="single" w:color="CCCCCC" w:sz="1"/>
              <w:bottom w:val="single" w:color="CCCCCC" w:sz="1"/>
              <w:right w:val="single" w:color="CCCCCC" w:sz="1"/>
            </w:tcBorders>
          </w:tcPr>
          <w:p>
            <w:pPr>
              <w:pStyle w:val="CodeBlock"/>
            </w:pPr>
            <w:r>
              <w:t xml:space="preserve">/var/ossec/bin/wazuh-control info</w:t>
            </w:r>
          </w:p>
        </w:tc>
      </w:tr>
      <w:tr>
        <w:tc>
          <w:tcPr>
            <w:tcW w:type="dxa" w:w="4680"/>
            <w:tcBorders>
              <w:top w:val="single" w:color="CCCCCC" w:sz="1"/>
              <w:left w:val="single" w:color="CCCCCC" w:sz="1"/>
              <w:bottom w:val="single" w:color="CCCCCC" w:sz="1"/>
              <w:right w:val="single" w:color="CCCCCC" w:sz="1"/>
            </w:tcBorders>
          </w:tcPr>
          <w:p>
            <w:r>
              <w:t xml:space="preserve">Update CVE database</w:t>
            </w:r>
          </w:p>
        </w:tc>
        <w:tc>
          <w:tcPr>
            <w:tcW w:type="dxa" w:w="4680"/>
            <w:tcBorders>
              <w:top w:val="single" w:color="CCCCCC" w:sz="1"/>
              <w:left w:val="single" w:color="CCCCCC" w:sz="1"/>
              <w:bottom w:val="single" w:color="CCCCCC" w:sz="1"/>
              <w:right w:val="single" w:color="CCCCCC" w:sz="1"/>
            </w:tcBorders>
          </w:tcPr>
          <w:p>
            <w:pPr>
              <w:pStyle w:val="CodeBlock"/>
            </w:pPr>
            <w:r>
              <w:t xml:space="preserve">/var/ossec/bin/wazuh-modulesd</w:t>
            </w:r>
          </w:p>
        </w:tc>
      </w:tr>
    </w:tbl>
    <w:p>
      <w:r>
        <w:br w:type="page"/>
      </w:r>
    </w:p>
    <w:p>
      <w:pPr>
        <w:pStyle w:val="Heading1"/>
      </w:pPr>
      <w:r>
        <w:t xml:space="preserve">SECTION 10: TROUBLESHOOTING</w:t>
      </w:r>
    </w:p>
    <w:p>
      <w:pPr>
        <w:pStyle w:val="Heading2"/>
      </w:pPr>
      <w:r>
        <w:t xml:space="preserve">10.1 Agent Not Connecting</w:t>
      </w:r>
    </w:p>
    <w:p>
      <w:pPr>
        <w:spacing w:before="120" w:after="120"/>
      </w:pPr>
      <w:r>
        <w:rPr>
          <w:b/>
          <w:bCs/>
        </w:rPr>
        <w:t xml:space="preserve">Symptoms: Agent shows as 'Never connected' or 'Disconnected' in dashboard</w:t>
      </w:r>
    </w:p>
    <w:p>
      <w:pPr>
        <w:pStyle w:val="ListParagraph"/>
        <w:numPr>
          <w:ilvl w:val="0"/>
          <w:numId w:val="2"/>
        </w:numPr>
      </w:pPr>
      <w:r>
        <w:t xml:space="preserve">Check firewall rules on both agent and manager</w:t>
      </w:r>
    </w:p>
    <w:p>
      <w:pPr>
        <w:pStyle w:val="ListParagraph"/>
        <w:numPr>
          <w:ilvl w:val="0"/>
          <w:numId w:val="2"/>
        </w:numPr>
      </w:pPr>
      <w:r>
        <w:t xml:space="preserve">Verify agent can reach manager: ping 192.168.1.10</w:t>
      </w:r>
    </w:p>
    <w:p>
      <w:pPr>
        <w:pStyle w:val="ListParagraph"/>
        <w:numPr>
          <w:ilvl w:val="0"/>
          <w:numId w:val="2"/>
        </w:numPr>
      </w:pPr>
      <w:r>
        <w:t xml:space="preserve">Check agent logs: tail -f /var/ossec/logs/ossec.log</w:t>
      </w:r>
    </w:p>
    <w:p>
      <w:pPr>
        <w:pStyle w:val="ListParagraph"/>
        <w:numPr>
          <w:ilvl w:val="0"/>
          <w:numId w:val="2"/>
        </w:numPr>
      </w:pPr>
      <w:r>
        <w:t xml:space="preserve">Restart agent: systemctl restart wazuh-agent</w:t>
      </w:r>
    </w:p>
    <w:p>
      <w:pPr>
        <w:pStyle w:val="ListParagraph"/>
        <w:numPr>
          <w:ilvl w:val="0"/>
          <w:numId w:val="2"/>
        </w:numPr>
      </w:pPr>
      <w:r>
        <w:t xml:space="preserve">Verify manager address in /var/ossec/etc/ossec.conf</w:t>
      </w:r>
    </w:p>
    <w:p>
      <w:pPr>
        <w:pStyle w:val="Heading2"/>
      </w:pPr>
      <w:r>
        <w:t xml:space="preserve">10.2 Dashboard Not Accessible</w:t>
      </w:r>
    </w:p>
    <w:p>
      <w:pPr>
        <w:spacing w:before="120" w:after="120"/>
      </w:pPr>
      <w:r>
        <w:rPr>
          <w:b/>
          <w:bCs/>
        </w:rPr>
        <w:t xml:space="preserve">Symptoms: Cannot access https://192.168.1.10</w:t>
      </w:r>
    </w:p>
    <w:p>
      <w:pPr>
        <w:pStyle w:val="ListParagraph"/>
        <w:numPr>
          <w:ilvl w:val="0"/>
          <w:numId w:val="2"/>
        </w:numPr>
      </w:pPr>
      <w:r>
        <w:t xml:space="preserve">Check dashboard service: systemctl status wazuh-dashboard</w:t>
      </w:r>
    </w:p>
    <w:p>
      <w:pPr>
        <w:pStyle w:val="ListParagraph"/>
        <w:numPr>
          <w:ilvl w:val="0"/>
          <w:numId w:val="2"/>
        </w:numPr>
      </w:pPr>
      <w:r>
        <w:t xml:space="preserve">Verify port 443 is open: netstat -tlnp | grep 443</w:t>
      </w:r>
    </w:p>
    <w:p>
      <w:pPr>
        <w:pStyle w:val="ListParagraph"/>
        <w:numPr>
          <w:ilvl w:val="0"/>
          <w:numId w:val="2"/>
        </w:numPr>
      </w:pPr>
      <w:r>
        <w:t xml:space="preserve">Check dashboard logs: tail -f /var/log/wazuh-dashboard/wazuh-dashboard.log</w:t>
      </w:r>
    </w:p>
    <w:p>
      <w:pPr>
        <w:pStyle w:val="ListParagraph"/>
        <w:numPr>
          <w:ilvl w:val="0"/>
          <w:numId w:val="2"/>
        </w:numPr>
      </w:pPr>
      <w:r>
        <w:t xml:space="preserve">Restart dashboard: systemctl restart wazuh-dashboard</w:t>
      </w:r>
    </w:p>
    <w:p>
      <w:pPr>
        <w:pStyle w:val="Heading2"/>
      </w:pPr>
      <w:r>
        <w:t xml:space="preserve">10.3 Vulnerability Detection Not Working</w:t>
      </w:r>
    </w:p>
    <w:p>
      <w:pPr>
        <w:spacing w:before="120" w:after="120"/>
      </w:pPr>
      <w:r>
        <w:rPr>
          <w:b/>
          <w:bCs/>
        </w:rPr>
        <w:t xml:space="preserve">Symptoms: No vulnerability data in dashboard</w:t>
      </w:r>
    </w:p>
    <w:p>
      <w:pPr>
        <w:pStyle w:val="ListParagraph"/>
        <w:numPr>
          <w:ilvl w:val="0"/>
          <w:numId w:val="2"/>
        </w:numPr>
      </w:pPr>
      <w:r>
        <w:t xml:space="preserve">Verify vulnerability-detector is enabled in ossec.conf</w:t>
      </w:r>
    </w:p>
    <w:p>
      <w:pPr>
        <w:pStyle w:val="ListParagraph"/>
        <w:numPr>
          <w:ilvl w:val="0"/>
          <w:numId w:val="2"/>
        </w:numPr>
      </w:pPr>
      <w:r>
        <w:t xml:space="preserve">Check CVE database download: ls -la /var/ossec/queue/vulnerabilities</w:t>
      </w:r>
    </w:p>
    <w:p>
      <w:pPr>
        <w:pStyle w:val="ListParagraph"/>
        <w:numPr>
          <w:ilvl w:val="0"/>
          <w:numId w:val="2"/>
        </w:numPr>
      </w:pPr>
      <w:r>
        <w:t xml:space="preserve">Force database update: restart wazuh-manager</w:t>
      </w:r>
    </w:p>
    <w:p>
      <w:pPr>
        <w:pStyle w:val="ListParagraph"/>
        <w:numPr>
          <w:ilvl w:val="0"/>
          <w:numId w:val="2"/>
        </w:numPr>
      </w:pPr>
      <w:r>
        <w:t xml:space="preserve">Check for errors: grep 'vulnerability' /var/ossec/logs/ossec.log</w:t>
      </w:r>
    </w:p>
    <w:p>
      <w:pPr>
        <w:pStyle w:val="Heading2"/>
      </w:pPr>
      <w:r>
        <w:t xml:space="preserve">10.4 High Resource Usage</w:t>
      </w:r>
    </w:p>
    <w:p>
      <w:pPr>
        <w:spacing w:before="120" w:after="120"/>
      </w:pPr>
      <w:r>
        <w:rPr>
          <w:b/>
          <w:bCs/>
        </w:rPr>
        <w:t xml:space="preserve">Symptoms: High CPU or memory usage</w:t>
      </w:r>
    </w:p>
    <w:p>
      <w:pPr>
        <w:pStyle w:val="ListParagraph"/>
        <w:numPr>
          <w:ilvl w:val="0"/>
          <w:numId w:val="2"/>
        </w:numPr>
      </w:pPr>
      <w:r>
        <w:t xml:space="preserve">Check indexer heap size: /etc/wazuh-indexer/jvm.options</w:t>
      </w:r>
    </w:p>
    <w:p>
      <w:pPr>
        <w:pStyle w:val="ListParagraph"/>
        <w:numPr>
          <w:ilvl w:val="0"/>
          <w:numId w:val="2"/>
        </w:numPr>
      </w:pPr>
      <w:r>
        <w:t xml:space="preserve">Adjust alert level threshold to reduce processing</w:t>
      </w:r>
    </w:p>
    <w:p>
      <w:pPr>
        <w:pStyle w:val="ListParagraph"/>
        <w:numPr>
          <w:ilvl w:val="0"/>
          <w:numId w:val="2"/>
        </w:numPr>
      </w:pPr>
      <w:r>
        <w:t xml:space="preserve">Increase FIM scan interval if needed</w:t>
      </w:r>
    </w:p>
    <w:p>
      <w:pPr>
        <w:pStyle w:val="ListParagraph"/>
        <w:numPr>
          <w:ilvl w:val="0"/>
          <w:numId w:val="2"/>
        </w:numPr>
      </w:pPr>
      <w:r>
        <w:t xml:space="preserve">Consider excluding non-critical directories from monitoring</w:t>
      </w:r>
    </w:p>
    <w:p>
      <w:r>
        <w:br w:type="page"/>
      </w:r>
    </w:p>
    <w:p>
      <w:pPr>
        <w:pStyle w:val="Heading1"/>
      </w:pPr>
      <w:r>
        <w:t xml:space="preserve">SECTION 11: COMPLIANCE IMPACT SUMMARY</w:t>
      </w:r>
    </w:p>
    <w:p>
      <w:pPr>
        <w:spacing w:before="120" w:after="120"/>
      </w:pPr>
      <w:r>
        <w:t xml:space="preserve">This Wazuh installation directly addresses multiple NIST 800-171 controls and POA&amp;M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70AD47" w:val="clear"/>
          </w:tcPr>
          <w:p>
            <w:pPr>
              <w:jc w:val="center"/>
            </w:pPr>
            <w:r>
              <w:rPr>
                <w:b/>
                <w:bCs/>
                <w:color w:val="FFFFFF"/>
                <w:sz w:val="22"/>
                <w:szCs w:val="22"/>
              </w:rPr>
              <w:t xml:space="preserve">POA&amp;M Item</w:t>
            </w:r>
          </w:p>
        </w:tc>
        <w:tc>
          <w:tcPr>
            <w:tcW w:type="dxa" w:w="2340"/>
            <w:tcBorders>
              <w:top w:val="single" w:color="CCCCCC" w:sz="1"/>
              <w:left w:val="single" w:color="CCCCCC" w:sz="1"/>
              <w:bottom w:val="single" w:color="CCCCCC" w:sz="1"/>
              <w:right w:val="single" w:color="CCCCCC" w:sz="1"/>
            </w:tcBorders>
            <w:shd w:fill="70AD47" w:val="clear"/>
          </w:tcPr>
          <w:p>
            <w:pPr>
              <w:jc w:val="center"/>
            </w:pPr>
            <w:r>
              <w:rPr>
                <w:b/>
                <w:bCs/>
                <w:color w:val="FFFFFF"/>
                <w:sz w:val="22"/>
                <w:szCs w:val="22"/>
              </w:rPr>
              <w:t xml:space="preserve">NIST Control</w:t>
            </w:r>
          </w:p>
        </w:tc>
        <w:tc>
          <w:tcPr>
            <w:tcW w:type="dxa" w:w="2340"/>
            <w:tcBorders>
              <w:top w:val="single" w:color="CCCCCC" w:sz="1"/>
              <w:left w:val="single" w:color="CCCCCC" w:sz="1"/>
              <w:bottom w:val="single" w:color="CCCCCC" w:sz="1"/>
              <w:right w:val="single" w:color="CCCCCC" w:sz="1"/>
            </w:tcBorders>
            <w:shd w:fill="70AD47" w:val="clear"/>
          </w:tcPr>
          <w:p>
            <w:pPr>
              <w:jc w:val="center"/>
            </w:pPr>
            <w:r>
              <w:rPr>
                <w:b/>
                <w:bCs/>
                <w:color w:val="FFFFFF"/>
                <w:sz w:val="22"/>
                <w:szCs w:val="22"/>
              </w:rPr>
              <w:t xml:space="preserve">Status</w:t>
            </w:r>
          </w:p>
        </w:tc>
        <w:tc>
          <w:tcPr>
            <w:tcW w:type="dxa" w:w="2340"/>
            <w:tcBorders>
              <w:top w:val="single" w:color="CCCCCC" w:sz="1"/>
              <w:left w:val="single" w:color="CCCCCC" w:sz="1"/>
              <w:bottom w:val="single" w:color="CCCCCC" w:sz="1"/>
              <w:right w:val="single" w:color="CCCCCC" w:sz="1"/>
            </w:tcBorders>
            <w:shd w:fill="70AD47" w:val="clear"/>
          </w:tcPr>
          <w:p>
            <w:pPr>
              <w:jc w:val="center"/>
            </w:pPr>
            <w:r>
              <w:rPr>
                <w:b/>
                <w:bCs/>
                <w:color w:val="FFFFFF"/>
                <w:sz w:val="22"/>
                <w:szCs w:val="22"/>
              </w:rPr>
              <w:t xml:space="preserve">Score Impact</w:t>
            </w:r>
          </w:p>
        </w:tc>
      </w:tr>
      <w:tr>
        <w:tc>
          <w:tcPr>
            <w:tcW w:type="dxa" w:w="2340"/>
            <w:tcBorders>
              <w:top w:val="single" w:color="CCCCCC" w:sz="1"/>
              <w:left w:val="single" w:color="CCCCCC" w:sz="1"/>
              <w:bottom w:val="single" w:color="CCCCCC" w:sz="1"/>
              <w:right w:val="single" w:color="CCCCCC" w:sz="1"/>
            </w:tcBorders>
          </w:tcPr>
          <w:p>
            <w:r>
              <w:t xml:space="preserve">POA&amp;M-010</w:t>
            </w:r>
          </w:p>
        </w:tc>
        <w:tc>
          <w:tcPr>
            <w:tcW w:type="dxa" w:w="2340"/>
            <w:tcBorders>
              <w:top w:val="single" w:color="CCCCCC" w:sz="1"/>
              <w:left w:val="single" w:color="CCCCCC" w:sz="1"/>
              <w:bottom w:val="single" w:color="CCCCCC" w:sz="1"/>
              <w:right w:val="single" w:color="CCCCCC" w:sz="1"/>
            </w:tcBorders>
          </w:tcPr>
          <w:p>
            <w:r>
              <w:t xml:space="preserve">AU-6, AU-7 (Log Analysis)</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COMPLETE</w:t>
            </w:r>
          </w:p>
        </w:tc>
        <w:tc>
          <w:tcPr>
            <w:tcW w:type="dxa" w:w="2340"/>
            <w:tcBorders>
              <w:top w:val="single" w:color="CCCCCC" w:sz="1"/>
              <w:left w:val="single" w:color="CCCCCC" w:sz="1"/>
              <w:bottom w:val="single" w:color="CCCCCC" w:sz="1"/>
              <w:right w:val="single" w:color="CCCCCC" w:sz="1"/>
            </w:tcBorders>
          </w:tcPr>
          <w:p>
            <w:pPr>
              <w:jc w:val="center"/>
            </w:pPr>
            <w:r>
              <w:t xml:space="preserve">+6 points</w:t>
            </w:r>
          </w:p>
        </w:tc>
      </w:tr>
      <w:tr>
        <w:tc>
          <w:tcPr>
            <w:tcW w:type="dxa" w:w="2340"/>
            <w:tcBorders>
              <w:top w:val="single" w:color="CCCCCC" w:sz="1"/>
              <w:left w:val="single" w:color="CCCCCC" w:sz="1"/>
              <w:bottom w:val="single" w:color="CCCCCC" w:sz="1"/>
              <w:right w:val="single" w:color="CCCCCC" w:sz="1"/>
            </w:tcBorders>
          </w:tcPr>
          <w:p>
            <w:r>
              <w:t xml:space="preserve">POA&amp;M-011</w:t>
            </w:r>
          </w:p>
        </w:tc>
        <w:tc>
          <w:tcPr>
            <w:tcW w:type="dxa" w:w="2340"/>
            <w:tcBorders>
              <w:top w:val="single" w:color="CCCCCC" w:sz="1"/>
              <w:left w:val="single" w:color="CCCCCC" w:sz="1"/>
              <w:bottom w:val="single" w:color="CCCCCC" w:sz="1"/>
              <w:right w:val="single" w:color="CCCCCC" w:sz="1"/>
            </w:tcBorders>
          </w:tcPr>
          <w:p>
            <w:r>
              <w:t xml:space="preserve">SI-7 (File Integrity)</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COMPLETE</w:t>
            </w:r>
          </w:p>
        </w:tc>
        <w:tc>
          <w:tcPr>
            <w:tcW w:type="dxa" w:w="2340"/>
            <w:tcBorders>
              <w:top w:val="single" w:color="CCCCCC" w:sz="1"/>
              <w:left w:val="single" w:color="CCCCCC" w:sz="1"/>
              <w:bottom w:val="single" w:color="CCCCCC" w:sz="1"/>
              <w:right w:val="single" w:color="CCCCCC" w:sz="1"/>
            </w:tcBorders>
          </w:tcPr>
          <w:p>
            <w:pPr>
              <w:jc w:val="center"/>
            </w:pPr>
            <w:r>
              <w:t xml:space="preserve">+1 point</w:t>
            </w:r>
          </w:p>
        </w:tc>
      </w:tr>
      <w:tr>
        <w:tc>
          <w:tcPr>
            <w:tcW w:type="dxa" w:w="2340"/>
            <w:tcBorders>
              <w:top w:val="single" w:color="CCCCCC" w:sz="1"/>
              <w:left w:val="single" w:color="CCCCCC" w:sz="1"/>
              <w:bottom w:val="single" w:color="CCCCCC" w:sz="1"/>
              <w:right w:val="single" w:color="CCCCCC" w:sz="1"/>
            </w:tcBorders>
          </w:tcPr>
          <w:p>
            <w:r>
              <w:t xml:space="preserve">New Capability</w:t>
            </w:r>
          </w:p>
        </w:tc>
        <w:tc>
          <w:tcPr>
            <w:tcW w:type="dxa" w:w="2340"/>
            <w:tcBorders>
              <w:top w:val="single" w:color="CCCCCC" w:sz="1"/>
              <w:left w:val="single" w:color="CCCCCC" w:sz="1"/>
              <w:bottom w:val="single" w:color="CCCCCC" w:sz="1"/>
              <w:right w:val="single" w:color="CCCCCC" w:sz="1"/>
            </w:tcBorders>
          </w:tcPr>
          <w:p>
            <w:r>
              <w:t xml:space="preserve">RA-5 (Vulnerability Scan)</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COMPLETE</w:t>
            </w:r>
          </w:p>
        </w:tc>
        <w:tc>
          <w:tcPr>
            <w:tcW w:type="dxa" w:w="2340"/>
            <w:tcBorders>
              <w:top w:val="single" w:color="CCCCCC" w:sz="1"/>
              <w:left w:val="single" w:color="CCCCCC" w:sz="1"/>
              <w:bottom w:val="single" w:color="CCCCCC" w:sz="1"/>
              <w:right w:val="single" w:color="CCCCCC" w:sz="1"/>
            </w:tcBorders>
          </w:tcPr>
          <w:p>
            <w:pPr>
              <w:jc w:val="center"/>
            </w:pPr>
            <w:r>
              <w:t xml:space="preserve">+5 points</w:t>
            </w:r>
          </w:p>
        </w:tc>
      </w:tr>
      <w:tr>
        <w:tc>
          <w:tcPr>
            <w:tcW w:type="dxa" w:w="2340"/>
            <w:tcBorders>
              <w:top w:val="single" w:color="CCCCCC" w:sz="1"/>
              <w:left w:val="single" w:color="CCCCCC" w:sz="1"/>
              <w:bottom w:val="single" w:color="CCCCCC" w:sz="1"/>
              <w:right w:val="single" w:color="CCCCCC" w:sz="1"/>
            </w:tcBorders>
          </w:tcPr>
          <w:p>
            <w:r>
              <w:t xml:space="preserve">New Capability</w:t>
            </w:r>
          </w:p>
        </w:tc>
        <w:tc>
          <w:tcPr>
            <w:tcW w:type="dxa" w:w="2340"/>
            <w:tcBorders>
              <w:top w:val="single" w:color="CCCCCC" w:sz="1"/>
              <w:left w:val="single" w:color="CCCCCC" w:sz="1"/>
              <w:bottom w:val="single" w:color="CCCCCC" w:sz="1"/>
              <w:right w:val="single" w:color="CCCCCC" w:sz="1"/>
            </w:tcBorders>
          </w:tcPr>
          <w:p>
            <w:r>
              <w:t xml:space="preserve">SI-2 (Flaw Remediation)</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COMPLETE</w:t>
            </w:r>
          </w:p>
        </w:tc>
        <w:tc>
          <w:tcPr>
            <w:tcW w:type="dxa" w:w="2340"/>
            <w:tcBorders>
              <w:top w:val="single" w:color="CCCCCC" w:sz="1"/>
              <w:left w:val="single" w:color="CCCCCC" w:sz="1"/>
              <w:bottom w:val="single" w:color="CCCCCC" w:sz="1"/>
              <w:right w:val="single" w:color="CCCCCC" w:sz="1"/>
            </w:tcBorders>
          </w:tcPr>
          <w:p>
            <w:pPr>
              <w:jc w:val="center"/>
            </w:pPr>
            <w:r>
              <w:t xml:space="preserve">+5 points</w:t>
            </w:r>
          </w:p>
        </w:tc>
      </w:tr>
      <w:tr>
        <w:tc>
          <w:tcPr>
            <w:tcW w:type="dxa" w:w="2340"/>
            <w:tcBorders>
              <w:top w:val="single" w:color="CCCCCC" w:sz="1"/>
              <w:left w:val="single" w:color="CCCCCC" w:sz="1"/>
              <w:bottom w:val="single" w:color="CCCCCC" w:sz="1"/>
              <w:right w:val="single" w:color="CCCCCC" w:sz="1"/>
            </w:tcBorders>
          </w:tcPr>
          <w:p>
            <w:r>
              <w:t xml:space="preserve">POA&amp;M-015</w:t>
            </w:r>
          </w:p>
        </w:tc>
        <w:tc>
          <w:tcPr>
            <w:tcW w:type="dxa" w:w="2340"/>
            <w:tcBorders>
              <w:top w:val="single" w:color="CCCCCC" w:sz="1"/>
              <w:left w:val="single" w:color="CCCCCC" w:sz="1"/>
              <w:bottom w:val="single" w:color="CCCCCC" w:sz="1"/>
              <w:right w:val="single" w:color="CCCCCC" w:sz="1"/>
            </w:tcBorders>
          </w:tcPr>
          <w:p>
            <w:r>
              <w:t xml:space="preserve">SI-4 (IDS/IPS)</w:t>
            </w:r>
          </w:p>
        </w:tc>
        <w:tc>
          <w:tcPr>
            <w:tcW w:type="dxa" w:w="2340"/>
            <w:tcBorders>
              <w:top w:val="single" w:color="CCCCCC" w:sz="1"/>
              <w:left w:val="single" w:color="CCCCCC" w:sz="1"/>
              <w:bottom w:val="single" w:color="CCCCCC" w:sz="1"/>
              <w:right w:val="single" w:color="CCCCCC" w:sz="1"/>
            </w:tcBorders>
            <w:shd w:fill="FFF2CC" w:val="clear"/>
          </w:tcPr>
          <w:p>
            <w:pPr>
              <w:jc w:val="center"/>
            </w:pPr>
            <w:r>
              <w:rPr>
                <w:b/>
                <w:bCs/>
              </w:rPr>
              <w:t xml:space="preserve">PARTIAL</w:t>
            </w:r>
          </w:p>
        </w:tc>
        <w:tc>
          <w:tcPr>
            <w:tcW w:type="dxa" w:w="2340"/>
            <w:tcBorders>
              <w:top w:val="single" w:color="CCCCCC" w:sz="1"/>
              <w:left w:val="single" w:color="CCCCCC" w:sz="1"/>
              <w:bottom w:val="single" w:color="CCCCCC" w:sz="1"/>
              <w:right w:val="single" w:color="CCCCCC" w:sz="1"/>
            </w:tcBorders>
          </w:tcPr>
          <w:p>
            <w:pPr>
              <w:jc w:val="center"/>
            </w:pPr>
            <w:r>
              <w:t xml:space="preserve">+4 points</w:t>
            </w:r>
          </w:p>
        </w:tc>
      </w:tr>
      <w:tr>
        <w:tc>
          <w:tcPr>
            <w:tcW w:type="dxa" w:w="2340"/>
            <w:tcBorders>
              <w:top w:val="single" w:color="CCCCCC" w:sz="1"/>
              <w:left w:val="single" w:color="CCCCCC" w:sz="1"/>
              <w:bottom w:val="single" w:color="CCCCCC" w:sz="1"/>
              <w:right w:val="single" w:color="CCCCCC" w:sz="1"/>
            </w:tcBorders>
            <w:shd w:fill="D5E8F0" w:val="clear"/>
          </w:tcPr>
          <w:p>
            <w:pPr>
              <w:jc w:val="right"/>
            </w:pPr>
            <w:r>
              <w:rPr>
                <w:b/>
                <w:bCs/>
              </w:rPr>
              <w:t xml:space="preserve">TOTAL IMPACT:</w:t>
            </w:r>
          </w:p>
        </w:tc>
        <w:tc>
          <w:tcPr>
            <w:tcW w:type="dxa" w:w="2340"/>
            <w:tcBorders>
              <w:top w:val="single" w:color="CCCCCC" w:sz="1"/>
              <w:left w:val="single" w:color="CCCCCC" w:sz="1"/>
              <w:bottom w:val="single" w:color="CCCCCC" w:sz="1"/>
              <w:right w:val="single" w:color="CCCCCC" w:sz="1"/>
            </w:tcBorders>
            <w:shd w:fill="D5E8F0" w:val="clear"/>
          </w:tcPr>
          <w:p>
            <w:r>
              <w:t xml:space="preserve"/>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4 Complete + 1 Partial</w:t>
            </w:r>
          </w:p>
        </w:tc>
        <w:tc>
          <w:tcPr>
            <w:tcW w:type="dxa" w:w="2340"/>
            <w:tcBorders>
              <w:top w:val="single" w:color="CCCCCC" w:sz="1"/>
              <w:left w:val="single" w:color="CCCCCC" w:sz="1"/>
              <w:bottom w:val="single" w:color="CCCCCC" w:sz="1"/>
              <w:right w:val="single" w:color="CCCCCC" w:sz="1"/>
            </w:tcBorders>
            <w:shd w:fill="70AD47" w:val="clear"/>
          </w:tcPr>
          <w:p>
            <w:pPr>
              <w:jc w:val="center"/>
            </w:pPr>
            <w:r>
              <w:rPr>
                <w:b/>
                <w:bCs/>
                <w:color w:val="FFFFFF"/>
                <w:sz w:val="24"/>
                <w:szCs w:val="24"/>
              </w:rPr>
              <w:t xml:space="preserve">+21 POINTS</w:t>
            </w:r>
          </w:p>
        </w:tc>
      </w:tr>
    </w:tbl>
    <w:p>
      <w:pPr>
        <w:pStyle w:val="Success"/>
        <w:spacing w:before="240" w:after="180"/>
      </w:pPr>
      <w:r>
        <w:t xml:space="preserve">✓ Projected SPRS Score: -108 (improved from -129) with additional controls partially addressed</w:t>
      </w:r>
    </w:p>
    <w:p>
      <w:pPr>
        <w:spacing w:before="180" w:after="120"/>
      </w:pPr>
      <w:r>
        <w:rPr>
          <w:b/>
          <w:bCs/>
          <w:sz w:val="24"/>
          <w:szCs w:val="24"/>
        </w:rPr>
        <w:t xml:space="preserve">Next Steps:</w:t>
      </w:r>
    </w:p>
    <w:p>
      <w:pPr>
        <w:pStyle w:val="ListParagraph"/>
        <w:numPr>
          <w:ilvl w:val="0"/>
          <w:numId w:val="2"/>
        </w:numPr>
      </w:pPr>
      <w:r>
        <w:t xml:space="preserve">Continue with remaining POA&amp;M items (VPN, MFA, Email, File Sharing)</w:t>
      </w:r>
    </w:p>
    <w:p>
      <w:pPr>
        <w:pStyle w:val="ListParagraph"/>
        <w:numPr>
          <w:ilvl w:val="0"/>
          <w:numId w:val="2"/>
        </w:numPr>
      </w:pPr>
      <w:r>
        <w:t xml:space="preserve">Configure email alerting for critical security events</w:t>
      </w:r>
    </w:p>
    <w:p>
      <w:pPr>
        <w:pStyle w:val="ListParagraph"/>
        <w:numPr>
          <w:ilvl w:val="0"/>
          <w:numId w:val="2"/>
        </w:numPr>
      </w:pPr>
      <w:r>
        <w:t xml:space="preserve">Develop incident response playbooks based on Wazuh alerts</w:t>
      </w:r>
    </w:p>
    <w:p>
      <w:pPr>
        <w:pStyle w:val="ListParagraph"/>
        <w:numPr>
          <w:ilvl w:val="0"/>
          <w:numId w:val="2"/>
        </w:numPr>
      </w:pPr>
      <w:r>
        <w:t xml:space="preserve">Schedule regular vulnerability remediation windows</w:t>
      </w:r>
    </w:p>
    <w:p>
      <w:pPr>
        <w:pStyle w:val="ListParagraph"/>
        <w:numPr>
          <w:ilvl w:val="0"/>
          <w:numId w:val="2"/>
        </w:numPr>
      </w:pPr>
      <w:r>
        <w:t xml:space="preserve">Train personnel on using the Wazuh dashboard</w:t>
      </w:r>
    </w:p>
    <w:p>
      <w:r>
        <w:br w:type="page"/>
      </w:r>
    </w:p>
    <w:p>
      <w:pPr>
        <w:pStyle w:val="Heading1"/>
      </w:pPr>
      <w:r>
        <w:t xml:space="preserve">APPENDIX A: ADDITIONAL RESOURCES</w:t>
      </w:r>
    </w:p>
    <w:p>
      <w:pPr>
        <w:pStyle w:val="Heading2"/>
      </w:pPr>
      <w:r>
        <w:t xml:space="preserve">Official Documentation</w:t>
      </w:r>
    </w:p>
    <w:p>
      <w:pPr>
        <w:pStyle w:val="ListParagraph"/>
        <w:numPr>
          <w:ilvl w:val="0"/>
          <w:numId w:val="2"/>
        </w:numPr>
      </w:pPr>
      <w:r>
        <w:t xml:space="preserve">Wazuh Documentation: https://documentation.wazuh.com</w:t>
      </w:r>
    </w:p>
    <w:p>
      <w:pPr>
        <w:pStyle w:val="ListParagraph"/>
        <w:numPr>
          <w:ilvl w:val="0"/>
          <w:numId w:val="2"/>
        </w:numPr>
      </w:pPr>
      <w:r>
        <w:t xml:space="preserve">Wazuh GitHub Repository: https://github.com/wazuh/wazuh</w:t>
      </w:r>
    </w:p>
    <w:p>
      <w:pPr>
        <w:pStyle w:val="ListParagraph"/>
        <w:numPr>
          <w:ilvl w:val="0"/>
          <w:numId w:val="2"/>
        </w:numPr>
      </w:pPr>
      <w:r>
        <w:t xml:space="preserve">Wazuh Community Forum: https://groups.google.com/g/wazuh</w:t>
      </w:r>
    </w:p>
    <w:p>
      <w:pPr>
        <w:pStyle w:val="Heading2"/>
      </w:pPr>
      <w:r>
        <w:t xml:space="preserve">NIST Resources</w:t>
      </w:r>
    </w:p>
    <w:p>
      <w:pPr>
        <w:pStyle w:val="ListParagraph"/>
        <w:numPr>
          <w:ilvl w:val="0"/>
          <w:numId w:val="2"/>
        </w:numPr>
      </w:pPr>
      <w:r>
        <w:t xml:space="preserve">NIST SP 800-171 Rev 2: https://csrc.nist.gov/publications/detail/sp/800-171/rev-2/final</w:t>
      </w:r>
    </w:p>
    <w:p>
      <w:pPr>
        <w:pStyle w:val="ListParagraph"/>
        <w:numPr>
          <w:ilvl w:val="0"/>
          <w:numId w:val="2"/>
        </w:numPr>
      </w:pPr>
      <w:r>
        <w:t xml:space="preserve">NIST SP 800-171A: https://csrc.nist.gov/publications/detail/sp/800-171a/final</w:t>
      </w:r>
    </w:p>
    <w:p>
      <w:pPr>
        <w:pStyle w:val="ListParagraph"/>
        <w:numPr>
          <w:ilvl w:val="0"/>
          <w:numId w:val="2"/>
        </w:numPr>
      </w:pPr>
      <w:r>
        <w:t xml:space="preserve">NIST Cybersecurity Framework: https://www.nist.gov/cyberframework</w:t>
      </w:r>
    </w:p>
    <w:p>
      <w:pPr>
        <w:pStyle w:val="Heading2"/>
      </w:pPr>
      <w:r>
        <w:t xml:space="preserve">Configuration File Locations</w:t>
      </w:r>
    </w:p>
    <w:p>
      <w:pPr>
        <w:pStyle w:val="CodeBlock"/>
        <w:spacing w:before="120" w:after="60"/>
      </w:pPr>
      <w:r>
        <w:t xml:space="preserve"># Wazuh Manager configuration</w:t>
      </w:r>
    </w:p>
    <w:p>
      <w:pPr>
        <w:pStyle w:val="CodeBlock"/>
      </w:pPr>
      <w:r>
        <w:t xml:space="preserve">/var/ossec/etc/ossec.conf</w:t>
      </w:r>
    </w:p>
    <w:p>
      <w:pPr>
        <w:pStyle w:val="CodeBlock"/>
        <w:spacing w:after="60"/>
      </w:pPr>
      <w:r>
        <w:t xml:space="preserve"/>
      </w:r>
    </w:p>
    <w:p>
      <w:pPr>
        <w:pStyle w:val="CodeBlock"/>
      </w:pPr>
      <w:r>
        <w:t xml:space="preserve"># Agent shared configuration</w:t>
      </w:r>
    </w:p>
    <w:p>
      <w:pPr>
        <w:pStyle w:val="CodeBlock"/>
      </w:pPr>
      <w:r>
        <w:t xml:space="preserve">/var/ossec/etc/shared/default/agent.conf</w:t>
      </w:r>
    </w:p>
    <w:p>
      <w:pPr>
        <w:pStyle w:val="CodeBlock"/>
        <w:spacing w:after="60"/>
      </w:pPr>
      <w:r>
        <w:t xml:space="preserve"/>
      </w:r>
    </w:p>
    <w:p>
      <w:pPr>
        <w:pStyle w:val="CodeBlock"/>
      </w:pPr>
      <w:r>
        <w:t xml:space="preserve"># Custom rules</w:t>
      </w:r>
    </w:p>
    <w:p>
      <w:pPr>
        <w:pStyle w:val="CodeBlock"/>
      </w:pPr>
      <w:r>
        <w:t xml:space="preserve">/var/ossec/etc/rules/local_rules.xml</w:t>
      </w:r>
    </w:p>
    <w:p>
      <w:pPr>
        <w:pStyle w:val="CodeBlock"/>
        <w:spacing w:after="60"/>
      </w:pPr>
      <w:r>
        <w:t xml:space="preserve"/>
      </w:r>
    </w:p>
    <w:p>
      <w:pPr>
        <w:pStyle w:val="CodeBlock"/>
      </w:pPr>
      <w:r>
        <w:t xml:space="preserve"># Log files</w:t>
      </w:r>
    </w:p>
    <w:p>
      <w:pPr>
        <w:pStyle w:val="CodeBlock"/>
      </w:pPr>
      <w:r>
        <w:t xml:space="preserve">/var/ossec/logs/ossec.log</w:t>
      </w:r>
    </w:p>
    <w:p>
      <w:pPr>
        <w:pStyle w:val="CodeBlock"/>
        <w:spacing w:after="60"/>
      </w:pPr>
      <w:r>
        <w:t xml:space="preserve"/>
      </w:r>
    </w:p>
    <w:p>
      <w:pPr>
        <w:pStyle w:val="CodeBlock"/>
      </w:pPr>
      <w:r>
        <w:t xml:space="preserve"># Dashboard configuration</w:t>
      </w:r>
    </w:p>
    <w:p>
      <w:pPr>
        <w:pStyle w:val="CodeBlock"/>
        <w:spacing w:after="120"/>
      </w:pPr>
      <w:r>
        <w:t xml:space="preserve">/etc/wazuh-dashboard/opensearch_dashboards.yml</w:t>
      </w:r>
    </w:p>
    <w:p>
      <w:pPr>
        <w:pStyle w:val="Heading2"/>
      </w:pPr>
      <w:r>
        <w:t xml:space="preserve">Support Contact Information</w:t>
      </w:r>
    </w:p>
    <w:p>
      <w:pPr>
        <w:spacing w:before="120" w:after="60"/>
      </w:pPr>
      <w:r>
        <w:rPr>
          <w:b/>
          <w:bCs/>
        </w:rPr>
        <w:t xml:space="preserve">For technical assistance with this installation:</w:t>
      </w:r>
    </w:p>
    <w:p>
      <w:pPr>
        <w:spacing w:after="60"/>
      </w:pPr>
      <w:r>
        <w:t xml:space="preserve">Donald E. Shannon</w:t>
      </w:r>
    </w:p>
    <w:p>
      <w:pPr>
        <w:spacing w:after="60"/>
      </w:pPr>
      <w:r>
        <w:t xml:space="preserve">The Contract Coach</w:t>
      </w:r>
    </w:p>
    <w:p>
      <w:pPr>
        <w:spacing w:after="60"/>
      </w:pPr>
      <w:r>
        <w:t xml:space="preserve">Email: Don@Contractcoach.com</w:t>
      </w:r>
    </w:p>
    <w:p>
      <w:pPr>
        <w:spacing w:after="240"/>
      </w:pPr>
      <w:r>
        <w:t xml:space="preserve">Phone: (505) 259-8485</w:t>
      </w:r>
    </w:p>
    <w:p>
      <w:pPr>
        <w:spacing w:before="480" w:after="120"/>
        <w:jc w:val="center"/>
      </w:pPr>
      <w:r>
        <w:rPr>
          <w:b/>
          <w:bCs/>
          <w:color w:val="666666"/>
          <w:sz w:val="20"/>
          <w:szCs w:val="2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E75B5"/>
      <w:sz w:val="24"/>
      <w:szCs w:val="24"/>
    </w:rPr>
  </w:style>
  <w:style w:type="paragraph" w:styleId="CodeBlock">
    <w:name w:val="Code Block"/>
    <w:basedOn w:val="Normal"/>
    <w:pPr>
      <w:shd w:fill="F5F5F5" w:val="clear"/>
      <w:spacing w:before="120" w:after="120"/>
    </w:pPr>
    <w:rPr>
      <w:rFonts w:ascii="Courier New" w:cs="Courier New" w:eastAsia="Courier New" w:hAnsi="Courier New"/>
      <w:color w:val="000000"/>
      <w:sz w:val="20"/>
      <w:szCs w:val="20"/>
    </w:rPr>
  </w:style>
  <w:style w:type="paragraph" w:styleId="Warning">
    <w:name w:val="Warning"/>
    <w:basedOn w:val="Normal"/>
    <w:pPr>
      <w:spacing w:before="120" w:after="120"/>
    </w:pPr>
    <w:rPr>
      <w:rFonts w:ascii="Arial" w:cs="Arial" w:eastAsia="Arial" w:hAnsi="Arial"/>
      <w:b/>
      <w:bCs/>
      <w:color w:val="C55A11"/>
    </w:rPr>
  </w:style>
  <w:style w:type="paragraph" w:styleId="Success">
    <w:name w:val="Success"/>
    <w:basedOn w:val="Normal"/>
    <w:pPr>
      <w:spacing w:before="120" w:after="120"/>
    </w:pPr>
    <w:rPr>
      <w:rFonts w:ascii="Arial" w:cs="Arial" w:eastAsia="Arial" w:hAnsi="Arial"/>
      <w:b/>
      <w:bCs/>
      <w:color w:val="70AD4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2025-10-27T13:46:52.468Z</dcterms:created>
  <dcterms:modified xsi:type="dcterms:W3CDTF">2025-10-27T13:46:52.469Z</dcterms:modified>
</cp:coreProperties>
</file>

<file path=docProps/custom.xml><?xml version="1.0" encoding="utf-8"?>
<Properties xmlns="http://schemas.openxmlformats.org/officeDocument/2006/custom-properties" xmlns:vt="http://schemas.openxmlformats.org/officeDocument/2006/docPropsVTypes"/>
</file>