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32C854" w14:textId="79707F90" w:rsidR="00EA36CA" w:rsidRDefault="003544A0" w:rsidP="003544A0">
      <w:pPr>
        <w:pStyle w:val="Heading2"/>
      </w:pPr>
      <w:r w:rsidRPr="003544A0">
        <w:t>The physical system : Lab</w:t>
      </w:r>
      <w:r>
        <w:t>-scale manufacturing system</w:t>
      </w:r>
    </w:p>
    <w:p w14:paraId="274A4378" w14:textId="5ECCBD2B" w:rsidR="00086B03" w:rsidRDefault="00D959C0" w:rsidP="00086B03">
      <w:r>
        <w:t>Th</w:t>
      </w:r>
      <w:r w:rsidR="00EC4631">
        <w:t xml:space="preserve">e real manufacturing system used </w:t>
      </w:r>
      <w:r w:rsidR="003F07EF">
        <w:t>in this study is a two</w:t>
      </w:r>
      <w:r w:rsidR="00675EBB">
        <w:t xml:space="preserve"> station closed line </w:t>
      </w:r>
      <w:r w:rsidR="001F488F">
        <w:t xml:space="preserve">which follows the previous </w:t>
      </w:r>
      <w:r w:rsidR="009C1F50">
        <w:t xml:space="preserve">features </w:t>
      </w:r>
      <w:r w:rsidR="001F488F">
        <w:t>and connections explained in Section “ platform”</w:t>
      </w:r>
      <w:r w:rsidR="00B80C01">
        <w:t>.</w:t>
      </w:r>
      <w:r w:rsidR="009C1F50">
        <w:br/>
      </w:r>
      <w:r w:rsidR="00C93351">
        <w:t>The lab-scale model is illustrated</w:t>
      </w:r>
      <w:r w:rsidR="00856970">
        <w:t xml:space="preserve"> in </w:t>
      </w:r>
      <w:r w:rsidR="00054D61">
        <w:t>F</w:t>
      </w:r>
      <w:r w:rsidR="00497C57">
        <w:t>igure.</w:t>
      </w:r>
    </w:p>
    <w:p w14:paraId="0F168C91" w14:textId="4AB8D9E0" w:rsidR="00B80C01" w:rsidRDefault="00695803" w:rsidP="00086B03">
      <w:r>
        <w:rPr>
          <w:noProof/>
        </w:rPr>
        <w:drawing>
          <wp:inline distT="0" distB="0" distL="0" distR="0" wp14:anchorId="3A3ADA10" wp14:editId="63AF854C">
            <wp:extent cx="5756910" cy="26950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732" cy="2696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74FA10" w14:textId="4CE5B891" w:rsidR="00497C57" w:rsidRDefault="004420A0" w:rsidP="00086B03">
      <w:r>
        <w:t>As previously introduced in Section “platform “ no further explanations are needed.</w:t>
      </w:r>
    </w:p>
    <w:p w14:paraId="0A4EFE35" w14:textId="77777777" w:rsidR="008B45B5" w:rsidRDefault="008B45B5" w:rsidP="00086B03"/>
    <w:p w14:paraId="6B5E32B1" w14:textId="73CB6F52" w:rsidR="008B45B5" w:rsidRDefault="00904896" w:rsidP="00904896">
      <w:pPr>
        <w:pStyle w:val="Heading2"/>
      </w:pPr>
      <w:r>
        <w:t>The demonstration</w:t>
      </w:r>
      <w:r w:rsidR="009F6FEE">
        <w:t>: Settings and results</w:t>
      </w:r>
    </w:p>
    <w:p w14:paraId="6098A0D5" w14:textId="77777777" w:rsidR="003842AB" w:rsidRDefault="00CC0113" w:rsidP="009F6FEE">
      <w:pPr>
        <w:rPr>
          <w:i/>
          <w:iCs/>
        </w:rPr>
      </w:pPr>
      <w:r>
        <w:t xml:space="preserve">A demonstration is </w:t>
      </w:r>
      <w:r w:rsidR="003A1504">
        <w:t xml:space="preserve">set in order to </w:t>
      </w:r>
      <w:r w:rsidR="00F1248A">
        <w:t xml:space="preserve">verify the functioning and </w:t>
      </w:r>
      <w:r w:rsidR="00FC29F9">
        <w:t xml:space="preserve">study the contributions </w:t>
      </w:r>
      <w:r w:rsidR="00085D5F">
        <w:t xml:space="preserve"> </w:t>
      </w:r>
      <w:r w:rsidR="009426DD">
        <w:t>of</w:t>
      </w:r>
      <w:r w:rsidR="00085D5F">
        <w:t xml:space="preserve"> the</w:t>
      </w:r>
      <w:r w:rsidR="009426DD">
        <w:t xml:space="preserve"> platform.</w:t>
      </w:r>
      <w:r w:rsidR="00C44197">
        <w:br/>
      </w:r>
      <w:r w:rsidR="006A670D">
        <w:t>The lab-scale production line</w:t>
      </w:r>
      <w:r w:rsidR="00B514B5">
        <w:t xml:space="preserve"> represents</w:t>
      </w:r>
      <w:r w:rsidR="006A670D">
        <w:t xml:space="preserve"> </w:t>
      </w:r>
      <w:r w:rsidR="00812278">
        <w:t xml:space="preserve">an operating system </w:t>
      </w:r>
      <w:r w:rsidR="00B514B5">
        <w:t>operating for limited time-shifts</w:t>
      </w:r>
      <w:r w:rsidR="00953D42">
        <w:t xml:space="preserve"> </w:t>
      </w:r>
      <w:r w:rsidR="00037F55">
        <w:t>distanced</w:t>
      </w:r>
      <w:r w:rsidR="00063BEB">
        <w:t xml:space="preserve"> by </w:t>
      </w:r>
      <w:r w:rsidR="008B3398">
        <w:t>switched-off period</w:t>
      </w:r>
      <w:r w:rsidR="005E3725">
        <w:t>s</w:t>
      </w:r>
      <w:r w:rsidR="008B3398">
        <w:t>.</w:t>
      </w:r>
      <w:r w:rsidR="00B47D13">
        <w:t xml:space="preserve"> </w:t>
      </w:r>
      <w:r w:rsidR="001D2355">
        <w:br/>
      </w:r>
      <w:r w:rsidR="00E85A86">
        <w:t xml:space="preserve">Each operating period is set to be 40 minutes, </w:t>
      </w:r>
      <w:r w:rsidR="002318D5">
        <w:t>during whic</w:t>
      </w:r>
      <w:r w:rsidR="000E2D23">
        <w:t xml:space="preserve">h the several components collaborate </w:t>
      </w:r>
      <w:r w:rsidR="005E3725">
        <w:t xml:space="preserve">to let the </w:t>
      </w:r>
      <w:r w:rsidR="005024F5">
        <w:t xml:space="preserve">DT show its capabilities. </w:t>
      </w:r>
      <w:r w:rsidR="00ED0472">
        <w:br/>
      </w:r>
      <w:r w:rsidR="00AB63F5">
        <w:t>The</w:t>
      </w:r>
      <w:r w:rsidR="00A959DE">
        <w:t xml:space="preserve"> physical</w:t>
      </w:r>
      <w:r w:rsidR="00745A16">
        <w:t xml:space="preserve"> system is characterised </w:t>
      </w:r>
      <w:r w:rsidR="00793A5D">
        <w:t>by : perfectly reliable machines, processing o</w:t>
      </w:r>
      <w:r w:rsidR="001F3DCF">
        <w:t>f a part one at the time</w:t>
      </w:r>
      <w:r w:rsidR="00FF5A49">
        <w:t>, Blocking After Service (BAS)</w:t>
      </w:r>
      <w:r w:rsidR="001B59C2">
        <w:t xml:space="preserve"> discipline </w:t>
      </w:r>
      <w:r w:rsidR="00FA6CBE">
        <w:t xml:space="preserve">and buffers capacity of 8 pallet with 12 pallets circulating. </w:t>
      </w:r>
      <w:r w:rsidR="00FE1C9E">
        <w:t xml:space="preserve">The two stations are </w:t>
      </w:r>
      <w:r w:rsidR="003660BB">
        <w:t xml:space="preserve">configured </w:t>
      </w:r>
      <w:r w:rsidR="00C9491D">
        <w:t xml:space="preserve">to </w:t>
      </w:r>
      <w:r w:rsidR="007247C5">
        <w:t xml:space="preserve">process pallets </w:t>
      </w:r>
      <w:r w:rsidR="00343EB9">
        <w:t>with defined distri</w:t>
      </w:r>
      <w:r w:rsidR="00F51F86">
        <w:t xml:space="preserve">bution parameters: Machine1: </w:t>
      </w:r>
      <w:r w:rsidR="00F51F86">
        <w:rPr>
          <w:i/>
          <w:iCs/>
        </w:rPr>
        <w:t>Triangular(3,8,5)</w:t>
      </w:r>
      <w:r w:rsidR="006034AB">
        <w:rPr>
          <w:i/>
          <w:iCs/>
        </w:rPr>
        <w:t xml:space="preserve"> </w:t>
      </w:r>
      <w:r w:rsidR="006034AB">
        <w:t xml:space="preserve">and Machine 2: </w:t>
      </w:r>
      <w:r w:rsidR="006034AB">
        <w:rPr>
          <w:i/>
          <w:iCs/>
        </w:rPr>
        <w:t xml:space="preserve">Triangular(2,5,3). </w:t>
      </w:r>
    </w:p>
    <w:p w14:paraId="7FA2824A" w14:textId="77777777" w:rsidR="00FA5582" w:rsidRDefault="003842AB" w:rsidP="009F6FEE">
      <w:r>
        <w:t>The digital components are tuned to perform appropriately,</w:t>
      </w:r>
      <w:r w:rsidR="00353E5D">
        <w:t xml:space="preserve"> </w:t>
      </w:r>
      <w:r w:rsidR="00AA1A8A">
        <w:t>with the aim of effectively and efficiently achieve the purpose</w:t>
      </w:r>
      <w:r w:rsidR="00944CAE">
        <w:t>s</w:t>
      </w:r>
      <w:r w:rsidR="00AA1A8A">
        <w:t xml:space="preserve"> determined.</w:t>
      </w:r>
      <w:r w:rsidR="009E5E42">
        <w:br/>
        <w:t xml:space="preserve">Settings have been </w:t>
      </w:r>
      <w:r w:rsidR="00692F78">
        <w:t xml:space="preserve">defined </w:t>
      </w:r>
      <w:r w:rsidR="006F3C2C">
        <w:t xml:space="preserve">by the knowledge acquired </w:t>
      </w:r>
      <w:r w:rsidR="0075064C">
        <w:t>from</w:t>
      </w:r>
      <w:r w:rsidR="006F3C2C">
        <w:t xml:space="preserve"> the previous tests</w:t>
      </w:r>
      <w:r w:rsidR="006C227E">
        <w:t xml:space="preserve">. </w:t>
      </w:r>
      <w:r w:rsidR="00C45230">
        <w:t xml:space="preserve">Further studies might support in the definition of </w:t>
      </w:r>
      <w:r w:rsidR="00A731D5">
        <w:t>the optimal parameters but they would strictly be related to the objectives and real conditions of the system.</w:t>
      </w:r>
      <w:r w:rsidR="008D0B34">
        <w:br/>
        <w:t>Regarding the controller components’ settings the table  shows the parameters used for this demonstration.</w:t>
      </w:r>
    </w:p>
    <w:tbl>
      <w:tblPr>
        <w:tblStyle w:val="TableGrid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9"/>
        <w:gridCol w:w="3277"/>
        <w:gridCol w:w="4812"/>
      </w:tblGrid>
      <w:tr w:rsidR="00AF3E4F" w14:paraId="14164021" w14:textId="3A40AC6D" w:rsidTr="00ED5DFB">
        <w:trPr>
          <w:trHeight w:val="340"/>
          <w:jc w:val="center"/>
        </w:trPr>
        <w:tc>
          <w:tcPr>
            <w:tcW w:w="799" w:type="pct"/>
            <w:tcBorders>
              <w:top w:val="single" w:sz="4" w:space="0" w:color="auto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8EA5B6"/>
            <w:vAlign w:val="center"/>
          </w:tcPr>
          <w:p w14:paraId="0168431F" w14:textId="0B600C8B" w:rsidR="00AF3E4F" w:rsidRPr="00FB1F53" w:rsidRDefault="00AF3E4F" w:rsidP="005A5D0E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Components</w:t>
            </w:r>
          </w:p>
        </w:tc>
        <w:tc>
          <w:tcPr>
            <w:tcW w:w="1702" w:type="pct"/>
            <w:tcBorders>
              <w:top w:val="single" w:sz="4" w:space="0" w:color="auto"/>
              <w:left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8EA5B6"/>
            <w:vAlign w:val="center"/>
          </w:tcPr>
          <w:p w14:paraId="17E3AAA5" w14:textId="70A40F90" w:rsidR="00AF3E4F" w:rsidRPr="007F537B" w:rsidRDefault="00AF3E4F" w:rsidP="005A5D0E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Sub-</w:t>
            </w:r>
            <w:proofErr w:type="spellStart"/>
            <w:r>
              <w:rPr>
                <w:b/>
                <w:bCs/>
              </w:rPr>
              <w:t>components</w:t>
            </w:r>
            <w:proofErr w:type="spellEnd"/>
          </w:p>
        </w:tc>
        <w:tc>
          <w:tcPr>
            <w:tcW w:w="2499" w:type="pct"/>
            <w:tcBorders>
              <w:top w:val="single" w:sz="4" w:space="0" w:color="auto"/>
              <w:bottom w:val="double" w:sz="6" w:space="0" w:color="auto"/>
              <w:right w:val="single" w:sz="4" w:space="0" w:color="auto"/>
            </w:tcBorders>
            <w:shd w:val="clear" w:color="auto" w:fill="8EA5B6"/>
            <w:vAlign w:val="center"/>
          </w:tcPr>
          <w:p w14:paraId="23D0C0FE" w14:textId="773E9F60" w:rsidR="00AF3E4F" w:rsidRDefault="00342292" w:rsidP="005A5D0E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Settings</w:t>
            </w:r>
          </w:p>
        </w:tc>
      </w:tr>
      <w:tr w:rsidR="00342292" w:rsidRPr="00ED5DFB" w14:paraId="278B1C20" w14:textId="0F0594C1" w:rsidTr="00ED5DFB">
        <w:trPr>
          <w:trHeight w:val="340"/>
          <w:jc w:val="center"/>
        </w:trPr>
        <w:tc>
          <w:tcPr>
            <w:tcW w:w="799" w:type="pct"/>
            <w:vMerge w:val="restart"/>
            <w:tcBorders>
              <w:top w:val="double" w:sz="6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14:paraId="34A6FC35" w14:textId="78F47C5F" w:rsidR="00342292" w:rsidRPr="007F537B" w:rsidRDefault="00342292" w:rsidP="005A5D0E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Controller</w:t>
            </w:r>
          </w:p>
        </w:tc>
        <w:tc>
          <w:tcPr>
            <w:tcW w:w="1702" w:type="pct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2640A8" w14:textId="641A1BA1" w:rsidR="00342292" w:rsidRPr="00987463" w:rsidRDefault="00342292" w:rsidP="005A5D0E">
            <w:pPr>
              <w:spacing w:line="276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Generator &amp; Converter</w:t>
            </w:r>
          </w:p>
        </w:tc>
        <w:tc>
          <w:tcPr>
            <w:tcW w:w="2499" w:type="pct"/>
            <w:tcBorders>
              <w:top w:val="doub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66C09E" w14:textId="557A51AB" w:rsidR="00342292" w:rsidRPr="00ED5DFB" w:rsidRDefault="00EE20D3" w:rsidP="005A5D0E">
            <w:pPr>
              <w:spacing w:line="276" w:lineRule="auto"/>
              <w:jc w:val="center"/>
              <w:rPr>
                <w:i/>
                <w:iCs/>
                <w:lang w:val="de-DE"/>
              </w:rPr>
            </w:pPr>
            <w:proofErr w:type="spellStart"/>
            <w:r w:rsidRPr="00ED5DFB">
              <w:rPr>
                <w:lang w:val="de-DE"/>
              </w:rPr>
              <w:t>t_horizon</w:t>
            </w:r>
            <w:proofErr w:type="spellEnd"/>
            <w:r w:rsidRPr="00ED5DFB">
              <w:rPr>
                <w:lang w:val="de-DE"/>
              </w:rPr>
              <w:t xml:space="preserve">: </w:t>
            </w:r>
            <w:r w:rsidRPr="00ED5DFB">
              <w:rPr>
                <w:i/>
                <w:iCs/>
                <w:lang w:val="de-DE"/>
              </w:rPr>
              <w:t>10m</w:t>
            </w:r>
            <w:r w:rsidR="00ED5DFB" w:rsidRPr="00ED5DFB">
              <w:rPr>
                <w:i/>
                <w:iCs/>
                <w:lang w:val="de-DE"/>
              </w:rPr>
              <w:t xml:space="preserve">, </w:t>
            </w:r>
            <w:proofErr w:type="spellStart"/>
            <w:r w:rsidR="00ED5DFB" w:rsidRPr="00ED5DFB">
              <w:rPr>
                <w:lang w:val="de-DE"/>
              </w:rPr>
              <w:t>freq:</w:t>
            </w:r>
            <w:r w:rsidR="00ED5DFB" w:rsidRPr="00ED5DFB">
              <w:rPr>
                <w:i/>
                <w:iCs/>
                <w:lang w:val="de-DE"/>
              </w:rPr>
              <w:t>marker</w:t>
            </w:r>
            <w:proofErr w:type="spellEnd"/>
            <w:r w:rsidR="00ED5DFB">
              <w:rPr>
                <w:i/>
                <w:iCs/>
                <w:lang w:val="de-DE"/>
              </w:rPr>
              <w:t xml:space="preserve"> </w:t>
            </w:r>
            <w:proofErr w:type="spellStart"/>
            <w:r w:rsidR="00ED5DFB">
              <w:rPr>
                <w:i/>
                <w:iCs/>
                <w:lang w:val="de-DE"/>
              </w:rPr>
              <w:t>dependant</w:t>
            </w:r>
            <w:proofErr w:type="spellEnd"/>
          </w:p>
        </w:tc>
      </w:tr>
      <w:tr w:rsidR="00342292" w14:paraId="4992C78C" w14:textId="77777777" w:rsidTr="00ED5DFB">
        <w:trPr>
          <w:trHeight w:val="340"/>
          <w:jc w:val="center"/>
        </w:trPr>
        <w:tc>
          <w:tcPr>
            <w:tcW w:w="799" w:type="pct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866F53B" w14:textId="77777777" w:rsidR="00342292" w:rsidRPr="00ED5DFB" w:rsidRDefault="00342292" w:rsidP="005A5D0E">
            <w:pPr>
              <w:spacing w:line="276" w:lineRule="auto"/>
              <w:jc w:val="center"/>
              <w:rPr>
                <w:b/>
                <w:bCs/>
                <w:lang w:val="de-DE"/>
              </w:rPr>
            </w:pPr>
          </w:p>
        </w:tc>
        <w:tc>
          <w:tcPr>
            <w:tcW w:w="1702" w:type="pct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DAC708" w14:textId="4CFDA686" w:rsidR="00342292" w:rsidRPr="00987463" w:rsidRDefault="00342292" w:rsidP="005A5D0E">
            <w:pPr>
              <w:spacing w:line="276" w:lineRule="auto"/>
              <w:jc w:val="center"/>
            </w:pPr>
            <w:proofErr w:type="spellStart"/>
            <w:r>
              <w:t>Synchroniser</w:t>
            </w:r>
            <w:proofErr w:type="spellEnd"/>
          </w:p>
        </w:tc>
        <w:tc>
          <w:tcPr>
            <w:tcW w:w="2499" w:type="pct"/>
            <w:tcBorders>
              <w:top w:val="doub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123548" w14:textId="08ACED94" w:rsidR="00342292" w:rsidRPr="00D7612E" w:rsidRDefault="00D7612E" w:rsidP="005A5D0E">
            <w:pPr>
              <w:spacing w:line="276" w:lineRule="auto"/>
              <w:jc w:val="center"/>
              <w:rPr>
                <w:i/>
                <w:iCs/>
              </w:rPr>
            </w:pPr>
            <w:r>
              <w:t>t_horizon:</w:t>
            </w:r>
            <w:r w:rsidR="00ED5DFB">
              <w:rPr>
                <w:i/>
                <w:iCs/>
              </w:rPr>
              <w:t>5</w:t>
            </w:r>
            <w:r>
              <w:rPr>
                <w:i/>
                <w:iCs/>
              </w:rPr>
              <w:t>m</w:t>
            </w:r>
            <w:r w:rsidR="00ED5DFB">
              <w:rPr>
                <w:i/>
                <w:iCs/>
              </w:rPr>
              <w:t xml:space="preserve">, </w:t>
            </w:r>
            <w:proofErr w:type="spellStart"/>
            <w:r w:rsidR="00ED5DFB" w:rsidRPr="00ED5DFB">
              <w:rPr>
                <w:lang w:val="de-DE"/>
              </w:rPr>
              <w:t>freq:</w:t>
            </w:r>
            <w:r w:rsidR="00ED5DFB" w:rsidRPr="00ED5DFB">
              <w:rPr>
                <w:i/>
                <w:iCs/>
                <w:lang w:val="de-DE"/>
              </w:rPr>
              <w:t>marker</w:t>
            </w:r>
            <w:proofErr w:type="spellEnd"/>
            <w:r w:rsidR="00ED5DFB">
              <w:rPr>
                <w:i/>
                <w:iCs/>
                <w:lang w:val="de-DE"/>
              </w:rPr>
              <w:t xml:space="preserve"> </w:t>
            </w:r>
            <w:proofErr w:type="spellStart"/>
            <w:r w:rsidR="00ED5DFB">
              <w:rPr>
                <w:i/>
                <w:iCs/>
                <w:lang w:val="de-DE"/>
              </w:rPr>
              <w:t>dependant</w:t>
            </w:r>
            <w:proofErr w:type="spellEnd"/>
          </w:p>
        </w:tc>
      </w:tr>
      <w:tr w:rsidR="00342292" w14:paraId="5317308B" w14:textId="77777777" w:rsidTr="00ED5DFB">
        <w:trPr>
          <w:trHeight w:val="340"/>
          <w:jc w:val="center"/>
        </w:trPr>
        <w:tc>
          <w:tcPr>
            <w:tcW w:w="799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D93BDE" w14:textId="77777777" w:rsidR="00342292" w:rsidRDefault="00342292" w:rsidP="005A5D0E">
            <w:pPr>
              <w:spacing w:line="276" w:lineRule="auto"/>
              <w:jc w:val="center"/>
              <w:rPr>
                <w:b/>
                <w:bCs/>
              </w:rPr>
            </w:pPr>
          </w:p>
        </w:tc>
        <w:tc>
          <w:tcPr>
            <w:tcW w:w="1702" w:type="pct"/>
            <w:tcBorders>
              <w:top w:val="double" w:sz="6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DA82DA" w14:textId="71B683AF" w:rsidR="00342292" w:rsidRPr="00987463" w:rsidRDefault="0048434B" w:rsidP="005A5D0E">
            <w:pPr>
              <w:spacing w:line="276" w:lineRule="auto"/>
              <w:jc w:val="center"/>
            </w:pPr>
            <w:r>
              <w:t>Update</w:t>
            </w:r>
          </w:p>
        </w:tc>
        <w:tc>
          <w:tcPr>
            <w:tcW w:w="2499" w:type="pct"/>
            <w:tcBorders>
              <w:top w:val="double" w:sz="6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DA9872" w14:textId="54C82986" w:rsidR="00342292" w:rsidRPr="00550C54" w:rsidRDefault="005A3A44" w:rsidP="005A5D0E">
            <w:pPr>
              <w:spacing w:line="276" w:lineRule="auto"/>
              <w:jc w:val="center"/>
              <w:rPr>
                <w:i/>
                <w:iCs/>
              </w:rPr>
            </w:pPr>
            <w:r>
              <w:t>t_horizon_dist</w:t>
            </w:r>
            <w:r w:rsidR="00550C54">
              <w:t>:</w:t>
            </w:r>
            <w:r w:rsidR="00550C54">
              <w:rPr>
                <w:i/>
                <w:iCs/>
              </w:rPr>
              <w:t>10m</w:t>
            </w:r>
            <w:r w:rsidR="00ED5DFB">
              <w:rPr>
                <w:i/>
                <w:iCs/>
              </w:rPr>
              <w:t xml:space="preserve">, </w:t>
            </w:r>
            <w:proofErr w:type="spellStart"/>
            <w:r w:rsidR="00ED5DFB" w:rsidRPr="00ED5DFB">
              <w:rPr>
                <w:lang w:val="de-DE"/>
              </w:rPr>
              <w:t>freq:</w:t>
            </w:r>
            <w:r w:rsidR="00ED5DFB" w:rsidRPr="00ED5DFB">
              <w:rPr>
                <w:i/>
                <w:iCs/>
                <w:lang w:val="de-DE"/>
              </w:rPr>
              <w:t>marker</w:t>
            </w:r>
            <w:proofErr w:type="spellEnd"/>
            <w:r w:rsidR="00ED5DFB">
              <w:rPr>
                <w:i/>
                <w:iCs/>
                <w:lang w:val="de-DE"/>
              </w:rPr>
              <w:t xml:space="preserve"> </w:t>
            </w:r>
            <w:proofErr w:type="spellStart"/>
            <w:r w:rsidR="00ED5DFB">
              <w:rPr>
                <w:i/>
                <w:iCs/>
                <w:lang w:val="de-DE"/>
              </w:rPr>
              <w:t>dependant</w:t>
            </w:r>
            <w:proofErr w:type="spellEnd"/>
          </w:p>
        </w:tc>
      </w:tr>
      <w:tr w:rsidR="00AF3E4F" w14:paraId="2F801A47" w14:textId="691813D1" w:rsidTr="00ED5DFB">
        <w:trPr>
          <w:trHeight w:val="340"/>
          <w:jc w:val="center"/>
        </w:trPr>
        <w:tc>
          <w:tcPr>
            <w:tcW w:w="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C2C477" w14:textId="399259E1" w:rsidR="00D549F2" w:rsidRPr="00AF3E4F" w:rsidRDefault="00D549F2" w:rsidP="00D549F2">
            <w:pPr>
              <w:spacing w:line="276" w:lineRule="auto"/>
              <w:jc w:val="center"/>
              <w:rPr>
                <w:b/>
                <w:bCs/>
                <w:lang w:val="en-GB"/>
              </w:rPr>
            </w:pPr>
            <w:r>
              <w:rPr>
                <w:b/>
                <w:bCs/>
                <w:lang w:val="en-GB"/>
              </w:rPr>
              <w:t>Simulator</w:t>
            </w:r>
          </w:p>
        </w:tc>
        <w:tc>
          <w:tcPr>
            <w:tcW w:w="1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67171" w:themeFill="background2" w:themeFillShade="80"/>
            <w:vAlign w:val="center"/>
          </w:tcPr>
          <w:p w14:paraId="30F7DA57" w14:textId="7E22778D" w:rsidR="00AF3E4F" w:rsidRPr="00987463" w:rsidRDefault="00AF3E4F" w:rsidP="005A5D0E">
            <w:pPr>
              <w:spacing w:line="276" w:lineRule="auto"/>
              <w:jc w:val="center"/>
              <w:rPr>
                <w:lang w:val="en-GB"/>
              </w:rPr>
            </w:pPr>
          </w:p>
        </w:tc>
        <w:tc>
          <w:tcPr>
            <w:tcW w:w="249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274408" w14:textId="2B60C74E" w:rsidR="00AF3E4F" w:rsidRPr="00123D6B" w:rsidRDefault="00123D6B" w:rsidP="00542CB7">
            <w:pPr>
              <w:spacing w:line="276" w:lineRule="auto"/>
              <w:rPr>
                <w:lang w:val="en-GB"/>
              </w:rPr>
            </w:pPr>
            <w:proofErr w:type="spellStart"/>
            <w:r>
              <w:rPr>
                <w:lang w:val="en-GB"/>
              </w:rPr>
              <w:t>Simulator_type</w:t>
            </w:r>
            <w:proofErr w:type="spellEnd"/>
            <w:r>
              <w:rPr>
                <w:lang w:val="en-GB"/>
              </w:rPr>
              <w:t xml:space="preserve">: </w:t>
            </w:r>
            <w:r>
              <w:rPr>
                <w:i/>
                <w:iCs/>
                <w:lang w:val="en-GB"/>
              </w:rPr>
              <w:t>“</w:t>
            </w:r>
            <w:proofErr w:type="spellStart"/>
            <w:r>
              <w:rPr>
                <w:i/>
                <w:iCs/>
                <w:lang w:val="en-GB"/>
              </w:rPr>
              <w:t>Manpy</w:t>
            </w:r>
            <w:proofErr w:type="spellEnd"/>
            <w:r>
              <w:rPr>
                <w:i/>
                <w:iCs/>
                <w:lang w:val="en-GB"/>
              </w:rPr>
              <w:t xml:space="preserve">”, </w:t>
            </w:r>
            <w:proofErr w:type="spellStart"/>
            <w:r>
              <w:rPr>
                <w:i/>
                <w:iCs/>
                <w:lang w:val="en-GB"/>
              </w:rPr>
              <w:t>use_type:”</w:t>
            </w:r>
            <w:r w:rsidR="00335F68">
              <w:rPr>
                <w:i/>
                <w:iCs/>
                <w:lang w:val="en-GB"/>
              </w:rPr>
              <w:t>sync</w:t>
            </w:r>
            <w:proofErr w:type="spellEnd"/>
            <w:r w:rsidR="00335F68">
              <w:rPr>
                <w:i/>
                <w:iCs/>
                <w:lang w:val="en-GB"/>
              </w:rPr>
              <w:t>/forecast”</w:t>
            </w:r>
          </w:p>
        </w:tc>
      </w:tr>
      <w:tr w:rsidR="00AF3E4F" w14:paraId="6E1EEBDD" w14:textId="0F6611C9" w:rsidTr="00ED5DFB">
        <w:trPr>
          <w:trHeight w:val="340"/>
          <w:jc w:val="center"/>
        </w:trPr>
        <w:tc>
          <w:tcPr>
            <w:tcW w:w="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7CEFBE" w14:textId="0CD58C60" w:rsidR="00AF3E4F" w:rsidRPr="007F537B" w:rsidRDefault="00564001" w:rsidP="005A5D0E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lastRenderedPageBreak/>
              <w:t>Evaluator</w:t>
            </w:r>
            <w:proofErr w:type="spellEnd"/>
          </w:p>
        </w:tc>
        <w:tc>
          <w:tcPr>
            <w:tcW w:w="1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67171" w:themeFill="background2" w:themeFillShade="80"/>
            <w:vAlign w:val="center"/>
          </w:tcPr>
          <w:p w14:paraId="34063B55" w14:textId="0B514EDE" w:rsidR="00AF3E4F" w:rsidRPr="00987463" w:rsidRDefault="00AF3E4F" w:rsidP="005A5D0E">
            <w:pPr>
              <w:keepNext/>
              <w:spacing w:line="276" w:lineRule="auto"/>
              <w:jc w:val="center"/>
              <w:rPr>
                <w:lang w:val="en-GB"/>
              </w:rPr>
            </w:pPr>
          </w:p>
        </w:tc>
        <w:tc>
          <w:tcPr>
            <w:tcW w:w="249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EC4FA1" w14:textId="3CA2BE1D" w:rsidR="00AF3E4F" w:rsidRPr="005A5D0E" w:rsidRDefault="00272EFE" w:rsidP="005A5D0E">
            <w:pPr>
              <w:keepNext/>
              <w:spacing w:line="276" w:lineRule="auto"/>
              <w:jc w:val="center"/>
              <w:rPr>
                <w:lang w:val="en-GB"/>
              </w:rPr>
            </w:pPr>
            <w:r>
              <w:rPr>
                <w:lang w:val="en-GB"/>
              </w:rPr>
              <w:t>Forecast rep :</w:t>
            </w:r>
            <w:r w:rsidR="00C805B5">
              <w:rPr>
                <w:lang w:val="en-GB"/>
              </w:rPr>
              <w:t>20 , simulation time: dependant on time demonstration left</w:t>
            </w:r>
          </w:p>
        </w:tc>
      </w:tr>
      <w:tr w:rsidR="00AF3E4F" w14:paraId="1E12E21D" w14:textId="4C68A8DD" w:rsidTr="00055253">
        <w:trPr>
          <w:trHeight w:val="340"/>
          <w:jc w:val="center"/>
        </w:trPr>
        <w:tc>
          <w:tcPr>
            <w:tcW w:w="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4B8222" w14:textId="7021C28F" w:rsidR="00AF3E4F" w:rsidRPr="007F537B" w:rsidRDefault="00564001" w:rsidP="005A5D0E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Analyser</w:t>
            </w:r>
            <w:proofErr w:type="spellEnd"/>
          </w:p>
        </w:tc>
        <w:tc>
          <w:tcPr>
            <w:tcW w:w="1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67171" w:themeFill="background2" w:themeFillShade="80"/>
            <w:vAlign w:val="center"/>
          </w:tcPr>
          <w:p w14:paraId="72CC2E23" w14:textId="494B4AD4" w:rsidR="00AF3E4F" w:rsidRPr="00987463" w:rsidRDefault="00AF3E4F" w:rsidP="005A5D0E">
            <w:pPr>
              <w:keepNext/>
              <w:spacing w:line="276" w:lineRule="auto"/>
              <w:jc w:val="center"/>
              <w:rPr>
                <w:lang w:val="en-GB"/>
              </w:rPr>
            </w:pPr>
          </w:p>
        </w:tc>
        <w:tc>
          <w:tcPr>
            <w:tcW w:w="249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444300" w14:textId="39992921" w:rsidR="00AF3E4F" w:rsidRPr="00847A28" w:rsidRDefault="00B1295F" w:rsidP="005A5D0E">
            <w:pPr>
              <w:keepNext/>
              <w:spacing w:line="276" w:lineRule="auto"/>
              <w:jc w:val="center"/>
              <w:rPr>
                <w:lang w:val="en-GB"/>
              </w:rPr>
            </w:pPr>
            <w:proofErr w:type="spellStart"/>
            <w:r>
              <w:rPr>
                <w:lang w:val="en-GB"/>
              </w:rPr>
              <w:t>t_horizon</w:t>
            </w:r>
            <w:proofErr w:type="spellEnd"/>
            <w:r>
              <w:rPr>
                <w:lang w:val="en-GB"/>
              </w:rPr>
              <w:t xml:space="preserve">: </w:t>
            </w:r>
            <w:r>
              <w:rPr>
                <w:i/>
                <w:iCs/>
                <w:lang w:val="en-GB"/>
              </w:rPr>
              <w:t xml:space="preserve">10m, </w:t>
            </w:r>
            <w:proofErr w:type="spellStart"/>
            <w:r w:rsidR="00847A28">
              <w:rPr>
                <w:lang w:val="en-GB"/>
              </w:rPr>
              <w:t>freq</w:t>
            </w:r>
            <w:proofErr w:type="spellEnd"/>
            <w:r w:rsidR="00847A28">
              <w:rPr>
                <w:lang w:val="en-GB"/>
              </w:rPr>
              <w:t>: ½ s</w:t>
            </w:r>
          </w:p>
        </w:tc>
      </w:tr>
      <w:tr w:rsidR="00131E4B" w14:paraId="0CD56E1B" w14:textId="77777777" w:rsidTr="00055253">
        <w:trPr>
          <w:trHeight w:val="340"/>
          <w:jc w:val="center"/>
        </w:trPr>
        <w:tc>
          <w:tcPr>
            <w:tcW w:w="7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FB52E6" w14:textId="5127E654" w:rsidR="00131E4B" w:rsidRDefault="00131E4B" w:rsidP="005A5D0E">
            <w:pPr>
              <w:spacing w:line="276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Validator</w:t>
            </w:r>
            <w:proofErr w:type="spellEnd"/>
          </w:p>
        </w:tc>
        <w:tc>
          <w:tcPr>
            <w:tcW w:w="1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67171" w:themeFill="background2" w:themeFillShade="80"/>
            <w:vAlign w:val="center"/>
          </w:tcPr>
          <w:p w14:paraId="03A8266A" w14:textId="365A1CF6" w:rsidR="00131E4B" w:rsidRPr="00987463" w:rsidRDefault="00131E4B" w:rsidP="005A5D0E">
            <w:pPr>
              <w:keepNext/>
              <w:spacing w:line="276" w:lineRule="auto"/>
              <w:jc w:val="center"/>
            </w:pPr>
          </w:p>
        </w:tc>
        <w:tc>
          <w:tcPr>
            <w:tcW w:w="249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D6505A" w14:textId="38540626" w:rsidR="00131E4B" w:rsidRPr="008C5D76" w:rsidRDefault="008C5D76" w:rsidP="005A5D0E">
            <w:pPr>
              <w:keepNext/>
              <w:spacing w:line="276" w:lineRule="auto"/>
              <w:jc w:val="center"/>
              <w:rPr>
                <w:lang w:val="en-GB"/>
              </w:rPr>
            </w:pPr>
            <w:r w:rsidRPr="008C5D76">
              <w:rPr>
                <w:lang w:val="en-GB"/>
              </w:rPr>
              <w:t>t_hozion:10m, freq:1/60 s</w:t>
            </w:r>
          </w:p>
        </w:tc>
      </w:tr>
    </w:tbl>
    <w:p w14:paraId="1FFABD69" w14:textId="77777777" w:rsidR="005F2EA1" w:rsidRDefault="005F2EA1" w:rsidP="009F6FEE"/>
    <w:p w14:paraId="2BF765E0" w14:textId="298D1769" w:rsidR="00F751CD" w:rsidRDefault="00131E4B" w:rsidP="009F6FEE">
      <w:r>
        <w:t xml:space="preserve">Furthermore, </w:t>
      </w:r>
      <w:r w:rsidR="00312D8B">
        <w:t xml:space="preserve">it is fundamental to define some of the markers used by the controller. </w:t>
      </w:r>
      <w:r w:rsidR="001D2DFE">
        <w:t xml:space="preserve"> In particular the one checking the logic and the other </w:t>
      </w:r>
      <w:r w:rsidR="00302E65">
        <w:t>related to th</w:t>
      </w:r>
      <w:r w:rsidR="00EB1F29">
        <w:t>e input distribution updated.</w:t>
      </w:r>
      <w:r w:rsidR="00D126E0">
        <w:br/>
        <w:t xml:space="preserve">Certain thresholds are to be investigated and tuned to </w:t>
      </w:r>
      <w:r w:rsidR="00DD605D">
        <w:t>correctly inform the controller about the misalignment conditions</w:t>
      </w:r>
      <w:r w:rsidR="0021081C">
        <w:t xml:space="preserve">. This elaboration is performed through the work of </w:t>
      </w:r>
      <w:r w:rsidR="005969E5" w:rsidRPr="005969E5">
        <w:rPr>
          <w:highlight w:val="red"/>
        </w:rPr>
        <w:t>Gangemi et al.</w:t>
      </w:r>
      <w:r w:rsidR="005969E5">
        <w:t xml:space="preserve">. </w:t>
      </w:r>
      <w:r w:rsidR="00C54141">
        <w:t xml:space="preserve"> and the information are transmitted </w:t>
      </w:r>
      <w:r w:rsidR="007955CB">
        <w:t xml:space="preserve">as binary, </w:t>
      </w:r>
      <w:r w:rsidR="00EA1E11">
        <w:t>triggering</w:t>
      </w:r>
      <w:r w:rsidR="007955CB">
        <w:t xml:space="preserve"> the respective alignment action.</w:t>
      </w:r>
    </w:p>
    <w:p w14:paraId="4B99FDBE" w14:textId="368A1B2F" w:rsidR="00A23884" w:rsidRDefault="00C440DC" w:rsidP="009F6FEE">
      <w:r>
        <w:t>Parallelly</w:t>
      </w:r>
      <w:r w:rsidR="00F751CD">
        <w:t xml:space="preserve">, the third marker </w:t>
      </w:r>
      <w:r w:rsidR="00162657">
        <w:t xml:space="preserve">is </w:t>
      </w:r>
      <w:r w:rsidR="00641B37">
        <w:t>related to check synch</w:t>
      </w:r>
      <w:r w:rsidR="00E47189">
        <w:t>r</w:t>
      </w:r>
      <w:r w:rsidR="00641B37">
        <w:t xml:space="preserve">onisation conditions. </w:t>
      </w:r>
      <w:r w:rsidR="005953FD">
        <w:t>Following the explanation of Section</w:t>
      </w:r>
      <w:r w:rsidR="002A489D">
        <w:t xml:space="preserve"> 4 “ Platform”, for this case the threshold is imposed to be equal to 0. As a consequence no degree of misalignment</w:t>
      </w:r>
      <w:r w:rsidR="00905DAB">
        <w:t xml:space="preserve"> when it comes to instant conditions is allowed.</w:t>
      </w:r>
    </w:p>
    <w:p w14:paraId="503DF485" w14:textId="708CFC2C" w:rsidR="00A23884" w:rsidRDefault="00A23884" w:rsidP="009F6FEE">
      <w:r>
        <w:t>The markers and parameters</w:t>
      </w:r>
      <w:r w:rsidR="00790C98">
        <w:t xml:space="preserve"> are</w:t>
      </w:r>
      <w:r>
        <w:t xml:space="preserve"> </w:t>
      </w:r>
      <w:r w:rsidR="00F215EF">
        <w:t>optimized to</w:t>
      </w:r>
      <w:r>
        <w:t xml:space="preserve"> achieve the objectives of demonstrating the capabilities of the DT</w:t>
      </w:r>
      <w:r w:rsidR="00F215EF">
        <w:t xml:space="preserve">. </w:t>
      </w:r>
      <w:r w:rsidR="00E41B19">
        <w:t>While the alignment is assured</w:t>
      </w:r>
      <w:r w:rsidR="00DF14FA">
        <w:t xml:space="preserve">, </w:t>
      </w:r>
      <w:r w:rsidR="009E59E1">
        <w:t xml:space="preserve">a demonstration plan is used to address the purposes of monitoring, </w:t>
      </w:r>
      <w:r w:rsidR="00B31C50">
        <w:t>conduct forecast and what if analyses.</w:t>
      </w:r>
      <w:r w:rsidR="00367F89">
        <w:br/>
      </w:r>
      <w:r w:rsidR="00A272E6">
        <w:t>In particular, during</w:t>
      </w:r>
      <w:r w:rsidR="00835B64">
        <w:t xml:space="preserve"> one shift a degradation trend is applied to one of the station</w:t>
      </w:r>
      <w:r w:rsidR="00114576">
        <w:t xml:space="preserve">. Once the events is  detected, the digital platform runs a series of forecast analyses. Different options scenarios are tried with the aim of </w:t>
      </w:r>
      <w:r w:rsidR="00B46333">
        <w:t xml:space="preserve">solving disruptive pattern and </w:t>
      </w:r>
      <w:r w:rsidR="00114576">
        <w:t>optimizing the production within the end of the shift.</w:t>
      </w:r>
      <w:r w:rsidR="0046013E">
        <w:t xml:space="preserve"> Once the best solution based only on the amount of parts produced is found, </w:t>
      </w:r>
      <w:r w:rsidR="005C3DC3">
        <w:t>without considering any cost-based information</w:t>
      </w:r>
      <w:r w:rsidR="004079D6">
        <w:t xml:space="preserve">, it is automatically </w:t>
      </w:r>
      <w:r w:rsidR="00F64678">
        <w:t>applied to the real system and the demonstration ends.</w:t>
      </w:r>
    </w:p>
    <w:p w14:paraId="4F7ADA0C" w14:textId="3E947A23" w:rsidR="00177443" w:rsidRDefault="00177443" w:rsidP="009F6FEE">
      <w:r>
        <w:t xml:space="preserve">The steps which compose the </w:t>
      </w:r>
      <w:r w:rsidR="00707B0E">
        <w:t xml:space="preserve">demonstration schedule are shown in </w:t>
      </w:r>
      <w:r w:rsidR="00707B0E" w:rsidRPr="00707B0E">
        <w:rPr>
          <w:highlight w:val="red"/>
        </w:rPr>
        <w:t>Figure.</w:t>
      </w:r>
      <w:r w:rsidR="00D16402">
        <w:t xml:space="preserve"> </w:t>
      </w:r>
    </w:p>
    <w:p w14:paraId="0C9834ED" w14:textId="35343305" w:rsidR="00B31C50" w:rsidRPr="00F751CD" w:rsidRDefault="00F1402D" w:rsidP="0038615E">
      <w:pPr>
        <w:ind w:left="-284"/>
        <w:jc w:val="center"/>
      </w:pPr>
      <w:r>
        <w:rPr>
          <w:noProof/>
        </w:rPr>
        <w:drawing>
          <wp:inline distT="0" distB="0" distL="0" distR="0" wp14:anchorId="105710BB" wp14:editId="54C6D963">
            <wp:extent cx="6715353" cy="2206493"/>
            <wp:effectExtent l="0" t="0" r="0" b="381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941" cy="22336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84CA0F" w14:textId="77777777" w:rsidR="007866AB" w:rsidRDefault="007866AB" w:rsidP="009F6FEE"/>
    <w:p w14:paraId="71ADDB31" w14:textId="514B0ED4" w:rsidR="00EA24CB" w:rsidRDefault="005F2CE9" w:rsidP="009F6FEE">
      <w:r>
        <w:br/>
      </w:r>
      <w:r w:rsidR="00BC0593">
        <w:t xml:space="preserve">A plan has been defined to </w:t>
      </w:r>
      <w:r w:rsidR="001427D2">
        <w:t xml:space="preserve">structure the stream of actions </w:t>
      </w:r>
      <w:r w:rsidR="0055160C">
        <w:t>which</w:t>
      </w:r>
      <w:r w:rsidR="00483CF5">
        <w:t xml:space="preserve"> occur during the demonstration.</w:t>
      </w:r>
    </w:p>
    <w:p w14:paraId="3E15A104" w14:textId="77777777" w:rsidR="001B6CED" w:rsidRDefault="001B6CED" w:rsidP="009F6FEE"/>
    <w:p w14:paraId="3533806B" w14:textId="77777777" w:rsidR="00483CF5" w:rsidRDefault="00483CF5" w:rsidP="009F6FEE"/>
    <w:p w14:paraId="00C2A2F3" w14:textId="301A07E6" w:rsidR="00C44197" w:rsidRPr="009F6FEE" w:rsidRDefault="00037F55" w:rsidP="009F6FEE">
      <w:r>
        <w:t xml:space="preserve"> </w:t>
      </w:r>
    </w:p>
    <w:p w14:paraId="35DCC786" w14:textId="3095F882" w:rsidR="00513DFE" w:rsidRDefault="00513DFE" w:rsidP="00513DFE">
      <w:pPr>
        <w:pStyle w:val="ListParagraph"/>
        <w:numPr>
          <w:ilvl w:val="0"/>
          <w:numId w:val="1"/>
        </w:numPr>
        <w:rPr>
          <w:lang w:val="it-IT"/>
        </w:rPr>
      </w:pPr>
      <w:r w:rsidRPr="0089394F">
        <w:rPr>
          <w:highlight w:val="green"/>
          <w:lang w:val="it-IT"/>
        </w:rPr>
        <w:t>Real system</w:t>
      </w:r>
    </w:p>
    <w:p w14:paraId="3C4C9E80" w14:textId="76A4026B" w:rsidR="00742569" w:rsidRDefault="00742569" w:rsidP="00513DFE">
      <w:pPr>
        <w:pStyle w:val="ListParagraph"/>
        <w:numPr>
          <w:ilvl w:val="0"/>
          <w:numId w:val="1"/>
        </w:numPr>
        <w:rPr>
          <w:lang w:val="it-IT"/>
        </w:rPr>
      </w:pPr>
      <w:r>
        <w:rPr>
          <w:lang w:val="it-IT"/>
        </w:rPr>
        <w:t>Settings</w:t>
      </w:r>
    </w:p>
    <w:p w14:paraId="0CFDBF8E" w14:textId="13D4FA52" w:rsidR="00742569" w:rsidRPr="0089394F" w:rsidRDefault="00742569" w:rsidP="00742569">
      <w:pPr>
        <w:pStyle w:val="ListParagraph"/>
        <w:numPr>
          <w:ilvl w:val="1"/>
          <w:numId w:val="1"/>
        </w:numPr>
        <w:rPr>
          <w:highlight w:val="green"/>
          <w:lang w:val="it-IT"/>
        </w:rPr>
      </w:pPr>
      <w:r w:rsidRPr="0089394F">
        <w:rPr>
          <w:highlight w:val="green"/>
          <w:lang w:val="it-IT"/>
        </w:rPr>
        <w:lastRenderedPageBreak/>
        <w:t>Real</w:t>
      </w:r>
    </w:p>
    <w:p w14:paraId="6C93D0B0" w14:textId="61E5EDDC" w:rsidR="00742569" w:rsidRDefault="00742569" w:rsidP="00742569">
      <w:pPr>
        <w:pStyle w:val="ListParagraph"/>
        <w:numPr>
          <w:ilvl w:val="1"/>
          <w:numId w:val="1"/>
        </w:numPr>
        <w:rPr>
          <w:highlight w:val="green"/>
          <w:lang w:val="it-IT"/>
        </w:rPr>
      </w:pPr>
      <w:r w:rsidRPr="00B26246">
        <w:rPr>
          <w:highlight w:val="green"/>
          <w:lang w:val="it-IT"/>
        </w:rPr>
        <w:t>Digital</w:t>
      </w:r>
    </w:p>
    <w:p w14:paraId="446DC173" w14:textId="77777777" w:rsidR="00803909" w:rsidRDefault="00803909" w:rsidP="00803909">
      <w:pPr>
        <w:pStyle w:val="ListParagraph"/>
        <w:numPr>
          <w:ilvl w:val="0"/>
          <w:numId w:val="1"/>
        </w:numPr>
        <w:rPr>
          <w:lang w:val="it-IT"/>
        </w:rPr>
      </w:pPr>
      <w:proofErr w:type="spellStart"/>
      <w:r>
        <w:rPr>
          <w:lang w:val="it-IT"/>
        </w:rPr>
        <w:t>Demonstration</w:t>
      </w:r>
      <w:proofErr w:type="spellEnd"/>
      <w:r>
        <w:rPr>
          <w:lang w:val="it-IT"/>
        </w:rPr>
        <w:t xml:space="preserve"> plan- timeline</w:t>
      </w:r>
    </w:p>
    <w:p w14:paraId="6E43B778" w14:textId="772E18AB" w:rsidR="00513DFE" w:rsidRDefault="00513DFE" w:rsidP="00513DFE">
      <w:pPr>
        <w:pStyle w:val="ListParagraph"/>
        <w:numPr>
          <w:ilvl w:val="0"/>
          <w:numId w:val="1"/>
        </w:numPr>
        <w:rPr>
          <w:lang w:val="it-IT"/>
        </w:rPr>
      </w:pPr>
      <w:r>
        <w:rPr>
          <w:lang w:val="it-IT"/>
        </w:rPr>
        <w:t xml:space="preserve">Monitoring </w:t>
      </w:r>
      <w:proofErr w:type="spellStart"/>
      <w:r>
        <w:rPr>
          <w:lang w:val="it-IT"/>
        </w:rPr>
        <w:t>results</w:t>
      </w:r>
      <w:proofErr w:type="spellEnd"/>
    </w:p>
    <w:p w14:paraId="3E7562BD" w14:textId="10A46BD7" w:rsidR="00513DFE" w:rsidRDefault="00513DFE" w:rsidP="00513DFE">
      <w:pPr>
        <w:pStyle w:val="ListParagraph"/>
        <w:numPr>
          <w:ilvl w:val="1"/>
          <w:numId w:val="1"/>
        </w:numPr>
        <w:rPr>
          <w:lang w:val="it-IT"/>
        </w:rPr>
      </w:pPr>
      <w:proofErr w:type="spellStart"/>
      <w:r>
        <w:rPr>
          <w:lang w:val="it-IT"/>
        </w:rPr>
        <w:t>Alignment</w:t>
      </w:r>
      <w:proofErr w:type="spellEnd"/>
      <w:r>
        <w:rPr>
          <w:lang w:val="it-IT"/>
        </w:rPr>
        <w:t xml:space="preserve"> </w:t>
      </w:r>
      <w:r w:rsidR="0042525B">
        <w:rPr>
          <w:lang w:val="it-IT"/>
        </w:rPr>
        <w:t xml:space="preserve">procedure </w:t>
      </w:r>
      <w:proofErr w:type="spellStart"/>
      <w:r>
        <w:rPr>
          <w:lang w:val="it-IT"/>
        </w:rPr>
        <w:t>verified</w:t>
      </w:r>
      <w:proofErr w:type="spellEnd"/>
      <w:r>
        <w:rPr>
          <w:lang w:val="it-IT"/>
        </w:rPr>
        <w:t>:</w:t>
      </w:r>
    </w:p>
    <w:p w14:paraId="4D7BDC66" w14:textId="29763F9C" w:rsidR="0042525B" w:rsidRPr="0042525B" w:rsidRDefault="0042525B" w:rsidP="0042525B">
      <w:pPr>
        <w:pStyle w:val="ListParagraph"/>
        <w:numPr>
          <w:ilvl w:val="2"/>
          <w:numId w:val="1"/>
        </w:numPr>
        <w:rPr>
          <w:lang w:val="it-IT"/>
        </w:rPr>
      </w:pPr>
      <w:r>
        <w:rPr>
          <w:lang w:val="it-IT"/>
        </w:rPr>
        <w:t xml:space="preserve">System time, </w:t>
      </w:r>
      <w:proofErr w:type="spellStart"/>
      <w:r>
        <w:rPr>
          <w:lang w:val="it-IT"/>
        </w:rPr>
        <w:t>Interdeparture</w:t>
      </w:r>
      <w:proofErr w:type="spellEnd"/>
      <w:r>
        <w:rPr>
          <w:lang w:val="it-IT"/>
        </w:rPr>
        <w:t xml:space="preserve"> Time</w:t>
      </w:r>
    </w:p>
    <w:p w14:paraId="6FE8F6BA" w14:textId="56A71512" w:rsidR="0042525B" w:rsidRDefault="0042525B" w:rsidP="00513DFE">
      <w:pPr>
        <w:pStyle w:val="ListParagraph"/>
        <w:numPr>
          <w:ilvl w:val="2"/>
          <w:numId w:val="1"/>
        </w:numPr>
        <w:rPr>
          <w:lang w:val="it-IT"/>
        </w:rPr>
      </w:pPr>
      <w:proofErr w:type="spellStart"/>
      <w:r>
        <w:rPr>
          <w:lang w:val="it-IT"/>
        </w:rPr>
        <w:t>Parameters</w:t>
      </w:r>
      <w:proofErr w:type="spellEnd"/>
      <w:r>
        <w:rPr>
          <w:lang w:val="it-IT"/>
        </w:rPr>
        <w:t xml:space="preserve"> update</w:t>
      </w:r>
    </w:p>
    <w:p w14:paraId="37E56A5C" w14:textId="731F0BE4" w:rsidR="00513DFE" w:rsidRPr="005A7B14" w:rsidRDefault="00513DFE" w:rsidP="005A7B14">
      <w:pPr>
        <w:pStyle w:val="ListParagraph"/>
        <w:numPr>
          <w:ilvl w:val="1"/>
          <w:numId w:val="1"/>
        </w:numPr>
        <w:rPr>
          <w:lang w:val="it-IT"/>
        </w:rPr>
      </w:pPr>
      <w:r>
        <w:rPr>
          <w:lang w:val="it-IT"/>
        </w:rPr>
        <w:t>Digital performance add-in</w:t>
      </w:r>
    </w:p>
    <w:p w14:paraId="00906BDC" w14:textId="74A82924" w:rsidR="00513DFE" w:rsidRDefault="00513DFE" w:rsidP="00513DFE">
      <w:pPr>
        <w:pStyle w:val="ListParagraph"/>
        <w:numPr>
          <w:ilvl w:val="0"/>
          <w:numId w:val="1"/>
        </w:numPr>
        <w:rPr>
          <w:lang w:val="it-IT"/>
        </w:rPr>
      </w:pPr>
      <w:r>
        <w:rPr>
          <w:lang w:val="it-IT"/>
        </w:rPr>
        <w:t xml:space="preserve">Disruptive event </w:t>
      </w:r>
      <w:proofErr w:type="spellStart"/>
      <w:r>
        <w:rPr>
          <w:lang w:val="it-IT"/>
        </w:rPr>
        <w:t>detection</w:t>
      </w:r>
      <w:proofErr w:type="spellEnd"/>
    </w:p>
    <w:p w14:paraId="723F3659" w14:textId="766E0745" w:rsidR="00513DFE" w:rsidRPr="00513DFE" w:rsidRDefault="00513DFE" w:rsidP="00513DFE">
      <w:pPr>
        <w:pStyle w:val="ListParagraph"/>
        <w:numPr>
          <w:ilvl w:val="0"/>
          <w:numId w:val="1"/>
        </w:numPr>
        <w:rPr>
          <w:lang w:val="it-IT"/>
        </w:rPr>
      </w:pPr>
      <w:proofErr w:type="spellStart"/>
      <w:r>
        <w:rPr>
          <w:lang w:val="it-IT"/>
        </w:rPr>
        <w:t>What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if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analyses</w:t>
      </w:r>
      <w:proofErr w:type="spellEnd"/>
      <w:r>
        <w:rPr>
          <w:lang w:val="it-IT"/>
        </w:rPr>
        <w:t xml:space="preserve"> </w:t>
      </w:r>
      <w:proofErr w:type="spellStart"/>
      <w:r>
        <w:rPr>
          <w:lang w:val="it-IT"/>
        </w:rPr>
        <w:t>performed</w:t>
      </w:r>
      <w:proofErr w:type="spellEnd"/>
    </w:p>
    <w:sectPr w:rsidR="00513DFE" w:rsidRPr="00513DFE" w:rsidSect="00A95E55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7A0597"/>
    <w:multiLevelType w:val="hybridMultilevel"/>
    <w:tmpl w:val="A966284E"/>
    <w:lvl w:ilvl="0" w:tplc="46E2D0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73964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3DFE"/>
    <w:rsid w:val="00037F55"/>
    <w:rsid w:val="00054D61"/>
    <w:rsid w:val="00055253"/>
    <w:rsid w:val="00060EB9"/>
    <w:rsid w:val="00063BEB"/>
    <w:rsid w:val="0008510E"/>
    <w:rsid w:val="00085D5F"/>
    <w:rsid w:val="00086B03"/>
    <w:rsid w:val="00095D3C"/>
    <w:rsid w:val="000C1997"/>
    <w:rsid w:val="000C6184"/>
    <w:rsid w:val="000E2D23"/>
    <w:rsid w:val="000E39BD"/>
    <w:rsid w:val="00114576"/>
    <w:rsid w:val="00117976"/>
    <w:rsid w:val="00123D6B"/>
    <w:rsid w:val="00131E4B"/>
    <w:rsid w:val="001427D2"/>
    <w:rsid w:val="001616D4"/>
    <w:rsid w:val="00162657"/>
    <w:rsid w:val="0016579E"/>
    <w:rsid w:val="00177443"/>
    <w:rsid w:val="001B59C2"/>
    <w:rsid w:val="001B6CED"/>
    <w:rsid w:val="001D2355"/>
    <w:rsid w:val="001D2DFE"/>
    <w:rsid w:val="001F3DCF"/>
    <w:rsid w:val="001F488F"/>
    <w:rsid w:val="0021081C"/>
    <w:rsid w:val="002318D5"/>
    <w:rsid w:val="002627CE"/>
    <w:rsid w:val="00272EFE"/>
    <w:rsid w:val="00293722"/>
    <w:rsid w:val="002A09C9"/>
    <w:rsid w:val="002A489D"/>
    <w:rsid w:val="002B287F"/>
    <w:rsid w:val="002E634A"/>
    <w:rsid w:val="00302E65"/>
    <w:rsid w:val="00312D8B"/>
    <w:rsid w:val="0033106E"/>
    <w:rsid w:val="00335F68"/>
    <w:rsid w:val="00336DE4"/>
    <w:rsid w:val="00342292"/>
    <w:rsid w:val="00343EB9"/>
    <w:rsid w:val="00353E5D"/>
    <w:rsid w:val="003544A0"/>
    <w:rsid w:val="003660BB"/>
    <w:rsid w:val="00367F89"/>
    <w:rsid w:val="00374AF2"/>
    <w:rsid w:val="00381E26"/>
    <w:rsid w:val="003842AB"/>
    <w:rsid w:val="0038615E"/>
    <w:rsid w:val="003A1504"/>
    <w:rsid w:val="003B4356"/>
    <w:rsid w:val="003C1B74"/>
    <w:rsid w:val="003F07EF"/>
    <w:rsid w:val="004079D6"/>
    <w:rsid w:val="0042525B"/>
    <w:rsid w:val="00441EC0"/>
    <w:rsid w:val="004420A0"/>
    <w:rsid w:val="00444844"/>
    <w:rsid w:val="00452FF5"/>
    <w:rsid w:val="0046013E"/>
    <w:rsid w:val="00483CF5"/>
    <w:rsid w:val="0048434B"/>
    <w:rsid w:val="00497C57"/>
    <w:rsid w:val="004A52C0"/>
    <w:rsid w:val="004C09C4"/>
    <w:rsid w:val="004F642C"/>
    <w:rsid w:val="004F7327"/>
    <w:rsid w:val="005024F5"/>
    <w:rsid w:val="00513DFE"/>
    <w:rsid w:val="00535643"/>
    <w:rsid w:val="00542CB7"/>
    <w:rsid w:val="00550C54"/>
    <w:rsid w:val="0055160C"/>
    <w:rsid w:val="005549B5"/>
    <w:rsid w:val="00564001"/>
    <w:rsid w:val="00575AC7"/>
    <w:rsid w:val="00587E32"/>
    <w:rsid w:val="005953FD"/>
    <w:rsid w:val="005969E5"/>
    <w:rsid w:val="005A3A44"/>
    <w:rsid w:val="005A5D0E"/>
    <w:rsid w:val="005A7B14"/>
    <w:rsid w:val="005C3DC3"/>
    <w:rsid w:val="005E3725"/>
    <w:rsid w:val="005E5468"/>
    <w:rsid w:val="005F2CE9"/>
    <w:rsid w:val="005F2EA1"/>
    <w:rsid w:val="006034AB"/>
    <w:rsid w:val="006037DD"/>
    <w:rsid w:val="00634DB9"/>
    <w:rsid w:val="00641B37"/>
    <w:rsid w:val="00657B85"/>
    <w:rsid w:val="00675EBB"/>
    <w:rsid w:val="00692F78"/>
    <w:rsid w:val="00695803"/>
    <w:rsid w:val="006A545E"/>
    <w:rsid w:val="006A670D"/>
    <w:rsid w:val="006C227E"/>
    <w:rsid w:val="006F3C2C"/>
    <w:rsid w:val="00707B0E"/>
    <w:rsid w:val="007247C5"/>
    <w:rsid w:val="00734C29"/>
    <w:rsid w:val="00742569"/>
    <w:rsid w:val="00745A16"/>
    <w:rsid w:val="0075064C"/>
    <w:rsid w:val="007512B5"/>
    <w:rsid w:val="007866AB"/>
    <w:rsid w:val="00786CDE"/>
    <w:rsid w:val="00790C98"/>
    <w:rsid w:val="00793A5D"/>
    <w:rsid w:val="007955CB"/>
    <w:rsid w:val="007A0BA8"/>
    <w:rsid w:val="007A544A"/>
    <w:rsid w:val="00803909"/>
    <w:rsid w:val="00812278"/>
    <w:rsid w:val="00832441"/>
    <w:rsid w:val="00835B64"/>
    <w:rsid w:val="00847A28"/>
    <w:rsid w:val="00856970"/>
    <w:rsid w:val="00874AAD"/>
    <w:rsid w:val="0088587B"/>
    <w:rsid w:val="0089394F"/>
    <w:rsid w:val="008B3398"/>
    <w:rsid w:val="008B45B5"/>
    <w:rsid w:val="008C5D76"/>
    <w:rsid w:val="008D0B34"/>
    <w:rsid w:val="00904896"/>
    <w:rsid w:val="00905DAB"/>
    <w:rsid w:val="00915AAF"/>
    <w:rsid w:val="009426DD"/>
    <w:rsid w:val="00944CAE"/>
    <w:rsid w:val="00953D42"/>
    <w:rsid w:val="009625E0"/>
    <w:rsid w:val="00970986"/>
    <w:rsid w:val="00987463"/>
    <w:rsid w:val="009C1F50"/>
    <w:rsid w:val="009E59E1"/>
    <w:rsid w:val="009E5E42"/>
    <w:rsid w:val="009F6FEE"/>
    <w:rsid w:val="00A01B79"/>
    <w:rsid w:val="00A23884"/>
    <w:rsid w:val="00A272E6"/>
    <w:rsid w:val="00A34365"/>
    <w:rsid w:val="00A731D5"/>
    <w:rsid w:val="00A85BC7"/>
    <w:rsid w:val="00A92AFA"/>
    <w:rsid w:val="00A959DE"/>
    <w:rsid w:val="00A95E55"/>
    <w:rsid w:val="00AA1A8A"/>
    <w:rsid w:val="00AB63F5"/>
    <w:rsid w:val="00AD6D29"/>
    <w:rsid w:val="00AF3E4F"/>
    <w:rsid w:val="00B03857"/>
    <w:rsid w:val="00B1295F"/>
    <w:rsid w:val="00B15D00"/>
    <w:rsid w:val="00B22A6E"/>
    <w:rsid w:val="00B26246"/>
    <w:rsid w:val="00B31C50"/>
    <w:rsid w:val="00B43183"/>
    <w:rsid w:val="00B46333"/>
    <w:rsid w:val="00B47D13"/>
    <w:rsid w:val="00B514B5"/>
    <w:rsid w:val="00B80C01"/>
    <w:rsid w:val="00BA2E15"/>
    <w:rsid w:val="00BC0593"/>
    <w:rsid w:val="00BD0D42"/>
    <w:rsid w:val="00C440DC"/>
    <w:rsid w:val="00C44197"/>
    <w:rsid w:val="00C45230"/>
    <w:rsid w:val="00C54141"/>
    <w:rsid w:val="00C701AC"/>
    <w:rsid w:val="00C805B5"/>
    <w:rsid w:val="00C865DB"/>
    <w:rsid w:val="00C878E6"/>
    <w:rsid w:val="00C93351"/>
    <w:rsid w:val="00C9491D"/>
    <w:rsid w:val="00CC0113"/>
    <w:rsid w:val="00D126E0"/>
    <w:rsid w:val="00D16402"/>
    <w:rsid w:val="00D549F2"/>
    <w:rsid w:val="00D55D40"/>
    <w:rsid w:val="00D72359"/>
    <w:rsid w:val="00D7612E"/>
    <w:rsid w:val="00D959C0"/>
    <w:rsid w:val="00DB5DE5"/>
    <w:rsid w:val="00DC6AE1"/>
    <w:rsid w:val="00DD605D"/>
    <w:rsid w:val="00DF09E3"/>
    <w:rsid w:val="00DF14FA"/>
    <w:rsid w:val="00E16BE5"/>
    <w:rsid w:val="00E41B19"/>
    <w:rsid w:val="00E47189"/>
    <w:rsid w:val="00E70864"/>
    <w:rsid w:val="00E85A86"/>
    <w:rsid w:val="00E92767"/>
    <w:rsid w:val="00EA1E11"/>
    <w:rsid w:val="00EA24CB"/>
    <w:rsid w:val="00EB1F29"/>
    <w:rsid w:val="00EC4631"/>
    <w:rsid w:val="00ED0472"/>
    <w:rsid w:val="00ED5DFB"/>
    <w:rsid w:val="00EE20D3"/>
    <w:rsid w:val="00F0262B"/>
    <w:rsid w:val="00F1248A"/>
    <w:rsid w:val="00F1402D"/>
    <w:rsid w:val="00F215EF"/>
    <w:rsid w:val="00F3263A"/>
    <w:rsid w:val="00F51F86"/>
    <w:rsid w:val="00F64678"/>
    <w:rsid w:val="00F751CD"/>
    <w:rsid w:val="00FA5582"/>
    <w:rsid w:val="00FA6CBE"/>
    <w:rsid w:val="00FC29F9"/>
    <w:rsid w:val="00FE1C9E"/>
    <w:rsid w:val="00FF2639"/>
    <w:rsid w:val="00FF5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72F01"/>
  <w15:chartTrackingRefBased/>
  <w15:docId w15:val="{59638FF5-D336-40FC-8786-DF886AAD7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544A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3DF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544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987463"/>
    <w:pPr>
      <w:spacing w:after="0" w:line="240" w:lineRule="auto"/>
    </w:pPr>
    <w:rPr>
      <w:lang w:val="it-I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D81E9DD1-D8D8-4E81-A448-87804360D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591</Words>
  <Characters>3372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francesco verucchi</dc:creator>
  <cp:keywords/>
  <dc:description/>
  <cp:lastModifiedBy>francesco verucchi</cp:lastModifiedBy>
  <cp:revision>207</cp:revision>
  <dcterms:created xsi:type="dcterms:W3CDTF">2022-05-02T12:59:00Z</dcterms:created>
  <dcterms:modified xsi:type="dcterms:W3CDTF">2022-05-03T14:32:00Z</dcterms:modified>
</cp:coreProperties>
</file>