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PR-05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Procedimiento de verificación de integridad de archivos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MedicalSys Platform — Gobierno de Riesgos y Cumplimiento (GRC)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Código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PR-05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emisión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12 de octubre de 2026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Depende de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GRC-00, CRY-02, CRY-03 (ya implementados)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Alcance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Artefactos de entrega del repositorio (JARs, imágenes Docker, PDFs) y documentos clínicos almacenados por ms-documental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Propietario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Seguridad / QA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Estado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Vigente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Describir, paso a paso y de forma reproducible por cualquier persona del equipo, cómo generar y verificar checksums SHA-256 de los artefactos de entrega del proyecto, y cómo verificar la integridad de un documento clínico individual desde la propia aplicación. Todos los comandos de este procedimiento fueron ejecutados contra el repositorio como parte de su redacción.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Herramientas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Linux / macOS: scripts/checksums.sh (usa sha256sum, md5sum, cksum).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Windows: scripts/checksums.ps1 (usa Get-FileHash, equivalente nativo de PowerShell).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Aplicación: endpoint GET /api/v1/documents/{documentId}/integrity de ms-documental (verificación por documento, sin descargar el archivo).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Generar SHA256SUMS de los artefactos de entrega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script recorre, si existen, los JAR compilados de cada microservicio (services/*/target/*.jar), los PDF de entrega en la raíz y en docs/, y cualquier export de realm de Keycloak bajo infra/ o docs/. Las imágenes Docker se verifican aparte, en docker-images.sha256, porque sha256sum solo sabe verificar archivos.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Linux / macOS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./scripts/checksums.sh generate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Generado SHA256SUMS con N archivo(s).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Generado docker-images.sha256 con los IDs (sha256) de M imagen(es).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Windows (PowerShell)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PS&gt; .\scripts\checksums.ps1 generate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Generado SHA256SUMS con N archivo(s).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Generado docker-images.sha256 con los IDs (sha256) de M imagen(es).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 no hay JARs compilados o PDFs en el repositorio en el momento de ejecutar, el script lo advierte por stderr y continúa (no es un error fatal): generar primero el artefacto que falte y repetir el comando.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Verificar SHA256SUMS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Linux / macOS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./scripts/checksums.sh verify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services/ms-identidad/target/ms-identidad-0.0.1.jar: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docs/contracts/routes-v1.md: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verificando imágenes Docker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medicalsys/ms-identidad:local: OK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Internamente ejecuta </w:t>
      </w:r>
      <w:r>
        <w:rPr>
          <w:rFonts w:ascii="Consolas" w:cs="Consolas" w:eastAsia="Consolas" w:hAnsi="Consolas"/>
          <w:sz w:val="20"/>
          <w:szCs w:val="20"/>
        </w:rPr>
        <w:t xml:space="preserve">sha256sum -c SHA256SUMS</w:t>
      </w:r>
      <w:r>
        <w:rPr>
          <w:rFonts w:ascii="Calibri" w:cs="Calibri" w:eastAsia="Calibri" w:hAnsi="Calibri"/>
          <w:sz w:val="22"/>
          <w:szCs w:val="22"/>
        </w:rPr>
        <w:t xml:space="preserve">, el verificador estándar de Linux; el código de salida es distinto de 0 si algún archivo no coincide.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Windows (PowerShell)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PS&gt; .\scripts\checksums.ps1 verify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services/ms-identidad/target/ms-identidad-0.0.1.jar: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docs/contracts/routes-v1.md: OK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Internamente usa </w:t>
      </w:r>
      <w:r>
        <w:rPr>
          <w:rFonts w:ascii="Consolas" w:cs="Consolas" w:eastAsia="Consolas" w:hAnsi="Consolas"/>
          <w:sz w:val="20"/>
          <w:szCs w:val="20"/>
        </w:rPr>
        <w:t xml:space="preserve">Get-FileHash -Algorithm SHA256</w:t>
      </w:r>
      <w:r>
        <w:rPr>
          <w:rFonts w:ascii="Calibri" w:cs="Calibri" w:eastAsia="Calibri" w:hAnsi="Calibri"/>
          <w:sz w:val="22"/>
          <w:szCs w:val="22"/>
        </w:rPr>
        <w:t xml:space="preserve">, el equivalente nativo de PowerShell a </w:t>
      </w:r>
      <w:r>
        <w:rPr>
          <w:rFonts w:ascii="Consolas" w:cs="Consolas" w:eastAsia="Consolas" w:hAnsi="Consolas"/>
          <w:sz w:val="20"/>
          <w:szCs w:val="20"/>
        </w:rPr>
        <w:t xml:space="preserve">sha256sum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Verificar la integridad de un documento desde la aplicación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Para un documento clínico ya cargado en ms-documental, no es necesario descargarlo para comprobar su integridad: el endpoint </w:t>
      </w:r>
      <w:r>
        <w:rPr>
          <w:rFonts w:ascii="Consolas" w:cs="Consolas" w:eastAsia="Consolas" w:hAnsi="Consolas"/>
          <w:sz w:val="20"/>
          <w:szCs w:val="20"/>
        </w:rPr>
        <w:t xml:space="preserve">GET /api/v1/documents/{documentId}/integrity</w:t>
      </w:r>
      <w:r>
        <w:rPr>
          <w:rFonts w:ascii="Calibri" w:cs="Calibri" w:eastAsia="Calibri" w:hAnsi="Calibri"/>
          <w:sz w:val="22"/>
          <w:szCs w:val="22"/>
        </w:rPr>
        <w:t xml:space="preserve"> recalcula el SHA-256 del objeto almacenado en MinIO y lo compara contra el hash registrado al momento de la carga, sin enviar los bytes del archivo al cliente.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/api/v1/documents/00000000-0000-4000-8000-0000000000d1/integrity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"documentId": "00000000-0000-4000-8000-0000000000d1",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"expectedHash": "d7a8fbb307d7809469ca9abcb0082e4f8d5651e46d3cdb762d02d0bf37c9e592",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"actualHash": "d7a8fbb307d7809469ca9abcb0082e4f8d5651e46d3cdb762d02d0bf37c9e592",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"matches":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Requiere rol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PHYSICIAN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RECEPTIONIST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ADMINISTRATOR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PLATFORM_ADMIN</w:t>
      </w:r>
      <w:r>
        <w:rPr>
          <w:rFonts w:ascii="Calibri" w:cs="Calibri" w:eastAsia="Calibri" w:hAnsi="Calibri"/>
          <w:sz w:val="22"/>
          <w:szCs w:val="22"/>
        </w:rPr>
        <w:t xml:space="preserve">. Siempre responde </w:t>
      </w:r>
      <w:r>
        <w:rPr>
          <w:rFonts w:ascii="Consolas" w:cs="Consolas" w:eastAsia="Consolas" w:hAnsi="Consolas"/>
          <w:sz w:val="20"/>
          <w:szCs w:val="20"/>
        </w:rPr>
        <w:t xml:space="preserve">200 OK</w:t>
      </w:r>
      <w:r>
        <w:rPr>
          <w:rFonts w:ascii="Calibri" w:cs="Calibri" w:eastAsia="Calibri" w:hAnsi="Calibri"/>
          <w:sz w:val="22"/>
          <w:szCs w:val="22"/>
        </w:rPr>
        <w:t xml:space="preserve">, incluso cuando </w:t>
      </w:r>
      <w:r>
        <w:rPr>
          <w:rFonts w:ascii="Consolas" w:cs="Consolas" w:eastAsia="Consolas" w:hAnsi="Consolas"/>
          <w:sz w:val="20"/>
          <w:szCs w:val="20"/>
        </w:rPr>
        <w:t xml:space="preserve">matches</w:t>
      </w:r>
      <w:r>
        <w:rPr>
          <w:rFonts w:ascii="Calibri" w:cs="Calibri" w:eastAsia="Calibri" w:hAnsi="Calibri"/>
          <w:sz w:val="22"/>
          <w:szCs w:val="22"/>
        </w:rPr>
        <w:t xml:space="preserve"> es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: este endpoint es de diagnóstico, no bloquea nada por sí mismo.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Qué hacer si no coincide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Hay dos rutas distintas que reaccionan de forma diferente ante una discrepancia, y es importante no confundirlas: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Ruta</w:t>
            </w:r>
          </w:p>
        </w:tc>
        <w:tc>
          <w:tcPr>
            <w:tcW w:type="dxa" w:w="5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Comportamiento ante discrepancia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GET /{documentId}/integrity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Responde 200 OK con matches=false. No bloquea nada; el llamador decide qué hacer con el resultado.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GET /{documentId}/content (descarga)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Responde 409 INTEGRITY_MISMATCH y no entrega el archivo. Es la ruta que efectivamente protege al usuario final.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ambos casos, ms-documental registra una advertencia estructurada (INTEGRITY_MISMATCH) en su log de aplicación con el documentId, la organización, la clave del objeto y ambos hashes (esperado y actual). Pasos a seguir ante una discrepancia confirmada: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Además, si el servicio tiene configurada la URL de ms-auditoria (</w:t>
      </w:r>
      <w:r>
        <w:rPr>
          <w:rFonts w:ascii="Consolas" w:cs="Consolas" w:eastAsia="Consolas" w:hAnsi="Consolas"/>
          <w:sz w:val="20"/>
          <w:szCs w:val="20"/>
        </w:rPr>
        <w:t xml:space="preserve">medicalsys.audit.base-url</w:t>
      </w:r>
      <w:r>
        <w:rPr>
          <w:rFonts w:ascii="Calibri" w:cs="Calibri" w:eastAsia="Calibri" w:hAnsi="Calibri"/>
          <w:sz w:val="22"/>
          <w:szCs w:val="22"/>
        </w:rPr>
        <w:t xml:space="preserve">), ms-documental envía el evento de auditoría </w:t>
      </w:r>
      <w:r>
        <w:rPr>
          <w:rFonts w:ascii="Consolas" w:cs="Consolas" w:eastAsia="Consolas" w:hAnsi="Consolas"/>
          <w:sz w:val="20"/>
          <w:szCs w:val="20"/>
        </w:rPr>
        <w:t xml:space="preserve">DOCUMENT_INTEGRITY_MISMATCH</w:t>
      </w:r>
      <w:r>
        <w:rPr>
          <w:rFonts w:ascii="Calibri" w:cs="Calibri" w:eastAsia="Calibri" w:hAnsi="Calibri"/>
          <w:sz w:val="22"/>
          <w:szCs w:val="22"/>
        </w:rPr>
        <w:t xml:space="preserve"> (categoría DOCUMENT, severidad CRITICAL, desenlace FAILURE, con los hashes esperado y actual en metadata). El envío es de mejor esfuerzo: si ms-auditoria no responde, solo queda el log de aplicación. Para localizar estos eventos en la bitácora use el filtro </w:t>
      </w:r>
      <w:r>
        <w:rPr>
          <w:rFonts w:ascii="Consolas" w:cs="Consolas" w:eastAsia="Consolas" w:hAnsi="Consolas"/>
          <w:sz w:val="20"/>
          <w:szCs w:val="20"/>
        </w:rPr>
        <w:t xml:space="preserve">action=DOCUMENT_INTEGRITY_MISMATCH</w:t>
      </w:r>
      <w:r>
        <w:rPr>
          <w:rFonts w:ascii="Calibri" w:cs="Calibri" w:eastAsia="Calibri" w:hAnsi="Calibri"/>
          <w:sz w:val="22"/>
          <w:szCs w:val="22"/>
        </w:rPr>
        <w:t xml:space="preserve"> (ver PR-06, sección 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reintentar la descarga automáticamente: el archivo almacenado ya no coincide con sus metadatos.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Registrar el incidente según PR-06 (categoría SECURITY o DOCUMENT), citando documentId, organización y ambos hashes del log.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Verificar si el objeto en MinIO fue reemplazado o corrompido fuera de la aplicación (acceso directo al bucket, fallo de almacenamiento).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Restaurar el objeto desde una copia de respaldo íntegra si existe; si no, marcar el documento como no disponible y notificar al área clínica responsable.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Prueba de reproducibilidad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Criterio de aceptación del procedimiento: debe detectar un solo byte modificado. Pasos documentados directamente en la cabecera de los scripts, para que cualquier persona del equipo pueda repetirlos: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./scripts/checksums.sh generate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./scripts/checksums.sh verify                 # -&gt;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printf 'x' &gt;&gt; docs/contracts/routes-v1.md      # modifica 1 byte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./scripts/checksums.sh verify                 # -&gt; FAILED, exit code !=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git checkout -- docs/contracts/routes-v1.md    # revertir el cambio de prueba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equivalente en Windows usa Add-Content -NoNewline -Value "x" y el mismo archivo de referencia (ver cabecera de scripts/checksums.ps1).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Roles y responsabilidades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</w:t>
            </w:r>
          </w:p>
        </w:tc>
        <w:tc>
          <w:tcPr>
            <w:tcW w:type="dxa" w:w="5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Responsabilidad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release/QA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Ejecutar generate antes de empaquetar una entrega y verify antes de aceptarla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ms-documental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Mantener el endpoint /integrity y el registro de discrepancias en el log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Personal clínico/administrativo (roles con acceso a documentos)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Reportar cualquier documento que no se pueda descargar o que falle su verificación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2026-10-12T11:46:03.255Z</dcterms:created>
  <dcterms:modified xsi:type="dcterms:W3CDTF">2026-10-12T11:46:03.256Z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