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E171E" w14:textId="77777777" w:rsidR="00D3243F" w:rsidRDefault="00D3243F">
      <w:pPr>
        <w:spacing w:after="100"/>
        <w:jc w:val="center"/>
        <w:rPr>
          <w:b/>
          <w:color w:val="1B2A4A"/>
          <w:sz w:val="28"/>
        </w:rPr>
      </w:pPr>
    </w:p>
    <w:p w14:paraId="4C096985" w14:textId="77777777" w:rsidR="00D3243F" w:rsidRDefault="00D3243F">
      <w:pPr>
        <w:spacing w:after="100"/>
        <w:jc w:val="center"/>
        <w:rPr>
          <w:b/>
          <w:color w:val="1B2A4A"/>
          <w:sz w:val="28"/>
        </w:rPr>
      </w:pPr>
    </w:p>
    <w:p w14:paraId="4C34F38F" w14:textId="2529B4CA" w:rsidR="0042765E" w:rsidRDefault="00000000">
      <w:pPr>
        <w:spacing w:after="100"/>
        <w:jc w:val="center"/>
        <w:rPr>
          <w:b/>
          <w:color w:val="1B2A4A"/>
          <w:sz w:val="28"/>
        </w:rPr>
      </w:pPr>
      <w:r>
        <w:rPr>
          <w:b/>
          <w:color w:val="1B2A4A"/>
          <w:sz w:val="28"/>
        </w:rPr>
        <w:t>PRODUCT REQUIREMENTS DOCUMENT</w:t>
      </w:r>
    </w:p>
    <w:p w14:paraId="535CC921" w14:textId="77777777" w:rsidR="00D3243F" w:rsidRDefault="00D3243F">
      <w:pPr>
        <w:spacing w:after="100"/>
        <w:jc w:val="center"/>
        <w:rPr>
          <w:b/>
          <w:color w:val="1B2A4A"/>
          <w:sz w:val="28"/>
        </w:rPr>
      </w:pPr>
    </w:p>
    <w:p w14:paraId="0203CFAC" w14:textId="77777777" w:rsidR="00D3243F" w:rsidRDefault="00D3243F">
      <w:pPr>
        <w:spacing w:after="100"/>
        <w:jc w:val="center"/>
      </w:pPr>
    </w:p>
    <w:p w14:paraId="26709DED" w14:textId="77777777" w:rsidR="0042765E" w:rsidRPr="00D3243F" w:rsidRDefault="00000000">
      <w:pPr>
        <w:spacing w:after="60"/>
        <w:jc w:val="center"/>
        <w:rPr>
          <w:sz w:val="48"/>
          <w:szCs w:val="48"/>
        </w:rPr>
      </w:pPr>
      <w:r w:rsidRPr="00D3243F">
        <w:rPr>
          <w:b/>
          <w:color w:val="0E7C7B"/>
          <w:sz w:val="48"/>
          <w:szCs w:val="48"/>
        </w:rPr>
        <w:t>Scout AI - Autonomous Deep Research Engine</w:t>
      </w:r>
    </w:p>
    <w:p w14:paraId="2C4DECDB" w14:textId="77777777" w:rsidR="00D3243F" w:rsidRDefault="00D3243F">
      <w:pPr>
        <w:spacing w:after="400"/>
        <w:jc w:val="center"/>
        <w:rPr>
          <w:color w:val="4A5568"/>
          <w:sz w:val="26"/>
        </w:rPr>
      </w:pPr>
    </w:p>
    <w:p w14:paraId="496752EE" w14:textId="61AC5BE3" w:rsidR="0042765E" w:rsidRDefault="00000000">
      <w:pPr>
        <w:spacing w:after="400"/>
        <w:jc w:val="center"/>
      </w:pPr>
      <w:r>
        <w:rPr>
          <w:color w:val="4A5568"/>
          <w:sz w:val="26"/>
        </w:rPr>
        <w:t>A Streaming, Evidence-Grounded Multi-Agent Research Platform</w:t>
      </w:r>
    </w:p>
    <w:p w14:paraId="24C1F9C6" w14:textId="77777777" w:rsidR="00D3243F" w:rsidRDefault="00D3243F">
      <w:pPr>
        <w:spacing w:after="600"/>
        <w:jc w:val="center"/>
        <w:rPr>
          <w:color w:val="4A5568"/>
        </w:rPr>
      </w:pPr>
    </w:p>
    <w:p w14:paraId="1BE55964" w14:textId="44845BC9" w:rsidR="0042765E" w:rsidRDefault="00000000">
      <w:pPr>
        <w:spacing w:after="600"/>
        <w:jc w:val="center"/>
      </w:pPr>
      <w:r>
        <w:rPr>
          <w:color w:val="4A5568"/>
        </w:rPr>
        <w:t>Built on FastAPI, DeepAgents, LangGraph, LangChain, Tavily, OpenAI/Nebius, and LangSmith</w:t>
      </w:r>
    </w:p>
    <w:tbl>
      <w:tblPr>
        <w:tblW w:w="10080" w:type="dxa"/>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2520"/>
        <w:gridCol w:w="7560"/>
      </w:tblGrid>
      <w:tr w:rsidR="0042765E" w14:paraId="1469491E" w14:textId="77777777">
        <w:trPr>
          <w:tblHeader/>
        </w:trPr>
        <w:tc>
          <w:tcPr>
            <w:tcW w:w="2520" w:type="dxa"/>
            <w:shd w:val="clear" w:color="auto" w:fill="1B2A4A"/>
            <w:tcMar>
              <w:top w:w="90" w:type="dxa"/>
              <w:left w:w="120" w:type="dxa"/>
              <w:bottom w:w="90" w:type="dxa"/>
              <w:right w:w="120" w:type="dxa"/>
            </w:tcMar>
            <w:vAlign w:val="center"/>
          </w:tcPr>
          <w:p w14:paraId="48A31E81" w14:textId="77777777" w:rsidR="0042765E" w:rsidRDefault="00000000">
            <w:pPr>
              <w:spacing w:after="0" w:line="240" w:lineRule="auto"/>
            </w:pPr>
            <w:r>
              <w:rPr>
                <w:b/>
                <w:color w:val="FFFFFF"/>
                <w:sz w:val="17"/>
              </w:rPr>
              <w:t>Document Information</w:t>
            </w:r>
          </w:p>
        </w:tc>
        <w:tc>
          <w:tcPr>
            <w:tcW w:w="7560" w:type="dxa"/>
            <w:shd w:val="clear" w:color="auto" w:fill="1B2A4A"/>
            <w:tcMar>
              <w:top w:w="90" w:type="dxa"/>
              <w:left w:w="120" w:type="dxa"/>
              <w:bottom w:w="90" w:type="dxa"/>
              <w:right w:w="120" w:type="dxa"/>
            </w:tcMar>
            <w:vAlign w:val="center"/>
          </w:tcPr>
          <w:p w14:paraId="34D61826" w14:textId="77777777" w:rsidR="0042765E" w:rsidRDefault="00000000">
            <w:pPr>
              <w:spacing w:after="0" w:line="240" w:lineRule="auto"/>
            </w:pPr>
            <w:r>
              <w:rPr>
                <w:b/>
                <w:color w:val="FFFFFF"/>
                <w:sz w:val="17"/>
              </w:rPr>
              <w:t>Current Value</w:t>
            </w:r>
          </w:p>
        </w:tc>
      </w:tr>
      <w:tr w:rsidR="0042765E" w14:paraId="66D6549F" w14:textId="77777777">
        <w:tc>
          <w:tcPr>
            <w:tcW w:w="2520" w:type="dxa"/>
            <w:shd w:val="clear" w:color="auto" w:fill="EDF2F7"/>
            <w:tcMar>
              <w:top w:w="90" w:type="dxa"/>
              <w:left w:w="120" w:type="dxa"/>
              <w:bottom w:w="90" w:type="dxa"/>
              <w:right w:w="120" w:type="dxa"/>
            </w:tcMar>
            <w:vAlign w:val="center"/>
          </w:tcPr>
          <w:p w14:paraId="2626B92D" w14:textId="77777777" w:rsidR="0042765E" w:rsidRDefault="00000000">
            <w:pPr>
              <w:spacing w:after="0" w:line="240" w:lineRule="auto"/>
            </w:pPr>
            <w:r>
              <w:rPr>
                <w:b/>
                <w:color w:val="1B2A4A"/>
                <w:sz w:val="18"/>
              </w:rPr>
              <w:t>Document Owner</w:t>
            </w:r>
          </w:p>
        </w:tc>
        <w:tc>
          <w:tcPr>
            <w:tcW w:w="7560" w:type="dxa"/>
            <w:shd w:val="clear" w:color="auto" w:fill="FFFFFF"/>
            <w:tcMar>
              <w:top w:w="90" w:type="dxa"/>
              <w:left w:w="120" w:type="dxa"/>
              <w:bottom w:w="90" w:type="dxa"/>
              <w:right w:w="120" w:type="dxa"/>
            </w:tcMar>
            <w:vAlign w:val="center"/>
          </w:tcPr>
          <w:p w14:paraId="369AAC72" w14:textId="77777777" w:rsidR="0042765E" w:rsidRDefault="00000000">
            <w:pPr>
              <w:spacing w:after="0" w:line="240" w:lineRule="auto"/>
            </w:pPr>
            <w:r>
              <w:rPr>
                <w:color w:val="4A5568"/>
                <w:sz w:val="18"/>
              </w:rPr>
              <w:t>Scout AI Product &amp; Engineering</w:t>
            </w:r>
          </w:p>
        </w:tc>
      </w:tr>
      <w:tr w:rsidR="0042765E" w14:paraId="6AB47EA2" w14:textId="77777777">
        <w:tc>
          <w:tcPr>
            <w:tcW w:w="2520" w:type="dxa"/>
            <w:shd w:val="clear" w:color="auto" w:fill="EDF2F7"/>
            <w:tcMar>
              <w:top w:w="90" w:type="dxa"/>
              <w:left w:w="120" w:type="dxa"/>
              <w:bottom w:w="90" w:type="dxa"/>
              <w:right w:w="120" w:type="dxa"/>
            </w:tcMar>
            <w:vAlign w:val="center"/>
          </w:tcPr>
          <w:p w14:paraId="47795557" w14:textId="77777777" w:rsidR="0042765E" w:rsidRDefault="00000000">
            <w:pPr>
              <w:spacing w:after="0" w:line="240" w:lineRule="auto"/>
            </w:pPr>
            <w:r>
              <w:rPr>
                <w:b/>
                <w:color w:val="1B2A4A"/>
                <w:sz w:val="18"/>
              </w:rPr>
              <w:t>Version</w:t>
            </w:r>
          </w:p>
        </w:tc>
        <w:tc>
          <w:tcPr>
            <w:tcW w:w="7560" w:type="dxa"/>
            <w:shd w:val="clear" w:color="auto" w:fill="FFFFFF"/>
            <w:tcMar>
              <w:top w:w="90" w:type="dxa"/>
              <w:left w:w="120" w:type="dxa"/>
              <w:bottom w:w="90" w:type="dxa"/>
              <w:right w:w="120" w:type="dxa"/>
            </w:tcMar>
            <w:vAlign w:val="center"/>
          </w:tcPr>
          <w:p w14:paraId="14CBD4EF" w14:textId="77777777" w:rsidR="0042765E" w:rsidRDefault="00000000">
            <w:pPr>
              <w:spacing w:after="0" w:line="240" w:lineRule="auto"/>
            </w:pPr>
            <w:r>
              <w:rPr>
                <w:color w:val="4A5568"/>
                <w:sz w:val="18"/>
              </w:rPr>
              <w:t>1.0</w:t>
            </w:r>
          </w:p>
        </w:tc>
      </w:tr>
      <w:tr w:rsidR="0042765E" w14:paraId="4032A2F3" w14:textId="77777777">
        <w:tc>
          <w:tcPr>
            <w:tcW w:w="2520" w:type="dxa"/>
            <w:shd w:val="clear" w:color="auto" w:fill="EDF2F7"/>
            <w:tcMar>
              <w:top w:w="90" w:type="dxa"/>
              <w:left w:w="120" w:type="dxa"/>
              <w:bottom w:w="90" w:type="dxa"/>
              <w:right w:w="120" w:type="dxa"/>
            </w:tcMar>
            <w:vAlign w:val="center"/>
          </w:tcPr>
          <w:p w14:paraId="296AF454" w14:textId="77777777" w:rsidR="0042765E" w:rsidRDefault="00000000">
            <w:pPr>
              <w:spacing w:after="0" w:line="240" w:lineRule="auto"/>
            </w:pPr>
            <w:r>
              <w:rPr>
                <w:b/>
                <w:color w:val="1B2A4A"/>
                <w:sz w:val="18"/>
              </w:rPr>
              <w:t>Status</w:t>
            </w:r>
          </w:p>
        </w:tc>
        <w:tc>
          <w:tcPr>
            <w:tcW w:w="7560" w:type="dxa"/>
            <w:shd w:val="clear" w:color="auto" w:fill="FFFFFF"/>
            <w:tcMar>
              <w:top w:w="90" w:type="dxa"/>
              <w:left w:w="120" w:type="dxa"/>
              <w:bottom w:w="90" w:type="dxa"/>
              <w:right w:w="120" w:type="dxa"/>
            </w:tcMar>
            <w:vAlign w:val="center"/>
          </w:tcPr>
          <w:p w14:paraId="072C0E70" w14:textId="77777777" w:rsidR="0042765E" w:rsidRDefault="00000000">
            <w:pPr>
              <w:spacing w:after="0" w:line="240" w:lineRule="auto"/>
            </w:pPr>
            <w:r>
              <w:rPr>
                <w:color w:val="4A5568"/>
                <w:sz w:val="18"/>
              </w:rPr>
              <w:t>Current-state implementation baseline</w:t>
            </w:r>
          </w:p>
        </w:tc>
      </w:tr>
      <w:tr w:rsidR="0042765E" w14:paraId="6CBF13EA" w14:textId="77777777">
        <w:tc>
          <w:tcPr>
            <w:tcW w:w="2520" w:type="dxa"/>
            <w:shd w:val="clear" w:color="auto" w:fill="EDF2F7"/>
            <w:tcMar>
              <w:top w:w="90" w:type="dxa"/>
              <w:left w:w="120" w:type="dxa"/>
              <w:bottom w:w="90" w:type="dxa"/>
              <w:right w:w="120" w:type="dxa"/>
            </w:tcMar>
            <w:vAlign w:val="center"/>
          </w:tcPr>
          <w:p w14:paraId="71A209F5" w14:textId="77777777" w:rsidR="0042765E" w:rsidRDefault="00000000">
            <w:pPr>
              <w:spacing w:after="0" w:line="240" w:lineRule="auto"/>
            </w:pPr>
            <w:r>
              <w:rPr>
                <w:b/>
                <w:color w:val="1B2A4A"/>
                <w:sz w:val="18"/>
              </w:rPr>
              <w:t>Last Updated</w:t>
            </w:r>
          </w:p>
        </w:tc>
        <w:tc>
          <w:tcPr>
            <w:tcW w:w="7560" w:type="dxa"/>
            <w:shd w:val="clear" w:color="auto" w:fill="FFFFFF"/>
            <w:tcMar>
              <w:top w:w="90" w:type="dxa"/>
              <w:left w:w="120" w:type="dxa"/>
              <w:bottom w:w="90" w:type="dxa"/>
              <w:right w:w="120" w:type="dxa"/>
            </w:tcMar>
            <w:vAlign w:val="center"/>
          </w:tcPr>
          <w:p w14:paraId="7064F95B" w14:textId="77777777" w:rsidR="0042765E" w:rsidRDefault="00000000">
            <w:pPr>
              <w:spacing w:after="0" w:line="240" w:lineRule="auto"/>
            </w:pPr>
            <w:r>
              <w:rPr>
                <w:color w:val="4A5568"/>
                <w:sz w:val="18"/>
              </w:rPr>
              <w:t>2026-08-30</w:t>
            </w:r>
          </w:p>
        </w:tc>
      </w:tr>
      <w:tr w:rsidR="0042765E" w14:paraId="13152AFD" w14:textId="77777777">
        <w:tc>
          <w:tcPr>
            <w:tcW w:w="2520" w:type="dxa"/>
            <w:shd w:val="clear" w:color="auto" w:fill="EDF2F7"/>
            <w:tcMar>
              <w:top w:w="90" w:type="dxa"/>
              <w:left w:w="120" w:type="dxa"/>
              <w:bottom w:w="90" w:type="dxa"/>
              <w:right w:w="120" w:type="dxa"/>
            </w:tcMar>
            <w:vAlign w:val="center"/>
          </w:tcPr>
          <w:p w14:paraId="796BDB96" w14:textId="77777777" w:rsidR="0042765E" w:rsidRDefault="00000000">
            <w:pPr>
              <w:spacing w:after="0" w:line="240" w:lineRule="auto"/>
            </w:pPr>
            <w:r>
              <w:rPr>
                <w:b/>
                <w:color w:val="1B2A4A"/>
                <w:sz w:val="18"/>
              </w:rPr>
              <w:t>Classification</w:t>
            </w:r>
          </w:p>
        </w:tc>
        <w:tc>
          <w:tcPr>
            <w:tcW w:w="7560" w:type="dxa"/>
            <w:shd w:val="clear" w:color="auto" w:fill="FFFFFF"/>
            <w:tcMar>
              <w:top w:w="90" w:type="dxa"/>
              <w:left w:w="120" w:type="dxa"/>
              <w:bottom w:w="90" w:type="dxa"/>
              <w:right w:w="120" w:type="dxa"/>
            </w:tcMar>
            <w:vAlign w:val="center"/>
          </w:tcPr>
          <w:p w14:paraId="39D3F2C4" w14:textId="77777777" w:rsidR="0042765E" w:rsidRDefault="00000000">
            <w:pPr>
              <w:spacing w:after="0" w:line="240" w:lineRule="auto"/>
            </w:pPr>
            <w:r>
              <w:rPr>
                <w:color w:val="4A5568"/>
                <w:sz w:val="18"/>
              </w:rPr>
              <w:t>Internal product specification</w:t>
            </w:r>
          </w:p>
        </w:tc>
      </w:tr>
      <w:tr w:rsidR="0042765E" w14:paraId="7CA1B84E" w14:textId="77777777">
        <w:tc>
          <w:tcPr>
            <w:tcW w:w="2520" w:type="dxa"/>
            <w:shd w:val="clear" w:color="auto" w:fill="EDF2F7"/>
            <w:tcMar>
              <w:top w:w="90" w:type="dxa"/>
              <w:left w:w="120" w:type="dxa"/>
              <w:bottom w:w="90" w:type="dxa"/>
              <w:right w:w="120" w:type="dxa"/>
            </w:tcMar>
            <w:vAlign w:val="center"/>
          </w:tcPr>
          <w:p w14:paraId="2E1EE0F6" w14:textId="77777777" w:rsidR="0042765E" w:rsidRDefault="00000000">
            <w:pPr>
              <w:spacing w:after="0" w:line="240" w:lineRule="auto"/>
            </w:pPr>
            <w:r>
              <w:rPr>
                <w:b/>
                <w:color w:val="1B2A4A"/>
                <w:sz w:val="18"/>
              </w:rPr>
              <w:t>Design Principle</w:t>
            </w:r>
          </w:p>
        </w:tc>
        <w:tc>
          <w:tcPr>
            <w:tcW w:w="7560" w:type="dxa"/>
            <w:shd w:val="clear" w:color="auto" w:fill="FFFFFF"/>
            <w:tcMar>
              <w:top w:w="90" w:type="dxa"/>
              <w:left w:w="120" w:type="dxa"/>
              <w:bottom w:w="90" w:type="dxa"/>
              <w:right w:w="120" w:type="dxa"/>
            </w:tcMar>
            <w:vAlign w:val="center"/>
          </w:tcPr>
          <w:p w14:paraId="71A907EB" w14:textId="77777777" w:rsidR="0042765E" w:rsidRDefault="00000000">
            <w:pPr>
              <w:spacing w:after="0" w:line="240" w:lineRule="auto"/>
            </w:pPr>
            <w:r>
              <w:rPr>
                <w:color w:val="4A5568"/>
                <w:sz w:val="18"/>
              </w:rPr>
              <w:t>Current, cited evidence through bounded and observable agent workflows</w:t>
            </w:r>
          </w:p>
        </w:tc>
      </w:tr>
    </w:tbl>
    <w:p w14:paraId="632884F1" w14:textId="77777777" w:rsidR="0042765E" w:rsidRDefault="00000000">
      <w:r>
        <w:br w:type="page"/>
      </w:r>
    </w:p>
    <w:p w14:paraId="2480EE17" w14:textId="77777777" w:rsidR="0042765E" w:rsidRDefault="00000000">
      <w:pPr>
        <w:pStyle w:val="Heading1"/>
      </w:pPr>
      <w:r>
        <w:lastRenderedPageBreak/>
        <w:t>Table of Contents</w:t>
      </w:r>
    </w:p>
    <w:p w14:paraId="013AA859" w14:textId="6FC2AB53" w:rsidR="0042765E" w:rsidRDefault="00000000">
      <w:pPr>
        <w:spacing w:after="40"/>
      </w:pPr>
      <w:r>
        <w:rPr>
          <w:color w:val="1B2A4A"/>
          <w:sz w:val="19"/>
        </w:rPr>
        <w:t>1. Executive Summary</w:t>
      </w:r>
    </w:p>
    <w:p w14:paraId="42591674" w14:textId="77777777" w:rsidR="0042765E" w:rsidRDefault="00000000">
      <w:pPr>
        <w:spacing w:after="40"/>
      </w:pPr>
      <w:r>
        <w:rPr>
          <w:color w:val="1B2A4A"/>
          <w:sz w:val="19"/>
        </w:rPr>
        <w:t>2. Goals &amp; Success Criteria</w:t>
      </w:r>
    </w:p>
    <w:p w14:paraId="6EBF3BDA" w14:textId="77777777" w:rsidR="0042765E" w:rsidRDefault="00000000">
      <w:pPr>
        <w:spacing w:after="40"/>
      </w:pPr>
      <w:r>
        <w:rPr>
          <w:color w:val="1B2A4A"/>
          <w:sz w:val="19"/>
        </w:rPr>
        <w:t>3. Target Users, Actors &amp; Personas</w:t>
      </w:r>
    </w:p>
    <w:p w14:paraId="39680C16" w14:textId="77777777" w:rsidR="0042765E" w:rsidRDefault="00000000">
      <w:pPr>
        <w:spacing w:after="40"/>
      </w:pPr>
      <w:r>
        <w:rPr>
          <w:color w:val="1B2A4A"/>
          <w:sz w:val="19"/>
        </w:rPr>
        <w:t>4. End-to-End User Journey</w:t>
      </w:r>
    </w:p>
    <w:p w14:paraId="67A4856D" w14:textId="77777777" w:rsidR="0042765E" w:rsidRDefault="00000000">
      <w:pPr>
        <w:spacing w:after="40"/>
      </w:pPr>
      <w:r>
        <w:rPr>
          <w:color w:val="1B2A4A"/>
          <w:sz w:val="19"/>
        </w:rPr>
        <w:t>5. Functional Requirements</w:t>
      </w:r>
    </w:p>
    <w:p w14:paraId="2D9F93D8" w14:textId="77777777" w:rsidR="0042765E" w:rsidRDefault="00000000">
      <w:pPr>
        <w:spacing w:after="40"/>
      </w:pPr>
      <w:r>
        <w:rPr>
          <w:color w:val="1B2A4A"/>
          <w:sz w:val="19"/>
        </w:rPr>
        <w:t>6. Research Brief &amp; Artifact Contracts</w:t>
      </w:r>
    </w:p>
    <w:p w14:paraId="5DF798DD" w14:textId="77777777" w:rsidR="0042765E" w:rsidRDefault="00000000">
      <w:pPr>
        <w:spacing w:after="40"/>
      </w:pPr>
      <w:r>
        <w:rPr>
          <w:color w:val="1B2A4A"/>
          <w:sz w:val="19"/>
        </w:rPr>
        <w:t>7. System Architecture Overview</w:t>
      </w:r>
    </w:p>
    <w:p w14:paraId="7EB0367D" w14:textId="77777777" w:rsidR="0042765E" w:rsidRDefault="00000000">
      <w:pPr>
        <w:spacing w:after="40"/>
      </w:pPr>
      <w:r>
        <w:rPr>
          <w:color w:val="1B2A4A"/>
          <w:sz w:val="19"/>
        </w:rPr>
        <w:t>8. Agent Architecture &amp; LLM Routing</w:t>
      </w:r>
    </w:p>
    <w:p w14:paraId="4927624E" w14:textId="77777777" w:rsidR="0042765E" w:rsidRDefault="00000000">
      <w:pPr>
        <w:spacing w:after="40"/>
      </w:pPr>
      <w:r>
        <w:rPr>
          <w:color w:val="1B2A4A"/>
          <w:sz w:val="19"/>
        </w:rPr>
        <w:t>9. Guardrails &amp; Grounding Design</w:t>
      </w:r>
    </w:p>
    <w:p w14:paraId="06F31EC9" w14:textId="77777777" w:rsidR="0042765E" w:rsidRDefault="00000000">
      <w:pPr>
        <w:spacing w:after="40"/>
      </w:pPr>
      <w:r>
        <w:rPr>
          <w:color w:val="1B2A4A"/>
          <w:sz w:val="19"/>
        </w:rPr>
        <w:t>10. State, Persistence &amp; Task Lifecycle</w:t>
      </w:r>
    </w:p>
    <w:p w14:paraId="37F0AD55" w14:textId="77777777" w:rsidR="0042765E" w:rsidRDefault="00000000">
      <w:pPr>
        <w:spacing w:after="40"/>
      </w:pPr>
      <w:r>
        <w:rPr>
          <w:color w:val="1B2A4A"/>
          <w:sz w:val="19"/>
        </w:rPr>
        <w:t>11. Error Handling &amp; Recovery</w:t>
      </w:r>
    </w:p>
    <w:p w14:paraId="27366514" w14:textId="77777777" w:rsidR="0042765E" w:rsidRDefault="00000000">
      <w:pPr>
        <w:spacing w:after="40"/>
      </w:pPr>
      <w:r>
        <w:rPr>
          <w:color w:val="1B2A4A"/>
          <w:sz w:val="19"/>
        </w:rPr>
        <w:t>12. Observability, Streaming &amp; LangSmith</w:t>
      </w:r>
    </w:p>
    <w:p w14:paraId="6CD089E1" w14:textId="77777777" w:rsidR="0042765E" w:rsidRDefault="00000000">
      <w:pPr>
        <w:spacing w:after="40"/>
      </w:pPr>
      <w:r>
        <w:rPr>
          <w:color w:val="1B2A4A"/>
          <w:sz w:val="19"/>
        </w:rPr>
        <w:t>13. UI/UX Requirements</w:t>
      </w:r>
    </w:p>
    <w:p w14:paraId="17465FDF" w14:textId="77777777" w:rsidR="0042765E" w:rsidRDefault="00000000">
      <w:pPr>
        <w:spacing w:after="40"/>
      </w:pPr>
      <w:r>
        <w:rPr>
          <w:color w:val="1B2A4A"/>
          <w:sz w:val="19"/>
        </w:rPr>
        <w:t>14. Technical Stack Summary</w:t>
      </w:r>
    </w:p>
    <w:p w14:paraId="01D8AD7B" w14:textId="77777777" w:rsidR="0042765E" w:rsidRDefault="00000000">
      <w:pPr>
        <w:spacing w:after="40"/>
      </w:pPr>
      <w:r>
        <w:rPr>
          <w:color w:val="1B2A4A"/>
          <w:sz w:val="19"/>
        </w:rPr>
        <w:t>15. Configurable Parameters</w:t>
      </w:r>
    </w:p>
    <w:p w14:paraId="7083F563" w14:textId="77777777" w:rsidR="0042765E" w:rsidRDefault="00000000">
      <w:pPr>
        <w:spacing w:after="40"/>
      </w:pPr>
      <w:r>
        <w:rPr>
          <w:color w:val="1B2A4A"/>
          <w:sz w:val="19"/>
        </w:rPr>
        <w:t>16. Non-Functional Requirements</w:t>
      </w:r>
    </w:p>
    <w:p w14:paraId="1169CF88" w14:textId="77777777" w:rsidR="0042765E" w:rsidRDefault="00000000">
      <w:pPr>
        <w:spacing w:after="40"/>
      </w:pPr>
      <w:r>
        <w:rPr>
          <w:color w:val="1B2A4A"/>
          <w:sz w:val="19"/>
        </w:rPr>
        <w:t>17. Use Cases</w:t>
      </w:r>
    </w:p>
    <w:p w14:paraId="234B427D" w14:textId="77777777" w:rsidR="0042765E" w:rsidRDefault="00000000">
      <w:pPr>
        <w:spacing w:after="40"/>
      </w:pPr>
      <w:r>
        <w:rPr>
          <w:color w:val="1B2A4A"/>
          <w:sz w:val="19"/>
        </w:rPr>
        <w:t>18. Phased Release Plan</w:t>
      </w:r>
    </w:p>
    <w:p w14:paraId="19428416" w14:textId="77777777" w:rsidR="0042765E" w:rsidRDefault="00000000">
      <w:pPr>
        <w:spacing w:after="40"/>
      </w:pPr>
      <w:r>
        <w:rPr>
          <w:color w:val="1B2A4A"/>
          <w:sz w:val="19"/>
        </w:rPr>
        <w:t>19. Risks &amp; Mitigations</w:t>
      </w:r>
    </w:p>
    <w:p w14:paraId="27D20F31" w14:textId="77777777" w:rsidR="0042765E" w:rsidRDefault="00000000">
      <w:pPr>
        <w:spacing w:after="40"/>
      </w:pPr>
      <w:r>
        <w:rPr>
          <w:color w:val="1B2A4A"/>
          <w:sz w:val="19"/>
        </w:rPr>
        <w:t>20. Open Questions</w:t>
      </w:r>
    </w:p>
    <w:p w14:paraId="409DA46A" w14:textId="77777777" w:rsidR="0042765E" w:rsidRDefault="00000000">
      <w:pPr>
        <w:spacing w:after="40"/>
      </w:pPr>
      <w:r>
        <w:rPr>
          <w:color w:val="1B2A4A"/>
          <w:sz w:val="19"/>
        </w:rPr>
        <w:t>Appendix A - API &amp; Event Contracts</w:t>
      </w:r>
    </w:p>
    <w:p w14:paraId="7AB959A2" w14:textId="77777777" w:rsidR="0042765E" w:rsidRDefault="00000000">
      <w:pPr>
        <w:spacing w:after="40"/>
      </w:pPr>
      <w:r>
        <w:rPr>
          <w:color w:val="1B2A4A"/>
          <w:sz w:val="19"/>
        </w:rPr>
        <w:t>Appendix B - Shared Workspace &amp; Prompt Contracts</w:t>
      </w:r>
    </w:p>
    <w:p w14:paraId="33B0A7F8" w14:textId="77777777" w:rsidR="0042765E" w:rsidRDefault="00000000">
      <w:pPr>
        <w:spacing w:after="40"/>
      </w:pPr>
      <w:r>
        <w:rPr>
          <w:color w:val="1B2A4A"/>
          <w:sz w:val="19"/>
        </w:rPr>
        <w:t>Appendix C - Glossary</w:t>
      </w:r>
    </w:p>
    <w:p w14:paraId="1B28A259" w14:textId="77777777" w:rsidR="0042765E" w:rsidRDefault="00000000">
      <w:r>
        <w:br w:type="page"/>
      </w:r>
    </w:p>
    <w:p w14:paraId="00E8EE3A" w14:textId="77777777" w:rsidR="0042765E" w:rsidRDefault="00000000">
      <w:pPr>
        <w:pStyle w:val="Heading1"/>
      </w:pPr>
      <w:r>
        <w:lastRenderedPageBreak/>
        <w:t>1. Executive Summary</w:t>
      </w:r>
    </w:p>
    <w:p w14:paraId="0307DBE6" w14:textId="77777777" w:rsidR="0042765E" w:rsidRDefault="00000000">
      <w:r>
        <w:rPr>
          <w:color w:val="263445"/>
        </w:rPr>
        <w:t>Scout AI is a browser-based autonomous deep-research application that converts a natural-language question into a sourced research dossier. A DeepAgents supervisor delegates evidence acquisition, analysis, and publication to three bounded sub-agents. Each stage works from an immutable brief and exchanges compact Markdown artifacts through exact virtual paths: /brief.md, /research.md, /analysis.md, and /final.md.</w:t>
      </w:r>
    </w:p>
    <w:p w14:paraId="5F8BBC34" w14:textId="77777777" w:rsidR="0042765E" w:rsidRDefault="00000000">
      <w:r>
        <w:rPr>
          <w:color w:val="263445"/>
        </w:rPr>
        <w:t>The product supports live research through Tavily plus an OpenAI-compatible model provider, and an explicitly labeled simulation mode that previews workflow structure without claiming verified findings. Live execution is streamed as LangGraph events rather than awaited as one opaque result, allowing the UI to show real milestones, agent activity, retries, backoff, model turns, prompt-token telemetry, and terminal errors.</w:t>
      </w:r>
    </w:p>
    <w:p w14:paraId="0EBFFE55" w14:textId="77777777" w:rsidR="0042765E" w:rsidRDefault="00000000">
      <w:r>
        <w:rPr>
          <w:color w:val="263445"/>
        </w:rPr>
        <w:t>The implemented application is a single-process FastAPI service with process-local active workers and JSON-backed history. That architecture is appropriate for demonstration and controlled local use, but it does not yet provide durable graph checkpointing, distributed job execution, authentication, encrypted multi-user secret management, or restart-safe task continuation. This PRD distinguishes those current facts from target requirements and roadmap items.</w:t>
      </w:r>
    </w:p>
    <w:p w14:paraId="768CA92A" w14:textId="226E4A6B" w:rsidR="0042765E" w:rsidRDefault="00000000">
      <w:pPr>
        <w:pBdr>
          <w:left w:val="single" w:sz="18" w:space="8" w:color="0E7C7B"/>
        </w:pBdr>
        <w:shd w:val="clear" w:color="auto" w:fill="E6F4F0"/>
        <w:spacing w:before="100" w:after="160"/>
        <w:ind w:left="173" w:right="173"/>
      </w:pPr>
      <w:r>
        <w:rPr>
          <w:b/>
          <w:color w:val="0E7C7B"/>
          <w:sz w:val="19"/>
        </w:rPr>
        <w:t xml:space="preserve">Product </w:t>
      </w:r>
      <w:r w:rsidR="00B27969">
        <w:rPr>
          <w:b/>
          <w:color w:val="0E7C7B"/>
          <w:sz w:val="19"/>
        </w:rPr>
        <w:t>P</w:t>
      </w:r>
      <w:r>
        <w:rPr>
          <w:b/>
          <w:color w:val="0E7C7B"/>
          <w:sz w:val="19"/>
        </w:rPr>
        <w:t xml:space="preserve">romise: </w:t>
      </w:r>
      <w:r>
        <w:rPr>
          <w:color w:val="263445"/>
          <w:sz w:val="19"/>
        </w:rPr>
        <w:t>Answer the user's exact question with current, decision-relevant evidence; preserve traceability from recommendation to source; and make multi-agent progress understandable and honest.</w:t>
      </w:r>
    </w:p>
    <w:p w14:paraId="0D42A97F" w14:textId="77777777" w:rsidR="0042765E" w:rsidRDefault="00000000">
      <w:pPr>
        <w:pStyle w:val="Heading1"/>
      </w:pPr>
      <w:r>
        <w:t>2. Goals &amp; Success Criteria</w:t>
      </w:r>
    </w:p>
    <w:p w14:paraId="516D1CB7" w14:textId="5B59F95C" w:rsidR="0042765E" w:rsidRDefault="00000000">
      <w:pPr>
        <w:pStyle w:val="Heading2"/>
      </w:pPr>
      <w:r>
        <w:t>2.1 Product Goals</w:t>
      </w:r>
      <w:r w:rsidR="00262D65">
        <w:t xml:space="preserve"> (In Scope)</w:t>
      </w:r>
    </w:p>
    <w:p w14:paraId="61F37F6E" w14:textId="77777777" w:rsidR="0042765E" w:rsidRDefault="00000000">
      <w:pPr>
        <w:pStyle w:val="ListParagraph"/>
        <w:numPr>
          <w:ilvl w:val="0"/>
          <w:numId w:val="1"/>
        </w:numPr>
        <w:spacing w:after="60" w:line="250" w:lineRule="auto"/>
      </w:pPr>
      <w:r>
        <w:rPr>
          <w:rFonts w:ascii="Aptos" w:hAnsi="Aptos"/>
          <w:color w:val="263445"/>
          <w:sz w:val="19"/>
        </w:rPr>
        <w:t>Produce a complete executive research dossier from one user query without requiring the user to coordinate individual agents.</w:t>
      </w:r>
    </w:p>
    <w:p w14:paraId="556C8ED4" w14:textId="77777777" w:rsidR="0042765E" w:rsidRDefault="00000000">
      <w:pPr>
        <w:pStyle w:val="ListParagraph"/>
        <w:numPr>
          <w:ilvl w:val="0"/>
          <w:numId w:val="1"/>
        </w:numPr>
        <w:spacing w:after="60" w:line="250" w:lineRule="auto"/>
      </w:pPr>
      <w:r>
        <w:rPr>
          <w:rFonts w:ascii="Aptos" w:hAnsi="Aptos"/>
          <w:color w:val="263445"/>
          <w:sz w:val="19"/>
        </w:rPr>
        <w:t>Ground conclusions in authoritative URLs and explicit evidence IDs rather than relying on model memory alone.</w:t>
      </w:r>
    </w:p>
    <w:p w14:paraId="40B03C1F" w14:textId="77777777" w:rsidR="0042765E" w:rsidRDefault="00000000">
      <w:pPr>
        <w:pStyle w:val="ListParagraph"/>
        <w:numPr>
          <w:ilvl w:val="0"/>
          <w:numId w:val="1"/>
        </w:numPr>
        <w:spacing w:after="60" w:line="250" w:lineRule="auto"/>
      </w:pPr>
      <w:r>
        <w:rPr>
          <w:rFonts w:ascii="Aptos" w:hAnsi="Aptos"/>
          <w:color w:val="263445"/>
          <w:sz w:val="19"/>
        </w:rPr>
        <w:t>Keep consumer-product research current through runtime dates, a one-year source window, market context, and a latest-available-for-purchase requirement.</w:t>
      </w:r>
    </w:p>
    <w:p w14:paraId="43FF5AB0" w14:textId="77777777" w:rsidR="0042765E" w:rsidRDefault="00000000">
      <w:pPr>
        <w:pStyle w:val="ListParagraph"/>
        <w:numPr>
          <w:ilvl w:val="0"/>
          <w:numId w:val="1"/>
        </w:numPr>
        <w:spacing w:after="60" w:line="250" w:lineRule="auto"/>
      </w:pPr>
      <w:r>
        <w:rPr>
          <w:rFonts w:ascii="Aptos" w:hAnsi="Aptos"/>
          <w:color w:val="263445"/>
          <w:sz w:val="19"/>
        </w:rPr>
        <w:t>Bound latency, cost, recursion, model turns, retries, search fan-out, and inter-stage context size.</w:t>
      </w:r>
    </w:p>
    <w:p w14:paraId="3646DB38" w14:textId="77777777" w:rsidR="0042765E" w:rsidRDefault="00000000">
      <w:pPr>
        <w:pStyle w:val="ListParagraph"/>
        <w:numPr>
          <w:ilvl w:val="0"/>
          <w:numId w:val="1"/>
        </w:numPr>
        <w:spacing w:after="60" w:line="250" w:lineRule="auto"/>
      </w:pPr>
      <w:r>
        <w:rPr>
          <w:rFonts w:ascii="Aptos" w:hAnsi="Aptos"/>
          <w:color w:val="263445"/>
          <w:sz w:val="19"/>
        </w:rPr>
        <w:t>Expose honest stage milestones and live activity instead of continuously increasing synthetic progress.</w:t>
      </w:r>
    </w:p>
    <w:p w14:paraId="5754BF8B" w14:textId="77777777" w:rsidR="0042765E" w:rsidRDefault="00000000">
      <w:pPr>
        <w:pStyle w:val="ListParagraph"/>
        <w:numPr>
          <w:ilvl w:val="0"/>
          <w:numId w:val="1"/>
        </w:numPr>
        <w:spacing w:after="60" w:line="250" w:lineRule="auto"/>
      </w:pPr>
      <w:r>
        <w:rPr>
          <w:rFonts w:ascii="Aptos" w:hAnsi="Aptos"/>
          <w:color w:val="263445"/>
          <w:sz w:val="19"/>
        </w:rPr>
        <w:t>Derive dashboard metrics from the current task's /research.md, /analysis.md, and /final.md artifacts.</w:t>
      </w:r>
    </w:p>
    <w:p w14:paraId="69452D48" w14:textId="77777777" w:rsidR="0042765E" w:rsidRDefault="00000000">
      <w:pPr>
        <w:pStyle w:val="ListParagraph"/>
        <w:numPr>
          <w:ilvl w:val="0"/>
          <w:numId w:val="1"/>
        </w:numPr>
        <w:spacing w:after="60" w:line="250" w:lineRule="auto"/>
      </w:pPr>
      <w:r>
        <w:rPr>
          <w:rFonts w:ascii="Aptos" w:hAnsi="Aptos"/>
          <w:color w:val="263445"/>
          <w:sz w:val="19"/>
        </w:rPr>
        <w:t>Surface the failing agent's name and actionable reason when a run cannot complete.</w:t>
      </w:r>
    </w:p>
    <w:p w14:paraId="1DE711AE" w14:textId="03896599" w:rsidR="0042765E" w:rsidRDefault="00000000">
      <w:pPr>
        <w:pStyle w:val="Heading2"/>
      </w:pPr>
      <w:r>
        <w:t xml:space="preserve">2.2 </w:t>
      </w:r>
      <w:r w:rsidR="00262D65">
        <w:t>Out of Scope</w:t>
      </w:r>
    </w:p>
    <w:p w14:paraId="449DF09D" w14:textId="77777777" w:rsidR="0042765E" w:rsidRDefault="00000000">
      <w:pPr>
        <w:pStyle w:val="ListParagraph"/>
        <w:numPr>
          <w:ilvl w:val="0"/>
          <w:numId w:val="1"/>
        </w:numPr>
        <w:spacing w:after="60" w:line="250" w:lineRule="auto"/>
      </w:pPr>
      <w:r>
        <w:rPr>
          <w:rFonts w:ascii="Aptos" w:hAnsi="Aptos"/>
          <w:color w:val="263445"/>
          <w:sz w:val="19"/>
        </w:rPr>
        <w:t>Guaranteed truth or completeness for every open-web topic; Scout AI provides evidence-backed research, not certainty.</w:t>
      </w:r>
    </w:p>
    <w:p w14:paraId="7A249DE9" w14:textId="77777777" w:rsidR="0042765E" w:rsidRDefault="00000000">
      <w:pPr>
        <w:pStyle w:val="ListParagraph"/>
        <w:numPr>
          <w:ilvl w:val="0"/>
          <w:numId w:val="1"/>
        </w:numPr>
        <w:spacing w:after="60" w:line="250" w:lineRule="auto"/>
      </w:pPr>
      <w:r>
        <w:rPr>
          <w:rFonts w:ascii="Aptos" w:hAnsi="Aptos"/>
          <w:color w:val="263445"/>
          <w:sz w:val="19"/>
        </w:rPr>
        <w:t>Autonomous purchasing, trading, legal filing, medical diagnosis, or other transaction execution.</w:t>
      </w:r>
    </w:p>
    <w:p w14:paraId="69CADC8B" w14:textId="77777777" w:rsidR="0042765E" w:rsidRDefault="00000000">
      <w:pPr>
        <w:pStyle w:val="ListParagraph"/>
        <w:numPr>
          <w:ilvl w:val="0"/>
          <w:numId w:val="1"/>
        </w:numPr>
        <w:spacing w:after="60" w:line="250" w:lineRule="auto"/>
      </w:pPr>
      <w:r>
        <w:rPr>
          <w:rFonts w:ascii="Aptos" w:hAnsi="Aptos"/>
          <w:color w:val="263445"/>
          <w:sz w:val="19"/>
        </w:rPr>
        <w:t>Multi-tenant enterprise security, RBAC, SSO, or durable distributed task processing in the current local architecture.</w:t>
      </w:r>
    </w:p>
    <w:p w14:paraId="267BA5BA" w14:textId="77777777" w:rsidR="0042765E" w:rsidRDefault="00000000">
      <w:pPr>
        <w:pStyle w:val="ListParagraph"/>
        <w:numPr>
          <w:ilvl w:val="0"/>
          <w:numId w:val="1"/>
        </w:numPr>
        <w:spacing w:after="60" w:line="250" w:lineRule="auto"/>
      </w:pPr>
      <w:r>
        <w:rPr>
          <w:rFonts w:ascii="Aptos" w:hAnsi="Aptos"/>
          <w:color w:val="263445"/>
          <w:sz w:val="19"/>
        </w:rPr>
        <w:t>Full-document retrieval and extraction from every search result; the current research tool passes compact Tavily snippets and metadata.</w:t>
      </w:r>
    </w:p>
    <w:p w14:paraId="70919341" w14:textId="77777777" w:rsidR="0042765E" w:rsidRDefault="00000000">
      <w:pPr>
        <w:pStyle w:val="ListParagraph"/>
        <w:numPr>
          <w:ilvl w:val="0"/>
          <w:numId w:val="1"/>
        </w:numPr>
        <w:spacing w:after="60" w:line="250" w:lineRule="auto"/>
      </w:pPr>
      <w:r>
        <w:rPr>
          <w:rFonts w:ascii="Aptos" w:hAnsi="Aptos"/>
          <w:color w:val="263445"/>
          <w:sz w:val="19"/>
        </w:rPr>
        <w:t>Automatic recovery of an in-flight graph after an application restart; current startup reconciliation marks interrupted work failed.</w:t>
      </w:r>
    </w:p>
    <w:p w14:paraId="1BCB17C8" w14:textId="77777777" w:rsidR="0042765E" w:rsidRDefault="00000000">
      <w:pPr>
        <w:pStyle w:val="Heading2"/>
      </w:pPr>
      <w:r>
        <w:lastRenderedPageBreak/>
        <w:t>2.3 Success Metrics</w:t>
      </w:r>
    </w:p>
    <w:tbl>
      <w:tblPr>
        <w:tblW w:w="10080" w:type="dxa"/>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1944"/>
        <w:gridCol w:w="3528"/>
        <w:gridCol w:w="4608"/>
      </w:tblGrid>
      <w:tr w:rsidR="0042765E" w14:paraId="29976253" w14:textId="77777777">
        <w:trPr>
          <w:tblHeader/>
        </w:trPr>
        <w:tc>
          <w:tcPr>
            <w:tcW w:w="1944" w:type="dxa"/>
            <w:shd w:val="clear" w:color="auto" w:fill="1B2A4A"/>
            <w:tcMar>
              <w:top w:w="90" w:type="dxa"/>
              <w:left w:w="120" w:type="dxa"/>
              <w:bottom w:w="90" w:type="dxa"/>
              <w:right w:w="120" w:type="dxa"/>
            </w:tcMar>
            <w:vAlign w:val="center"/>
          </w:tcPr>
          <w:p w14:paraId="595C0E2D" w14:textId="77777777" w:rsidR="0042765E" w:rsidRDefault="00000000">
            <w:pPr>
              <w:spacing w:after="0" w:line="240" w:lineRule="auto"/>
            </w:pPr>
            <w:r>
              <w:rPr>
                <w:b/>
                <w:color w:val="FFFFFF"/>
                <w:sz w:val="17"/>
              </w:rPr>
              <w:t>Metric</w:t>
            </w:r>
          </w:p>
        </w:tc>
        <w:tc>
          <w:tcPr>
            <w:tcW w:w="3528" w:type="dxa"/>
            <w:shd w:val="clear" w:color="auto" w:fill="1B2A4A"/>
            <w:tcMar>
              <w:top w:w="90" w:type="dxa"/>
              <w:left w:w="120" w:type="dxa"/>
              <w:bottom w:w="90" w:type="dxa"/>
              <w:right w:w="120" w:type="dxa"/>
            </w:tcMar>
            <w:vAlign w:val="center"/>
          </w:tcPr>
          <w:p w14:paraId="3B98A8DE" w14:textId="77777777" w:rsidR="0042765E" w:rsidRDefault="00000000">
            <w:pPr>
              <w:spacing w:after="0" w:line="240" w:lineRule="auto"/>
            </w:pPr>
            <w:r>
              <w:rPr>
                <w:b/>
                <w:color w:val="FFFFFF"/>
                <w:sz w:val="17"/>
              </w:rPr>
              <w:t>Target</w:t>
            </w:r>
          </w:p>
        </w:tc>
        <w:tc>
          <w:tcPr>
            <w:tcW w:w="4608" w:type="dxa"/>
            <w:shd w:val="clear" w:color="auto" w:fill="1B2A4A"/>
            <w:tcMar>
              <w:top w:w="90" w:type="dxa"/>
              <w:left w:w="120" w:type="dxa"/>
              <w:bottom w:w="90" w:type="dxa"/>
              <w:right w:w="120" w:type="dxa"/>
            </w:tcMar>
            <w:vAlign w:val="center"/>
          </w:tcPr>
          <w:p w14:paraId="6A93224A" w14:textId="77777777" w:rsidR="0042765E" w:rsidRDefault="00000000">
            <w:pPr>
              <w:spacing w:after="0" w:line="240" w:lineRule="auto"/>
            </w:pPr>
            <w:r>
              <w:rPr>
                <w:b/>
                <w:color w:val="FFFFFF"/>
                <w:sz w:val="17"/>
              </w:rPr>
              <w:t>Measurement</w:t>
            </w:r>
          </w:p>
        </w:tc>
      </w:tr>
      <w:tr w:rsidR="0042765E" w14:paraId="2771BFF8" w14:textId="77777777">
        <w:tc>
          <w:tcPr>
            <w:tcW w:w="1944" w:type="dxa"/>
            <w:shd w:val="clear" w:color="auto" w:fill="FFFFFF"/>
            <w:tcMar>
              <w:top w:w="90" w:type="dxa"/>
              <w:left w:w="120" w:type="dxa"/>
              <w:bottom w:w="90" w:type="dxa"/>
              <w:right w:w="120" w:type="dxa"/>
            </w:tcMar>
            <w:vAlign w:val="center"/>
          </w:tcPr>
          <w:p w14:paraId="2FA3E424" w14:textId="77777777" w:rsidR="0042765E" w:rsidRDefault="00000000">
            <w:pPr>
              <w:spacing w:after="0" w:line="240" w:lineRule="auto"/>
            </w:pPr>
            <w:r>
              <w:rPr>
                <w:color w:val="4A5568"/>
                <w:sz w:val="17"/>
              </w:rPr>
              <w:t>Topic fidelity</w:t>
            </w:r>
          </w:p>
        </w:tc>
        <w:tc>
          <w:tcPr>
            <w:tcW w:w="3528" w:type="dxa"/>
            <w:shd w:val="clear" w:color="auto" w:fill="FFFFFF"/>
            <w:tcMar>
              <w:top w:w="90" w:type="dxa"/>
              <w:left w:w="120" w:type="dxa"/>
              <w:bottom w:w="90" w:type="dxa"/>
              <w:right w:w="120" w:type="dxa"/>
            </w:tcMar>
            <w:vAlign w:val="center"/>
          </w:tcPr>
          <w:p w14:paraId="3D7418B0" w14:textId="77777777" w:rsidR="0042765E" w:rsidRDefault="00000000">
            <w:pPr>
              <w:spacing w:after="0" w:line="240" w:lineRule="auto"/>
            </w:pPr>
            <w:r>
              <w:rPr>
                <w:color w:val="4A5568"/>
                <w:sz w:val="17"/>
              </w:rPr>
              <w:t>100% of completed artifacts repeat and answer the exact original query</w:t>
            </w:r>
          </w:p>
        </w:tc>
        <w:tc>
          <w:tcPr>
            <w:tcW w:w="4608" w:type="dxa"/>
            <w:shd w:val="clear" w:color="auto" w:fill="FFFFFF"/>
            <w:tcMar>
              <w:top w:w="90" w:type="dxa"/>
              <w:left w:w="120" w:type="dxa"/>
              <w:bottom w:w="90" w:type="dxa"/>
              <w:right w:w="120" w:type="dxa"/>
            </w:tcMar>
            <w:vAlign w:val="center"/>
          </w:tcPr>
          <w:p w14:paraId="29E3E916" w14:textId="77777777" w:rsidR="0042765E" w:rsidRDefault="00000000">
            <w:pPr>
              <w:spacing w:after="0" w:line="240" w:lineRule="auto"/>
            </w:pPr>
            <w:r>
              <w:rPr>
                <w:color w:val="4A5568"/>
                <w:sz w:val="17"/>
              </w:rPr>
              <w:t>Blocking artifact validator</w:t>
            </w:r>
          </w:p>
        </w:tc>
      </w:tr>
      <w:tr w:rsidR="0042765E" w14:paraId="18DC9D17" w14:textId="77777777">
        <w:tc>
          <w:tcPr>
            <w:tcW w:w="1944" w:type="dxa"/>
            <w:shd w:val="clear" w:color="auto" w:fill="EDF2F7"/>
            <w:tcMar>
              <w:top w:w="90" w:type="dxa"/>
              <w:left w:w="120" w:type="dxa"/>
              <w:bottom w:w="90" w:type="dxa"/>
              <w:right w:w="120" w:type="dxa"/>
            </w:tcMar>
            <w:vAlign w:val="center"/>
          </w:tcPr>
          <w:p w14:paraId="51DE51CD" w14:textId="77777777" w:rsidR="0042765E" w:rsidRDefault="00000000">
            <w:pPr>
              <w:spacing w:after="0" w:line="240" w:lineRule="auto"/>
            </w:pPr>
            <w:r>
              <w:rPr>
                <w:color w:val="4A5568"/>
                <w:sz w:val="17"/>
              </w:rPr>
              <w:t>Source traceability</w:t>
            </w:r>
          </w:p>
        </w:tc>
        <w:tc>
          <w:tcPr>
            <w:tcW w:w="3528" w:type="dxa"/>
            <w:shd w:val="clear" w:color="auto" w:fill="EDF2F7"/>
            <w:tcMar>
              <w:top w:w="90" w:type="dxa"/>
              <w:left w:w="120" w:type="dxa"/>
              <w:bottom w:w="90" w:type="dxa"/>
              <w:right w:w="120" w:type="dxa"/>
            </w:tcMar>
            <w:vAlign w:val="center"/>
          </w:tcPr>
          <w:p w14:paraId="58F514F7" w14:textId="77777777" w:rsidR="0042765E" w:rsidRDefault="00000000">
            <w:pPr>
              <w:spacing w:after="0" w:line="240" w:lineRule="auto"/>
            </w:pPr>
            <w:r>
              <w:rPr>
                <w:color w:val="4A5568"/>
                <w:sz w:val="17"/>
              </w:rPr>
              <w:t>100% of research evidence records include a URL</w:t>
            </w:r>
          </w:p>
        </w:tc>
        <w:tc>
          <w:tcPr>
            <w:tcW w:w="4608" w:type="dxa"/>
            <w:shd w:val="clear" w:color="auto" w:fill="EDF2F7"/>
            <w:tcMar>
              <w:top w:w="90" w:type="dxa"/>
              <w:left w:w="120" w:type="dxa"/>
              <w:bottom w:w="90" w:type="dxa"/>
              <w:right w:w="120" w:type="dxa"/>
            </w:tcMar>
            <w:vAlign w:val="center"/>
          </w:tcPr>
          <w:p w14:paraId="4D322C5C" w14:textId="77777777" w:rsidR="0042765E" w:rsidRDefault="00000000">
            <w:pPr>
              <w:spacing w:after="0" w:line="240" w:lineRule="auto"/>
            </w:pPr>
            <w:r>
              <w:rPr>
                <w:color w:val="4A5568"/>
                <w:sz w:val="17"/>
              </w:rPr>
              <w:t>research.md schema and URL validation</w:t>
            </w:r>
          </w:p>
        </w:tc>
      </w:tr>
      <w:tr w:rsidR="0042765E" w14:paraId="422DE3B2" w14:textId="77777777">
        <w:tc>
          <w:tcPr>
            <w:tcW w:w="1944" w:type="dxa"/>
            <w:shd w:val="clear" w:color="auto" w:fill="FFFFFF"/>
            <w:tcMar>
              <w:top w:w="90" w:type="dxa"/>
              <w:left w:w="120" w:type="dxa"/>
              <w:bottom w:w="90" w:type="dxa"/>
              <w:right w:w="120" w:type="dxa"/>
            </w:tcMar>
            <w:vAlign w:val="center"/>
          </w:tcPr>
          <w:p w14:paraId="628342C3" w14:textId="77777777" w:rsidR="0042765E" w:rsidRDefault="00000000">
            <w:pPr>
              <w:spacing w:after="0" w:line="240" w:lineRule="auto"/>
            </w:pPr>
            <w:r>
              <w:rPr>
                <w:color w:val="4A5568"/>
                <w:sz w:val="17"/>
              </w:rPr>
              <w:t>Hard-path compliance</w:t>
            </w:r>
          </w:p>
        </w:tc>
        <w:tc>
          <w:tcPr>
            <w:tcW w:w="3528" w:type="dxa"/>
            <w:shd w:val="clear" w:color="auto" w:fill="FFFFFF"/>
            <w:tcMar>
              <w:top w:w="90" w:type="dxa"/>
              <w:left w:w="120" w:type="dxa"/>
              <w:bottom w:w="90" w:type="dxa"/>
              <w:right w:w="120" w:type="dxa"/>
            </w:tcMar>
            <w:vAlign w:val="center"/>
          </w:tcPr>
          <w:p w14:paraId="60A510A6" w14:textId="77777777" w:rsidR="0042765E" w:rsidRDefault="00000000">
            <w:pPr>
              <w:spacing w:after="0" w:line="240" w:lineRule="auto"/>
            </w:pPr>
            <w:r>
              <w:rPr>
                <w:color w:val="4A5568"/>
                <w:sz w:val="17"/>
              </w:rPr>
              <w:t>100% of agent file operations use approved virtual paths</w:t>
            </w:r>
          </w:p>
        </w:tc>
        <w:tc>
          <w:tcPr>
            <w:tcW w:w="4608" w:type="dxa"/>
            <w:shd w:val="clear" w:color="auto" w:fill="FFFFFF"/>
            <w:tcMar>
              <w:top w:w="90" w:type="dxa"/>
              <w:left w:w="120" w:type="dxa"/>
              <w:bottom w:w="90" w:type="dxa"/>
              <w:right w:w="120" w:type="dxa"/>
            </w:tcMar>
            <w:vAlign w:val="center"/>
          </w:tcPr>
          <w:p w14:paraId="377C9A08" w14:textId="77777777" w:rsidR="0042765E" w:rsidRDefault="00000000">
            <w:pPr>
              <w:spacing w:after="0" w:line="240" w:lineRule="auto"/>
            </w:pPr>
            <w:r>
              <w:rPr>
                <w:color w:val="4A5568"/>
                <w:sz w:val="17"/>
              </w:rPr>
              <w:t>SharedWorkspacePathMiddleware logs/tests</w:t>
            </w:r>
          </w:p>
        </w:tc>
      </w:tr>
      <w:tr w:rsidR="0042765E" w14:paraId="6FF06D6C" w14:textId="77777777">
        <w:tc>
          <w:tcPr>
            <w:tcW w:w="1944" w:type="dxa"/>
            <w:shd w:val="clear" w:color="auto" w:fill="EDF2F7"/>
            <w:tcMar>
              <w:top w:w="90" w:type="dxa"/>
              <w:left w:w="120" w:type="dxa"/>
              <w:bottom w:w="90" w:type="dxa"/>
              <w:right w:w="120" w:type="dxa"/>
            </w:tcMar>
            <w:vAlign w:val="center"/>
          </w:tcPr>
          <w:p w14:paraId="758505BE" w14:textId="77777777" w:rsidR="0042765E" w:rsidRDefault="00000000">
            <w:pPr>
              <w:spacing w:after="0" w:line="240" w:lineRule="auto"/>
            </w:pPr>
            <w:r>
              <w:rPr>
                <w:color w:val="4A5568"/>
                <w:sz w:val="17"/>
              </w:rPr>
              <w:t>Terminal-state freshness</w:t>
            </w:r>
          </w:p>
        </w:tc>
        <w:tc>
          <w:tcPr>
            <w:tcW w:w="3528" w:type="dxa"/>
            <w:shd w:val="clear" w:color="auto" w:fill="EDF2F7"/>
            <w:tcMar>
              <w:top w:w="90" w:type="dxa"/>
              <w:left w:w="120" w:type="dxa"/>
              <w:bottom w:w="90" w:type="dxa"/>
              <w:right w:w="120" w:type="dxa"/>
            </w:tcMar>
            <w:vAlign w:val="center"/>
          </w:tcPr>
          <w:p w14:paraId="0B3A4150" w14:textId="77777777" w:rsidR="0042765E" w:rsidRDefault="00000000">
            <w:pPr>
              <w:spacing w:after="0" w:line="240" w:lineRule="auto"/>
            </w:pPr>
            <w:r>
              <w:rPr>
                <w:color w:val="4A5568"/>
                <w:sz w:val="17"/>
              </w:rPr>
              <w:t>UI reflects completed/failed state within 2 seconds</w:t>
            </w:r>
          </w:p>
        </w:tc>
        <w:tc>
          <w:tcPr>
            <w:tcW w:w="4608" w:type="dxa"/>
            <w:shd w:val="clear" w:color="auto" w:fill="EDF2F7"/>
            <w:tcMar>
              <w:top w:w="90" w:type="dxa"/>
              <w:left w:w="120" w:type="dxa"/>
              <w:bottom w:w="90" w:type="dxa"/>
              <w:right w:w="120" w:type="dxa"/>
            </w:tcMar>
            <w:vAlign w:val="center"/>
          </w:tcPr>
          <w:p w14:paraId="54E85422" w14:textId="77777777" w:rsidR="0042765E" w:rsidRDefault="00000000">
            <w:pPr>
              <w:spacing w:after="0" w:line="240" w:lineRule="auto"/>
            </w:pPr>
            <w:r>
              <w:rPr>
                <w:color w:val="4A5568"/>
                <w:sz w:val="17"/>
              </w:rPr>
              <w:t>SSE integration test and browser telemetry</w:t>
            </w:r>
          </w:p>
        </w:tc>
      </w:tr>
      <w:tr w:rsidR="0042765E" w14:paraId="20995F5E" w14:textId="77777777">
        <w:tc>
          <w:tcPr>
            <w:tcW w:w="1944" w:type="dxa"/>
            <w:shd w:val="clear" w:color="auto" w:fill="FFFFFF"/>
            <w:tcMar>
              <w:top w:w="90" w:type="dxa"/>
              <w:left w:w="120" w:type="dxa"/>
              <w:bottom w:w="90" w:type="dxa"/>
              <w:right w:w="120" w:type="dxa"/>
            </w:tcMar>
            <w:vAlign w:val="center"/>
          </w:tcPr>
          <w:p w14:paraId="75A2B69A" w14:textId="77777777" w:rsidR="0042765E" w:rsidRDefault="00000000">
            <w:pPr>
              <w:spacing w:after="0" w:line="240" w:lineRule="auto"/>
            </w:pPr>
            <w:r>
              <w:rPr>
                <w:color w:val="4A5568"/>
                <w:sz w:val="17"/>
              </w:rPr>
              <w:t>Research completion rate</w:t>
            </w:r>
          </w:p>
        </w:tc>
        <w:tc>
          <w:tcPr>
            <w:tcW w:w="3528" w:type="dxa"/>
            <w:shd w:val="clear" w:color="auto" w:fill="FFFFFF"/>
            <w:tcMar>
              <w:top w:w="90" w:type="dxa"/>
              <w:left w:w="120" w:type="dxa"/>
              <w:bottom w:w="90" w:type="dxa"/>
              <w:right w:w="120" w:type="dxa"/>
            </w:tcMar>
            <w:vAlign w:val="center"/>
          </w:tcPr>
          <w:p w14:paraId="7E442136" w14:textId="77777777" w:rsidR="0042765E" w:rsidRDefault="00000000">
            <w:pPr>
              <w:spacing w:after="0" w:line="240" w:lineRule="auto"/>
            </w:pPr>
            <w:r>
              <w:rPr>
                <w:color w:val="4A5568"/>
                <w:sz w:val="17"/>
              </w:rPr>
              <w:t>&gt;= 90% for supported benchmark queries</w:t>
            </w:r>
          </w:p>
        </w:tc>
        <w:tc>
          <w:tcPr>
            <w:tcW w:w="4608" w:type="dxa"/>
            <w:shd w:val="clear" w:color="auto" w:fill="FFFFFF"/>
            <w:tcMar>
              <w:top w:w="90" w:type="dxa"/>
              <w:left w:w="120" w:type="dxa"/>
              <w:bottom w:w="90" w:type="dxa"/>
              <w:right w:w="120" w:type="dxa"/>
            </w:tcMar>
            <w:vAlign w:val="center"/>
          </w:tcPr>
          <w:p w14:paraId="16BB0AC8" w14:textId="77777777" w:rsidR="0042765E" w:rsidRDefault="00000000">
            <w:pPr>
              <w:spacing w:after="0" w:line="240" w:lineRule="auto"/>
            </w:pPr>
            <w:r>
              <w:rPr>
                <w:color w:val="4A5568"/>
                <w:sz w:val="17"/>
              </w:rPr>
              <w:t>LangSmith evaluation dataset</w:t>
            </w:r>
          </w:p>
        </w:tc>
      </w:tr>
      <w:tr w:rsidR="0042765E" w14:paraId="65AE4553" w14:textId="77777777">
        <w:tc>
          <w:tcPr>
            <w:tcW w:w="1944" w:type="dxa"/>
            <w:shd w:val="clear" w:color="auto" w:fill="EDF2F7"/>
            <w:tcMar>
              <w:top w:w="90" w:type="dxa"/>
              <w:left w:w="120" w:type="dxa"/>
              <w:bottom w:w="90" w:type="dxa"/>
              <w:right w:w="120" w:type="dxa"/>
            </w:tcMar>
            <w:vAlign w:val="center"/>
          </w:tcPr>
          <w:p w14:paraId="36EC6248" w14:textId="77777777" w:rsidR="0042765E" w:rsidRDefault="00000000">
            <w:pPr>
              <w:spacing w:after="0" w:line="240" w:lineRule="auto"/>
            </w:pPr>
            <w:r>
              <w:rPr>
                <w:color w:val="4A5568"/>
                <w:sz w:val="17"/>
              </w:rPr>
              <w:t>Latency</w:t>
            </w:r>
          </w:p>
        </w:tc>
        <w:tc>
          <w:tcPr>
            <w:tcW w:w="3528" w:type="dxa"/>
            <w:shd w:val="clear" w:color="auto" w:fill="EDF2F7"/>
            <w:tcMar>
              <w:top w:w="90" w:type="dxa"/>
              <w:left w:w="120" w:type="dxa"/>
              <w:bottom w:w="90" w:type="dxa"/>
              <w:right w:w="120" w:type="dxa"/>
            </w:tcMar>
            <w:vAlign w:val="center"/>
          </w:tcPr>
          <w:p w14:paraId="2583226C" w14:textId="77777777" w:rsidR="0042765E" w:rsidRDefault="00000000">
            <w:pPr>
              <w:spacing w:after="0" w:line="240" w:lineRule="auto"/>
            </w:pPr>
            <w:r>
              <w:rPr>
                <w:color w:val="4A5568"/>
                <w:sz w:val="17"/>
              </w:rPr>
              <w:t>P50 &lt; 180s; P95 &lt; 360s for comprehensive live research</w:t>
            </w:r>
          </w:p>
        </w:tc>
        <w:tc>
          <w:tcPr>
            <w:tcW w:w="4608" w:type="dxa"/>
            <w:shd w:val="clear" w:color="auto" w:fill="EDF2F7"/>
            <w:tcMar>
              <w:top w:w="90" w:type="dxa"/>
              <w:left w:w="120" w:type="dxa"/>
              <w:bottom w:w="90" w:type="dxa"/>
              <w:right w:w="120" w:type="dxa"/>
            </w:tcMar>
            <w:vAlign w:val="center"/>
          </w:tcPr>
          <w:p w14:paraId="32CC60E7" w14:textId="77777777" w:rsidR="0042765E" w:rsidRDefault="00000000">
            <w:pPr>
              <w:spacing w:after="0" w:line="240" w:lineRule="auto"/>
            </w:pPr>
            <w:r>
              <w:rPr>
                <w:color w:val="4A5568"/>
                <w:sz w:val="17"/>
              </w:rPr>
              <w:t>Task duration telemetry</w:t>
            </w:r>
          </w:p>
        </w:tc>
      </w:tr>
      <w:tr w:rsidR="0042765E" w14:paraId="73AA0D4E" w14:textId="77777777">
        <w:tc>
          <w:tcPr>
            <w:tcW w:w="1944" w:type="dxa"/>
            <w:shd w:val="clear" w:color="auto" w:fill="FFFFFF"/>
            <w:tcMar>
              <w:top w:w="90" w:type="dxa"/>
              <w:left w:w="120" w:type="dxa"/>
              <w:bottom w:w="90" w:type="dxa"/>
              <w:right w:w="120" w:type="dxa"/>
            </w:tcMar>
            <w:vAlign w:val="center"/>
          </w:tcPr>
          <w:p w14:paraId="69A65EF6" w14:textId="77777777" w:rsidR="0042765E" w:rsidRDefault="00000000">
            <w:pPr>
              <w:spacing w:after="0" w:line="240" w:lineRule="auto"/>
            </w:pPr>
            <w:r>
              <w:rPr>
                <w:color w:val="4A5568"/>
                <w:sz w:val="17"/>
              </w:rPr>
              <w:t>Citation usefulness</w:t>
            </w:r>
          </w:p>
        </w:tc>
        <w:tc>
          <w:tcPr>
            <w:tcW w:w="3528" w:type="dxa"/>
            <w:shd w:val="clear" w:color="auto" w:fill="FFFFFF"/>
            <w:tcMar>
              <w:top w:w="90" w:type="dxa"/>
              <w:left w:w="120" w:type="dxa"/>
              <w:bottom w:w="90" w:type="dxa"/>
              <w:right w:w="120" w:type="dxa"/>
            </w:tcMar>
            <w:vAlign w:val="center"/>
          </w:tcPr>
          <w:p w14:paraId="2E95ED18" w14:textId="77777777" w:rsidR="0042765E" w:rsidRDefault="00000000">
            <w:pPr>
              <w:spacing w:after="0" w:line="240" w:lineRule="auto"/>
            </w:pPr>
            <w:r>
              <w:rPr>
                <w:color w:val="4A5568"/>
                <w:sz w:val="17"/>
              </w:rPr>
              <w:t>&gt;= 85% of sampled citations support the associated claim</w:t>
            </w:r>
          </w:p>
        </w:tc>
        <w:tc>
          <w:tcPr>
            <w:tcW w:w="4608" w:type="dxa"/>
            <w:shd w:val="clear" w:color="auto" w:fill="FFFFFF"/>
            <w:tcMar>
              <w:top w:w="90" w:type="dxa"/>
              <w:left w:w="120" w:type="dxa"/>
              <w:bottom w:w="90" w:type="dxa"/>
              <w:right w:w="120" w:type="dxa"/>
            </w:tcMar>
            <w:vAlign w:val="center"/>
          </w:tcPr>
          <w:p w14:paraId="48B57082" w14:textId="77777777" w:rsidR="0042765E" w:rsidRDefault="00000000">
            <w:pPr>
              <w:spacing w:after="0" w:line="240" w:lineRule="auto"/>
            </w:pPr>
            <w:r>
              <w:rPr>
                <w:color w:val="4A5568"/>
                <w:sz w:val="17"/>
              </w:rPr>
              <w:t>Human/LLM-judge audit</w:t>
            </w:r>
          </w:p>
        </w:tc>
      </w:tr>
      <w:tr w:rsidR="0042765E" w14:paraId="11E8D32B" w14:textId="77777777">
        <w:tc>
          <w:tcPr>
            <w:tcW w:w="1944" w:type="dxa"/>
            <w:shd w:val="clear" w:color="auto" w:fill="EDF2F7"/>
            <w:tcMar>
              <w:top w:w="90" w:type="dxa"/>
              <w:left w:w="120" w:type="dxa"/>
              <w:bottom w:w="90" w:type="dxa"/>
              <w:right w:w="120" w:type="dxa"/>
            </w:tcMar>
            <w:vAlign w:val="center"/>
          </w:tcPr>
          <w:p w14:paraId="5DCD609F" w14:textId="77777777" w:rsidR="0042765E" w:rsidRDefault="00000000">
            <w:pPr>
              <w:spacing w:after="0" w:line="240" w:lineRule="auto"/>
            </w:pPr>
            <w:r>
              <w:rPr>
                <w:color w:val="4A5568"/>
                <w:sz w:val="17"/>
              </w:rPr>
              <w:t>Constraint compliance</w:t>
            </w:r>
          </w:p>
        </w:tc>
        <w:tc>
          <w:tcPr>
            <w:tcW w:w="3528" w:type="dxa"/>
            <w:shd w:val="clear" w:color="auto" w:fill="EDF2F7"/>
            <w:tcMar>
              <w:top w:w="90" w:type="dxa"/>
              <w:left w:w="120" w:type="dxa"/>
              <w:bottom w:w="90" w:type="dxa"/>
              <w:right w:w="120" w:type="dxa"/>
            </w:tcMar>
            <w:vAlign w:val="center"/>
          </w:tcPr>
          <w:p w14:paraId="2B009432" w14:textId="77777777" w:rsidR="0042765E" w:rsidRDefault="00000000">
            <w:pPr>
              <w:spacing w:after="0" w:line="240" w:lineRule="auto"/>
            </w:pPr>
            <w:r>
              <w:rPr>
                <w:color w:val="4A5568"/>
                <w:sz w:val="17"/>
              </w:rPr>
              <w:t>100% adherence to configured turn, recursion, concurrency, and artifact budgets</w:t>
            </w:r>
          </w:p>
        </w:tc>
        <w:tc>
          <w:tcPr>
            <w:tcW w:w="4608" w:type="dxa"/>
            <w:shd w:val="clear" w:color="auto" w:fill="EDF2F7"/>
            <w:tcMar>
              <w:top w:w="90" w:type="dxa"/>
              <w:left w:w="120" w:type="dxa"/>
              <w:bottom w:w="90" w:type="dxa"/>
              <w:right w:w="120" w:type="dxa"/>
            </w:tcMar>
            <w:vAlign w:val="center"/>
          </w:tcPr>
          <w:p w14:paraId="5042133C" w14:textId="77777777" w:rsidR="0042765E" w:rsidRDefault="00000000">
            <w:pPr>
              <w:spacing w:after="0" w:line="240" w:lineRule="auto"/>
            </w:pPr>
            <w:r>
              <w:rPr>
                <w:color w:val="4A5568"/>
                <w:sz w:val="17"/>
              </w:rPr>
              <w:t>Runtime middleware + regression tests</w:t>
            </w:r>
          </w:p>
        </w:tc>
      </w:tr>
    </w:tbl>
    <w:p w14:paraId="2BF9E174" w14:textId="77777777" w:rsidR="0042765E" w:rsidRDefault="0042765E">
      <w:pPr>
        <w:spacing w:after="60"/>
      </w:pPr>
    </w:p>
    <w:p w14:paraId="2C4AE7E6" w14:textId="77777777" w:rsidR="0042765E" w:rsidRDefault="00000000">
      <w:pPr>
        <w:pStyle w:val="Heading1"/>
      </w:pPr>
      <w:r>
        <w:t>3. Target Users, Actors &amp; Personas</w:t>
      </w:r>
    </w:p>
    <w:tbl>
      <w:tblPr>
        <w:tblW w:w="10080" w:type="dxa"/>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1800"/>
        <w:gridCol w:w="2520"/>
        <w:gridCol w:w="3384"/>
        <w:gridCol w:w="2376"/>
      </w:tblGrid>
      <w:tr w:rsidR="0042765E" w14:paraId="682332B5" w14:textId="77777777">
        <w:trPr>
          <w:tblHeader/>
        </w:trPr>
        <w:tc>
          <w:tcPr>
            <w:tcW w:w="1800" w:type="dxa"/>
            <w:shd w:val="clear" w:color="auto" w:fill="1B2A4A"/>
            <w:tcMar>
              <w:top w:w="90" w:type="dxa"/>
              <w:left w:w="120" w:type="dxa"/>
              <w:bottom w:w="90" w:type="dxa"/>
              <w:right w:w="120" w:type="dxa"/>
            </w:tcMar>
            <w:vAlign w:val="center"/>
          </w:tcPr>
          <w:p w14:paraId="50AF2457" w14:textId="77777777" w:rsidR="0042765E" w:rsidRDefault="00000000">
            <w:pPr>
              <w:spacing w:after="0" w:line="240" w:lineRule="auto"/>
            </w:pPr>
            <w:r>
              <w:rPr>
                <w:b/>
                <w:color w:val="FFFFFF"/>
                <w:sz w:val="17"/>
              </w:rPr>
              <w:t>Actor / Persona</w:t>
            </w:r>
          </w:p>
        </w:tc>
        <w:tc>
          <w:tcPr>
            <w:tcW w:w="2520" w:type="dxa"/>
            <w:shd w:val="clear" w:color="auto" w:fill="1B2A4A"/>
            <w:tcMar>
              <w:top w:w="90" w:type="dxa"/>
              <w:left w:w="120" w:type="dxa"/>
              <w:bottom w:w="90" w:type="dxa"/>
              <w:right w:w="120" w:type="dxa"/>
            </w:tcMar>
            <w:vAlign w:val="center"/>
          </w:tcPr>
          <w:p w14:paraId="6A1209E0" w14:textId="77777777" w:rsidR="0042765E" w:rsidRDefault="00000000">
            <w:pPr>
              <w:spacing w:after="0" w:line="240" w:lineRule="auto"/>
            </w:pPr>
            <w:r>
              <w:rPr>
                <w:b/>
                <w:color w:val="FFFFFF"/>
                <w:sz w:val="17"/>
              </w:rPr>
              <w:t>Primary Need</w:t>
            </w:r>
          </w:p>
        </w:tc>
        <w:tc>
          <w:tcPr>
            <w:tcW w:w="3384" w:type="dxa"/>
            <w:shd w:val="clear" w:color="auto" w:fill="1B2A4A"/>
            <w:tcMar>
              <w:top w:w="90" w:type="dxa"/>
              <w:left w:w="120" w:type="dxa"/>
              <w:bottom w:w="90" w:type="dxa"/>
              <w:right w:w="120" w:type="dxa"/>
            </w:tcMar>
            <w:vAlign w:val="center"/>
          </w:tcPr>
          <w:p w14:paraId="5111C245" w14:textId="77777777" w:rsidR="0042765E" w:rsidRDefault="00000000">
            <w:pPr>
              <w:spacing w:after="0" w:line="240" w:lineRule="auto"/>
            </w:pPr>
            <w:r>
              <w:rPr>
                <w:b/>
                <w:color w:val="FFFFFF"/>
                <w:sz w:val="17"/>
              </w:rPr>
              <w:t>Scout AI Value</w:t>
            </w:r>
          </w:p>
        </w:tc>
        <w:tc>
          <w:tcPr>
            <w:tcW w:w="2376" w:type="dxa"/>
            <w:shd w:val="clear" w:color="auto" w:fill="1B2A4A"/>
            <w:tcMar>
              <w:top w:w="90" w:type="dxa"/>
              <w:left w:w="120" w:type="dxa"/>
              <w:bottom w:w="90" w:type="dxa"/>
              <w:right w:w="120" w:type="dxa"/>
            </w:tcMar>
            <w:vAlign w:val="center"/>
          </w:tcPr>
          <w:p w14:paraId="3156C07C" w14:textId="77777777" w:rsidR="0042765E" w:rsidRDefault="00000000">
            <w:pPr>
              <w:spacing w:after="0" w:line="240" w:lineRule="auto"/>
            </w:pPr>
            <w:r>
              <w:rPr>
                <w:b/>
                <w:color w:val="FFFFFF"/>
                <w:sz w:val="17"/>
              </w:rPr>
              <w:t>Key Concern</w:t>
            </w:r>
          </w:p>
        </w:tc>
      </w:tr>
      <w:tr w:rsidR="0042765E" w14:paraId="0A094542" w14:textId="77777777">
        <w:tc>
          <w:tcPr>
            <w:tcW w:w="1800" w:type="dxa"/>
            <w:shd w:val="clear" w:color="auto" w:fill="FFFFFF"/>
            <w:tcMar>
              <w:top w:w="90" w:type="dxa"/>
              <w:left w:w="120" w:type="dxa"/>
              <w:bottom w:w="90" w:type="dxa"/>
              <w:right w:w="120" w:type="dxa"/>
            </w:tcMar>
            <w:vAlign w:val="center"/>
          </w:tcPr>
          <w:p w14:paraId="295D258B" w14:textId="77777777" w:rsidR="0042765E" w:rsidRDefault="00000000">
            <w:pPr>
              <w:spacing w:after="0" w:line="240" w:lineRule="auto"/>
            </w:pPr>
            <w:r>
              <w:rPr>
                <w:color w:val="4A5568"/>
                <w:sz w:val="16"/>
              </w:rPr>
              <w:t>Executive decision-maker</w:t>
            </w:r>
          </w:p>
        </w:tc>
        <w:tc>
          <w:tcPr>
            <w:tcW w:w="2520" w:type="dxa"/>
            <w:shd w:val="clear" w:color="auto" w:fill="FFFFFF"/>
            <w:tcMar>
              <w:top w:w="90" w:type="dxa"/>
              <w:left w:w="120" w:type="dxa"/>
              <w:bottom w:w="90" w:type="dxa"/>
              <w:right w:w="120" w:type="dxa"/>
            </w:tcMar>
            <w:vAlign w:val="center"/>
          </w:tcPr>
          <w:p w14:paraId="75760C86" w14:textId="77777777" w:rsidR="0042765E" w:rsidRDefault="00000000">
            <w:pPr>
              <w:spacing w:after="0" w:line="240" w:lineRule="auto"/>
            </w:pPr>
            <w:r>
              <w:rPr>
                <w:color w:val="4A5568"/>
                <w:sz w:val="16"/>
              </w:rPr>
              <w:t>A concise decision brief with risks and actions</w:t>
            </w:r>
          </w:p>
        </w:tc>
        <w:tc>
          <w:tcPr>
            <w:tcW w:w="3384" w:type="dxa"/>
            <w:shd w:val="clear" w:color="auto" w:fill="FFFFFF"/>
            <w:tcMar>
              <w:top w:w="90" w:type="dxa"/>
              <w:left w:w="120" w:type="dxa"/>
              <w:bottom w:w="90" w:type="dxa"/>
              <w:right w:w="120" w:type="dxa"/>
            </w:tcMar>
            <w:vAlign w:val="center"/>
          </w:tcPr>
          <w:p w14:paraId="4CCB7860" w14:textId="77777777" w:rsidR="0042765E" w:rsidRDefault="00000000">
            <w:pPr>
              <w:spacing w:after="0" w:line="240" w:lineRule="auto"/>
            </w:pPr>
            <w:r>
              <w:rPr>
                <w:color w:val="4A5568"/>
                <w:sz w:val="16"/>
              </w:rPr>
              <w:t>Executive synthesis, comparative matrices, citations</w:t>
            </w:r>
          </w:p>
        </w:tc>
        <w:tc>
          <w:tcPr>
            <w:tcW w:w="2376" w:type="dxa"/>
            <w:shd w:val="clear" w:color="auto" w:fill="FFFFFF"/>
            <w:tcMar>
              <w:top w:w="90" w:type="dxa"/>
              <w:left w:w="120" w:type="dxa"/>
              <w:bottom w:w="90" w:type="dxa"/>
              <w:right w:w="120" w:type="dxa"/>
            </w:tcMar>
            <w:vAlign w:val="center"/>
          </w:tcPr>
          <w:p w14:paraId="34D5D2EB" w14:textId="77777777" w:rsidR="0042765E" w:rsidRDefault="00000000">
            <w:pPr>
              <w:spacing w:after="0" w:line="240" w:lineRule="auto"/>
            </w:pPr>
            <w:r>
              <w:rPr>
                <w:color w:val="4A5568"/>
                <w:sz w:val="16"/>
              </w:rPr>
              <w:t>Confidence and source quality</w:t>
            </w:r>
          </w:p>
        </w:tc>
      </w:tr>
      <w:tr w:rsidR="0042765E" w14:paraId="5EAA7A68" w14:textId="77777777">
        <w:tc>
          <w:tcPr>
            <w:tcW w:w="1800" w:type="dxa"/>
            <w:shd w:val="clear" w:color="auto" w:fill="EDF2F7"/>
            <w:tcMar>
              <w:top w:w="90" w:type="dxa"/>
              <w:left w:w="120" w:type="dxa"/>
              <w:bottom w:w="90" w:type="dxa"/>
              <w:right w:w="120" w:type="dxa"/>
            </w:tcMar>
            <w:vAlign w:val="center"/>
          </w:tcPr>
          <w:p w14:paraId="20B2BE2F" w14:textId="77777777" w:rsidR="0042765E" w:rsidRDefault="00000000">
            <w:pPr>
              <w:spacing w:after="0" w:line="240" w:lineRule="auto"/>
            </w:pPr>
            <w:r>
              <w:rPr>
                <w:color w:val="4A5568"/>
                <w:sz w:val="16"/>
              </w:rPr>
              <w:t>Strategy or market analyst</w:t>
            </w:r>
          </w:p>
        </w:tc>
        <w:tc>
          <w:tcPr>
            <w:tcW w:w="2520" w:type="dxa"/>
            <w:shd w:val="clear" w:color="auto" w:fill="EDF2F7"/>
            <w:tcMar>
              <w:top w:w="90" w:type="dxa"/>
              <w:left w:w="120" w:type="dxa"/>
              <w:bottom w:w="90" w:type="dxa"/>
              <w:right w:w="120" w:type="dxa"/>
            </w:tcMar>
            <w:vAlign w:val="center"/>
          </w:tcPr>
          <w:p w14:paraId="0436D650" w14:textId="77777777" w:rsidR="0042765E" w:rsidRDefault="00000000">
            <w:pPr>
              <w:spacing w:after="0" w:line="240" w:lineRule="auto"/>
            </w:pPr>
            <w:r>
              <w:rPr>
                <w:color w:val="4A5568"/>
                <w:sz w:val="16"/>
              </w:rPr>
              <w:t>Rapid evidence collection and structured comparisons</w:t>
            </w:r>
          </w:p>
        </w:tc>
        <w:tc>
          <w:tcPr>
            <w:tcW w:w="3384" w:type="dxa"/>
            <w:shd w:val="clear" w:color="auto" w:fill="EDF2F7"/>
            <w:tcMar>
              <w:top w:w="90" w:type="dxa"/>
              <w:left w:w="120" w:type="dxa"/>
              <w:bottom w:w="90" w:type="dxa"/>
              <w:right w:w="120" w:type="dxa"/>
            </w:tcMar>
            <w:vAlign w:val="center"/>
          </w:tcPr>
          <w:p w14:paraId="46C8683F" w14:textId="77777777" w:rsidR="0042765E" w:rsidRDefault="00000000">
            <w:pPr>
              <w:spacing w:after="0" w:line="240" w:lineRule="auto"/>
            </w:pPr>
            <w:r>
              <w:rPr>
                <w:color w:val="4A5568"/>
                <w:sz w:val="16"/>
              </w:rPr>
              <w:t>Evidence ledger, analysis matrix, downloadable artifacts</w:t>
            </w:r>
          </w:p>
        </w:tc>
        <w:tc>
          <w:tcPr>
            <w:tcW w:w="2376" w:type="dxa"/>
            <w:shd w:val="clear" w:color="auto" w:fill="EDF2F7"/>
            <w:tcMar>
              <w:top w:w="90" w:type="dxa"/>
              <w:left w:w="120" w:type="dxa"/>
              <w:bottom w:w="90" w:type="dxa"/>
              <w:right w:w="120" w:type="dxa"/>
            </w:tcMar>
            <w:vAlign w:val="center"/>
          </w:tcPr>
          <w:p w14:paraId="115400AC" w14:textId="77777777" w:rsidR="0042765E" w:rsidRDefault="00000000">
            <w:pPr>
              <w:spacing w:after="0" w:line="240" w:lineRule="auto"/>
            </w:pPr>
            <w:r>
              <w:rPr>
                <w:color w:val="4A5568"/>
                <w:sz w:val="16"/>
              </w:rPr>
              <w:t>Coverage gaps and reproducibility</w:t>
            </w:r>
          </w:p>
        </w:tc>
      </w:tr>
      <w:tr w:rsidR="0042765E" w14:paraId="40591730" w14:textId="77777777">
        <w:tc>
          <w:tcPr>
            <w:tcW w:w="1800" w:type="dxa"/>
            <w:shd w:val="clear" w:color="auto" w:fill="FFFFFF"/>
            <w:tcMar>
              <w:top w:w="90" w:type="dxa"/>
              <w:left w:w="120" w:type="dxa"/>
              <w:bottom w:w="90" w:type="dxa"/>
              <w:right w:w="120" w:type="dxa"/>
            </w:tcMar>
            <w:vAlign w:val="center"/>
          </w:tcPr>
          <w:p w14:paraId="4D26E343" w14:textId="77777777" w:rsidR="0042765E" w:rsidRDefault="00000000">
            <w:pPr>
              <w:spacing w:after="0" w:line="240" w:lineRule="auto"/>
            </w:pPr>
            <w:r>
              <w:rPr>
                <w:color w:val="4A5568"/>
                <w:sz w:val="16"/>
              </w:rPr>
              <w:t>Consumer / procurement researcher</w:t>
            </w:r>
          </w:p>
        </w:tc>
        <w:tc>
          <w:tcPr>
            <w:tcW w:w="2520" w:type="dxa"/>
            <w:shd w:val="clear" w:color="auto" w:fill="FFFFFF"/>
            <w:tcMar>
              <w:top w:w="90" w:type="dxa"/>
              <w:left w:w="120" w:type="dxa"/>
              <w:bottom w:w="90" w:type="dxa"/>
              <w:right w:w="120" w:type="dxa"/>
            </w:tcMar>
            <w:vAlign w:val="center"/>
          </w:tcPr>
          <w:p w14:paraId="67E9685D" w14:textId="77777777" w:rsidR="0042765E" w:rsidRDefault="00000000">
            <w:pPr>
              <w:spacing w:after="0" w:line="240" w:lineRule="auto"/>
            </w:pPr>
            <w:r>
              <w:rPr>
                <w:color w:val="4A5568"/>
                <w:sz w:val="16"/>
              </w:rPr>
              <w:t>Current product recommendations and ownership trade-offs</w:t>
            </w:r>
          </w:p>
        </w:tc>
        <w:tc>
          <w:tcPr>
            <w:tcW w:w="3384" w:type="dxa"/>
            <w:shd w:val="clear" w:color="auto" w:fill="FFFFFF"/>
            <w:tcMar>
              <w:top w:w="90" w:type="dxa"/>
              <w:left w:w="120" w:type="dxa"/>
              <w:bottom w:w="90" w:type="dxa"/>
              <w:right w:w="120" w:type="dxa"/>
            </w:tcMar>
            <w:vAlign w:val="center"/>
          </w:tcPr>
          <w:p w14:paraId="0055AEA0" w14:textId="77777777" w:rsidR="0042765E" w:rsidRDefault="00000000">
            <w:pPr>
              <w:spacing w:after="0" w:line="240" w:lineRule="auto"/>
            </w:pPr>
            <w:r>
              <w:rPr>
                <w:color w:val="4A5568"/>
                <w:sz w:val="16"/>
              </w:rPr>
              <w:t>Runtime date, one-year search window, latest-purchase requirement</w:t>
            </w:r>
          </w:p>
        </w:tc>
        <w:tc>
          <w:tcPr>
            <w:tcW w:w="2376" w:type="dxa"/>
            <w:shd w:val="clear" w:color="auto" w:fill="FFFFFF"/>
            <w:tcMar>
              <w:top w:w="90" w:type="dxa"/>
              <w:left w:w="120" w:type="dxa"/>
              <w:bottom w:w="90" w:type="dxa"/>
              <w:right w:w="120" w:type="dxa"/>
            </w:tcMar>
            <w:vAlign w:val="center"/>
          </w:tcPr>
          <w:p w14:paraId="7218E6BF" w14:textId="77777777" w:rsidR="0042765E" w:rsidRDefault="00000000">
            <w:pPr>
              <w:spacing w:after="0" w:line="240" w:lineRule="auto"/>
            </w:pPr>
            <w:r>
              <w:rPr>
                <w:color w:val="4A5568"/>
                <w:sz w:val="16"/>
              </w:rPr>
              <w:t>Model-year and availability accuracy</w:t>
            </w:r>
          </w:p>
        </w:tc>
      </w:tr>
      <w:tr w:rsidR="0042765E" w14:paraId="2A396F9F" w14:textId="77777777">
        <w:tc>
          <w:tcPr>
            <w:tcW w:w="1800" w:type="dxa"/>
            <w:shd w:val="clear" w:color="auto" w:fill="EDF2F7"/>
            <w:tcMar>
              <w:top w:w="90" w:type="dxa"/>
              <w:left w:w="120" w:type="dxa"/>
              <w:bottom w:w="90" w:type="dxa"/>
              <w:right w:w="120" w:type="dxa"/>
            </w:tcMar>
            <w:vAlign w:val="center"/>
          </w:tcPr>
          <w:p w14:paraId="34DB6095" w14:textId="77777777" w:rsidR="0042765E" w:rsidRDefault="00000000">
            <w:pPr>
              <w:spacing w:after="0" w:line="240" w:lineRule="auto"/>
            </w:pPr>
            <w:r>
              <w:rPr>
                <w:color w:val="4A5568"/>
                <w:sz w:val="16"/>
              </w:rPr>
              <w:t>Product manager</w:t>
            </w:r>
          </w:p>
        </w:tc>
        <w:tc>
          <w:tcPr>
            <w:tcW w:w="2520" w:type="dxa"/>
            <w:shd w:val="clear" w:color="auto" w:fill="EDF2F7"/>
            <w:tcMar>
              <w:top w:w="90" w:type="dxa"/>
              <w:left w:w="120" w:type="dxa"/>
              <w:bottom w:w="90" w:type="dxa"/>
              <w:right w:w="120" w:type="dxa"/>
            </w:tcMar>
            <w:vAlign w:val="center"/>
          </w:tcPr>
          <w:p w14:paraId="5F150D4B" w14:textId="77777777" w:rsidR="0042765E" w:rsidRDefault="00000000">
            <w:pPr>
              <w:spacing w:after="0" w:line="240" w:lineRule="auto"/>
            </w:pPr>
            <w:r>
              <w:rPr>
                <w:color w:val="4A5568"/>
                <w:sz w:val="16"/>
              </w:rPr>
              <w:t>Competitive, customer, and technology research</w:t>
            </w:r>
          </w:p>
        </w:tc>
        <w:tc>
          <w:tcPr>
            <w:tcW w:w="3384" w:type="dxa"/>
            <w:shd w:val="clear" w:color="auto" w:fill="EDF2F7"/>
            <w:tcMar>
              <w:top w:w="90" w:type="dxa"/>
              <w:left w:w="120" w:type="dxa"/>
              <w:bottom w:w="90" w:type="dxa"/>
              <w:right w:w="120" w:type="dxa"/>
            </w:tcMar>
            <w:vAlign w:val="center"/>
          </w:tcPr>
          <w:p w14:paraId="45ABD5EE" w14:textId="77777777" w:rsidR="0042765E" w:rsidRDefault="00000000">
            <w:pPr>
              <w:spacing w:after="0" w:line="240" w:lineRule="auto"/>
            </w:pPr>
            <w:r>
              <w:rPr>
                <w:color w:val="4A5568"/>
                <w:sz w:val="16"/>
              </w:rPr>
              <w:t>Reusable query starters, radar/SWOT, artifact history</w:t>
            </w:r>
          </w:p>
        </w:tc>
        <w:tc>
          <w:tcPr>
            <w:tcW w:w="2376" w:type="dxa"/>
            <w:shd w:val="clear" w:color="auto" w:fill="EDF2F7"/>
            <w:tcMar>
              <w:top w:w="90" w:type="dxa"/>
              <w:left w:w="120" w:type="dxa"/>
              <w:bottom w:w="90" w:type="dxa"/>
              <w:right w:w="120" w:type="dxa"/>
            </w:tcMar>
            <w:vAlign w:val="center"/>
          </w:tcPr>
          <w:p w14:paraId="6C3AE393" w14:textId="77777777" w:rsidR="0042765E" w:rsidRDefault="00000000">
            <w:pPr>
              <w:spacing w:after="0" w:line="240" w:lineRule="auto"/>
            </w:pPr>
            <w:r>
              <w:rPr>
                <w:color w:val="4A5568"/>
                <w:sz w:val="16"/>
              </w:rPr>
              <w:t>Metrics must reflect the current query</w:t>
            </w:r>
          </w:p>
        </w:tc>
      </w:tr>
      <w:tr w:rsidR="0042765E" w14:paraId="6933645C" w14:textId="77777777">
        <w:tc>
          <w:tcPr>
            <w:tcW w:w="1800" w:type="dxa"/>
            <w:shd w:val="clear" w:color="auto" w:fill="FFFFFF"/>
            <w:tcMar>
              <w:top w:w="90" w:type="dxa"/>
              <w:left w:w="120" w:type="dxa"/>
              <w:bottom w:w="90" w:type="dxa"/>
              <w:right w:w="120" w:type="dxa"/>
            </w:tcMar>
            <w:vAlign w:val="center"/>
          </w:tcPr>
          <w:p w14:paraId="787BEBEB" w14:textId="77777777" w:rsidR="0042765E" w:rsidRDefault="00000000">
            <w:pPr>
              <w:spacing w:after="0" w:line="240" w:lineRule="auto"/>
            </w:pPr>
            <w:r>
              <w:rPr>
                <w:color w:val="4A5568"/>
                <w:sz w:val="16"/>
              </w:rPr>
              <w:t>Research lead / reviewer</w:t>
            </w:r>
          </w:p>
        </w:tc>
        <w:tc>
          <w:tcPr>
            <w:tcW w:w="2520" w:type="dxa"/>
            <w:shd w:val="clear" w:color="auto" w:fill="FFFFFF"/>
            <w:tcMar>
              <w:top w:w="90" w:type="dxa"/>
              <w:left w:w="120" w:type="dxa"/>
              <w:bottom w:w="90" w:type="dxa"/>
              <w:right w:w="120" w:type="dxa"/>
            </w:tcMar>
            <w:vAlign w:val="center"/>
          </w:tcPr>
          <w:p w14:paraId="45168950" w14:textId="77777777" w:rsidR="0042765E" w:rsidRDefault="00000000">
            <w:pPr>
              <w:spacing w:after="0" w:line="240" w:lineRule="auto"/>
            </w:pPr>
            <w:r>
              <w:rPr>
                <w:color w:val="4A5568"/>
                <w:sz w:val="16"/>
              </w:rPr>
              <w:t>Inspectable provenance and assumptions</w:t>
            </w:r>
          </w:p>
        </w:tc>
        <w:tc>
          <w:tcPr>
            <w:tcW w:w="3384" w:type="dxa"/>
            <w:shd w:val="clear" w:color="auto" w:fill="FFFFFF"/>
            <w:tcMar>
              <w:top w:w="90" w:type="dxa"/>
              <w:left w:w="120" w:type="dxa"/>
              <w:bottom w:w="90" w:type="dxa"/>
              <w:right w:w="120" w:type="dxa"/>
            </w:tcMar>
            <w:vAlign w:val="center"/>
          </w:tcPr>
          <w:p w14:paraId="0C9E8E1E" w14:textId="77777777" w:rsidR="0042765E" w:rsidRDefault="00000000">
            <w:pPr>
              <w:spacing w:after="0" w:line="240" w:lineRule="auto"/>
            </w:pPr>
            <w:r>
              <w:rPr>
                <w:color w:val="4A5568"/>
                <w:sz w:val="16"/>
              </w:rPr>
              <w:t>research.md, analysis.md, final.md, LangSmith traces</w:t>
            </w:r>
          </w:p>
        </w:tc>
        <w:tc>
          <w:tcPr>
            <w:tcW w:w="2376" w:type="dxa"/>
            <w:shd w:val="clear" w:color="auto" w:fill="FFFFFF"/>
            <w:tcMar>
              <w:top w:w="90" w:type="dxa"/>
              <w:left w:w="120" w:type="dxa"/>
              <w:bottom w:w="90" w:type="dxa"/>
              <w:right w:w="120" w:type="dxa"/>
            </w:tcMar>
            <w:vAlign w:val="center"/>
          </w:tcPr>
          <w:p w14:paraId="39BED663" w14:textId="77777777" w:rsidR="0042765E" w:rsidRDefault="00000000">
            <w:pPr>
              <w:spacing w:after="0" w:line="240" w:lineRule="auto"/>
            </w:pPr>
            <w:r>
              <w:rPr>
                <w:color w:val="4A5568"/>
                <w:sz w:val="16"/>
              </w:rPr>
              <w:t>Hallucination and unsupported synthesis</w:t>
            </w:r>
          </w:p>
        </w:tc>
      </w:tr>
      <w:tr w:rsidR="0042765E" w14:paraId="42916065" w14:textId="77777777">
        <w:tc>
          <w:tcPr>
            <w:tcW w:w="1800" w:type="dxa"/>
            <w:shd w:val="clear" w:color="auto" w:fill="EDF2F7"/>
            <w:tcMar>
              <w:top w:w="90" w:type="dxa"/>
              <w:left w:w="120" w:type="dxa"/>
              <w:bottom w:w="90" w:type="dxa"/>
              <w:right w:w="120" w:type="dxa"/>
            </w:tcMar>
            <w:vAlign w:val="center"/>
          </w:tcPr>
          <w:p w14:paraId="739E19CD" w14:textId="77777777" w:rsidR="0042765E" w:rsidRDefault="00000000">
            <w:pPr>
              <w:spacing w:after="0" w:line="240" w:lineRule="auto"/>
            </w:pPr>
            <w:r>
              <w:rPr>
                <w:color w:val="4A5568"/>
                <w:sz w:val="16"/>
              </w:rPr>
              <w:t>Application operator</w:t>
            </w:r>
          </w:p>
        </w:tc>
        <w:tc>
          <w:tcPr>
            <w:tcW w:w="2520" w:type="dxa"/>
            <w:shd w:val="clear" w:color="auto" w:fill="EDF2F7"/>
            <w:tcMar>
              <w:top w:w="90" w:type="dxa"/>
              <w:left w:w="120" w:type="dxa"/>
              <w:bottom w:w="90" w:type="dxa"/>
              <w:right w:w="120" w:type="dxa"/>
            </w:tcMar>
            <w:vAlign w:val="center"/>
          </w:tcPr>
          <w:p w14:paraId="1350BB65" w14:textId="77777777" w:rsidR="0042765E" w:rsidRDefault="00000000">
            <w:pPr>
              <w:spacing w:after="0" w:line="240" w:lineRule="auto"/>
            </w:pPr>
            <w:r>
              <w:rPr>
                <w:color w:val="4A5568"/>
                <w:sz w:val="16"/>
              </w:rPr>
              <w:t>Configure providers and diagnose failures</w:t>
            </w:r>
          </w:p>
        </w:tc>
        <w:tc>
          <w:tcPr>
            <w:tcW w:w="3384" w:type="dxa"/>
            <w:shd w:val="clear" w:color="auto" w:fill="EDF2F7"/>
            <w:tcMar>
              <w:top w:w="90" w:type="dxa"/>
              <w:left w:w="120" w:type="dxa"/>
              <w:bottom w:w="90" w:type="dxa"/>
              <w:right w:w="120" w:type="dxa"/>
            </w:tcMar>
            <w:vAlign w:val="center"/>
          </w:tcPr>
          <w:p w14:paraId="1B31D727" w14:textId="77777777" w:rsidR="0042765E" w:rsidRDefault="00000000">
            <w:pPr>
              <w:spacing w:after="0" w:line="240" w:lineRule="auto"/>
            </w:pPr>
            <w:r>
              <w:rPr>
                <w:color w:val="4A5568"/>
                <w:sz w:val="16"/>
              </w:rPr>
              <w:t>Settings UI, agent names in errors, live telemetry</w:t>
            </w:r>
          </w:p>
        </w:tc>
        <w:tc>
          <w:tcPr>
            <w:tcW w:w="2376" w:type="dxa"/>
            <w:shd w:val="clear" w:color="auto" w:fill="EDF2F7"/>
            <w:tcMar>
              <w:top w:w="90" w:type="dxa"/>
              <w:left w:w="120" w:type="dxa"/>
              <w:bottom w:w="90" w:type="dxa"/>
              <w:right w:w="120" w:type="dxa"/>
            </w:tcMar>
            <w:vAlign w:val="center"/>
          </w:tcPr>
          <w:p w14:paraId="6217B541" w14:textId="77777777" w:rsidR="0042765E" w:rsidRDefault="00000000">
            <w:pPr>
              <w:spacing w:after="0" w:line="240" w:lineRule="auto"/>
            </w:pPr>
            <w:r>
              <w:rPr>
                <w:color w:val="4A5568"/>
                <w:sz w:val="16"/>
              </w:rPr>
              <w:t>Timeouts, quota, TLS, restart safety</w:t>
            </w:r>
          </w:p>
        </w:tc>
      </w:tr>
      <w:tr w:rsidR="0042765E" w14:paraId="480FBC7A" w14:textId="77777777">
        <w:tc>
          <w:tcPr>
            <w:tcW w:w="1800" w:type="dxa"/>
            <w:shd w:val="clear" w:color="auto" w:fill="FFFFFF"/>
            <w:tcMar>
              <w:top w:w="90" w:type="dxa"/>
              <w:left w:w="120" w:type="dxa"/>
              <w:bottom w:w="90" w:type="dxa"/>
              <w:right w:w="120" w:type="dxa"/>
            </w:tcMar>
            <w:vAlign w:val="center"/>
          </w:tcPr>
          <w:p w14:paraId="5E2BDE1A" w14:textId="77777777" w:rsidR="0042765E" w:rsidRDefault="00000000">
            <w:pPr>
              <w:spacing w:after="0" w:line="240" w:lineRule="auto"/>
            </w:pPr>
            <w:r>
              <w:rPr>
                <w:color w:val="4A5568"/>
                <w:sz w:val="16"/>
              </w:rPr>
              <w:t>API integrator</w:t>
            </w:r>
          </w:p>
        </w:tc>
        <w:tc>
          <w:tcPr>
            <w:tcW w:w="2520" w:type="dxa"/>
            <w:shd w:val="clear" w:color="auto" w:fill="FFFFFF"/>
            <w:tcMar>
              <w:top w:w="90" w:type="dxa"/>
              <w:left w:w="120" w:type="dxa"/>
              <w:bottom w:w="90" w:type="dxa"/>
              <w:right w:w="120" w:type="dxa"/>
            </w:tcMar>
            <w:vAlign w:val="center"/>
          </w:tcPr>
          <w:p w14:paraId="53F47C5D" w14:textId="77777777" w:rsidR="0042765E" w:rsidRDefault="00000000">
            <w:pPr>
              <w:spacing w:after="0" w:line="240" w:lineRule="auto"/>
            </w:pPr>
            <w:r>
              <w:rPr>
                <w:color w:val="4A5568"/>
                <w:sz w:val="16"/>
              </w:rPr>
              <w:t>Programmatic task initiation and event consumption</w:t>
            </w:r>
          </w:p>
        </w:tc>
        <w:tc>
          <w:tcPr>
            <w:tcW w:w="3384" w:type="dxa"/>
            <w:shd w:val="clear" w:color="auto" w:fill="FFFFFF"/>
            <w:tcMar>
              <w:top w:w="90" w:type="dxa"/>
              <w:left w:w="120" w:type="dxa"/>
              <w:bottom w:w="90" w:type="dxa"/>
              <w:right w:w="120" w:type="dxa"/>
            </w:tcMar>
            <w:vAlign w:val="center"/>
          </w:tcPr>
          <w:p w14:paraId="6553CB5B" w14:textId="77777777" w:rsidR="0042765E" w:rsidRDefault="00000000">
            <w:pPr>
              <w:spacing w:after="0" w:line="240" w:lineRule="auto"/>
            </w:pPr>
            <w:r>
              <w:rPr>
                <w:color w:val="4A5568"/>
                <w:sz w:val="16"/>
              </w:rPr>
              <w:t>REST start/history/export endpoints and SSE stream</w:t>
            </w:r>
          </w:p>
        </w:tc>
        <w:tc>
          <w:tcPr>
            <w:tcW w:w="2376" w:type="dxa"/>
            <w:shd w:val="clear" w:color="auto" w:fill="FFFFFF"/>
            <w:tcMar>
              <w:top w:w="90" w:type="dxa"/>
              <w:left w:w="120" w:type="dxa"/>
              <w:bottom w:w="90" w:type="dxa"/>
              <w:right w:w="120" w:type="dxa"/>
            </w:tcMar>
            <w:vAlign w:val="center"/>
          </w:tcPr>
          <w:p w14:paraId="5AAD5E83" w14:textId="77777777" w:rsidR="0042765E" w:rsidRDefault="00000000">
            <w:pPr>
              <w:spacing w:after="0" w:line="240" w:lineRule="auto"/>
            </w:pPr>
            <w:r>
              <w:rPr>
                <w:color w:val="4A5568"/>
                <w:sz w:val="16"/>
              </w:rPr>
              <w:t>Stable contracts and authentication</w:t>
            </w:r>
          </w:p>
        </w:tc>
      </w:tr>
    </w:tbl>
    <w:p w14:paraId="1EBE7BF3" w14:textId="77777777" w:rsidR="0042765E" w:rsidRDefault="0042765E">
      <w:pPr>
        <w:spacing w:after="60"/>
      </w:pPr>
    </w:p>
    <w:p w14:paraId="0CA5D4C6" w14:textId="77777777" w:rsidR="0042765E" w:rsidRDefault="00000000">
      <w:pPr>
        <w:pStyle w:val="Heading2"/>
      </w:pPr>
      <w:r>
        <w:t>3.1 Stakeholders</w:t>
      </w:r>
    </w:p>
    <w:p w14:paraId="50E06BF2" w14:textId="77777777" w:rsidR="0042765E" w:rsidRDefault="00000000">
      <w:pPr>
        <w:pStyle w:val="ListParagraph"/>
        <w:numPr>
          <w:ilvl w:val="0"/>
          <w:numId w:val="1"/>
        </w:numPr>
        <w:spacing w:after="60" w:line="250" w:lineRule="auto"/>
      </w:pPr>
      <w:r>
        <w:rPr>
          <w:rFonts w:ascii="Aptos" w:hAnsi="Aptos"/>
          <w:color w:val="263445"/>
          <w:sz w:val="19"/>
        </w:rPr>
        <w:t>Product owner: defines supported research experiences, reliability bar, and launch scope.</w:t>
      </w:r>
    </w:p>
    <w:p w14:paraId="4C9A0FB6" w14:textId="77777777" w:rsidR="0042765E" w:rsidRDefault="00000000">
      <w:pPr>
        <w:pStyle w:val="ListParagraph"/>
        <w:numPr>
          <w:ilvl w:val="0"/>
          <w:numId w:val="1"/>
        </w:numPr>
        <w:spacing w:after="60" w:line="250" w:lineRule="auto"/>
      </w:pPr>
      <w:r>
        <w:rPr>
          <w:rFonts w:ascii="Aptos" w:hAnsi="Aptos"/>
          <w:color w:val="263445"/>
          <w:sz w:val="19"/>
        </w:rPr>
        <w:t>AI/agent engineer: owns prompts, graph behavior, middleware, provider/model routing, and evaluations.</w:t>
      </w:r>
    </w:p>
    <w:p w14:paraId="4D598911" w14:textId="77777777" w:rsidR="0042765E" w:rsidRDefault="00000000">
      <w:pPr>
        <w:pStyle w:val="ListParagraph"/>
        <w:numPr>
          <w:ilvl w:val="0"/>
          <w:numId w:val="1"/>
        </w:numPr>
        <w:spacing w:after="60" w:line="250" w:lineRule="auto"/>
      </w:pPr>
      <w:r>
        <w:rPr>
          <w:rFonts w:ascii="Aptos" w:hAnsi="Aptos"/>
          <w:color w:val="263445"/>
          <w:sz w:val="19"/>
        </w:rPr>
        <w:lastRenderedPageBreak/>
        <w:t>Backend engineer: owns FastAPI contracts, persistence, task lifecycle, export, and operational safety.</w:t>
      </w:r>
    </w:p>
    <w:p w14:paraId="7EEC23BE" w14:textId="77777777" w:rsidR="0042765E" w:rsidRDefault="00000000">
      <w:pPr>
        <w:pStyle w:val="ListParagraph"/>
        <w:numPr>
          <w:ilvl w:val="0"/>
          <w:numId w:val="1"/>
        </w:numPr>
        <w:spacing w:after="60" w:line="250" w:lineRule="auto"/>
      </w:pPr>
      <w:r>
        <w:rPr>
          <w:rFonts w:ascii="Aptos" w:hAnsi="Aptos"/>
          <w:color w:val="263445"/>
          <w:sz w:val="19"/>
        </w:rPr>
        <w:t>Frontend engineer/designer: owns research intake, live topology, progress, dossier visualization, and accessibility.</w:t>
      </w:r>
    </w:p>
    <w:p w14:paraId="442436AB" w14:textId="77777777" w:rsidR="0042765E" w:rsidRDefault="00000000">
      <w:pPr>
        <w:pStyle w:val="ListParagraph"/>
        <w:numPr>
          <w:ilvl w:val="0"/>
          <w:numId w:val="1"/>
        </w:numPr>
        <w:spacing w:after="60" w:line="250" w:lineRule="auto"/>
      </w:pPr>
      <w:r>
        <w:rPr>
          <w:rFonts w:ascii="Aptos" w:hAnsi="Aptos"/>
          <w:color w:val="263445"/>
          <w:sz w:val="19"/>
        </w:rPr>
        <w:t>Security/operations reviewer: owns key handling, network trust, auditability, deployment, and incident response.</w:t>
      </w:r>
    </w:p>
    <w:p w14:paraId="3C5227B2" w14:textId="77777777" w:rsidR="0042765E" w:rsidRDefault="00000000">
      <w:pPr>
        <w:pStyle w:val="Heading1"/>
      </w:pPr>
      <w:r>
        <w:t>4. End-to-End User Journey</w:t>
      </w:r>
    </w:p>
    <w:p w14:paraId="36C9AEE2" w14:textId="77777777" w:rsidR="0042765E" w:rsidRDefault="00000000">
      <w:pPr>
        <w:pStyle w:val="ListParagraph"/>
        <w:numPr>
          <w:ilvl w:val="0"/>
          <w:numId w:val="1"/>
        </w:numPr>
        <w:spacing w:after="80"/>
      </w:pPr>
      <w:r>
        <w:rPr>
          <w:rFonts w:ascii="Aptos" w:hAnsi="Aptos"/>
          <w:color w:val="263445"/>
          <w:sz w:val="19"/>
        </w:rPr>
        <w:t>Open Scout AI and begin from a clean dashboard with no stale query, progress, results, or metrics.</w:t>
      </w:r>
    </w:p>
    <w:p w14:paraId="7246D80F" w14:textId="77777777" w:rsidR="0042765E" w:rsidRDefault="00000000">
      <w:pPr>
        <w:pStyle w:val="ListParagraph"/>
        <w:numPr>
          <w:ilvl w:val="0"/>
          <w:numId w:val="1"/>
        </w:numPr>
        <w:spacing w:after="80"/>
      </w:pPr>
      <w:r>
        <w:rPr>
          <w:rFonts w:ascii="Aptos" w:hAnsi="Aptos"/>
          <w:color w:val="263445"/>
          <w:sz w:val="19"/>
        </w:rPr>
        <w:t>Enter a specific research question; choose depth (quick, comprehensive, exhaustive), focus, final synthesis model, and live or simulation mode.</w:t>
      </w:r>
    </w:p>
    <w:p w14:paraId="22DBADFD" w14:textId="77777777" w:rsidR="0042765E" w:rsidRDefault="00000000">
      <w:pPr>
        <w:pStyle w:val="ListParagraph"/>
        <w:numPr>
          <w:ilvl w:val="0"/>
          <w:numId w:val="1"/>
        </w:numPr>
        <w:spacing w:after="80"/>
      </w:pPr>
      <w:r>
        <w:rPr>
          <w:rFonts w:ascii="Aptos" w:hAnsi="Aptos"/>
          <w:color w:val="263445"/>
          <w:sz w:val="19"/>
        </w:rPr>
        <w:t>Submit the query. The API validates non-empty input and required provider keys, creates a task, and returns a task ID.</w:t>
      </w:r>
    </w:p>
    <w:p w14:paraId="60AE842C" w14:textId="77777777" w:rsidR="0042765E" w:rsidRDefault="00000000">
      <w:pPr>
        <w:pStyle w:val="ListParagraph"/>
        <w:numPr>
          <w:ilvl w:val="0"/>
          <w:numId w:val="1"/>
        </w:numPr>
        <w:spacing w:after="80"/>
      </w:pPr>
      <w:r>
        <w:rPr>
          <w:rFonts w:ascii="Aptos" w:hAnsi="Aptos"/>
          <w:color w:val="263445"/>
          <w:sz w:val="19"/>
        </w:rPr>
        <w:t>Scout AI constructs /brief.md with the exact question, depth/focus, runtime date, one-year source-window start, United States market, and latest-purchasable-product requirement.</w:t>
      </w:r>
    </w:p>
    <w:p w14:paraId="22116DD8" w14:textId="77777777" w:rsidR="0042765E" w:rsidRDefault="00000000">
      <w:pPr>
        <w:pStyle w:val="ListParagraph"/>
        <w:numPr>
          <w:ilvl w:val="0"/>
          <w:numId w:val="1"/>
        </w:numPr>
        <w:spacing w:after="80"/>
      </w:pPr>
      <w:r>
        <w:rPr>
          <w:rFonts w:ascii="Aptos" w:hAnsi="Aptos"/>
          <w:color w:val="263445"/>
          <w:sz w:val="19"/>
        </w:rPr>
        <w:t>The Orchestrator reads the brief and delegates Research, Analysis, and Writer work using full task descriptions and exact shared paths.</w:t>
      </w:r>
    </w:p>
    <w:p w14:paraId="11AFB37D" w14:textId="77777777" w:rsidR="0042765E" w:rsidRDefault="00000000">
      <w:pPr>
        <w:pStyle w:val="ListParagraph"/>
        <w:numPr>
          <w:ilvl w:val="0"/>
          <w:numId w:val="1"/>
        </w:numPr>
        <w:spacing w:after="80"/>
      </w:pPr>
      <w:r>
        <w:rPr>
          <w:rFonts w:ascii="Aptos" w:hAnsi="Aptos"/>
          <w:color w:val="263445"/>
          <w:sz w:val="19"/>
        </w:rPr>
        <w:t>The UI receives SSE events every approximately 600 ms and shows milestone progress, the active green topology path, logs, model turns, attempts, prompt tokens, and last activity only when available.</w:t>
      </w:r>
    </w:p>
    <w:p w14:paraId="1C8588D8" w14:textId="77777777" w:rsidR="0042765E" w:rsidRDefault="00000000">
      <w:pPr>
        <w:pStyle w:val="ListParagraph"/>
        <w:numPr>
          <w:ilvl w:val="0"/>
          <w:numId w:val="1"/>
        </w:numPr>
        <w:spacing w:after="80"/>
      </w:pPr>
      <w:r>
        <w:rPr>
          <w:rFonts w:ascii="Aptos" w:hAnsi="Aptos"/>
          <w:color w:val="263445"/>
          <w:sz w:val="19"/>
        </w:rPr>
        <w:t>On success, Scout AI validates artifacts, derives current-task metrics, persists history, renders the Markdown dossier and charts, and enables DOCX export.</w:t>
      </w:r>
    </w:p>
    <w:p w14:paraId="49DF966B" w14:textId="77777777" w:rsidR="0042765E" w:rsidRDefault="00000000">
      <w:pPr>
        <w:pStyle w:val="ListParagraph"/>
        <w:numPr>
          <w:ilvl w:val="0"/>
          <w:numId w:val="1"/>
        </w:numPr>
        <w:spacing w:after="80"/>
      </w:pPr>
      <w:r>
        <w:rPr>
          <w:rFonts w:ascii="Aptos" w:hAnsi="Aptos"/>
          <w:color w:val="263445"/>
          <w:sz w:val="19"/>
        </w:rPr>
        <w:t>On failure, Scout AI stops at 100%, identifies the responsible agent where known, records the actionable error, and leaves the task in history.</w:t>
      </w:r>
    </w:p>
    <w:p w14:paraId="219A5972" w14:textId="77777777" w:rsidR="0042765E" w:rsidRDefault="00000000">
      <w:pPr>
        <w:pStyle w:val="ListParagraph"/>
        <w:numPr>
          <w:ilvl w:val="0"/>
          <w:numId w:val="1"/>
        </w:numPr>
        <w:spacing w:after="80"/>
      </w:pPr>
      <w:r>
        <w:rPr>
          <w:rFonts w:ascii="Aptos" w:hAnsi="Aptos"/>
          <w:color w:val="263445"/>
          <w:sz w:val="19"/>
        </w:rPr>
        <w:t>The user can inspect research, analysis, final report, workspace files, citations, and historical dossiers or start a clean new task.</w:t>
      </w:r>
    </w:p>
    <w:p w14:paraId="39662456" w14:textId="77777777" w:rsidR="0042765E" w:rsidRDefault="00000000">
      <w:pPr>
        <w:keepNext/>
        <w:jc w:val="center"/>
      </w:pPr>
      <w:r>
        <w:rPr>
          <w:noProof/>
        </w:rPr>
        <w:lastRenderedPageBreak/>
        <w:drawing>
          <wp:inline distT="0" distB="0" distL="0" distR="0" wp14:anchorId="01614BFD" wp14:editId="0CACDEC9">
            <wp:extent cx="6217920" cy="4248912"/>
            <wp:effectExtent l="0" t="0" r="0" b="0"/>
            <wp:docPr id="1" name="Picture 1" descr="Figure 1. Scout AI end-to-end live research and artifact flow." title="Figure 1. Scout AI end-to-end live research and artifac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diagram.png"/>
                    <pic:cNvPicPr/>
                  </pic:nvPicPr>
                  <pic:blipFill>
                    <a:blip r:embed="rId7"/>
                    <a:stretch>
                      <a:fillRect/>
                    </a:stretch>
                  </pic:blipFill>
                  <pic:spPr>
                    <a:xfrm>
                      <a:off x="0" y="0"/>
                      <a:ext cx="6217920" cy="4248912"/>
                    </a:xfrm>
                    <a:prstGeom prst="rect">
                      <a:avLst/>
                    </a:prstGeom>
                  </pic:spPr>
                </pic:pic>
              </a:graphicData>
            </a:graphic>
          </wp:inline>
        </w:drawing>
      </w:r>
    </w:p>
    <w:p w14:paraId="1E8CBA61" w14:textId="77777777" w:rsidR="0042765E" w:rsidRDefault="00000000">
      <w:pPr>
        <w:keepNext/>
        <w:spacing w:after="160"/>
        <w:jc w:val="center"/>
      </w:pPr>
      <w:r>
        <w:rPr>
          <w:i/>
          <w:color w:val="4A5568"/>
          <w:sz w:val="17"/>
        </w:rPr>
        <w:t>Figure 1. Scout AI end-to-end live research and artifact flow.</w:t>
      </w:r>
    </w:p>
    <w:p w14:paraId="17D6EB7D" w14:textId="77777777" w:rsidR="0042765E" w:rsidRDefault="00000000">
      <w:pPr>
        <w:pStyle w:val="Heading1"/>
      </w:pPr>
      <w:r>
        <w:t>5. Functional Requirements</w:t>
      </w:r>
    </w:p>
    <w:tbl>
      <w:tblPr>
        <w:tblW w:w="10080" w:type="dxa"/>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1080"/>
        <w:gridCol w:w="2088"/>
        <w:gridCol w:w="6912"/>
      </w:tblGrid>
      <w:tr w:rsidR="0042765E" w14:paraId="4F81C0CB" w14:textId="77777777">
        <w:trPr>
          <w:tblHeader/>
        </w:trPr>
        <w:tc>
          <w:tcPr>
            <w:tcW w:w="1080" w:type="dxa"/>
            <w:shd w:val="clear" w:color="auto" w:fill="1B2A4A"/>
            <w:tcMar>
              <w:top w:w="90" w:type="dxa"/>
              <w:left w:w="120" w:type="dxa"/>
              <w:bottom w:w="90" w:type="dxa"/>
              <w:right w:w="120" w:type="dxa"/>
            </w:tcMar>
            <w:vAlign w:val="center"/>
          </w:tcPr>
          <w:p w14:paraId="2B14E27E" w14:textId="77777777" w:rsidR="0042765E" w:rsidRDefault="00000000">
            <w:pPr>
              <w:spacing w:after="0" w:line="240" w:lineRule="auto"/>
            </w:pPr>
            <w:r>
              <w:rPr>
                <w:b/>
                <w:color w:val="FFFFFF"/>
                <w:sz w:val="17"/>
              </w:rPr>
              <w:t>ID</w:t>
            </w:r>
          </w:p>
        </w:tc>
        <w:tc>
          <w:tcPr>
            <w:tcW w:w="2088" w:type="dxa"/>
            <w:shd w:val="clear" w:color="auto" w:fill="1B2A4A"/>
            <w:tcMar>
              <w:top w:w="90" w:type="dxa"/>
              <w:left w:w="120" w:type="dxa"/>
              <w:bottom w:w="90" w:type="dxa"/>
              <w:right w:w="120" w:type="dxa"/>
            </w:tcMar>
            <w:vAlign w:val="center"/>
          </w:tcPr>
          <w:p w14:paraId="5B41CB92" w14:textId="77777777" w:rsidR="0042765E" w:rsidRDefault="00000000">
            <w:pPr>
              <w:spacing w:after="0" w:line="240" w:lineRule="auto"/>
            </w:pPr>
            <w:r>
              <w:rPr>
                <w:b/>
                <w:color w:val="FFFFFF"/>
                <w:sz w:val="17"/>
              </w:rPr>
              <w:t>Capability</w:t>
            </w:r>
          </w:p>
        </w:tc>
        <w:tc>
          <w:tcPr>
            <w:tcW w:w="6912" w:type="dxa"/>
            <w:shd w:val="clear" w:color="auto" w:fill="1B2A4A"/>
            <w:tcMar>
              <w:top w:w="90" w:type="dxa"/>
              <w:left w:w="120" w:type="dxa"/>
              <w:bottom w:w="90" w:type="dxa"/>
              <w:right w:w="120" w:type="dxa"/>
            </w:tcMar>
            <w:vAlign w:val="center"/>
          </w:tcPr>
          <w:p w14:paraId="062B8B0A" w14:textId="77777777" w:rsidR="0042765E" w:rsidRDefault="00000000">
            <w:pPr>
              <w:spacing w:after="0" w:line="240" w:lineRule="auto"/>
            </w:pPr>
            <w:r>
              <w:rPr>
                <w:b/>
                <w:color w:val="FFFFFF"/>
                <w:sz w:val="17"/>
              </w:rPr>
              <w:t>Requirement / Acceptance</w:t>
            </w:r>
          </w:p>
        </w:tc>
      </w:tr>
      <w:tr w:rsidR="0042765E" w14:paraId="3C84DFE2" w14:textId="77777777">
        <w:tc>
          <w:tcPr>
            <w:tcW w:w="1080" w:type="dxa"/>
            <w:shd w:val="clear" w:color="auto" w:fill="FFFFFF"/>
            <w:tcMar>
              <w:top w:w="90" w:type="dxa"/>
              <w:left w:w="120" w:type="dxa"/>
              <w:bottom w:w="90" w:type="dxa"/>
              <w:right w:w="120" w:type="dxa"/>
            </w:tcMar>
            <w:vAlign w:val="center"/>
          </w:tcPr>
          <w:p w14:paraId="3FCE147F" w14:textId="77777777" w:rsidR="0042765E" w:rsidRDefault="00000000">
            <w:pPr>
              <w:spacing w:after="0" w:line="240" w:lineRule="auto"/>
            </w:pPr>
            <w:r>
              <w:rPr>
                <w:color w:val="4A5568"/>
                <w:sz w:val="16"/>
              </w:rPr>
              <w:t>FR-001</w:t>
            </w:r>
          </w:p>
        </w:tc>
        <w:tc>
          <w:tcPr>
            <w:tcW w:w="2088" w:type="dxa"/>
            <w:shd w:val="clear" w:color="auto" w:fill="FFFFFF"/>
            <w:tcMar>
              <w:top w:w="90" w:type="dxa"/>
              <w:left w:w="120" w:type="dxa"/>
              <w:bottom w:w="90" w:type="dxa"/>
              <w:right w:w="120" w:type="dxa"/>
            </w:tcMar>
            <w:vAlign w:val="center"/>
          </w:tcPr>
          <w:p w14:paraId="5FF5236D" w14:textId="77777777" w:rsidR="0042765E" w:rsidRDefault="00000000">
            <w:pPr>
              <w:spacing w:after="0" w:line="240" w:lineRule="auto"/>
            </w:pPr>
            <w:r>
              <w:rPr>
                <w:color w:val="4A5568"/>
                <w:sz w:val="16"/>
              </w:rPr>
              <w:t>Query intake</w:t>
            </w:r>
          </w:p>
        </w:tc>
        <w:tc>
          <w:tcPr>
            <w:tcW w:w="6912" w:type="dxa"/>
            <w:shd w:val="clear" w:color="auto" w:fill="FFFFFF"/>
            <w:tcMar>
              <w:top w:w="90" w:type="dxa"/>
              <w:left w:w="120" w:type="dxa"/>
              <w:bottom w:w="90" w:type="dxa"/>
              <w:right w:w="120" w:type="dxa"/>
            </w:tcMar>
            <w:vAlign w:val="center"/>
          </w:tcPr>
          <w:p w14:paraId="5A5CFDE3" w14:textId="77777777" w:rsidR="0042765E" w:rsidRDefault="00000000">
            <w:pPr>
              <w:spacing w:after="0" w:line="240" w:lineRule="auto"/>
            </w:pPr>
            <w:r>
              <w:rPr>
                <w:color w:val="4A5568"/>
                <w:sz w:val="16"/>
              </w:rPr>
              <w:t>Accept a non-empty natural-language research query; reject blank input with HTTP 422.</w:t>
            </w:r>
          </w:p>
        </w:tc>
      </w:tr>
      <w:tr w:rsidR="0042765E" w14:paraId="53BF5868" w14:textId="77777777">
        <w:tc>
          <w:tcPr>
            <w:tcW w:w="1080" w:type="dxa"/>
            <w:shd w:val="clear" w:color="auto" w:fill="EDF2F7"/>
            <w:tcMar>
              <w:top w:w="90" w:type="dxa"/>
              <w:left w:w="120" w:type="dxa"/>
              <w:bottom w:w="90" w:type="dxa"/>
              <w:right w:w="120" w:type="dxa"/>
            </w:tcMar>
            <w:vAlign w:val="center"/>
          </w:tcPr>
          <w:p w14:paraId="508DA297" w14:textId="77777777" w:rsidR="0042765E" w:rsidRDefault="00000000">
            <w:pPr>
              <w:spacing w:after="0" w:line="240" w:lineRule="auto"/>
            </w:pPr>
            <w:r>
              <w:rPr>
                <w:color w:val="4A5568"/>
                <w:sz w:val="16"/>
              </w:rPr>
              <w:t>FR-002</w:t>
            </w:r>
          </w:p>
        </w:tc>
        <w:tc>
          <w:tcPr>
            <w:tcW w:w="2088" w:type="dxa"/>
            <w:shd w:val="clear" w:color="auto" w:fill="EDF2F7"/>
            <w:tcMar>
              <w:top w:w="90" w:type="dxa"/>
              <w:left w:w="120" w:type="dxa"/>
              <w:bottom w:w="90" w:type="dxa"/>
              <w:right w:w="120" w:type="dxa"/>
            </w:tcMar>
            <w:vAlign w:val="center"/>
          </w:tcPr>
          <w:p w14:paraId="64A34B40" w14:textId="77777777" w:rsidR="0042765E" w:rsidRDefault="00000000">
            <w:pPr>
              <w:spacing w:after="0" w:line="240" w:lineRule="auto"/>
            </w:pPr>
            <w:r>
              <w:rPr>
                <w:color w:val="4A5568"/>
                <w:sz w:val="16"/>
              </w:rPr>
              <w:t>Research controls</w:t>
            </w:r>
          </w:p>
        </w:tc>
        <w:tc>
          <w:tcPr>
            <w:tcW w:w="6912" w:type="dxa"/>
            <w:shd w:val="clear" w:color="auto" w:fill="EDF2F7"/>
            <w:tcMar>
              <w:top w:w="90" w:type="dxa"/>
              <w:left w:w="120" w:type="dxa"/>
              <w:bottom w:w="90" w:type="dxa"/>
              <w:right w:w="120" w:type="dxa"/>
            </w:tcMar>
            <w:vAlign w:val="center"/>
          </w:tcPr>
          <w:p w14:paraId="678AD2A1" w14:textId="77777777" w:rsidR="0042765E" w:rsidRDefault="00000000">
            <w:pPr>
              <w:spacing w:after="0" w:line="240" w:lineRule="auto"/>
            </w:pPr>
            <w:r>
              <w:rPr>
                <w:color w:val="4A5568"/>
                <w:sz w:val="16"/>
              </w:rPr>
              <w:t>Support quick/comprehensive/exhaustive depth, general/news/finance/academic focus, model selection, and explicit simulation mode.</w:t>
            </w:r>
          </w:p>
        </w:tc>
      </w:tr>
      <w:tr w:rsidR="0042765E" w14:paraId="78DD3A09" w14:textId="77777777">
        <w:tc>
          <w:tcPr>
            <w:tcW w:w="1080" w:type="dxa"/>
            <w:shd w:val="clear" w:color="auto" w:fill="FFFFFF"/>
            <w:tcMar>
              <w:top w:w="90" w:type="dxa"/>
              <w:left w:w="120" w:type="dxa"/>
              <w:bottom w:w="90" w:type="dxa"/>
              <w:right w:w="120" w:type="dxa"/>
            </w:tcMar>
            <w:vAlign w:val="center"/>
          </w:tcPr>
          <w:p w14:paraId="6EAF7987" w14:textId="77777777" w:rsidR="0042765E" w:rsidRDefault="00000000">
            <w:pPr>
              <w:spacing w:after="0" w:line="240" w:lineRule="auto"/>
            </w:pPr>
            <w:r>
              <w:rPr>
                <w:color w:val="4A5568"/>
                <w:sz w:val="16"/>
              </w:rPr>
              <w:t>FR-003</w:t>
            </w:r>
          </w:p>
        </w:tc>
        <w:tc>
          <w:tcPr>
            <w:tcW w:w="2088" w:type="dxa"/>
            <w:shd w:val="clear" w:color="auto" w:fill="FFFFFF"/>
            <w:tcMar>
              <w:top w:w="90" w:type="dxa"/>
              <w:left w:w="120" w:type="dxa"/>
              <w:bottom w:w="90" w:type="dxa"/>
              <w:right w:w="120" w:type="dxa"/>
            </w:tcMar>
            <w:vAlign w:val="center"/>
          </w:tcPr>
          <w:p w14:paraId="5CD61186" w14:textId="77777777" w:rsidR="0042765E" w:rsidRDefault="00000000">
            <w:pPr>
              <w:spacing w:after="0" w:line="240" w:lineRule="auto"/>
            </w:pPr>
            <w:r>
              <w:rPr>
                <w:color w:val="4A5568"/>
                <w:sz w:val="16"/>
              </w:rPr>
              <w:t>Clean start</w:t>
            </w:r>
          </w:p>
        </w:tc>
        <w:tc>
          <w:tcPr>
            <w:tcW w:w="6912" w:type="dxa"/>
            <w:shd w:val="clear" w:color="auto" w:fill="FFFFFF"/>
            <w:tcMar>
              <w:top w:w="90" w:type="dxa"/>
              <w:left w:w="120" w:type="dxa"/>
              <w:bottom w:w="90" w:type="dxa"/>
              <w:right w:w="120" w:type="dxa"/>
            </w:tcMar>
            <w:vAlign w:val="center"/>
          </w:tcPr>
          <w:p w14:paraId="1B6B27A9" w14:textId="77777777" w:rsidR="0042765E" w:rsidRDefault="00000000">
            <w:pPr>
              <w:spacing w:after="0" w:line="240" w:lineRule="auto"/>
            </w:pPr>
            <w:r>
              <w:rPr>
                <w:color w:val="4A5568"/>
                <w:sz w:val="16"/>
              </w:rPr>
              <w:t>On page refresh, clear the active query, progress, results, activity labels, and derived metrics.</w:t>
            </w:r>
          </w:p>
        </w:tc>
      </w:tr>
      <w:tr w:rsidR="0042765E" w14:paraId="201CDBDF" w14:textId="77777777">
        <w:tc>
          <w:tcPr>
            <w:tcW w:w="1080" w:type="dxa"/>
            <w:shd w:val="clear" w:color="auto" w:fill="EDF2F7"/>
            <w:tcMar>
              <w:top w:w="90" w:type="dxa"/>
              <w:left w:w="120" w:type="dxa"/>
              <w:bottom w:w="90" w:type="dxa"/>
              <w:right w:w="120" w:type="dxa"/>
            </w:tcMar>
            <w:vAlign w:val="center"/>
          </w:tcPr>
          <w:p w14:paraId="5A085B96" w14:textId="77777777" w:rsidR="0042765E" w:rsidRDefault="00000000">
            <w:pPr>
              <w:spacing w:after="0" w:line="240" w:lineRule="auto"/>
            </w:pPr>
            <w:r>
              <w:rPr>
                <w:color w:val="4A5568"/>
                <w:sz w:val="16"/>
              </w:rPr>
              <w:t>FR-004</w:t>
            </w:r>
          </w:p>
        </w:tc>
        <w:tc>
          <w:tcPr>
            <w:tcW w:w="2088" w:type="dxa"/>
            <w:shd w:val="clear" w:color="auto" w:fill="EDF2F7"/>
            <w:tcMar>
              <w:top w:w="90" w:type="dxa"/>
              <w:left w:w="120" w:type="dxa"/>
              <w:bottom w:w="90" w:type="dxa"/>
              <w:right w:w="120" w:type="dxa"/>
            </w:tcMar>
            <w:vAlign w:val="center"/>
          </w:tcPr>
          <w:p w14:paraId="0DAE6E20" w14:textId="77777777" w:rsidR="0042765E" w:rsidRDefault="00000000">
            <w:pPr>
              <w:spacing w:after="0" w:line="240" w:lineRule="auto"/>
            </w:pPr>
            <w:r>
              <w:rPr>
                <w:color w:val="4A5568"/>
                <w:sz w:val="16"/>
              </w:rPr>
              <w:t>Live prerequisites</w:t>
            </w:r>
          </w:p>
        </w:tc>
        <w:tc>
          <w:tcPr>
            <w:tcW w:w="6912" w:type="dxa"/>
            <w:shd w:val="clear" w:color="auto" w:fill="EDF2F7"/>
            <w:tcMar>
              <w:top w:w="90" w:type="dxa"/>
              <w:left w:w="120" w:type="dxa"/>
              <w:bottom w:w="90" w:type="dxa"/>
              <w:right w:w="120" w:type="dxa"/>
            </w:tcMar>
            <w:vAlign w:val="center"/>
          </w:tcPr>
          <w:p w14:paraId="77C372ED" w14:textId="77777777" w:rsidR="0042765E" w:rsidRDefault="00000000">
            <w:pPr>
              <w:spacing w:after="0" w:line="240" w:lineRule="auto"/>
            </w:pPr>
            <w:r>
              <w:rPr>
                <w:color w:val="4A5568"/>
                <w:sz w:val="16"/>
              </w:rPr>
              <w:t>Require Tavily plus either OpenAI or Nebius credentials for live mode; return HTTP 503 when unavailable.</w:t>
            </w:r>
          </w:p>
        </w:tc>
      </w:tr>
      <w:tr w:rsidR="0042765E" w14:paraId="48B131FE" w14:textId="77777777">
        <w:tc>
          <w:tcPr>
            <w:tcW w:w="1080" w:type="dxa"/>
            <w:shd w:val="clear" w:color="auto" w:fill="FFFFFF"/>
            <w:tcMar>
              <w:top w:w="90" w:type="dxa"/>
              <w:left w:w="120" w:type="dxa"/>
              <w:bottom w:w="90" w:type="dxa"/>
              <w:right w:w="120" w:type="dxa"/>
            </w:tcMar>
            <w:vAlign w:val="center"/>
          </w:tcPr>
          <w:p w14:paraId="0E2BB189" w14:textId="77777777" w:rsidR="0042765E" w:rsidRDefault="00000000">
            <w:pPr>
              <w:spacing w:after="0" w:line="240" w:lineRule="auto"/>
            </w:pPr>
            <w:r>
              <w:rPr>
                <w:color w:val="4A5568"/>
                <w:sz w:val="16"/>
              </w:rPr>
              <w:t>FR-005</w:t>
            </w:r>
          </w:p>
        </w:tc>
        <w:tc>
          <w:tcPr>
            <w:tcW w:w="2088" w:type="dxa"/>
            <w:shd w:val="clear" w:color="auto" w:fill="FFFFFF"/>
            <w:tcMar>
              <w:top w:w="90" w:type="dxa"/>
              <w:left w:w="120" w:type="dxa"/>
              <w:bottom w:w="90" w:type="dxa"/>
              <w:right w:w="120" w:type="dxa"/>
            </w:tcMar>
            <w:vAlign w:val="center"/>
          </w:tcPr>
          <w:p w14:paraId="3D469F19" w14:textId="77777777" w:rsidR="0042765E" w:rsidRDefault="00000000">
            <w:pPr>
              <w:spacing w:after="0" w:line="240" w:lineRule="auto"/>
            </w:pPr>
            <w:r>
              <w:rPr>
                <w:color w:val="4A5568"/>
                <w:sz w:val="16"/>
              </w:rPr>
              <w:t>Immutable brief</w:t>
            </w:r>
          </w:p>
        </w:tc>
        <w:tc>
          <w:tcPr>
            <w:tcW w:w="6912" w:type="dxa"/>
            <w:shd w:val="clear" w:color="auto" w:fill="FFFFFF"/>
            <w:tcMar>
              <w:top w:w="90" w:type="dxa"/>
              <w:left w:w="120" w:type="dxa"/>
              <w:bottom w:w="90" w:type="dxa"/>
              <w:right w:w="120" w:type="dxa"/>
            </w:tcMar>
            <w:vAlign w:val="center"/>
          </w:tcPr>
          <w:p w14:paraId="5952631D" w14:textId="77777777" w:rsidR="0042765E" w:rsidRDefault="00000000">
            <w:pPr>
              <w:spacing w:after="0" w:line="240" w:lineRule="auto"/>
            </w:pPr>
            <w:r>
              <w:rPr>
                <w:color w:val="4A5568"/>
                <w:sz w:val="16"/>
              </w:rPr>
              <w:t>Create /brief.md for every run and make it the authoritative context for all agents.</w:t>
            </w:r>
          </w:p>
        </w:tc>
      </w:tr>
      <w:tr w:rsidR="0042765E" w14:paraId="16DD7596" w14:textId="77777777">
        <w:tc>
          <w:tcPr>
            <w:tcW w:w="1080" w:type="dxa"/>
            <w:shd w:val="clear" w:color="auto" w:fill="EDF2F7"/>
            <w:tcMar>
              <w:top w:w="90" w:type="dxa"/>
              <w:left w:w="120" w:type="dxa"/>
              <w:bottom w:w="90" w:type="dxa"/>
              <w:right w:w="120" w:type="dxa"/>
            </w:tcMar>
            <w:vAlign w:val="center"/>
          </w:tcPr>
          <w:p w14:paraId="50D7AAAC" w14:textId="77777777" w:rsidR="0042765E" w:rsidRDefault="00000000">
            <w:pPr>
              <w:spacing w:after="0" w:line="240" w:lineRule="auto"/>
            </w:pPr>
            <w:r>
              <w:rPr>
                <w:color w:val="4A5568"/>
                <w:sz w:val="16"/>
              </w:rPr>
              <w:t>FR-006</w:t>
            </w:r>
          </w:p>
        </w:tc>
        <w:tc>
          <w:tcPr>
            <w:tcW w:w="2088" w:type="dxa"/>
            <w:shd w:val="clear" w:color="auto" w:fill="EDF2F7"/>
            <w:tcMar>
              <w:top w:w="90" w:type="dxa"/>
              <w:left w:w="120" w:type="dxa"/>
              <w:bottom w:w="90" w:type="dxa"/>
              <w:right w:w="120" w:type="dxa"/>
            </w:tcMar>
            <w:vAlign w:val="center"/>
          </w:tcPr>
          <w:p w14:paraId="7CBB7AAC" w14:textId="77777777" w:rsidR="0042765E" w:rsidRDefault="00000000">
            <w:pPr>
              <w:spacing w:after="0" w:line="240" w:lineRule="auto"/>
            </w:pPr>
            <w:r>
              <w:rPr>
                <w:color w:val="4A5568"/>
                <w:sz w:val="16"/>
              </w:rPr>
              <w:t>Runtime freshness</w:t>
            </w:r>
          </w:p>
        </w:tc>
        <w:tc>
          <w:tcPr>
            <w:tcW w:w="6912" w:type="dxa"/>
            <w:shd w:val="clear" w:color="auto" w:fill="EDF2F7"/>
            <w:tcMar>
              <w:top w:w="90" w:type="dxa"/>
              <w:left w:w="120" w:type="dxa"/>
              <w:bottom w:w="90" w:type="dxa"/>
              <w:right w:w="120" w:type="dxa"/>
            </w:tcMar>
            <w:vAlign w:val="center"/>
          </w:tcPr>
          <w:p w14:paraId="3F5E11CB" w14:textId="77777777" w:rsidR="0042765E" w:rsidRDefault="00000000">
            <w:pPr>
              <w:spacing w:after="0" w:line="240" w:lineRule="auto"/>
            </w:pPr>
            <w:r>
              <w:rPr>
                <w:color w:val="4A5568"/>
                <w:sz w:val="16"/>
              </w:rPr>
              <w:t>Write AS_OF_DATE, SOURCE_WINDOW_START, MARKET, and PRODUCT_REQUIREMENT into /brief.md.</w:t>
            </w:r>
          </w:p>
        </w:tc>
      </w:tr>
      <w:tr w:rsidR="0042765E" w14:paraId="1B1ADBEC" w14:textId="77777777">
        <w:tc>
          <w:tcPr>
            <w:tcW w:w="1080" w:type="dxa"/>
            <w:shd w:val="clear" w:color="auto" w:fill="FFFFFF"/>
            <w:tcMar>
              <w:top w:w="90" w:type="dxa"/>
              <w:left w:w="120" w:type="dxa"/>
              <w:bottom w:w="90" w:type="dxa"/>
              <w:right w:w="120" w:type="dxa"/>
            </w:tcMar>
            <w:vAlign w:val="center"/>
          </w:tcPr>
          <w:p w14:paraId="48F4B0FE" w14:textId="77777777" w:rsidR="0042765E" w:rsidRDefault="00000000">
            <w:pPr>
              <w:spacing w:after="0" w:line="240" w:lineRule="auto"/>
            </w:pPr>
            <w:r>
              <w:rPr>
                <w:color w:val="4A5568"/>
                <w:sz w:val="16"/>
              </w:rPr>
              <w:t>FR-007</w:t>
            </w:r>
          </w:p>
        </w:tc>
        <w:tc>
          <w:tcPr>
            <w:tcW w:w="2088" w:type="dxa"/>
            <w:shd w:val="clear" w:color="auto" w:fill="FFFFFF"/>
            <w:tcMar>
              <w:top w:w="90" w:type="dxa"/>
              <w:left w:w="120" w:type="dxa"/>
              <w:bottom w:w="90" w:type="dxa"/>
              <w:right w:w="120" w:type="dxa"/>
            </w:tcMar>
            <w:vAlign w:val="center"/>
          </w:tcPr>
          <w:p w14:paraId="6E36CE45" w14:textId="77777777" w:rsidR="0042765E" w:rsidRDefault="00000000">
            <w:pPr>
              <w:spacing w:after="0" w:line="240" w:lineRule="auto"/>
            </w:pPr>
            <w:r>
              <w:rPr>
                <w:color w:val="4A5568"/>
                <w:sz w:val="16"/>
              </w:rPr>
              <w:t>Exact delegation context</w:t>
            </w:r>
          </w:p>
        </w:tc>
        <w:tc>
          <w:tcPr>
            <w:tcW w:w="6912" w:type="dxa"/>
            <w:shd w:val="clear" w:color="auto" w:fill="FFFFFF"/>
            <w:tcMar>
              <w:top w:w="90" w:type="dxa"/>
              <w:left w:w="120" w:type="dxa"/>
              <w:bottom w:w="90" w:type="dxa"/>
              <w:right w:w="120" w:type="dxa"/>
            </w:tcMar>
            <w:vAlign w:val="center"/>
          </w:tcPr>
          <w:p w14:paraId="479430A4" w14:textId="77777777" w:rsidR="0042765E" w:rsidRDefault="00000000">
            <w:pPr>
              <w:spacing w:after="0" w:line="240" w:lineRule="auto"/>
            </w:pPr>
            <w:r>
              <w:rPr>
                <w:color w:val="4A5568"/>
                <w:sz w:val="16"/>
              </w:rPr>
              <w:t>Every task delegation includes the complete original query, stage objective, inputs, output path, and acceptance check.</w:t>
            </w:r>
          </w:p>
        </w:tc>
      </w:tr>
      <w:tr w:rsidR="0042765E" w14:paraId="76AB2C8B" w14:textId="77777777">
        <w:tc>
          <w:tcPr>
            <w:tcW w:w="1080" w:type="dxa"/>
            <w:shd w:val="clear" w:color="auto" w:fill="EDF2F7"/>
            <w:tcMar>
              <w:top w:w="90" w:type="dxa"/>
              <w:left w:w="120" w:type="dxa"/>
              <w:bottom w:w="90" w:type="dxa"/>
              <w:right w:w="120" w:type="dxa"/>
            </w:tcMar>
            <w:vAlign w:val="center"/>
          </w:tcPr>
          <w:p w14:paraId="7073A620" w14:textId="77777777" w:rsidR="0042765E" w:rsidRDefault="00000000">
            <w:pPr>
              <w:spacing w:after="0" w:line="240" w:lineRule="auto"/>
            </w:pPr>
            <w:r>
              <w:rPr>
                <w:color w:val="4A5568"/>
                <w:sz w:val="16"/>
              </w:rPr>
              <w:t>FR-008</w:t>
            </w:r>
          </w:p>
        </w:tc>
        <w:tc>
          <w:tcPr>
            <w:tcW w:w="2088" w:type="dxa"/>
            <w:shd w:val="clear" w:color="auto" w:fill="EDF2F7"/>
            <w:tcMar>
              <w:top w:w="90" w:type="dxa"/>
              <w:left w:w="120" w:type="dxa"/>
              <w:bottom w:w="90" w:type="dxa"/>
              <w:right w:w="120" w:type="dxa"/>
            </w:tcMar>
            <w:vAlign w:val="center"/>
          </w:tcPr>
          <w:p w14:paraId="1FB91F13" w14:textId="77777777" w:rsidR="0042765E" w:rsidRDefault="00000000">
            <w:pPr>
              <w:spacing w:after="0" w:line="240" w:lineRule="auto"/>
            </w:pPr>
            <w:r>
              <w:rPr>
                <w:color w:val="4A5568"/>
                <w:sz w:val="16"/>
              </w:rPr>
              <w:t>Research stage</w:t>
            </w:r>
          </w:p>
        </w:tc>
        <w:tc>
          <w:tcPr>
            <w:tcW w:w="6912" w:type="dxa"/>
            <w:shd w:val="clear" w:color="auto" w:fill="EDF2F7"/>
            <w:tcMar>
              <w:top w:w="90" w:type="dxa"/>
              <w:left w:w="120" w:type="dxa"/>
              <w:bottom w:w="90" w:type="dxa"/>
              <w:right w:w="120" w:type="dxa"/>
            </w:tcMar>
            <w:vAlign w:val="center"/>
          </w:tcPr>
          <w:p w14:paraId="1BE9E2B6" w14:textId="77777777" w:rsidR="0042765E" w:rsidRDefault="00000000">
            <w:pPr>
              <w:spacing w:after="0" w:line="240" w:lineRule="auto"/>
            </w:pPr>
            <w:r>
              <w:rPr>
                <w:color w:val="4A5568"/>
                <w:sz w:val="16"/>
              </w:rPr>
              <w:t>Search authoritative web sources in bounded parallel batches and write a compact evidence ledger with URLs to /research.md.</w:t>
            </w:r>
          </w:p>
        </w:tc>
      </w:tr>
      <w:tr w:rsidR="0042765E" w14:paraId="6360058E" w14:textId="77777777">
        <w:tc>
          <w:tcPr>
            <w:tcW w:w="1080" w:type="dxa"/>
            <w:shd w:val="clear" w:color="auto" w:fill="FFFFFF"/>
            <w:tcMar>
              <w:top w:w="90" w:type="dxa"/>
              <w:left w:w="120" w:type="dxa"/>
              <w:bottom w:w="90" w:type="dxa"/>
              <w:right w:w="120" w:type="dxa"/>
            </w:tcMar>
            <w:vAlign w:val="center"/>
          </w:tcPr>
          <w:p w14:paraId="1FD8B4D4" w14:textId="77777777" w:rsidR="0042765E" w:rsidRDefault="00000000">
            <w:pPr>
              <w:spacing w:after="0" w:line="240" w:lineRule="auto"/>
            </w:pPr>
            <w:r>
              <w:rPr>
                <w:color w:val="4A5568"/>
                <w:sz w:val="16"/>
              </w:rPr>
              <w:t>FR-009</w:t>
            </w:r>
          </w:p>
        </w:tc>
        <w:tc>
          <w:tcPr>
            <w:tcW w:w="2088" w:type="dxa"/>
            <w:shd w:val="clear" w:color="auto" w:fill="FFFFFF"/>
            <w:tcMar>
              <w:top w:w="90" w:type="dxa"/>
              <w:left w:w="120" w:type="dxa"/>
              <w:bottom w:w="90" w:type="dxa"/>
              <w:right w:w="120" w:type="dxa"/>
            </w:tcMar>
            <w:vAlign w:val="center"/>
          </w:tcPr>
          <w:p w14:paraId="579DE4E2" w14:textId="77777777" w:rsidR="0042765E" w:rsidRDefault="00000000">
            <w:pPr>
              <w:spacing w:after="0" w:line="240" w:lineRule="auto"/>
            </w:pPr>
            <w:r>
              <w:rPr>
                <w:color w:val="4A5568"/>
                <w:sz w:val="16"/>
              </w:rPr>
              <w:t>Analysis stage</w:t>
            </w:r>
          </w:p>
        </w:tc>
        <w:tc>
          <w:tcPr>
            <w:tcW w:w="6912" w:type="dxa"/>
            <w:shd w:val="clear" w:color="auto" w:fill="FFFFFF"/>
            <w:tcMar>
              <w:top w:w="90" w:type="dxa"/>
              <w:left w:w="120" w:type="dxa"/>
              <w:bottom w:w="90" w:type="dxa"/>
              <w:right w:w="120" w:type="dxa"/>
            </w:tcMar>
            <w:vAlign w:val="center"/>
          </w:tcPr>
          <w:p w14:paraId="5F6290F6" w14:textId="77777777" w:rsidR="0042765E" w:rsidRDefault="00000000">
            <w:pPr>
              <w:spacing w:after="0" w:line="240" w:lineRule="auto"/>
            </w:pPr>
            <w:r>
              <w:rPr>
                <w:color w:val="4A5568"/>
                <w:sz w:val="16"/>
              </w:rPr>
              <w:t>Read bounded evidence, classify facts/inferences/assumptions, compare options, calculate metrics, and write /analysis.md.</w:t>
            </w:r>
          </w:p>
        </w:tc>
      </w:tr>
      <w:tr w:rsidR="0042765E" w14:paraId="4BF0E1B8" w14:textId="77777777">
        <w:tc>
          <w:tcPr>
            <w:tcW w:w="1080" w:type="dxa"/>
            <w:shd w:val="clear" w:color="auto" w:fill="EDF2F7"/>
            <w:tcMar>
              <w:top w:w="90" w:type="dxa"/>
              <w:left w:w="120" w:type="dxa"/>
              <w:bottom w:w="90" w:type="dxa"/>
              <w:right w:w="120" w:type="dxa"/>
            </w:tcMar>
            <w:vAlign w:val="center"/>
          </w:tcPr>
          <w:p w14:paraId="75C210C5" w14:textId="77777777" w:rsidR="0042765E" w:rsidRDefault="00000000">
            <w:pPr>
              <w:spacing w:after="0" w:line="240" w:lineRule="auto"/>
            </w:pPr>
            <w:r>
              <w:rPr>
                <w:color w:val="4A5568"/>
                <w:sz w:val="16"/>
              </w:rPr>
              <w:t>FR-010</w:t>
            </w:r>
          </w:p>
        </w:tc>
        <w:tc>
          <w:tcPr>
            <w:tcW w:w="2088" w:type="dxa"/>
            <w:shd w:val="clear" w:color="auto" w:fill="EDF2F7"/>
            <w:tcMar>
              <w:top w:w="90" w:type="dxa"/>
              <w:left w:w="120" w:type="dxa"/>
              <w:bottom w:w="90" w:type="dxa"/>
              <w:right w:w="120" w:type="dxa"/>
            </w:tcMar>
            <w:vAlign w:val="center"/>
          </w:tcPr>
          <w:p w14:paraId="310A3CE5" w14:textId="77777777" w:rsidR="0042765E" w:rsidRDefault="00000000">
            <w:pPr>
              <w:spacing w:after="0" w:line="240" w:lineRule="auto"/>
            </w:pPr>
            <w:r>
              <w:rPr>
                <w:color w:val="4A5568"/>
                <w:sz w:val="16"/>
              </w:rPr>
              <w:t>Writer stage</w:t>
            </w:r>
          </w:p>
        </w:tc>
        <w:tc>
          <w:tcPr>
            <w:tcW w:w="6912" w:type="dxa"/>
            <w:shd w:val="clear" w:color="auto" w:fill="EDF2F7"/>
            <w:tcMar>
              <w:top w:w="90" w:type="dxa"/>
              <w:left w:w="120" w:type="dxa"/>
              <w:bottom w:w="90" w:type="dxa"/>
              <w:right w:w="120" w:type="dxa"/>
            </w:tcMar>
            <w:vAlign w:val="center"/>
          </w:tcPr>
          <w:p w14:paraId="70CEE33F" w14:textId="77777777" w:rsidR="0042765E" w:rsidRDefault="00000000">
            <w:pPr>
              <w:spacing w:after="0" w:line="240" w:lineRule="auto"/>
            </w:pPr>
            <w:r>
              <w:rPr>
                <w:color w:val="4A5568"/>
                <w:sz w:val="16"/>
              </w:rPr>
              <w:t>Use /brief.md, /analysis.md, and cited evidence excerpts to create a publication-grade /final.md.</w:t>
            </w:r>
          </w:p>
        </w:tc>
      </w:tr>
      <w:tr w:rsidR="0042765E" w14:paraId="16F9E843" w14:textId="77777777">
        <w:tc>
          <w:tcPr>
            <w:tcW w:w="1080" w:type="dxa"/>
            <w:shd w:val="clear" w:color="auto" w:fill="FFFFFF"/>
            <w:tcMar>
              <w:top w:w="90" w:type="dxa"/>
              <w:left w:w="120" w:type="dxa"/>
              <w:bottom w:w="90" w:type="dxa"/>
              <w:right w:w="120" w:type="dxa"/>
            </w:tcMar>
            <w:vAlign w:val="center"/>
          </w:tcPr>
          <w:p w14:paraId="7310372B" w14:textId="77777777" w:rsidR="0042765E" w:rsidRDefault="00000000">
            <w:pPr>
              <w:spacing w:after="0" w:line="240" w:lineRule="auto"/>
            </w:pPr>
            <w:r>
              <w:rPr>
                <w:color w:val="4A5568"/>
                <w:sz w:val="16"/>
              </w:rPr>
              <w:lastRenderedPageBreak/>
              <w:t>FR-011</w:t>
            </w:r>
          </w:p>
        </w:tc>
        <w:tc>
          <w:tcPr>
            <w:tcW w:w="2088" w:type="dxa"/>
            <w:shd w:val="clear" w:color="auto" w:fill="FFFFFF"/>
            <w:tcMar>
              <w:top w:w="90" w:type="dxa"/>
              <w:left w:w="120" w:type="dxa"/>
              <w:bottom w:w="90" w:type="dxa"/>
              <w:right w:w="120" w:type="dxa"/>
            </w:tcMar>
            <w:vAlign w:val="center"/>
          </w:tcPr>
          <w:p w14:paraId="502158F7" w14:textId="77777777" w:rsidR="0042765E" w:rsidRDefault="00000000">
            <w:pPr>
              <w:spacing w:after="0" w:line="240" w:lineRule="auto"/>
            </w:pPr>
            <w:r>
              <w:rPr>
                <w:color w:val="4A5568"/>
                <w:sz w:val="16"/>
              </w:rPr>
              <w:t>Artifact validation</w:t>
            </w:r>
          </w:p>
        </w:tc>
        <w:tc>
          <w:tcPr>
            <w:tcW w:w="6912" w:type="dxa"/>
            <w:shd w:val="clear" w:color="auto" w:fill="FFFFFF"/>
            <w:tcMar>
              <w:top w:w="90" w:type="dxa"/>
              <w:left w:w="120" w:type="dxa"/>
              <w:bottom w:w="90" w:type="dxa"/>
              <w:right w:w="120" w:type="dxa"/>
            </w:tcMar>
            <w:vAlign w:val="center"/>
          </w:tcPr>
          <w:p w14:paraId="2A5EEEBF" w14:textId="77777777" w:rsidR="0042765E" w:rsidRDefault="00000000">
            <w:pPr>
              <w:spacing w:after="0" w:line="240" w:lineRule="auto"/>
            </w:pPr>
            <w:r>
              <w:rPr>
                <w:color w:val="4A5568"/>
                <w:sz w:val="16"/>
              </w:rPr>
              <w:t>Block completion when artifacts are missing, too short, off-topic, placeholder-based, or lack research URLs; permit one repair workflow.</w:t>
            </w:r>
          </w:p>
        </w:tc>
      </w:tr>
      <w:tr w:rsidR="0042765E" w14:paraId="7D72B5CE" w14:textId="77777777">
        <w:tc>
          <w:tcPr>
            <w:tcW w:w="1080" w:type="dxa"/>
            <w:shd w:val="clear" w:color="auto" w:fill="EDF2F7"/>
            <w:tcMar>
              <w:top w:w="90" w:type="dxa"/>
              <w:left w:w="120" w:type="dxa"/>
              <w:bottom w:w="90" w:type="dxa"/>
              <w:right w:w="120" w:type="dxa"/>
            </w:tcMar>
            <w:vAlign w:val="center"/>
          </w:tcPr>
          <w:p w14:paraId="0C5001C6" w14:textId="77777777" w:rsidR="0042765E" w:rsidRDefault="00000000">
            <w:pPr>
              <w:spacing w:after="0" w:line="240" w:lineRule="auto"/>
            </w:pPr>
            <w:r>
              <w:rPr>
                <w:color w:val="4A5568"/>
                <w:sz w:val="16"/>
              </w:rPr>
              <w:t>FR-012</w:t>
            </w:r>
          </w:p>
        </w:tc>
        <w:tc>
          <w:tcPr>
            <w:tcW w:w="2088" w:type="dxa"/>
            <w:shd w:val="clear" w:color="auto" w:fill="EDF2F7"/>
            <w:tcMar>
              <w:top w:w="90" w:type="dxa"/>
              <w:left w:w="120" w:type="dxa"/>
              <w:bottom w:w="90" w:type="dxa"/>
              <w:right w:w="120" w:type="dxa"/>
            </w:tcMar>
            <w:vAlign w:val="center"/>
          </w:tcPr>
          <w:p w14:paraId="7460BB94" w14:textId="77777777" w:rsidR="0042765E" w:rsidRDefault="00000000">
            <w:pPr>
              <w:spacing w:after="0" w:line="240" w:lineRule="auto"/>
            </w:pPr>
            <w:r>
              <w:rPr>
                <w:color w:val="4A5568"/>
                <w:sz w:val="16"/>
              </w:rPr>
              <w:t>Event streaming</w:t>
            </w:r>
          </w:p>
        </w:tc>
        <w:tc>
          <w:tcPr>
            <w:tcW w:w="6912" w:type="dxa"/>
            <w:shd w:val="clear" w:color="auto" w:fill="EDF2F7"/>
            <w:tcMar>
              <w:top w:w="90" w:type="dxa"/>
              <w:left w:w="120" w:type="dxa"/>
              <w:bottom w:w="90" w:type="dxa"/>
              <w:right w:w="120" w:type="dxa"/>
            </w:tcMar>
            <w:vAlign w:val="center"/>
          </w:tcPr>
          <w:p w14:paraId="3E0914E0" w14:textId="77777777" w:rsidR="0042765E" w:rsidRDefault="00000000">
            <w:pPr>
              <w:spacing w:after="0" w:line="240" w:lineRule="auto"/>
            </w:pPr>
            <w:r>
              <w:rPr>
                <w:color w:val="4A5568"/>
                <w:sz w:val="16"/>
              </w:rPr>
              <w:t>Use LangGraph astream_events(version='v2') and SSE; do not await one opaque agent result.</w:t>
            </w:r>
          </w:p>
        </w:tc>
      </w:tr>
      <w:tr w:rsidR="0042765E" w14:paraId="7DAB57DA" w14:textId="77777777">
        <w:tc>
          <w:tcPr>
            <w:tcW w:w="1080" w:type="dxa"/>
            <w:shd w:val="clear" w:color="auto" w:fill="FFFFFF"/>
            <w:tcMar>
              <w:top w:w="90" w:type="dxa"/>
              <w:left w:w="120" w:type="dxa"/>
              <w:bottom w:w="90" w:type="dxa"/>
              <w:right w:w="120" w:type="dxa"/>
            </w:tcMar>
            <w:vAlign w:val="center"/>
          </w:tcPr>
          <w:p w14:paraId="34B59746" w14:textId="77777777" w:rsidR="0042765E" w:rsidRDefault="00000000">
            <w:pPr>
              <w:spacing w:after="0" w:line="240" w:lineRule="auto"/>
            </w:pPr>
            <w:r>
              <w:rPr>
                <w:color w:val="4A5568"/>
                <w:sz w:val="16"/>
              </w:rPr>
              <w:t>FR-013</w:t>
            </w:r>
          </w:p>
        </w:tc>
        <w:tc>
          <w:tcPr>
            <w:tcW w:w="2088" w:type="dxa"/>
            <w:shd w:val="clear" w:color="auto" w:fill="FFFFFF"/>
            <w:tcMar>
              <w:top w:w="90" w:type="dxa"/>
              <w:left w:w="120" w:type="dxa"/>
              <w:bottom w:w="90" w:type="dxa"/>
              <w:right w:w="120" w:type="dxa"/>
            </w:tcMar>
            <w:vAlign w:val="center"/>
          </w:tcPr>
          <w:p w14:paraId="35792096" w14:textId="77777777" w:rsidR="0042765E" w:rsidRDefault="00000000">
            <w:pPr>
              <w:spacing w:after="0" w:line="240" w:lineRule="auto"/>
            </w:pPr>
            <w:r>
              <w:rPr>
                <w:color w:val="4A5568"/>
                <w:sz w:val="16"/>
              </w:rPr>
              <w:t>Honest progress</w:t>
            </w:r>
          </w:p>
        </w:tc>
        <w:tc>
          <w:tcPr>
            <w:tcW w:w="6912" w:type="dxa"/>
            <w:shd w:val="clear" w:color="auto" w:fill="FFFFFF"/>
            <w:tcMar>
              <w:top w:w="90" w:type="dxa"/>
              <w:left w:w="120" w:type="dxa"/>
              <w:bottom w:w="90" w:type="dxa"/>
              <w:right w:w="120" w:type="dxa"/>
            </w:tcMar>
            <w:vAlign w:val="center"/>
          </w:tcPr>
          <w:p w14:paraId="02E3F143" w14:textId="77777777" w:rsidR="0042765E" w:rsidRDefault="00000000">
            <w:pPr>
              <w:spacing w:after="0" w:line="240" w:lineRule="auto"/>
            </w:pPr>
            <w:r>
              <w:rPr>
                <w:color w:val="4A5568"/>
                <w:sz w:val="16"/>
              </w:rPr>
              <w:t>Use milestones (Research 35-55%, Analysis 60-75%, Writer 80-92%, completion 100%) with activity telemetry.</w:t>
            </w:r>
          </w:p>
        </w:tc>
      </w:tr>
      <w:tr w:rsidR="0042765E" w14:paraId="2CF042DC" w14:textId="77777777">
        <w:tc>
          <w:tcPr>
            <w:tcW w:w="1080" w:type="dxa"/>
            <w:shd w:val="clear" w:color="auto" w:fill="EDF2F7"/>
            <w:tcMar>
              <w:top w:w="90" w:type="dxa"/>
              <w:left w:w="120" w:type="dxa"/>
              <w:bottom w:w="90" w:type="dxa"/>
              <w:right w:w="120" w:type="dxa"/>
            </w:tcMar>
            <w:vAlign w:val="center"/>
          </w:tcPr>
          <w:p w14:paraId="31562F19" w14:textId="77777777" w:rsidR="0042765E" w:rsidRDefault="00000000">
            <w:pPr>
              <w:spacing w:after="0" w:line="240" w:lineRule="auto"/>
            </w:pPr>
            <w:r>
              <w:rPr>
                <w:color w:val="4A5568"/>
                <w:sz w:val="16"/>
              </w:rPr>
              <w:t>FR-014</w:t>
            </w:r>
          </w:p>
        </w:tc>
        <w:tc>
          <w:tcPr>
            <w:tcW w:w="2088" w:type="dxa"/>
            <w:shd w:val="clear" w:color="auto" w:fill="EDF2F7"/>
            <w:tcMar>
              <w:top w:w="90" w:type="dxa"/>
              <w:left w:w="120" w:type="dxa"/>
              <w:bottom w:w="90" w:type="dxa"/>
              <w:right w:w="120" w:type="dxa"/>
            </w:tcMar>
            <w:vAlign w:val="center"/>
          </w:tcPr>
          <w:p w14:paraId="5259A806" w14:textId="77777777" w:rsidR="0042765E" w:rsidRDefault="00000000">
            <w:pPr>
              <w:spacing w:after="0" w:line="240" w:lineRule="auto"/>
            </w:pPr>
            <w:r>
              <w:rPr>
                <w:color w:val="4A5568"/>
                <w:sz w:val="16"/>
              </w:rPr>
              <w:t>Retries</w:t>
            </w:r>
          </w:p>
        </w:tc>
        <w:tc>
          <w:tcPr>
            <w:tcW w:w="6912" w:type="dxa"/>
            <w:shd w:val="clear" w:color="auto" w:fill="EDF2F7"/>
            <w:tcMar>
              <w:top w:w="90" w:type="dxa"/>
              <w:left w:w="120" w:type="dxa"/>
              <w:bottom w:w="90" w:type="dxa"/>
              <w:right w:w="120" w:type="dxa"/>
            </w:tcMar>
            <w:vAlign w:val="center"/>
          </w:tcPr>
          <w:p w14:paraId="548FD521" w14:textId="77777777" w:rsidR="0042765E" w:rsidRDefault="00000000">
            <w:pPr>
              <w:spacing w:after="0" w:line="240" w:lineRule="auto"/>
            </w:pPr>
            <w:r>
              <w:rPr>
                <w:color w:val="4A5568"/>
                <w:sz w:val="16"/>
              </w:rPr>
              <w:t>Apply one initial attempt plus two retries to Research, Analysis, and Writer agents after 60 seconds of inactivity.</w:t>
            </w:r>
          </w:p>
        </w:tc>
      </w:tr>
      <w:tr w:rsidR="0042765E" w14:paraId="73A98A42" w14:textId="77777777">
        <w:tc>
          <w:tcPr>
            <w:tcW w:w="1080" w:type="dxa"/>
            <w:shd w:val="clear" w:color="auto" w:fill="FFFFFF"/>
            <w:tcMar>
              <w:top w:w="90" w:type="dxa"/>
              <w:left w:w="120" w:type="dxa"/>
              <w:bottom w:w="90" w:type="dxa"/>
              <w:right w:w="120" w:type="dxa"/>
            </w:tcMar>
            <w:vAlign w:val="center"/>
          </w:tcPr>
          <w:p w14:paraId="1841ACAB" w14:textId="77777777" w:rsidR="0042765E" w:rsidRDefault="00000000">
            <w:pPr>
              <w:spacing w:after="0" w:line="240" w:lineRule="auto"/>
            </w:pPr>
            <w:r>
              <w:rPr>
                <w:color w:val="4A5568"/>
                <w:sz w:val="16"/>
              </w:rPr>
              <w:t>FR-015</w:t>
            </w:r>
          </w:p>
        </w:tc>
        <w:tc>
          <w:tcPr>
            <w:tcW w:w="2088" w:type="dxa"/>
            <w:shd w:val="clear" w:color="auto" w:fill="FFFFFF"/>
            <w:tcMar>
              <w:top w:w="90" w:type="dxa"/>
              <w:left w:w="120" w:type="dxa"/>
              <w:bottom w:w="90" w:type="dxa"/>
              <w:right w:w="120" w:type="dxa"/>
            </w:tcMar>
            <w:vAlign w:val="center"/>
          </w:tcPr>
          <w:p w14:paraId="2A89DF2F" w14:textId="77777777" w:rsidR="0042765E" w:rsidRDefault="00000000">
            <w:pPr>
              <w:spacing w:after="0" w:line="240" w:lineRule="auto"/>
            </w:pPr>
            <w:r>
              <w:rPr>
                <w:color w:val="4A5568"/>
                <w:sz w:val="16"/>
              </w:rPr>
              <w:t>Backoff</w:t>
            </w:r>
          </w:p>
        </w:tc>
        <w:tc>
          <w:tcPr>
            <w:tcW w:w="6912" w:type="dxa"/>
            <w:shd w:val="clear" w:color="auto" w:fill="FFFFFF"/>
            <w:tcMar>
              <w:top w:w="90" w:type="dxa"/>
              <w:left w:w="120" w:type="dxa"/>
              <w:bottom w:w="90" w:type="dxa"/>
              <w:right w:w="120" w:type="dxa"/>
            </w:tcMar>
            <w:vAlign w:val="center"/>
          </w:tcPr>
          <w:p w14:paraId="0643D75C" w14:textId="77777777" w:rsidR="0042765E" w:rsidRDefault="00000000">
            <w:pPr>
              <w:spacing w:after="0" w:line="240" w:lineRule="auto"/>
            </w:pPr>
            <w:r>
              <w:rPr>
                <w:color w:val="4A5568"/>
                <w:sz w:val="16"/>
              </w:rPr>
              <w:t>Wait 2 seconds after the first timeout and 4 seconds after the second before retrying.</w:t>
            </w:r>
          </w:p>
        </w:tc>
      </w:tr>
      <w:tr w:rsidR="0042765E" w14:paraId="134DBE51" w14:textId="77777777">
        <w:tc>
          <w:tcPr>
            <w:tcW w:w="1080" w:type="dxa"/>
            <w:shd w:val="clear" w:color="auto" w:fill="EDF2F7"/>
            <w:tcMar>
              <w:top w:w="90" w:type="dxa"/>
              <w:left w:w="120" w:type="dxa"/>
              <w:bottom w:w="90" w:type="dxa"/>
              <w:right w:w="120" w:type="dxa"/>
            </w:tcMar>
            <w:vAlign w:val="center"/>
          </w:tcPr>
          <w:p w14:paraId="4A29FBC3" w14:textId="77777777" w:rsidR="0042765E" w:rsidRDefault="00000000">
            <w:pPr>
              <w:spacing w:after="0" w:line="240" w:lineRule="auto"/>
            </w:pPr>
            <w:r>
              <w:rPr>
                <w:color w:val="4A5568"/>
                <w:sz w:val="16"/>
              </w:rPr>
              <w:t>FR-016</w:t>
            </w:r>
          </w:p>
        </w:tc>
        <w:tc>
          <w:tcPr>
            <w:tcW w:w="2088" w:type="dxa"/>
            <w:shd w:val="clear" w:color="auto" w:fill="EDF2F7"/>
            <w:tcMar>
              <w:top w:w="90" w:type="dxa"/>
              <w:left w:w="120" w:type="dxa"/>
              <w:bottom w:w="90" w:type="dxa"/>
              <w:right w:w="120" w:type="dxa"/>
            </w:tcMar>
            <w:vAlign w:val="center"/>
          </w:tcPr>
          <w:p w14:paraId="47AC565C" w14:textId="77777777" w:rsidR="0042765E" w:rsidRDefault="00000000">
            <w:pPr>
              <w:spacing w:after="0" w:line="240" w:lineRule="auto"/>
            </w:pPr>
            <w:r>
              <w:rPr>
                <w:color w:val="4A5568"/>
                <w:sz w:val="16"/>
              </w:rPr>
              <w:t>Bounded execution</w:t>
            </w:r>
          </w:p>
        </w:tc>
        <w:tc>
          <w:tcPr>
            <w:tcW w:w="6912" w:type="dxa"/>
            <w:shd w:val="clear" w:color="auto" w:fill="EDF2F7"/>
            <w:tcMar>
              <w:top w:w="90" w:type="dxa"/>
              <w:left w:w="120" w:type="dxa"/>
              <w:bottom w:w="90" w:type="dxa"/>
              <w:right w:w="120" w:type="dxa"/>
            </w:tcMar>
            <w:vAlign w:val="center"/>
          </w:tcPr>
          <w:p w14:paraId="3979DE31" w14:textId="77777777" w:rsidR="0042765E" w:rsidRDefault="00000000">
            <w:pPr>
              <w:spacing w:after="0" w:line="240" w:lineRule="auto"/>
            </w:pPr>
            <w:r>
              <w:rPr>
                <w:color w:val="4A5568"/>
                <w:sz w:val="16"/>
              </w:rPr>
              <w:t>Enforce agent model-call limits, graph recursion limit, and maximum concurrency.</w:t>
            </w:r>
          </w:p>
        </w:tc>
      </w:tr>
      <w:tr w:rsidR="0042765E" w14:paraId="1AC7FD05" w14:textId="77777777">
        <w:tc>
          <w:tcPr>
            <w:tcW w:w="1080" w:type="dxa"/>
            <w:shd w:val="clear" w:color="auto" w:fill="FFFFFF"/>
            <w:tcMar>
              <w:top w:w="90" w:type="dxa"/>
              <w:left w:w="120" w:type="dxa"/>
              <w:bottom w:w="90" w:type="dxa"/>
              <w:right w:w="120" w:type="dxa"/>
            </w:tcMar>
            <w:vAlign w:val="center"/>
          </w:tcPr>
          <w:p w14:paraId="288AEBF7" w14:textId="77777777" w:rsidR="0042765E" w:rsidRDefault="00000000">
            <w:pPr>
              <w:spacing w:after="0" w:line="240" w:lineRule="auto"/>
            </w:pPr>
            <w:r>
              <w:rPr>
                <w:color w:val="4A5568"/>
                <w:sz w:val="16"/>
              </w:rPr>
              <w:t>FR-017</w:t>
            </w:r>
          </w:p>
        </w:tc>
        <w:tc>
          <w:tcPr>
            <w:tcW w:w="2088" w:type="dxa"/>
            <w:shd w:val="clear" w:color="auto" w:fill="FFFFFF"/>
            <w:tcMar>
              <w:top w:w="90" w:type="dxa"/>
              <w:left w:w="120" w:type="dxa"/>
              <w:bottom w:w="90" w:type="dxa"/>
              <w:right w:w="120" w:type="dxa"/>
            </w:tcMar>
            <w:vAlign w:val="center"/>
          </w:tcPr>
          <w:p w14:paraId="748B2198" w14:textId="77777777" w:rsidR="0042765E" w:rsidRDefault="00000000">
            <w:pPr>
              <w:spacing w:after="0" w:line="240" w:lineRule="auto"/>
            </w:pPr>
            <w:r>
              <w:rPr>
                <w:color w:val="4A5568"/>
                <w:sz w:val="16"/>
              </w:rPr>
              <w:t>Context budgets</w:t>
            </w:r>
          </w:p>
        </w:tc>
        <w:tc>
          <w:tcPr>
            <w:tcW w:w="6912" w:type="dxa"/>
            <w:shd w:val="clear" w:color="auto" w:fill="FFFFFF"/>
            <w:tcMar>
              <w:top w:w="90" w:type="dxa"/>
              <w:left w:w="120" w:type="dxa"/>
              <w:bottom w:w="90" w:type="dxa"/>
              <w:right w:w="120" w:type="dxa"/>
            </w:tcMar>
            <w:vAlign w:val="center"/>
          </w:tcPr>
          <w:p w14:paraId="1894AD45" w14:textId="77777777" w:rsidR="0042765E" w:rsidRDefault="00000000">
            <w:pPr>
              <w:spacing w:after="0" w:line="240" w:lineRule="auto"/>
            </w:pPr>
            <w:r>
              <w:rPr>
                <w:color w:val="4A5568"/>
                <w:sz w:val="16"/>
              </w:rPr>
              <w:t>Cap intermediate artifacts, line reads, result counts, and snippets to prevent context growth.</w:t>
            </w:r>
          </w:p>
        </w:tc>
      </w:tr>
      <w:tr w:rsidR="0042765E" w14:paraId="769009A2" w14:textId="77777777">
        <w:tc>
          <w:tcPr>
            <w:tcW w:w="1080" w:type="dxa"/>
            <w:shd w:val="clear" w:color="auto" w:fill="EDF2F7"/>
            <w:tcMar>
              <w:top w:w="90" w:type="dxa"/>
              <w:left w:w="120" w:type="dxa"/>
              <w:bottom w:w="90" w:type="dxa"/>
              <w:right w:w="120" w:type="dxa"/>
            </w:tcMar>
            <w:vAlign w:val="center"/>
          </w:tcPr>
          <w:p w14:paraId="05427133" w14:textId="77777777" w:rsidR="0042765E" w:rsidRDefault="00000000">
            <w:pPr>
              <w:spacing w:after="0" w:line="240" w:lineRule="auto"/>
            </w:pPr>
            <w:r>
              <w:rPr>
                <w:color w:val="4A5568"/>
                <w:sz w:val="16"/>
              </w:rPr>
              <w:t>FR-018</w:t>
            </w:r>
          </w:p>
        </w:tc>
        <w:tc>
          <w:tcPr>
            <w:tcW w:w="2088" w:type="dxa"/>
            <w:shd w:val="clear" w:color="auto" w:fill="EDF2F7"/>
            <w:tcMar>
              <w:top w:w="90" w:type="dxa"/>
              <w:left w:w="120" w:type="dxa"/>
              <w:bottom w:w="90" w:type="dxa"/>
              <w:right w:w="120" w:type="dxa"/>
            </w:tcMar>
            <w:vAlign w:val="center"/>
          </w:tcPr>
          <w:p w14:paraId="60FD76D6" w14:textId="77777777" w:rsidR="0042765E" w:rsidRDefault="00000000">
            <w:pPr>
              <w:spacing w:after="0" w:line="240" w:lineRule="auto"/>
            </w:pPr>
            <w:r>
              <w:rPr>
                <w:color w:val="4A5568"/>
                <w:sz w:val="16"/>
              </w:rPr>
              <w:t>Failure attribution</w:t>
            </w:r>
          </w:p>
        </w:tc>
        <w:tc>
          <w:tcPr>
            <w:tcW w:w="6912" w:type="dxa"/>
            <w:shd w:val="clear" w:color="auto" w:fill="EDF2F7"/>
            <w:tcMar>
              <w:top w:w="90" w:type="dxa"/>
              <w:left w:w="120" w:type="dxa"/>
              <w:bottom w:w="90" w:type="dxa"/>
              <w:right w:w="120" w:type="dxa"/>
            </w:tcMar>
            <w:vAlign w:val="center"/>
          </w:tcPr>
          <w:p w14:paraId="76C4CA41" w14:textId="77777777" w:rsidR="0042765E" w:rsidRDefault="00000000">
            <w:pPr>
              <w:spacing w:after="0" w:line="240" w:lineRule="auto"/>
            </w:pPr>
            <w:r>
              <w:rPr>
                <w:color w:val="4A5568"/>
                <w:sz w:val="16"/>
              </w:rPr>
              <w:t>Include the failing agent name for timeout, iteration, and graph-stop failures when identifiable.</w:t>
            </w:r>
          </w:p>
        </w:tc>
      </w:tr>
      <w:tr w:rsidR="0042765E" w14:paraId="2B051433" w14:textId="77777777">
        <w:tc>
          <w:tcPr>
            <w:tcW w:w="1080" w:type="dxa"/>
            <w:shd w:val="clear" w:color="auto" w:fill="FFFFFF"/>
            <w:tcMar>
              <w:top w:w="90" w:type="dxa"/>
              <w:left w:w="120" w:type="dxa"/>
              <w:bottom w:w="90" w:type="dxa"/>
              <w:right w:w="120" w:type="dxa"/>
            </w:tcMar>
            <w:vAlign w:val="center"/>
          </w:tcPr>
          <w:p w14:paraId="0ECE8CF5" w14:textId="77777777" w:rsidR="0042765E" w:rsidRDefault="00000000">
            <w:pPr>
              <w:spacing w:after="0" w:line="240" w:lineRule="auto"/>
            </w:pPr>
            <w:r>
              <w:rPr>
                <w:color w:val="4A5568"/>
                <w:sz w:val="16"/>
              </w:rPr>
              <w:t>FR-019</w:t>
            </w:r>
          </w:p>
        </w:tc>
        <w:tc>
          <w:tcPr>
            <w:tcW w:w="2088" w:type="dxa"/>
            <w:shd w:val="clear" w:color="auto" w:fill="FFFFFF"/>
            <w:tcMar>
              <w:top w:w="90" w:type="dxa"/>
              <w:left w:w="120" w:type="dxa"/>
              <w:bottom w:w="90" w:type="dxa"/>
              <w:right w:w="120" w:type="dxa"/>
            </w:tcMar>
            <w:vAlign w:val="center"/>
          </w:tcPr>
          <w:p w14:paraId="25024548" w14:textId="77777777" w:rsidR="0042765E" w:rsidRDefault="00000000">
            <w:pPr>
              <w:spacing w:after="0" w:line="240" w:lineRule="auto"/>
            </w:pPr>
            <w:r>
              <w:rPr>
                <w:color w:val="4A5568"/>
                <w:sz w:val="16"/>
              </w:rPr>
              <w:t>Artifact-derived analytics</w:t>
            </w:r>
          </w:p>
        </w:tc>
        <w:tc>
          <w:tcPr>
            <w:tcW w:w="6912" w:type="dxa"/>
            <w:shd w:val="clear" w:color="auto" w:fill="FFFFFF"/>
            <w:tcMar>
              <w:top w:w="90" w:type="dxa"/>
              <w:left w:w="120" w:type="dxa"/>
              <w:bottom w:w="90" w:type="dxa"/>
              <w:right w:w="120" w:type="dxa"/>
            </w:tcMar>
            <w:vAlign w:val="center"/>
          </w:tcPr>
          <w:p w14:paraId="6328B06C" w14:textId="77777777" w:rsidR="0042765E" w:rsidRDefault="00000000">
            <w:pPr>
              <w:spacing w:after="0" w:line="240" w:lineRule="auto"/>
            </w:pPr>
            <w:r>
              <w:rPr>
                <w:color w:val="4A5568"/>
                <w:sz w:val="16"/>
              </w:rPr>
              <w:t>Populate SWOT/horizon, evidence rigor, radar, logic rigor, read time, and strategic confidence from the current artifacts.</w:t>
            </w:r>
          </w:p>
        </w:tc>
      </w:tr>
      <w:tr w:rsidR="0042765E" w14:paraId="12EDB7BC" w14:textId="77777777">
        <w:tc>
          <w:tcPr>
            <w:tcW w:w="1080" w:type="dxa"/>
            <w:shd w:val="clear" w:color="auto" w:fill="EDF2F7"/>
            <w:tcMar>
              <w:top w:w="90" w:type="dxa"/>
              <w:left w:w="120" w:type="dxa"/>
              <w:bottom w:w="90" w:type="dxa"/>
              <w:right w:w="120" w:type="dxa"/>
            </w:tcMar>
            <w:vAlign w:val="center"/>
          </w:tcPr>
          <w:p w14:paraId="7CE4B0C1" w14:textId="77777777" w:rsidR="0042765E" w:rsidRDefault="00000000">
            <w:pPr>
              <w:spacing w:after="0" w:line="240" w:lineRule="auto"/>
            </w:pPr>
            <w:r>
              <w:rPr>
                <w:color w:val="4A5568"/>
                <w:sz w:val="16"/>
              </w:rPr>
              <w:t>FR-020</w:t>
            </w:r>
          </w:p>
        </w:tc>
        <w:tc>
          <w:tcPr>
            <w:tcW w:w="2088" w:type="dxa"/>
            <w:shd w:val="clear" w:color="auto" w:fill="EDF2F7"/>
            <w:tcMar>
              <w:top w:w="90" w:type="dxa"/>
              <w:left w:w="120" w:type="dxa"/>
              <w:bottom w:w="90" w:type="dxa"/>
              <w:right w:w="120" w:type="dxa"/>
            </w:tcMar>
            <w:vAlign w:val="center"/>
          </w:tcPr>
          <w:p w14:paraId="6C5DE036" w14:textId="77777777" w:rsidR="0042765E" w:rsidRDefault="00000000">
            <w:pPr>
              <w:spacing w:after="0" w:line="240" w:lineRule="auto"/>
            </w:pPr>
            <w:r>
              <w:rPr>
                <w:color w:val="4A5568"/>
                <w:sz w:val="16"/>
              </w:rPr>
              <w:t>History</w:t>
            </w:r>
          </w:p>
        </w:tc>
        <w:tc>
          <w:tcPr>
            <w:tcW w:w="6912" w:type="dxa"/>
            <w:shd w:val="clear" w:color="auto" w:fill="EDF2F7"/>
            <w:tcMar>
              <w:top w:w="90" w:type="dxa"/>
              <w:left w:w="120" w:type="dxa"/>
              <w:bottom w:w="90" w:type="dxa"/>
              <w:right w:w="120" w:type="dxa"/>
            </w:tcMar>
            <w:vAlign w:val="center"/>
          </w:tcPr>
          <w:p w14:paraId="686F5A72" w14:textId="77777777" w:rsidR="0042765E" w:rsidRDefault="00000000">
            <w:pPr>
              <w:spacing w:after="0" w:line="240" w:lineRule="auto"/>
            </w:pPr>
            <w:r>
              <w:rPr>
                <w:color w:val="4A5568"/>
                <w:sz w:val="16"/>
              </w:rPr>
              <w:t>List, load, recompute metrics for, and delete stored dossiers.</w:t>
            </w:r>
          </w:p>
        </w:tc>
      </w:tr>
      <w:tr w:rsidR="0042765E" w14:paraId="55527E76" w14:textId="77777777">
        <w:tc>
          <w:tcPr>
            <w:tcW w:w="1080" w:type="dxa"/>
            <w:shd w:val="clear" w:color="auto" w:fill="FFFFFF"/>
            <w:tcMar>
              <w:top w:w="90" w:type="dxa"/>
              <w:left w:w="120" w:type="dxa"/>
              <w:bottom w:w="90" w:type="dxa"/>
              <w:right w:w="120" w:type="dxa"/>
            </w:tcMar>
            <w:vAlign w:val="center"/>
          </w:tcPr>
          <w:p w14:paraId="44AE657D" w14:textId="77777777" w:rsidR="0042765E" w:rsidRDefault="00000000">
            <w:pPr>
              <w:spacing w:after="0" w:line="240" w:lineRule="auto"/>
            </w:pPr>
            <w:r>
              <w:rPr>
                <w:color w:val="4A5568"/>
                <w:sz w:val="16"/>
              </w:rPr>
              <w:t>FR-021</w:t>
            </w:r>
          </w:p>
        </w:tc>
        <w:tc>
          <w:tcPr>
            <w:tcW w:w="2088" w:type="dxa"/>
            <w:shd w:val="clear" w:color="auto" w:fill="FFFFFF"/>
            <w:tcMar>
              <w:top w:w="90" w:type="dxa"/>
              <w:left w:w="120" w:type="dxa"/>
              <w:bottom w:w="90" w:type="dxa"/>
              <w:right w:w="120" w:type="dxa"/>
            </w:tcMar>
            <w:vAlign w:val="center"/>
          </w:tcPr>
          <w:p w14:paraId="71783D1B" w14:textId="77777777" w:rsidR="0042765E" w:rsidRDefault="00000000">
            <w:pPr>
              <w:spacing w:after="0" w:line="240" w:lineRule="auto"/>
            </w:pPr>
            <w:r>
              <w:rPr>
                <w:color w:val="4A5568"/>
                <w:sz w:val="16"/>
              </w:rPr>
              <w:t>Export</w:t>
            </w:r>
          </w:p>
        </w:tc>
        <w:tc>
          <w:tcPr>
            <w:tcW w:w="6912" w:type="dxa"/>
            <w:shd w:val="clear" w:color="auto" w:fill="FFFFFF"/>
            <w:tcMar>
              <w:top w:w="90" w:type="dxa"/>
              <w:left w:w="120" w:type="dxa"/>
              <w:bottom w:w="90" w:type="dxa"/>
              <w:right w:w="120" w:type="dxa"/>
            </w:tcMar>
            <w:vAlign w:val="center"/>
          </w:tcPr>
          <w:p w14:paraId="2CCD26B3" w14:textId="77777777" w:rsidR="0042765E" w:rsidRDefault="00000000">
            <w:pPr>
              <w:spacing w:after="0" w:line="240" w:lineRule="auto"/>
            </w:pPr>
            <w:r>
              <w:rPr>
                <w:color w:val="4A5568"/>
                <w:sz w:val="16"/>
              </w:rPr>
              <w:t>Export final report and optional research/analysis appendices as a DOCX download.</w:t>
            </w:r>
          </w:p>
        </w:tc>
      </w:tr>
      <w:tr w:rsidR="0042765E" w14:paraId="510251A7" w14:textId="77777777">
        <w:tc>
          <w:tcPr>
            <w:tcW w:w="1080" w:type="dxa"/>
            <w:shd w:val="clear" w:color="auto" w:fill="EDF2F7"/>
            <w:tcMar>
              <w:top w:w="90" w:type="dxa"/>
              <w:left w:w="120" w:type="dxa"/>
              <w:bottom w:w="90" w:type="dxa"/>
              <w:right w:w="120" w:type="dxa"/>
            </w:tcMar>
            <w:vAlign w:val="center"/>
          </w:tcPr>
          <w:p w14:paraId="58CA621D" w14:textId="77777777" w:rsidR="0042765E" w:rsidRDefault="00000000">
            <w:pPr>
              <w:spacing w:after="0" w:line="240" w:lineRule="auto"/>
            </w:pPr>
            <w:r>
              <w:rPr>
                <w:color w:val="4A5568"/>
                <w:sz w:val="16"/>
              </w:rPr>
              <w:t>FR-022</w:t>
            </w:r>
          </w:p>
        </w:tc>
        <w:tc>
          <w:tcPr>
            <w:tcW w:w="2088" w:type="dxa"/>
            <w:shd w:val="clear" w:color="auto" w:fill="EDF2F7"/>
            <w:tcMar>
              <w:top w:w="90" w:type="dxa"/>
              <w:left w:w="120" w:type="dxa"/>
              <w:bottom w:w="90" w:type="dxa"/>
              <w:right w:w="120" w:type="dxa"/>
            </w:tcMar>
            <w:vAlign w:val="center"/>
          </w:tcPr>
          <w:p w14:paraId="6722C5EE" w14:textId="77777777" w:rsidR="0042765E" w:rsidRDefault="00000000">
            <w:pPr>
              <w:spacing w:after="0" w:line="240" w:lineRule="auto"/>
            </w:pPr>
            <w:r>
              <w:rPr>
                <w:color w:val="4A5568"/>
                <w:sz w:val="16"/>
              </w:rPr>
              <w:t>Settings</w:t>
            </w:r>
          </w:p>
        </w:tc>
        <w:tc>
          <w:tcPr>
            <w:tcW w:w="6912" w:type="dxa"/>
            <w:shd w:val="clear" w:color="auto" w:fill="EDF2F7"/>
            <w:tcMar>
              <w:top w:w="90" w:type="dxa"/>
              <w:left w:w="120" w:type="dxa"/>
              <w:bottom w:w="90" w:type="dxa"/>
              <w:right w:w="120" w:type="dxa"/>
            </w:tcMar>
            <w:vAlign w:val="center"/>
          </w:tcPr>
          <w:p w14:paraId="3C101BAB" w14:textId="77777777" w:rsidR="0042765E" w:rsidRDefault="00000000">
            <w:pPr>
              <w:spacing w:after="0" w:line="240" w:lineRule="auto"/>
            </w:pPr>
            <w:r>
              <w:rPr>
                <w:color w:val="4A5568"/>
                <w:sz w:val="16"/>
              </w:rPr>
              <w:t>Configure API keys, router/synthesis models, base URL, LangSmith key, and LangSmith project through the UI/API.</w:t>
            </w:r>
          </w:p>
        </w:tc>
      </w:tr>
      <w:tr w:rsidR="0042765E" w14:paraId="592E7056" w14:textId="77777777">
        <w:tc>
          <w:tcPr>
            <w:tcW w:w="1080" w:type="dxa"/>
            <w:shd w:val="clear" w:color="auto" w:fill="FFFFFF"/>
            <w:tcMar>
              <w:top w:w="90" w:type="dxa"/>
              <w:left w:w="120" w:type="dxa"/>
              <w:bottom w:w="90" w:type="dxa"/>
              <w:right w:w="120" w:type="dxa"/>
            </w:tcMar>
            <w:vAlign w:val="center"/>
          </w:tcPr>
          <w:p w14:paraId="61034809" w14:textId="77777777" w:rsidR="0042765E" w:rsidRDefault="00000000">
            <w:pPr>
              <w:spacing w:after="0" w:line="240" w:lineRule="auto"/>
            </w:pPr>
            <w:r>
              <w:rPr>
                <w:color w:val="4A5568"/>
                <w:sz w:val="16"/>
              </w:rPr>
              <w:t>FR-023</w:t>
            </w:r>
          </w:p>
        </w:tc>
        <w:tc>
          <w:tcPr>
            <w:tcW w:w="2088" w:type="dxa"/>
            <w:shd w:val="clear" w:color="auto" w:fill="FFFFFF"/>
            <w:tcMar>
              <w:top w:w="90" w:type="dxa"/>
              <w:left w:w="120" w:type="dxa"/>
              <w:bottom w:w="90" w:type="dxa"/>
              <w:right w:w="120" w:type="dxa"/>
            </w:tcMar>
            <w:vAlign w:val="center"/>
          </w:tcPr>
          <w:p w14:paraId="55EF6F57" w14:textId="77777777" w:rsidR="0042765E" w:rsidRDefault="00000000">
            <w:pPr>
              <w:spacing w:after="0" w:line="240" w:lineRule="auto"/>
            </w:pPr>
            <w:r>
              <w:rPr>
                <w:color w:val="4A5568"/>
                <w:sz w:val="16"/>
              </w:rPr>
              <w:t>TLS trust</w:t>
            </w:r>
          </w:p>
        </w:tc>
        <w:tc>
          <w:tcPr>
            <w:tcW w:w="6912" w:type="dxa"/>
            <w:shd w:val="clear" w:color="auto" w:fill="FFFFFF"/>
            <w:tcMar>
              <w:top w:w="90" w:type="dxa"/>
              <w:left w:w="120" w:type="dxa"/>
              <w:bottom w:w="90" w:type="dxa"/>
              <w:right w:w="120" w:type="dxa"/>
            </w:tcMar>
            <w:vAlign w:val="center"/>
          </w:tcPr>
          <w:p w14:paraId="5D8F2FED" w14:textId="77777777" w:rsidR="0042765E" w:rsidRDefault="00000000">
            <w:pPr>
              <w:spacing w:after="0" w:line="240" w:lineRule="auto"/>
            </w:pPr>
            <w:r>
              <w:rPr>
                <w:color w:val="4A5568"/>
                <w:sz w:val="16"/>
              </w:rPr>
              <w:t>Use the Windows trust store for Tavily, LangSmith, and OpenAI-compatible HTTPS connections.</w:t>
            </w:r>
          </w:p>
        </w:tc>
      </w:tr>
      <w:tr w:rsidR="0042765E" w14:paraId="7FA857AE" w14:textId="77777777">
        <w:tc>
          <w:tcPr>
            <w:tcW w:w="1080" w:type="dxa"/>
            <w:shd w:val="clear" w:color="auto" w:fill="EDF2F7"/>
            <w:tcMar>
              <w:top w:w="90" w:type="dxa"/>
              <w:left w:w="120" w:type="dxa"/>
              <w:bottom w:w="90" w:type="dxa"/>
              <w:right w:w="120" w:type="dxa"/>
            </w:tcMar>
            <w:vAlign w:val="center"/>
          </w:tcPr>
          <w:p w14:paraId="659879E4" w14:textId="77777777" w:rsidR="0042765E" w:rsidRDefault="00000000">
            <w:pPr>
              <w:spacing w:after="0" w:line="240" w:lineRule="auto"/>
            </w:pPr>
            <w:r>
              <w:rPr>
                <w:color w:val="4A5568"/>
                <w:sz w:val="16"/>
              </w:rPr>
              <w:t>FR-024</w:t>
            </w:r>
          </w:p>
        </w:tc>
        <w:tc>
          <w:tcPr>
            <w:tcW w:w="2088" w:type="dxa"/>
            <w:shd w:val="clear" w:color="auto" w:fill="EDF2F7"/>
            <w:tcMar>
              <w:top w:w="90" w:type="dxa"/>
              <w:left w:w="120" w:type="dxa"/>
              <w:bottom w:w="90" w:type="dxa"/>
              <w:right w:w="120" w:type="dxa"/>
            </w:tcMar>
            <w:vAlign w:val="center"/>
          </w:tcPr>
          <w:p w14:paraId="25891A30" w14:textId="77777777" w:rsidR="0042765E" w:rsidRDefault="00000000">
            <w:pPr>
              <w:spacing w:after="0" w:line="240" w:lineRule="auto"/>
            </w:pPr>
            <w:r>
              <w:rPr>
                <w:color w:val="4A5568"/>
                <w:sz w:val="16"/>
              </w:rPr>
              <w:t>Simulation labeling</w:t>
            </w:r>
          </w:p>
        </w:tc>
        <w:tc>
          <w:tcPr>
            <w:tcW w:w="6912" w:type="dxa"/>
            <w:shd w:val="clear" w:color="auto" w:fill="EDF2F7"/>
            <w:tcMar>
              <w:top w:w="90" w:type="dxa"/>
              <w:left w:w="120" w:type="dxa"/>
              <w:bottom w:w="90" w:type="dxa"/>
              <w:right w:w="120" w:type="dxa"/>
            </w:tcMar>
            <w:vAlign w:val="center"/>
          </w:tcPr>
          <w:p w14:paraId="17BE6EAB" w14:textId="77777777" w:rsidR="0042765E" w:rsidRDefault="00000000">
            <w:pPr>
              <w:spacing w:after="0" w:line="240" w:lineRule="auto"/>
            </w:pPr>
            <w:r>
              <w:rPr>
                <w:color w:val="4A5568"/>
                <w:sz w:val="16"/>
              </w:rPr>
              <w:t>Never represent simulation output as verified evidence; label all preview artifacts and metrics accordingly.</w:t>
            </w:r>
          </w:p>
        </w:tc>
      </w:tr>
    </w:tbl>
    <w:p w14:paraId="7838ABF0" w14:textId="77777777" w:rsidR="0042765E" w:rsidRDefault="0042765E">
      <w:pPr>
        <w:spacing w:after="60"/>
      </w:pPr>
    </w:p>
    <w:p w14:paraId="31290E99" w14:textId="77777777" w:rsidR="0042765E" w:rsidRDefault="00000000">
      <w:pPr>
        <w:pStyle w:val="Heading1"/>
      </w:pPr>
      <w:r>
        <w:t>6. Research Brief &amp; Artifact Contracts</w:t>
      </w:r>
    </w:p>
    <w:p w14:paraId="0F21D987" w14:textId="77777777" w:rsidR="0042765E" w:rsidRDefault="00000000">
      <w:pPr>
        <w:pStyle w:val="Heading2"/>
      </w:pPr>
      <w:r>
        <w:t>6.1 Immutable Research Brief</w:t>
      </w:r>
    </w:p>
    <w:p w14:paraId="20A2D0A2" w14:textId="77777777" w:rsidR="0042765E" w:rsidRDefault="00000000">
      <w:r>
        <w:rPr>
          <w:color w:val="263445"/>
        </w:rPr>
        <w:t>The brief prevents context loss across isolated sub-agent sessions. It is generated once per task, injected into the DeepAgents virtual filesystem, and read before every stage.</w:t>
      </w:r>
    </w:p>
    <w:p w14:paraId="212AA05C" w14:textId="77777777" w:rsidR="0042765E" w:rsidRDefault="00000000">
      <w:pPr>
        <w:shd w:val="clear" w:color="auto" w:fill="F6F8FA"/>
        <w:spacing w:before="80" w:after="160" w:line="240" w:lineRule="auto"/>
        <w:ind w:left="216" w:right="216"/>
      </w:pPr>
      <w:r>
        <w:rPr>
          <w:rFonts w:ascii="Consolas" w:hAnsi="Consolas"/>
          <w:color w:val="243247"/>
          <w:sz w:val="16"/>
        </w:rPr>
        <w:t>ORIGINAL USER QUESTION: &lt;verbatim query&gt;</w:t>
      </w:r>
      <w:r>
        <w:rPr>
          <w:rFonts w:ascii="Consolas" w:hAnsi="Consolas"/>
          <w:color w:val="243247"/>
          <w:sz w:val="16"/>
        </w:rPr>
        <w:br/>
        <w:t>RESEARCH DEPTH: &lt;quick|comprehensive|exhaustive&gt;</w:t>
      </w:r>
      <w:r>
        <w:rPr>
          <w:rFonts w:ascii="Consolas" w:hAnsi="Consolas"/>
          <w:color w:val="243247"/>
          <w:sz w:val="16"/>
        </w:rPr>
        <w:br/>
        <w:t>RESEARCH FOCUS: &lt;general|news|finance|academic&gt;</w:t>
      </w:r>
      <w:r>
        <w:rPr>
          <w:rFonts w:ascii="Consolas" w:hAnsi="Consolas"/>
          <w:color w:val="243247"/>
          <w:sz w:val="16"/>
        </w:rPr>
        <w:br/>
        <w:t>AS_OF_DATE: YYYY-MM-DD</w:t>
      </w:r>
      <w:r>
        <w:rPr>
          <w:rFonts w:ascii="Consolas" w:hAnsi="Consolas"/>
          <w:color w:val="243247"/>
          <w:sz w:val="16"/>
        </w:rPr>
        <w:br/>
        <w:t>SOURCE_WINDOW_START: YYYY-MM-DD (AS_OF_DATE - 365 days)</w:t>
      </w:r>
      <w:r>
        <w:rPr>
          <w:rFonts w:ascii="Consolas" w:hAnsi="Consolas"/>
          <w:color w:val="243247"/>
          <w:sz w:val="16"/>
        </w:rPr>
        <w:br/>
        <w:t>MARKET: United States</w:t>
      </w:r>
      <w:r>
        <w:rPr>
          <w:rFonts w:ascii="Consolas" w:hAnsi="Consolas"/>
          <w:color w:val="243247"/>
          <w:sz w:val="16"/>
        </w:rPr>
        <w:br/>
        <w:t>PRODUCT_REQUIREMENT: Latest model/version currently available for purchase</w:t>
      </w:r>
    </w:p>
    <w:p w14:paraId="7B56A42A" w14:textId="77777777" w:rsidR="0042765E" w:rsidRDefault="00000000">
      <w:pPr>
        <w:pStyle w:val="Heading2"/>
      </w:pPr>
      <w:r>
        <w:t>6.2 Shared Artifact Contracts</w:t>
      </w:r>
    </w:p>
    <w:tbl>
      <w:tblPr>
        <w:tblW w:w="10080" w:type="dxa"/>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1440"/>
        <w:gridCol w:w="1944"/>
        <w:gridCol w:w="4680"/>
        <w:gridCol w:w="2016"/>
      </w:tblGrid>
      <w:tr w:rsidR="0042765E" w14:paraId="242987CE" w14:textId="77777777">
        <w:trPr>
          <w:tblHeader/>
        </w:trPr>
        <w:tc>
          <w:tcPr>
            <w:tcW w:w="1440" w:type="dxa"/>
            <w:shd w:val="clear" w:color="auto" w:fill="1B2A4A"/>
            <w:tcMar>
              <w:top w:w="90" w:type="dxa"/>
              <w:left w:w="120" w:type="dxa"/>
              <w:bottom w:w="90" w:type="dxa"/>
              <w:right w:w="120" w:type="dxa"/>
            </w:tcMar>
            <w:vAlign w:val="center"/>
          </w:tcPr>
          <w:p w14:paraId="45E4C8AF" w14:textId="77777777" w:rsidR="0042765E" w:rsidRDefault="00000000">
            <w:pPr>
              <w:spacing w:after="0" w:line="240" w:lineRule="auto"/>
            </w:pPr>
            <w:r>
              <w:rPr>
                <w:b/>
                <w:color w:val="FFFFFF"/>
                <w:sz w:val="17"/>
              </w:rPr>
              <w:t>Path</w:t>
            </w:r>
          </w:p>
        </w:tc>
        <w:tc>
          <w:tcPr>
            <w:tcW w:w="1944" w:type="dxa"/>
            <w:shd w:val="clear" w:color="auto" w:fill="1B2A4A"/>
            <w:tcMar>
              <w:top w:w="90" w:type="dxa"/>
              <w:left w:w="120" w:type="dxa"/>
              <w:bottom w:w="90" w:type="dxa"/>
              <w:right w:w="120" w:type="dxa"/>
            </w:tcMar>
            <w:vAlign w:val="center"/>
          </w:tcPr>
          <w:p w14:paraId="74F3AAED" w14:textId="77777777" w:rsidR="0042765E" w:rsidRDefault="00000000">
            <w:pPr>
              <w:spacing w:after="0" w:line="240" w:lineRule="auto"/>
            </w:pPr>
            <w:r>
              <w:rPr>
                <w:b/>
                <w:color w:val="FFFFFF"/>
                <w:sz w:val="17"/>
              </w:rPr>
              <w:t>Owner</w:t>
            </w:r>
          </w:p>
        </w:tc>
        <w:tc>
          <w:tcPr>
            <w:tcW w:w="4680" w:type="dxa"/>
            <w:shd w:val="clear" w:color="auto" w:fill="1B2A4A"/>
            <w:tcMar>
              <w:top w:w="90" w:type="dxa"/>
              <w:left w:w="120" w:type="dxa"/>
              <w:bottom w:w="90" w:type="dxa"/>
              <w:right w:w="120" w:type="dxa"/>
            </w:tcMar>
            <w:vAlign w:val="center"/>
          </w:tcPr>
          <w:p w14:paraId="42F13FA2" w14:textId="77777777" w:rsidR="0042765E" w:rsidRDefault="00000000">
            <w:pPr>
              <w:spacing w:after="0" w:line="240" w:lineRule="auto"/>
            </w:pPr>
            <w:r>
              <w:rPr>
                <w:b/>
                <w:color w:val="FFFFFF"/>
                <w:sz w:val="17"/>
              </w:rPr>
              <w:t>Purpose</w:t>
            </w:r>
          </w:p>
        </w:tc>
        <w:tc>
          <w:tcPr>
            <w:tcW w:w="2016" w:type="dxa"/>
            <w:shd w:val="clear" w:color="auto" w:fill="1B2A4A"/>
            <w:tcMar>
              <w:top w:w="90" w:type="dxa"/>
              <w:left w:w="120" w:type="dxa"/>
              <w:bottom w:w="90" w:type="dxa"/>
              <w:right w:w="120" w:type="dxa"/>
            </w:tcMar>
            <w:vAlign w:val="center"/>
          </w:tcPr>
          <w:p w14:paraId="3C22F54E" w14:textId="77777777" w:rsidR="0042765E" w:rsidRDefault="00000000">
            <w:pPr>
              <w:spacing w:after="0" w:line="240" w:lineRule="auto"/>
            </w:pPr>
            <w:r>
              <w:rPr>
                <w:b/>
                <w:color w:val="FFFFFF"/>
                <w:sz w:val="17"/>
              </w:rPr>
              <w:t>Implemented Budget</w:t>
            </w:r>
          </w:p>
        </w:tc>
      </w:tr>
      <w:tr w:rsidR="0042765E" w14:paraId="25A316E0" w14:textId="77777777">
        <w:tc>
          <w:tcPr>
            <w:tcW w:w="1440" w:type="dxa"/>
            <w:shd w:val="clear" w:color="auto" w:fill="FFFFFF"/>
            <w:tcMar>
              <w:top w:w="90" w:type="dxa"/>
              <w:left w:w="120" w:type="dxa"/>
              <w:bottom w:w="90" w:type="dxa"/>
              <w:right w:w="120" w:type="dxa"/>
            </w:tcMar>
            <w:vAlign w:val="center"/>
          </w:tcPr>
          <w:p w14:paraId="684BB4D6" w14:textId="77777777" w:rsidR="0042765E" w:rsidRDefault="00000000">
            <w:pPr>
              <w:spacing w:after="0" w:line="240" w:lineRule="auto"/>
            </w:pPr>
            <w:r>
              <w:rPr>
                <w:color w:val="4A5568"/>
                <w:sz w:val="16"/>
              </w:rPr>
              <w:t>/brief.md</w:t>
            </w:r>
          </w:p>
        </w:tc>
        <w:tc>
          <w:tcPr>
            <w:tcW w:w="1944" w:type="dxa"/>
            <w:shd w:val="clear" w:color="auto" w:fill="FFFFFF"/>
            <w:tcMar>
              <w:top w:w="90" w:type="dxa"/>
              <w:left w:w="120" w:type="dxa"/>
              <w:bottom w:w="90" w:type="dxa"/>
              <w:right w:w="120" w:type="dxa"/>
            </w:tcMar>
            <w:vAlign w:val="center"/>
          </w:tcPr>
          <w:p w14:paraId="3B656F20" w14:textId="77777777" w:rsidR="0042765E" w:rsidRDefault="00000000">
            <w:pPr>
              <w:spacing w:after="0" w:line="240" w:lineRule="auto"/>
            </w:pPr>
            <w:r>
              <w:rPr>
                <w:color w:val="4A5568"/>
                <w:sz w:val="16"/>
              </w:rPr>
              <w:t>Application / Orchestrator</w:t>
            </w:r>
          </w:p>
        </w:tc>
        <w:tc>
          <w:tcPr>
            <w:tcW w:w="4680" w:type="dxa"/>
            <w:shd w:val="clear" w:color="auto" w:fill="FFFFFF"/>
            <w:tcMar>
              <w:top w:w="90" w:type="dxa"/>
              <w:left w:w="120" w:type="dxa"/>
              <w:bottom w:w="90" w:type="dxa"/>
              <w:right w:w="120" w:type="dxa"/>
            </w:tcMar>
            <w:vAlign w:val="center"/>
          </w:tcPr>
          <w:p w14:paraId="3D65025B" w14:textId="77777777" w:rsidR="0042765E" w:rsidRDefault="00000000">
            <w:pPr>
              <w:spacing w:after="0" w:line="240" w:lineRule="auto"/>
            </w:pPr>
            <w:r>
              <w:rPr>
                <w:color w:val="4A5568"/>
                <w:sz w:val="16"/>
              </w:rPr>
              <w:t>Immutable query and runtime context</w:t>
            </w:r>
          </w:p>
        </w:tc>
        <w:tc>
          <w:tcPr>
            <w:tcW w:w="2016" w:type="dxa"/>
            <w:shd w:val="clear" w:color="auto" w:fill="FFFFFF"/>
            <w:tcMar>
              <w:top w:w="90" w:type="dxa"/>
              <w:left w:w="120" w:type="dxa"/>
              <w:bottom w:w="90" w:type="dxa"/>
              <w:right w:w="120" w:type="dxa"/>
            </w:tcMar>
            <w:vAlign w:val="center"/>
          </w:tcPr>
          <w:p w14:paraId="67182DD4" w14:textId="77777777" w:rsidR="0042765E" w:rsidRDefault="00000000">
            <w:pPr>
              <w:spacing w:after="0" w:line="240" w:lineRule="auto"/>
            </w:pPr>
            <w:r>
              <w:rPr>
                <w:color w:val="4A5568"/>
                <w:sz w:val="16"/>
              </w:rPr>
              <w:t>Read &lt;= 60 lines</w:t>
            </w:r>
          </w:p>
        </w:tc>
      </w:tr>
      <w:tr w:rsidR="0042765E" w14:paraId="78C0DBE8" w14:textId="77777777">
        <w:tc>
          <w:tcPr>
            <w:tcW w:w="1440" w:type="dxa"/>
            <w:shd w:val="clear" w:color="auto" w:fill="EDF2F7"/>
            <w:tcMar>
              <w:top w:w="90" w:type="dxa"/>
              <w:left w:w="120" w:type="dxa"/>
              <w:bottom w:w="90" w:type="dxa"/>
              <w:right w:w="120" w:type="dxa"/>
            </w:tcMar>
            <w:vAlign w:val="center"/>
          </w:tcPr>
          <w:p w14:paraId="7CB168B0" w14:textId="77777777" w:rsidR="0042765E" w:rsidRDefault="00000000">
            <w:pPr>
              <w:spacing w:after="0" w:line="240" w:lineRule="auto"/>
            </w:pPr>
            <w:r>
              <w:rPr>
                <w:color w:val="4A5568"/>
                <w:sz w:val="16"/>
              </w:rPr>
              <w:t>/research.md</w:t>
            </w:r>
          </w:p>
        </w:tc>
        <w:tc>
          <w:tcPr>
            <w:tcW w:w="1944" w:type="dxa"/>
            <w:shd w:val="clear" w:color="auto" w:fill="EDF2F7"/>
            <w:tcMar>
              <w:top w:w="90" w:type="dxa"/>
              <w:left w:w="120" w:type="dxa"/>
              <w:bottom w:w="90" w:type="dxa"/>
              <w:right w:w="120" w:type="dxa"/>
            </w:tcMar>
            <w:vAlign w:val="center"/>
          </w:tcPr>
          <w:p w14:paraId="3D0A158F" w14:textId="77777777" w:rsidR="0042765E" w:rsidRDefault="00000000">
            <w:pPr>
              <w:spacing w:after="0" w:line="240" w:lineRule="auto"/>
            </w:pPr>
            <w:r>
              <w:rPr>
                <w:color w:val="4A5568"/>
                <w:sz w:val="16"/>
              </w:rPr>
              <w:t>Research Agent</w:t>
            </w:r>
          </w:p>
        </w:tc>
        <w:tc>
          <w:tcPr>
            <w:tcW w:w="4680" w:type="dxa"/>
            <w:shd w:val="clear" w:color="auto" w:fill="EDF2F7"/>
            <w:tcMar>
              <w:top w:w="90" w:type="dxa"/>
              <w:left w:w="120" w:type="dxa"/>
              <w:bottom w:w="90" w:type="dxa"/>
              <w:right w:w="120" w:type="dxa"/>
            </w:tcMar>
            <w:vAlign w:val="center"/>
          </w:tcPr>
          <w:p w14:paraId="46E9DEE6" w14:textId="77777777" w:rsidR="0042765E" w:rsidRDefault="00000000">
            <w:pPr>
              <w:spacing w:after="0" w:line="240" w:lineRule="auto"/>
            </w:pPr>
            <w:r>
              <w:rPr>
                <w:color w:val="4A5568"/>
                <w:sz w:val="16"/>
              </w:rPr>
              <w:t>Evidence Ledger: &lt;= 30 records plus &lt;= 5 gaps</w:t>
            </w:r>
          </w:p>
        </w:tc>
        <w:tc>
          <w:tcPr>
            <w:tcW w:w="2016" w:type="dxa"/>
            <w:shd w:val="clear" w:color="auto" w:fill="EDF2F7"/>
            <w:tcMar>
              <w:top w:w="90" w:type="dxa"/>
              <w:left w:w="120" w:type="dxa"/>
              <w:bottom w:w="90" w:type="dxa"/>
              <w:right w:w="120" w:type="dxa"/>
            </w:tcMar>
            <w:vAlign w:val="center"/>
          </w:tcPr>
          <w:p w14:paraId="1518F021" w14:textId="77777777" w:rsidR="0042765E" w:rsidRDefault="00000000">
            <w:pPr>
              <w:spacing w:after="0" w:line="240" w:lineRule="auto"/>
            </w:pPr>
            <w:r>
              <w:rPr>
                <w:color w:val="4A5568"/>
                <w:sz w:val="16"/>
              </w:rPr>
              <w:t>&lt;= 100 lines and &lt;= 16,000 chars</w:t>
            </w:r>
          </w:p>
        </w:tc>
      </w:tr>
      <w:tr w:rsidR="0042765E" w14:paraId="64E17233" w14:textId="77777777">
        <w:tc>
          <w:tcPr>
            <w:tcW w:w="1440" w:type="dxa"/>
            <w:shd w:val="clear" w:color="auto" w:fill="FFFFFF"/>
            <w:tcMar>
              <w:top w:w="90" w:type="dxa"/>
              <w:left w:w="120" w:type="dxa"/>
              <w:bottom w:w="90" w:type="dxa"/>
              <w:right w:w="120" w:type="dxa"/>
            </w:tcMar>
            <w:vAlign w:val="center"/>
          </w:tcPr>
          <w:p w14:paraId="19C13CC8" w14:textId="77777777" w:rsidR="0042765E" w:rsidRDefault="00000000">
            <w:pPr>
              <w:spacing w:after="0" w:line="240" w:lineRule="auto"/>
            </w:pPr>
            <w:r>
              <w:rPr>
                <w:color w:val="4A5568"/>
                <w:sz w:val="16"/>
              </w:rPr>
              <w:lastRenderedPageBreak/>
              <w:t>/analysis.md</w:t>
            </w:r>
          </w:p>
        </w:tc>
        <w:tc>
          <w:tcPr>
            <w:tcW w:w="1944" w:type="dxa"/>
            <w:shd w:val="clear" w:color="auto" w:fill="FFFFFF"/>
            <w:tcMar>
              <w:top w:w="90" w:type="dxa"/>
              <w:left w:w="120" w:type="dxa"/>
              <w:bottom w:w="90" w:type="dxa"/>
              <w:right w:w="120" w:type="dxa"/>
            </w:tcMar>
            <w:vAlign w:val="center"/>
          </w:tcPr>
          <w:p w14:paraId="254594E8" w14:textId="77777777" w:rsidR="0042765E" w:rsidRDefault="00000000">
            <w:pPr>
              <w:spacing w:after="0" w:line="240" w:lineRule="auto"/>
            </w:pPr>
            <w:r>
              <w:rPr>
                <w:color w:val="4A5568"/>
                <w:sz w:val="16"/>
              </w:rPr>
              <w:t>Analysis Agent</w:t>
            </w:r>
          </w:p>
        </w:tc>
        <w:tc>
          <w:tcPr>
            <w:tcW w:w="4680" w:type="dxa"/>
            <w:shd w:val="clear" w:color="auto" w:fill="FFFFFF"/>
            <w:tcMar>
              <w:top w:w="90" w:type="dxa"/>
              <w:left w:w="120" w:type="dxa"/>
              <w:bottom w:w="90" w:type="dxa"/>
              <w:right w:w="120" w:type="dxa"/>
            </w:tcMar>
            <w:vAlign w:val="center"/>
          </w:tcPr>
          <w:p w14:paraId="796E505C" w14:textId="77777777" w:rsidR="0042765E" w:rsidRDefault="00000000">
            <w:pPr>
              <w:spacing w:after="0" w:line="240" w:lineRule="auto"/>
            </w:pPr>
            <w:r>
              <w:rPr>
                <w:color w:val="4A5568"/>
                <w:sz w:val="16"/>
              </w:rPr>
              <w:t>Decision summary, finding matrix, comparison, risks, actions, SWOT/horizons</w:t>
            </w:r>
          </w:p>
        </w:tc>
        <w:tc>
          <w:tcPr>
            <w:tcW w:w="2016" w:type="dxa"/>
            <w:shd w:val="clear" w:color="auto" w:fill="FFFFFF"/>
            <w:tcMar>
              <w:top w:w="90" w:type="dxa"/>
              <w:left w:w="120" w:type="dxa"/>
              <w:bottom w:w="90" w:type="dxa"/>
              <w:right w:w="120" w:type="dxa"/>
            </w:tcMar>
            <w:vAlign w:val="center"/>
          </w:tcPr>
          <w:p w14:paraId="180DCF96" w14:textId="77777777" w:rsidR="0042765E" w:rsidRDefault="00000000">
            <w:pPr>
              <w:spacing w:after="0" w:line="240" w:lineRule="auto"/>
            </w:pPr>
            <w:r>
              <w:rPr>
                <w:color w:val="4A5568"/>
                <w:sz w:val="16"/>
              </w:rPr>
              <w:t>&lt;= 80 lines and &lt;= 12,000 chars</w:t>
            </w:r>
          </w:p>
        </w:tc>
      </w:tr>
      <w:tr w:rsidR="0042765E" w14:paraId="31A8F715" w14:textId="77777777">
        <w:tc>
          <w:tcPr>
            <w:tcW w:w="1440" w:type="dxa"/>
            <w:shd w:val="clear" w:color="auto" w:fill="EDF2F7"/>
            <w:tcMar>
              <w:top w:w="90" w:type="dxa"/>
              <w:left w:w="120" w:type="dxa"/>
              <w:bottom w:w="90" w:type="dxa"/>
              <w:right w:w="120" w:type="dxa"/>
            </w:tcMar>
            <w:vAlign w:val="center"/>
          </w:tcPr>
          <w:p w14:paraId="37E6FE05" w14:textId="77777777" w:rsidR="0042765E" w:rsidRDefault="00000000">
            <w:pPr>
              <w:spacing w:after="0" w:line="240" w:lineRule="auto"/>
            </w:pPr>
            <w:r>
              <w:rPr>
                <w:color w:val="4A5568"/>
                <w:sz w:val="16"/>
              </w:rPr>
              <w:t>/final.md</w:t>
            </w:r>
          </w:p>
        </w:tc>
        <w:tc>
          <w:tcPr>
            <w:tcW w:w="1944" w:type="dxa"/>
            <w:shd w:val="clear" w:color="auto" w:fill="EDF2F7"/>
            <w:tcMar>
              <w:top w:w="90" w:type="dxa"/>
              <w:left w:w="120" w:type="dxa"/>
              <w:bottom w:w="90" w:type="dxa"/>
              <w:right w:w="120" w:type="dxa"/>
            </w:tcMar>
            <w:vAlign w:val="center"/>
          </w:tcPr>
          <w:p w14:paraId="33ABEA72" w14:textId="77777777" w:rsidR="0042765E" w:rsidRDefault="00000000">
            <w:pPr>
              <w:spacing w:after="0" w:line="240" w:lineRule="auto"/>
            </w:pPr>
            <w:r>
              <w:rPr>
                <w:color w:val="4A5568"/>
                <w:sz w:val="16"/>
              </w:rPr>
              <w:t>Writer Agent</w:t>
            </w:r>
          </w:p>
        </w:tc>
        <w:tc>
          <w:tcPr>
            <w:tcW w:w="4680" w:type="dxa"/>
            <w:shd w:val="clear" w:color="auto" w:fill="EDF2F7"/>
            <w:tcMar>
              <w:top w:w="90" w:type="dxa"/>
              <w:left w:w="120" w:type="dxa"/>
              <w:bottom w:w="90" w:type="dxa"/>
              <w:right w:w="120" w:type="dxa"/>
            </w:tcMar>
            <w:vAlign w:val="center"/>
          </w:tcPr>
          <w:p w14:paraId="654DEF14" w14:textId="77777777" w:rsidR="0042765E" w:rsidRDefault="00000000">
            <w:pPr>
              <w:spacing w:after="0" w:line="240" w:lineRule="auto"/>
            </w:pPr>
            <w:r>
              <w:rPr>
                <w:color w:val="4A5568"/>
                <w:sz w:val="16"/>
              </w:rPr>
              <w:t>Publication-grade answer and citations</w:t>
            </w:r>
          </w:p>
        </w:tc>
        <w:tc>
          <w:tcPr>
            <w:tcW w:w="2016" w:type="dxa"/>
            <w:shd w:val="clear" w:color="auto" w:fill="EDF2F7"/>
            <w:tcMar>
              <w:top w:w="90" w:type="dxa"/>
              <w:left w:w="120" w:type="dxa"/>
              <w:bottom w:w="90" w:type="dxa"/>
              <w:right w:w="120" w:type="dxa"/>
            </w:tcMar>
            <w:vAlign w:val="center"/>
          </w:tcPr>
          <w:p w14:paraId="79D9C008" w14:textId="77777777" w:rsidR="0042765E" w:rsidRDefault="00000000">
            <w:pPr>
              <w:spacing w:after="0" w:line="240" w:lineRule="auto"/>
            </w:pPr>
            <w:r>
              <w:rPr>
                <w:color w:val="4A5568"/>
                <w:sz w:val="16"/>
              </w:rPr>
              <w:t>Orchestrator final read &lt;= 120 lines</w:t>
            </w:r>
          </w:p>
        </w:tc>
      </w:tr>
    </w:tbl>
    <w:p w14:paraId="3A1BA3FD" w14:textId="77777777" w:rsidR="0042765E" w:rsidRDefault="0042765E">
      <w:pPr>
        <w:spacing w:after="60"/>
      </w:pPr>
    </w:p>
    <w:p w14:paraId="516F0610" w14:textId="77777777" w:rsidR="0042765E" w:rsidRDefault="00000000">
      <w:pPr>
        <w:pBdr>
          <w:left w:val="single" w:sz="18" w:space="8" w:color="C0562B"/>
        </w:pBdr>
        <w:shd w:val="clear" w:color="auto" w:fill="FFF5DF"/>
        <w:spacing w:before="100" w:after="160"/>
        <w:ind w:left="173" w:right="173"/>
      </w:pPr>
      <w:r>
        <w:rPr>
          <w:b/>
          <w:color w:val="C0562B"/>
          <w:sz w:val="19"/>
        </w:rPr>
        <w:t xml:space="preserve">Context quarantine: </w:t>
      </w:r>
      <w:r>
        <w:rPr>
          <w:color w:val="263445"/>
          <w:sz w:val="19"/>
        </w:rPr>
        <w:t>Sub-agents do not inherit the prior user conversation. /brief.md plus the full task description are the only authoritative bridges for the original topic.</w:t>
      </w:r>
    </w:p>
    <w:p w14:paraId="2B4875E5" w14:textId="77777777" w:rsidR="0042765E" w:rsidRDefault="00000000">
      <w:pPr>
        <w:pStyle w:val="Heading1"/>
      </w:pPr>
      <w:r>
        <w:t>7. System Architecture Overview</w:t>
      </w:r>
    </w:p>
    <w:p w14:paraId="15DFA31E" w14:textId="77777777" w:rsidR="0042765E" w:rsidRDefault="00000000">
      <w:r>
        <w:rPr>
          <w:color w:val="263445"/>
        </w:rPr>
        <w:t>Scout AI is a layered local web application. The browser submits and visualizes work; FastAPI manages task state and streaming; the DeepAgents supervisor executes a LangGraph-backed agent graph; specialized agents use a virtual shared workspace; external model/search providers supply inference and current web evidence; LangSmith receives nested traces; and a JSON file stores dossier history.</w:t>
      </w:r>
    </w:p>
    <w:p w14:paraId="3F816FF8" w14:textId="77777777" w:rsidR="0042765E" w:rsidRDefault="00000000">
      <w:pPr>
        <w:keepNext/>
        <w:jc w:val="center"/>
      </w:pPr>
      <w:r>
        <w:rPr>
          <w:noProof/>
        </w:rPr>
        <w:drawing>
          <wp:inline distT="0" distB="0" distL="0" distR="0" wp14:anchorId="5EEB8F7F" wp14:editId="0DECF59C">
            <wp:extent cx="6217920" cy="3938016"/>
            <wp:effectExtent l="0" t="0" r="0" b="0"/>
            <wp:docPr id="2" name="Picture 2" descr="Figure 2. Implemented Scout AI component and data architecture." title="Figure 2. Implemented Scout AI component and data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8"/>
                    <a:stretch>
                      <a:fillRect/>
                    </a:stretch>
                  </pic:blipFill>
                  <pic:spPr>
                    <a:xfrm>
                      <a:off x="0" y="0"/>
                      <a:ext cx="6217920" cy="3938016"/>
                    </a:xfrm>
                    <a:prstGeom prst="rect">
                      <a:avLst/>
                    </a:prstGeom>
                  </pic:spPr>
                </pic:pic>
              </a:graphicData>
            </a:graphic>
          </wp:inline>
        </w:drawing>
      </w:r>
    </w:p>
    <w:p w14:paraId="63B14E2A" w14:textId="77777777" w:rsidR="0042765E" w:rsidRDefault="00000000">
      <w:pPr>
        <w:keepNext/>
        <w:spacing w:after="160"/>
        <w:jc w:val="center"/>
      </w:pPr>
      <w:r>
        <w:rPr>
          <w:i/>
          <w:color w:val="4A5568"/>
          <w:sz w:val="17"/>
        </w:rPr>
        <w:t>Figure 2. Implemented Scout AI component and data architecture.</w:t>
      </w:r>
    </w:p>
    <w:p w14:paraId="24108FA1" w14:textId="77777777" w:rsidR="0042765E" w:rsidRDefault="00000000">
      <w:pPr>
        <w:pStyle w:val="Heading2"/>
      </w:pPr>
      <w:r>
        <w:t>7.1 Runtime Boundaries</w:t>
      </w:r>
    </w:p>
    <w:p w14:paraId="2A62DC52" w14:textId="77777777" w:rsidR="0042765E" w:rsidRDefault="00000000">
      <w:pPr>
        <w:pStyle w:val="ListParagraph"/>
        <w:numPr>
          <w:ilvl w:val="0"/>
          <w:numId w:val="1"/>
        </w:numPr>
        <w:spacing w:after="60" w:line="250" w:lineRule="auto"/>
      </w:pPr>
      <w:r>
        <w:rPr>
          <w:rFonts w:ascii="Aptos" w:hAnsi="Aptos"/>
          <w:color w:val="263445"/>
          <w:sz w:val="19"/>
        </w:rPr>
        <w:t>Browser boundary: static HTML/JavaScript, Tailwind styling, event-stream consumer, charts, Markdown/KaTeX rendering, settings, history, and export actions.</w:t>
      </w:r>
    </w:p>
    <w:p w14:paraId="2DAAFE8C" w14:textId="77777777" w:rsidR="0042765E" w:rsidRDefault="00000000">
      <w:pPr>
        <w:pStyle w:val="ListParagraph"/>
        <w:numPr>
          <w:ilvl w:val="0"/>
          <w:numId w:val="1"/>
        </w:numPr>
        <w:spacing w:after="60" w:line="250" w:lineRule="auto"/>
      </w:pPr>
      <w:r>
        <w:rPr>
          <w:rFonts w:ascii="Aptos" w:hAnsi="Aptos"/>
          <w:color w:val="263445"/>
          <w:sz w:val="19"/>
        </w:rPr>
        <w:t>Application boundary: one Uvicorn/FastAPI process, in-memory TASKS dictionary, FastAPI BackgroundTasks, JSON persistence, and direct provider network calls.</w:t>
      </w:r>
    </w:p>
    <w:p w14:paraId="13F402A6" w14:textId="77777777" w:rsidR="0042765E" w:rsidRDefault="00000000">
      <w:pPr>
        <w:pStyle w:val="ListParagraph"/>
        <w:numPr>
          <w:ilvl w:val="0"/>
          <w:numId w:val="1"/>
        </w:numPr>
        <w:spacing w:after="60" w:line="250" w:lineRule="auto"/>
      </w:pPr>
      <w:r>
        <w:rPr>
          <w:rFonts w:ascii="Aptos" w:hAnsi="Aptos"/>
          <w:color w:val="263445"/>
          <w:sz w:val="19"/>
        </w:rPr>
        <w:lastRenderedPageBreak/>
        <w:t>Agent boundary: a DeepAgents supervisor compiled over LangGraph; sub-agents have isolated prompts/tools and share virtual FileData objects.</w:t>
      </w:r>
    </w:p>
    <w:p w14:paraId="13166037" w14:textId="77777777" w:rsidR="0042765E" w:rsidRDefault="00000000">
      <w:pPr>
        <w:pStyle w:val="ListParagraph"/>
        <w:numPr>
          <w:ilvl w:val="0"/>
          <w:numId w:val="1"/>
        </w:numPr>
        <w:spacing w:after="60" w:line="250" w:lineRule="auto"/>
      </w:pPr>
      <w:r>
        <w:rPr>
          <w:rFonts w:ascii="Aptos" w:hAnsi="Aptos"/>
          <w:color w:val="263445"/>
          <w:sz w:val="19"/>
        </w:rPr>
        <w:t>Provider boundary: Tavily search and OpenAI-compatible chat completions through OpenAI or Nebius endpoints.</w:t>
      </w:r>
    </w:p>
    <w:p w14:paraId="5C75E383" w14:textId="77777777" w:rsidR="0042765E" w:rsidRDefault="00000000">
      <w:pPr>
        <w:pStyle w:val="ListParagraph"/>
        <w:numPr>
          <w:ilvl w:val="0"/>
          <w:numId w:val="1"/>
        </w:numPr>
        <w:spacing w:after="60" w:line="250" w:lineRule="auto"/>
      </w:pPr>
      <w:r>
        <w:rPr>
          <w:rFonts w:ascii="Aptos" w:hAnsi="Aptos"/>
          <w:color w:val="263445"/>
          <w:sz w:val="19"/>
        </w:rPr>
        <w:t>Observability boundary: standard LangSmith environment variables automatically capture nested model, tool, and sub-agent runs.</w:t>
      </w:r>
    </w:p>
    <w:p w14:paraId="31A60802" w14:textId="77777777" w:rsidR="0042765E" w:rsidRDefault="00000000">
      <w:pPr>
        <w:pStyle w:val="Heading2"/>
      </w:pPr>
      <w:r>
        <w:t>7.2 Current Persistence Model</w:t>
      </w:r>
    </w:p>
    <w:p w14:paraId="498E1263" w14:textId="77777777" w:rsidR="0042765E" w:rsidRDefault="00000000">
      <w:r>
        <w:rPr>
          <w:color w:val="263445"/>
        </w:rPr>
        <w:t>Completed and failed dossier records are saved to research_history.json (latest 50 tasks). Active work is not checkpointed outside the process. On application startup, any persisted task still marked in_progress is reconciled to failed with an explicit restart-interruption error.</w:t>
      </w:r>
    </w:p>
    <w:p w14:paraId="6A643BC0" w14:textId="77777777" w:rsidR="0042765E" w:rsidRDefault="00000000">
      <w:pPr>
        <w:pStyle w:val="Heading1"/>
      </w:pPr>
      <w:r>
        <w:t>8. Agent Architecture &amp; LLM Routing</w:t>
      </w:r>
    </w:p>
    <w:p w14:paraId="22552226" w14:textId="77777777" w:rsidR="0042765E" w:rsidRDefault="00000000">
      <w:pPr>
        <w:pStyle w:val="Heading2"/>
      </w:pPr>
      <w:r>
        <w:t>8.1 Agent Roster</w:t>
      </w:r>
    </w:p>
    <w:tbl>
      <w:tblPr>
        <w:tblW w:w="10080" w:type="dxa"/>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1440"/>
        <w:gridCol w:w="3528"/>
        <w:gridCol w:w="2232"/>
        <w:gridCol w:w="1656"/>
        <w:gridCol w:w="1224"/>
      </w:tblGrid>
      <w:tr w:rsidR="0042765E" w14:paraId="06970D4F" w14:textId="77777777">
        <w:trPr>
          <w:tblHeader/>
        </w:trPr>
        <w:tc>
          <w:tcPr>
            <w:tcW w:w="1440" w:type="dxa"/>
            <w:shd w:val="clear" w:color="auto" w:fill="1B2A4A"/>
            <w:tcMar>
              <w:top w:w="90" w:type="dxa"/>
              <w:left w:w="120" w:type="dxa"/>
              <w:bottom w:w="90" w:type="dxa"/>
              <w:right w:w="120" w:type="dxa"/>
            </w:tcMar>
            <w:vAlign w:val="center"/>
          </w:tcPr>
          <w:p w14:paraId="370BC6C6" w14:textId="77777777" w:rsidR="0042765E" w:rsidRDefault="00000000">
            <w:pPr>
              <w:spacing w:after="0" w:line="240" w:lineRule="auto"/>
            </w:pPr>
            <w:r>
              <w:rPr>
                <w:b/>
                <w:color w:val="FFFFFF"/>
                <w:sz w:val="17"/>
              </w:rPr>
              <w:t>Agent</w:t>
            </w:r>
          </w:p>
        </w:tc>
        <w:tc>
          <w:tcPr>
            <w:tcW w:w="3528" w:type="dxa"/>
            <w:shd w:val="clear" w:color="auto" w:fill="1B2A4A"/>
            <w:tcMar>
              <w:top w:w="90" w:type="dxa"/>
              <w:left w:w="120" w:type="dxa"/>
              <w:bottom w:w="90" w:type="dxa"/>
              <w:right w:w="120" w:type="dxa"/>
            </w:tcMar>
            <w:vAlign w:val="center"/>
          </w:tcPr>
          <w:p w14:paraId="59D571E5" w14:textId="77777777" w:rsidR="0042765E" w:rsidRDefault="00000000">
            <w:pPr>
              <w:spacing w:after="0" w:line="240" w:lineRule="auto"/>
            </w:pPr>
            <w:r>
              <w:rPr>
                <w:b/>
                <w:color w:val="FFFFFF"/>
                <w:sz w:val="17"/>
              </w:rPr>
              <w:t>Responsibility</w:t>
            </w:r>
          </w:p>
        </w:tc>
        <w:tc>
          <w:tcPr>
            <w:tcW w:w="2232" w:type="dxa"/>
            <w:shd w:val="clear" w:color="auto" w:fill="1B2A4A"/>
            <w:tcMar>
              <w:top w:w="90" w:type="dxa"/>
              <w:left w:w="120" w:type="dxa"/>
              <w:bottom w:w="90" w:type="dxa"/>
              <w:right w:w="120" w:type="dxa"/>
            </w:tcMar>
            <w:vAlign w:val="center"/>
          </w:tcPr>
          <w:p w14:paraId="6C7F4178" w14:textId="77777777" w:rsidR="0042765E" w:rsidRDefault="00000000">
            <w:pPr>
              <w:spacing w:after="0" w:line="240" w:lineRule="auto"/>
            </w:pPr>
            <w:r>
              <w:rPr>
                <w:b/>
                <w:color w:val="FFFFFF"/>
                <w:sz w:val="17"/>
              </w:rPr>
              <w:t>Tools</w:t>
            </w:r>
          </w:p>
        </w:tc>
        <w:tc>
          <w:tcPr>
            <w:tcW w:w="1656" w:type="dxa"/>
            <w:shd w:val="clear" w:color="auto" w:fill="1B2A4A"/>
            <w:tcMar>
              <w:top w:w="90" w:type="dxa"/>
              <w:left w:w="120" w:type="dxa"/>
              <w:bottom w:w="90" w:type="dxa"/>
              <w:right w:w="120" w:type="dxa"/>
            </w:tcMar>
            <w:vAlign w:val="center"/>
          </w:tcPr>
          <w:p w14:paraId="68FF8C48" w14:textId="77777777" w:rsidR="0042765E" w:rsidRDefault="00000000">
            <w:pPr>
              <w:spacing w:after="0" w:line="240" w:lineRule="auto"/>
            </w:pPr>
            <w:r>
              <w:rPr>
                <w:b/>
                <w:color w:val="FFFFFF"/>
                <w:sz w:val="17"/>
              </w:rPr>
              <w:t>Output</w:t>
            </w:r>
          </w:p>
        </w:tc>
        <w:tc>
          <w:tcPr>
            <w:tcW w:w="1224" w:type="dxa"/>
            <w:shd w:val="clear" w:color="auto" w:fill="1B2A4A"/>
            <w:tcMar>
              <w:top w:w="90" w:type="dxa"/>
              <w:left w:w="120" w:type="dxa"/>
              <w:bottom w:w="90" w:type="dxa"/>
              <w:right w:w="120" w:type="dxa"/>
            </w:tcMar>
            <w:vAlign w:val="center"/>
          </w:tcPr>
          <w:p w14:paraId="2EB59161" w14:textId="77777777" w:rsidR="0042765E" w:rsidRDefault="00000000">
            <w:pPr>
              <w:spacing w:after="0" w:line="240" w:lineRule="auto"/>
            </w:pPr>
            <w:r>
              <w:rPr>
                <w:b/>
                <w:color w:val="FFFFFF"/>
                <w:sz w:val="17"/>
              </w:rPr>
              <w:t>Turn Limit</w:t>
            </w:r>
          </w:p>
        </w:tc>
      </w:tr>
      <w:tr w:rsidR="0042765E" w14:paraId="7C4E7E5F" w14:textId="77777777">
        <w:tc>
          <w:tcPr>
            <w:tcW w:w="1440" w:type="dxa"/>
            <w:shd w:val="clear" w:color="auto" w:fill="FFFFFF"/>
            <w:tcMar>
              <w:top w:w="90" w:type="dxa"/>
              <w:left w:w="120" w:type="dxa"/>
              <w:bottom w:w="90" w:type="dxa"/>
              <w:right w:w="120" w:type="dxa"/>
            </w:tcMar>
            <w:vAlign w:val="center"/>
          </w:tcPr>
          <w:p w14:paraId="6BE645B8" w14:textId="77777777" w:rsidR="0042765E" w:rsidRDefault="00000000">
            <w:pPr>
              <w:spacing w:after="0" w:line="240" w:lineRule="auto"/>
            </w:pPr>
            <w:r>
              <w:rPr>
                <w:color w:val="4A5568"/>
                <w:sz w:val="15"/>
              </w:rPr>
              <w:t>Orchestrator</w:t>
            </w:r>
          </w:p>
        </w:tc>
        <w:tc>
          <w:tcPr>
            <w:tcW w:w="3528" w:type="dxa"/>
            <w:shd w:val="clear" w:color="auto" w:fill="FFFFFF"/>
            <w:tcMar>
              <w:top w:w="90" w:type="dxa"/>
              <w:left w:w="120" w:type="dxa"/>
              <w:bottom w:w="90" w:type="dxa"/>
              <w:right w:w="120" w:type="dxa"/>
            </w:tcMar>
            <w:vAlign w:val="center"/>
          </w:tcPr>
          <w:p w14:paraId="7C0DA29E" w14:textId="77777777" w:rsidR="0042765E" w:rsidRDefault="00000000">
            <w:pPr>
              <w:spacing w:after="0" w:line="240" w:lineRule="auto"/>
            </w:pPr>
            <w:r>
              <w:rPr>
                <w:color w:val="4A5568"/>
                <w:sz w:val="15"/>
              </w:rPr>
              <w:t>Plan, delegate, review bounded artifacts, validate, repair once, terminate</w:t>
            </w:r>
          </w:p>
        </w:tc>
        <w:tc>
          <w:tcPr>
            <w:tcW w:w="2232" w:type="dxa"/>
            <w:shd w:val="clear" w:color="auto" w:fill="FFFFFF"/>
            <w:tcMar>
              <w:top w:w="90" w:type="dxa"/>
              <w:left w:w="120" w:type="dxa"/>
              <w:bottom w:w="90" w:type="dxa"/>
              <w:right w:w="120" w:type="dxa"/>
            </w:tcMar>
            <w:vAlign w:val="center"/>
          </w:tcPr>
          <w:p w14:paraId="3224947D" w14:textId="77777777" w:rsidR="0042765E" w:rsidRDefault="00000000">
            <w:pPr>
              <w:spacing w:after="0" w:line="240" w:lineRule="auto"/>
            </w:pPr>
            <w:r>
              <w:rPr>
                <w:color w:val="4A5568"/>
                <w:sz w:val="15"/>
              </w:rPr>
              <w:t>internet_search, calculator, DeepAgents task/file tools</w:t>
            </w:r>
          </w:p>
        </w:tc>
        <w:tc>
          <w:tcPr>
            <w:tcW w:w="1656" w:type="dxa"/>
            <w:shd w:val="clear" w:color="auto" w:fill="FFFFFF"/>
            <w:tcMar>
              <w:top w:w="90" w:type="dxa"/>
              <w:left w:w="120" w:type="dxa"/>
              <w:bottom w:w="90" w:type="dxa"/>
              <w:right w:w="120" w:type="dxa"/>
            </w:tcMar>
            <w:vAlign w:val="center"/>
          </w:tcPr>
          <w:p w14:paraId="40615A73" w14:textId="77777777" w:rsidR="0042765E" w:rsidRDefault="00000000">
            <w:pPr>
              <w:spacing w:after="0" w:line="240" w:lineRule="auto"/>
            </w:pPr>
            <w:r>
              <w:rPr>
                <w:color w:val="4A5568"/>
                <w:sz w:val="15"/>
              </w:rPr>
              <w:t>Final graph state</w:t>
            </w:r>
          </w:p>
        </w:tc>
        <w:tc>
          <w:tcPr>
            <w:tcW w:w="1224" w:type="dxa"/>
            <w:shd w:val="clear" w:color="auto" w:fill="FFFFFF"/>
            <w:tcMar>
              <w:top w:w="90" w:type="dxa"/>
              <w:left w:w="120" w:type="dxa"/>
              <w:bottom w:w="90" w:type="dxa"/>
              <w:right w:w="120" w:type="dxa"/>
            </w:tcMar>
            <w:vAlign w:val="center"/>
          </w:tcPr>
          <w:p w14:paraId="71D7BBDA" w14:textId="77777777" w:rsidR="0042765E" w:rsidRDefault="00000000">
            <w:pPr>
              <w:spacing w:after="0" w:line="240" w:lineRule="auto"/>
            </w:pPr>
            <w:r>
              <w:rPr>
                <w:color w:val="4A5568"/>
                <w:sz w:val="15"/>
              </w:rPr>
              <w:t>12</w:t>
            </w:r>
          </w:p>
        </w:tc>
      </w:tr>
      <w:tr w:rsidR="0042765E" w14:paraId="2AA75CB7" w14:textId="77777777">
        <w:tc>
          <w:tcPr>
            <w:tcW w:w="1440" w:type="dxa"/>
            <w:shd w:val="clear" w:color="auto" w:fill="EDF2F7"/>
            <w:tcMar>
              <w:top w:w="90" w:type="dxa"/>
              <w:left w:w="120" w:type="dxa"/>
              <w:bottom w:w="90" w:type="dxa"/>
              <w:right w:w="120" w:type="dxa"/>
            </w:tcMar>
            <w:vAlign w:val="center"/>
          </w:tcPr>
          <w:p w14:paraId="6A52FD2B" w14:textId="77777777" w:rsidR="0042765E" w:rsidRDefault="00000000">
            <w:pPr>
              <w:spacing w:after="0" w:line="240" w:lineRule="auto"/>
            </w:pPr>
            <w:r>
              <w:rPr>
                <w:color w:val="4A5568"/>
                <w:sz w:val="15"/>
              </w:rPr>
              <w:t>Research Agent</w:t>
            </w:r>
          </w:p>
        </w:tc>
        <w:tc>
          <w:tcPr>
            <w:tcW w:w="3528" w:type="dxa"/>
            <w:shd w:val="clear" w:color="auto" w:fill="EDF2F7"/>
            <w:tcMar>
              <w:top w:w="90" w:type="dxa"/>
              <w:left w:w="120" w:type="dxa"/>
              <w:bottom w:w="90" w:type="dxa"/>
              <w:right w:w="120" w:type="dxa"/>
            </w:tcMar>
            <w:vAlign w:val="center"/>
          </w:tcPr>
          <w:p w14:paraId="0CC741CD" w14:textId="77777777" w:rsidR="0042765E" w:rsidRDefault="00000000">
            <w:pPr>
              <w:spacing w:after="0" w:line="240" w:lineRule="auto"/>
            </w:pPr>
            <w:r>
              <w:rPr>
                <w:color w:val="4A5568"/>
                <w:sz w:val="15"/>
              </w:rPr>
              <w:t>Acquire current authoritative evidence and source metadata</w:t>
            </w:r>
          </w:p>
        </w:tc>
        <w:tc>
          <w:tcPr>
            <w:tcW w:w="2232" w:type="dxa"/>
            <w:shd w:val="clear" w:color="auto" w:fill="EDF2F7"/>
            <w:tcMar>
              <w:top w:w="90" w:type="dxa"/>
              <w:left w:w="120" w:type="dxa"/>
              <w:bottom w:w="90" w:type="dxa"/>
              <w:right w:w="120" w:type="dxa"/>
            </w:tcMar>
            <w:vAlign w:val="center"/>
          </w:tcPr>
          <w:p w14:paraId="53340D85" w14:textId="77777777" w:rsidR="0042765E" w:rsidRDefault="00000000">
            <w:pPr>
              <w:spacing w:after="0" w:line="240" w:lineRule="auto"/>
            </w:pPr>
            <w:r>
              <w:rPr>
                <w:color w:val="4A5568"/>
                <w:sz w:val="15"/>
              </w:rPr>
              <w:t>internet_search, calculator, read_file, write_file</w:t>
            </w:r>
          </w:p>
        </w:tc>
        <w:tc>
          <w:tcPr>
            <w:tcW w:w="1656" w:type="dxa"/>
            <w:shd w:val="clear" w:color="auto" w:fill="EDF2F7"/>
            <w:tcMar>
              <w:top w:w="90" w:type="dxa"/>
              <w:left w:w="120" w:type="dxa"/>
              <w:bottom w:w="90" w:type="dxa"/>
              <w:right w:w="120" w:type="dxa"/>
            </w:tcMar>
            <w:vAlign w:val="center"/>
          </w:tcPr>
          <w:p w14:paraId="0EF77C10" w14:textId="77777777" w:rsidR="0042765E" w:rsidRDefault="00000000">
            <w:pPr>
              <w:spacing w:after="0" w:line="240" w:lineRule="auto"/>
            </w:pPr>
            <w:r>
              <w:rPr>
                <w:color w:val="4A5568"/>
                <w:sz w:val="15"/>
              </w:rPr>
              <w:t>/research.md</w:t>
            </w:r>
          </w:p>
        </w:tc>
        <w:tc>
          <w:tcPr>
            <w:tcW w:w="1224" w:type="dxa"/>
            <w:shd w:val="clear" w:color="auto" w:fill="EDF2F7"/>
            <w:tcMar>
              <w:top w:w="90" w:type="dxa"/>
              <w:left w:w="120" w:type="dxa"/>
              <w:bottom w:w="90" w:type="dxa"/>
              <w:right w:w="120" w:type="dxa"/>
            </w:tcMar>
            <w:vAlign w:val="center"/>
          </w:tcPr>
          <w:p w14:paraId="475F35FF" w14:textId="77777777" w:rsidR="0042765E" w:rsidRDefault="00000000">
            <w:pPr>
              <w:spacing w:after="0" w:line="240" w:lineRule="auto"/>
            </w:pPr>
            <w:r>
              <w:rPr>
                <w:color w:val="4A5568"/>
                <w:sz w:val="15"/>
              </w:rPr>
              <w:t>10</w:t>
            </w:r>
          </w:p>
        </w:tc>
      </w:tr>
      <w:tr w:rsidR="0042765E" w14:paraId="76340488" w14:textId="77777777">
        <w:tc>
          <w:tcPr>
            <w:tcW w:w="1440" w:type="dxa"/>
            <w:shd w:val="clear" w:color="auto" w:fill="FFFFFF"/>
            <w:tcMar>
              <w:top w:w="90" w:type="dxa"/>
              <w:left w:w="120" w:type="dxa"/>
              <w:bottom w:w="90" w:type="dxa"/>
              <w:right w:w="120" w:type="dxa"/>
            </w:tcMar>
            <w:vAlign w:val="center"/>
          </w:tcPr>
          <w:p w14:paraId="719CB397" w14:textId="77777777" w:rsidR="0042765E" w:rsidRDefault="00000000">
            <w:pPr>
              <w:spacing w:after="0" w:line="240" w:lineRule="auto"/>
            </w:pPr>
            <w:r>
              <w:rPr>
                <w:color w:val="4A5568"/>
                <w:sz w:val="15"/>
              </w:rPr>
              <w:t>Analysis Agent</w:t>
            </w:r>
          </w:p>
        </w:tc>
        <w:tc>
          <w:tcPr>
            <w:tcW w:w="3528" w:type="dxa"/>
            <w:shd w:val="clear" w:color="auto" w:fill="FFFFFF"/>
            <w:tcMar>
              <w:top w:w="90" w:type="dxa"/>
              <w:left w:w="120" w:type="dxa"/>
              <w:bottom w:w="90" w:type="dxa"/>
              <w:right w:w="120" w:type="dxa"/>
            </w:tcMar>
            <w:vAlign w:val="center"/>
          </w:tcPr>
          <w:p w14:paraId="23A2A344" w14:textId="77777777" w:rsidR="0042765E" w:rsidRDefault="00000000">
            <w:pPr>
              <w:spacing w:after="0" w:line="240" w:lineRule="auto"/>
            </w:pPr>
            <w:r>
              <w:rPr>
                <w:color w:val="4A5568"/>
                <w:sz w:val="15"/>
              </w:rPr>
              <w:t>Compare evidence, calculate, classify, identify risks/actions/SWOT</w:t>
            </w:r>
          </w:p>
        </w:tc>
        <w:tc>
          <w:tcPr>
            <w:tcW w:w="2232" w:type="dxa"/>
            <w:shd w:val="clear" w:color="auto" w:fill="FFFFFF"/>
            <w:tcMar>
              <w:top w:w="90" w:type="dxa"/>
              <w:left w:w="120" w:type="dxa"/>
              <w:bottom w:w="90" w:type="dxa"/>
              <w:right w:w="120" w:type="dxa"/>
            </w:tcMar>
            <w:vAlign w:val="center"/>
          </w:tcPr>
          <w:p w14:paraId="315E2179" w14:textId="77777777" w:rsidR="0042765E" w:rsidRDefault="00000000">
            <w:pPr>
              <w:spacing w:after="0" w:line="240" w:lineRule="auto"/>
            </w:pPr>
            <w:r>
              <w:rPr>
                <w:color w:val="4A5568"/>
                <w:sz w:val="15"/>
              </w:rPr>
              <w:t>calculator, read_file, write_file</w:t>
            </w:r>
          </w:p>
        </w:tc>
        <w:tc>
          <w:tcPr>
            <w:tcW w:w="1656" w:type="dxa"/>
            <w:shd w:val="clear" w:color="auto" w:fill="FFFFFF"/>
            <w:tcMar>
              <w:top w:w="90" w:type="dxa"/>
              <w:left w:w="120" w:type="dxa"/>
              <w:bottom w:w="90" w:type="dxa"/>
              <w:right w:w="120" w:type="dxa"/>
            </w:tcMar>
            <w:vAlign w:val="center"/>
          </w:tcPr>
          <w:p w14:paraId="0336FA86" w14:textId="77777777" w:rsidR="0042765E" w:rsidRDefault="00000000">
            <w:pPr>
              <w:spacing w:after="0" w:line="240" w:lineRule="auto"/>
            </w:pPr>
            <w:r>
              <w:rPr>
                <w:color w:val="4A5568"/>
                <w:sz w:val="15"/>
              </w:rPr>
              <w:t>/analysis.md</w:t>
            </w:r>
          </w:p>
        </w:tc>
        <w:tc>
          <w:tcPr>
            <w:tcW w:w="1224" w:type="dxa"/>
            <w:shd w:val="clear" w:color="auto" w:fill="FFFFFF"/>
            <w:tcMar>
              <w:top w:w="90" w:type="dxa"/>
              <w:left w:w="120" w:type="dxa"/>
              <w:bottom w:w="90" w:type="dxa"/>
              <w:right w:w="120" w:type="dxa"/>
            </w:tcMar>
            <w:vAlign w:val="center"/>
          </w:tcPr>
          <w:p w14:paraId="6F3598CE" w14:textId="77777777" w:rsidR="0042765E" w:rsidRDefault="00000000">
            <w:pPr>
              <w:spacing w:after="0" w:line="240" w:lineRule="auto"/>
            </w:pPr>
            <w:r>
              <w:rPr>
                <w:color w:val="4A5568"/>
                <w:sz w:val="15"/>
              </w:rPr>
              <w:t>7</w:t>
            </w:r>
          </w:p>
        </w:tc>
      </w:tr>
      <w:tr w:rsidR="0042765E" w14:paraId="5A77589F" w14:textId="77777777">
        <w:tc>
          <w:tcPr>
            <w:tcW w:w="1440" w:type="dxa"/>
            <w:shd w:val="clear" w:color="auto" w:fill="EDF2F7"/>
            <w:tcMar>
              <w:top w:w="90" w:type="dxa"/>
              <w:left w:w="120" w:type="dxa"/>
              <w:bottom w:w="90" w:type="dxa"/>
              <w:right w:w="120" w:type="dxa"/>
            </w:tcMar>
            <w:vAlign w:val="center"/>
          </w:tcPr>
          <w:p w14:paraId="449EC353" w14:textId="77777777" w:rsidR="0042765E" w:rsidRDefault="00000000">
            <w:pPr>
              <w:spacing w:after="0" w:line="240" w:lineRule="auto"/>
            </w:pPr>
            <w:r>
              <w:rPr>
                <w:color w:val="4A5568"/>
                <w:sz w:val="15"/>
              </w:rPr>
              <w:t>Writer Agent</w:t>
            </w:r>
          </w:p>
        </w:tc>
        <w:tc>
          <w:tcPr>
            <w:tcW w:w="3528" w:type="dxa"/>
            <w:shd w:val="clear" w:color="auto" w:fill="EDF2F7"/>
            <w:tcMar>
              <w:top w:w="90" w:type="dxa"/>
              <w:left w:w="120" w:type="dxa"/>
              <w:bottom w:w="90" w:type="dxa"/>
              <w:right w:w="120" w:type="dxa"/>
            </w:tcMar>
            <w:vAlign w:val="center"/>
          </w:tcPr>
          <w:p w14:paraId="19B832FA" w14:textId="77777777" w:rsidR="0042765E" w:rsidRDefault="00000000">
            <w:pPr>
              <w:spacing w:after="0" w:line="240" w:lineRule="auto"/>
            </w:pPr>
            <w:r>
              <w:rPr>
                <w:color w:val="4A5568"/>
                <w:sz w:val="15"/>
              </w:rPr>
              <w:t>Synthesize decision-ready report from brief, analysis, and cited rows</w:t>
            </w:r>
          </w:p>
        </w:tc>
        <w:tc>
          <w:tcPr>
            <w:tcW w:w="2232" w:type="dxa"/>
            <w:shd w:val="clear" w:color="auto" w:fill="EDF2F7"/>
            <w:tcMar>
              <w:top w:w="90" w:type="dxa"/>
              <w:left w:w="120" w:type="dxa"/>
              <w:bottom w:w="90" w:type="dxa"/>
              <w:right w:w="120" w:type="dxa"/>
            </w:tcMar>
            <w:vAlign w:val="center"/>
          </w:tcPr>
          <w:p w14:paraId="4A8862E8" w14:textId="77777777" w:rsidR="0042765E" w:rsidRDefault="00000000">
            <w:pPr>
              <w:spacing w:after="0" w:line="240" w:lineRule="auto"/>
            </w:pPr>
            <w:r>
              <w:rPr>
                <w:color w:val="4A5568"/>
                <w:sz w:val="15"/>
              </w:rPr>
              <w:t>read_file, grep, write_file</w:t>
            </w:r>
          </w:p>
        </w:tc>
        <w:tc>
          <w:tcPr>
            <w:tcW w:w="1656" w:type="dxa"/>
            <w:shd w:val="clear" w:color="auto" w:fill="EDF2F7"/>
            <w:tcMar>
              <w:top w:w="90" w:type="dxa"/>
              <w:left w:w="120" w:type="dxa"/>
              <w:bottom w:w="90" w:type="dxa"/>
              <w:right w:w="120" w:type="dxa"/>
            </w:tcMar>
            <w:vAlign w:val="center"/>
          </w:tcPr>
          <w:p w14:paraId="6D47400F" w14:textId="77777777" w:rsidR="0042765E" w:rsidRDefault="00000000">
            <w:pPr>
              <w:spacing w:after="0" w:line="240" w:lineRule="auto"/>
            </w:pPr>
            <w:r>
              <w:rPr>
                <w:color w:val="4A5568"/>
                <w:sz w:val="15"/>
              </w:rPr>
              <w:t>/final.md</w:t>
            </w:r>
          </w:p>
        </w:tc>
        <w:tc>
          <w:tcPr>
            <w:tcW w:w="1224" w:type="dxa"/>
            <w:shd w:val="clear" w:color="auto" w:fill="EDF2F7"/>
            <w:tcMar>
              <w:top w:w="90" w:type="dxa"/>
              <w:left w:w="120" w:type="dxa"/>
              <w:bottom w:w="90" w:type="dxa"/>
              <w:right w:w="120" w:type="dxa"/>
            </w:tcMar>
            <w:vAlign w:val="center"/>
          </w:tcPr>
          <w:p w14:paraId="61718139" w14:textId="77777777" w:rsidR="0042765E" w:rsidRDefault="00000000">
            <w:pPr>
              <w:spacing w:after="0" w:line="240" w:lineRule="auto"/>
            </w:pPr>
            <w:r>
              <w:rPr>
                <w:color w:val="4A5568"/>
                <w:sz w:val="15"/>
              </w:rPr>
              <w:t>10</w:t>
            </w:r>
          </w:p>
        </w:tc>
      </w:tr>
    </w:tbl>
    <w:p w14:paraId="2F8FC1B3" w14:textId="77777777" w:rsidR="0042765E" w:rsidRDefault="0042765E">
      <w:pPr>
        <w:spacing w:after="60"/>
      </w:pPr>
    </w:p>
    <w:p w14:paraId="3906C61F" w14:textId="77777777" w:rsidR="0042765E" w:rsidRDefault="00000000">
      <w:pPr>
        <w:pStyle w:val="Heading2"/>
      </w:pPr>
      <w:r>
        <w:t>8.2 LLM Role Routing</w:t>
      </w:r>
    </w:p>
    <w:p w14:paraId="53EB61C9" w14:textId="77777777" w:rsidR="0042765E" w:rsidRDefault="00000000">
      <w:r>
        <w:rPr>
          <w:color w:val="263445"/>
        </w:rPr>
        <w:t>Scout AI resolves two logical model roles. The router model is used by the Orchestrator, Research Agent, and Analysis Agent for planning, tool selection, and structured reasoning. The synthesis model is reserved for the Writer Agent. When both roles resolve to the same model, one model client is reused.</w:t>
      </w:r>
    </w:p>
    <w:tbl>
      <w:tblPr>
        <w:tblW w:w="10080" w:type="dxa"/>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2592"/>
        <w:gridCol w:w="2232"/>
        <w:gridCol w:w="2520"/>
        <w:gridCol w:w="2736"/>
      </w:tblGrid>
      <w:tr w:rsidR="0042765E" w14:paraId="7FC99733" w14:textId="77777777">
        <w:trPr>
          <w:tblHeader/>
        </w:trPr>
        <w:tc>
          <w:tcPr>
            <w:tcW w:w="2592" w:type="dxa"/>
            <w:shd w:val="clear" w:color="auto" w:fill="1B2A4A"/>
            <w:tcMar>
              <w:top w:w="90" w:type="dxa"/>
              <w:left w:w="120" w:type="dxa"/>
              <w:bottom w:w="90" w:type="dxa"/>
              <w:right w:w="120" w:type="dxa"/>
            </w:tcMar>
            <w:vAlign w:val="center"/>
          </w:tcPr>
          <w:p w14:paraId="081343A6" w14:textId="77777777" w:rsidR="0042765E" w:rsidRDefault="00000000">
            <w:pPr>
              <w:spacing w:after="0" w:line="240" w:lineRule="auto"/>
            </w:pPr>
            <w:r>
              <w:rPr>
                <w:b/>
                <w:color w:val="FFFFFF"/>
                <w:sz w:val="17"/>
              </w:rPr>
              <w:t>Model / Family</w:t>
            </w:r>
          </w:p>
        </w:tc>
        <w:tc>
          <w:tcPr>
            <w:tcW w:w="2232" w:type="dxa"/>
            <w:shd w:val="clear" w:color="auto" w:fill="1B2A4A"/>
            <w:tcMar>
              <w:top w:w="90" w:type="dxa"/>
              <w:left w:w="120" w:type="dxa"/>
              <w:bottom w:w="90" w:type="dxa"/>
              <w:right w:w="120" w:type="dxa"/>
            </w:tcMar>
            <w:vAlign w:val="center"/>
          </w:tcPr>
          <w:p w14:paraId="6616F2CC" w14:textId="77777777" w:rsidR="0042765E" w:rsidRDefault="00000000">
            <w:pPr>
              <w:spacing w:after="0" w:line="240" w:lineRule="auto"/>
            </w:pPr>
            <w:r>
              <w:rPr>
                <w:b/>
                <w:color w:val="FFFFFF"/>
                <w:sz w:val="17"/>
              </w:rPr>
              <w:t>Provider Path</w:t>
            </w:r>
          </w:p>
        </w:tc>
        <w:tc>
          <w:tcPr>
            <w:tcW w:w="2520" w:type="dxa"/>
            <w:shd w:val="clear" w:color="auto" w:fill="1B2A4A"/>
            <w:tcMar>
              <w:top w:w="90" w:type="dxa"/>
              <w:left w:w="120" w:type="dxa"/>
              <w:bottom w:w="90" w:type="dxa"/>
              <w:right w:w="120" w:type="dxa"/>
            </w:tcMar>
            <w:vAlign w:val="center"/>
          </w:tcPr>
          <w:p w14:paraId="196D5E7E" w14:textId="77777777" w:rsidR="0042765E" w:rsidRDefault="00000000">
            <w:pPr>
              <w:spacing w:after="0" w:line="240" w:lineRule="auto"/>
            </w:pPr>
            <w:r>
              <w:rPr>
                <w:b/>
                <w:color w:val="FFFFFF"/>
                <w:sz w:val="17"/>
              </w:rPr>
              <w:t>Role / Availability</w:t>
            </w:r>
          </w:p>
        </w:tc>
        <w:tc>
          <w:tcPr>
            <w:tcW w:w="2736" w:type="dxa"/>
            <w:shd w:val="clear" w:color="auto" w:fill="1B2A4A"/>
            <w:tcMar>
              <w:top w:w="90" w:type="dxa"/>
              <w:left w:w="120" w:type="dxa"/>
              <w:bottom w:w="90" w:type="dxa"/>
              <w:right w:w="120" w:type="dxa"/>
            </w:tcMar>
            <w:vAlign w:val="center"/>
          </w:tcPr>
          <w:p w14:paraId="13CECE36" w14:textId="77777777" w:rsidR="0042765E" w:rsidRDefault="00000000">
            <w:pPr>
              <w:spacing w:after="0" w:line="240" w:lineRule="auto"/>
            </w:pPr>
            <w:r>
              <w:rPr>
                <w:b/>
                <w:color w:val="FFFFFF"/>
                <w:sz w:val="17"/>
              </w:rPr>
              <w:t>Notes</w:t>
            </w:r>
          </w:p>
        </w:tc>
      </w:tr>
      <w:tr w:rsidR="0042765E" w14:paraId="73C842DE" w14:textId="77777777">
        <w:tc>
          <w:tcPr>
            <w:tcW w:w="2592" w:type="dxa"/>
            <w:shd w:val="clear" w:color="auto" w:fill="FFFFFF"/>
            <w:tcMar>
              <w:top w:w="90" w:type="dxa"/>
              <w:left w:w="120" w:type="dxa"/>
              <w:bottom w:w="90" w:type="dxa"/>
              <w:right w:w="120" w:type="dxa"/>
            </w:tcMar>
            <w:vAlign w:val="center"/>
          </w:tcPr>
          <w:p w14:paraId="73BA7875" w14:textId="77777777" w:rsidR="0042765E" w:rsidRDefault="00000000">
            <w:pPr>
              <w:spacing w:after="0" w:line="240" w:lineRule="auto"/>
            </w:pPr>
            <w:r>
              <w:rPr>
                <w:color w:val="4A5568"/>
                <w:sz w:val="15"/>
              </w:rPr>
              <w:t>Qwen/Qwen3-30B-A3B-Instruct-2507</w:t>
            </w:r>
          </w:p>
        </w:tc>
        <w:tc>
          <w:tcPr>
            <w:tcW w:w="2232" w:type="dxa"/>
            <w:shd w:val="clear" w:color="auto" w:fill="FFFFFF"/>
            <w:tcMar>
              <w:top w:w="90" w:type="dxa"/>
              <w:left w:w="120" w:type="dxa"/>
              <w:bottom w:w="90" w:type="dxa"/>
              <w:right w:w="120" w:type="dxa"/>
            </w:tcMar>
            <w:vAlign w:val="center"/>
          </w:tcPr>
          <w:p w14:paraId="53AC274D" w14:textId="77777777" w:rsidR="0042765E" w:rsidRDefault="00000000">
            <w:pPr>
              <w:spacing w:after="0" w:line="240" w:lineRule="auto"/>
            </w:pPr>
            <w:r>
              <w:rPr>
                <w:color w:val="4A5568"/>
                <w:sz w:val="15"/>
              </w:rPr>
              <w:t>Nebius OpenAI-compatible API</w:t>
            </w:r>
          </w:p>
        </w:tc>
        <w:tc>
          <w:tcPr>
            <w:tcW w:w="2520" w:type="dxa"/>
            <w:shd w:val="clear" w:color="auto" w:fill="FFFFFF"/>
            <w:tcMar>
              <w:top w:w="90" w:type="dxa"/>
              <w:left w:w="120" w:type="dxa"/>
              <w:bottom w:w="90" w:type="dxa"/>
              <w:right w:w="120" w:type="dxa"/>
            </w:tcMar>
            <w:vAlign w:val="center"/>
          </w:tcPr>
          <w:p w14:paraId="0E6C8620" w14:textId="77777777" w:rsidR="0042765E" w:rsidRDefault="00000000">
            <w:pPr>
              <w:spacing w:after="0" w:line="240" w:lineRule="auto"/>
            </w:pPr>
            <w:r>
              <w:rPr>
                <w:color w:val="4A5568"/>
                <w:sz w:val="15"/>
              </w:rPr>
              <w:t>Default Nebius router and synthesis; settings option</w:t>
            </w:r>
          </w:p>
        </w:tc>
        <w:tc>
          <w:tcPr>
            <w:tcW w:w="2736" w:type="dxa"/>
            <w:shd w:val="clear" w:color="auto" w:fill="FFFFFF"/>
            <w:tcMar>
              <w:top w:w="90" w:type="dxa"/>
              <w:left w:w="120" w:type="dxa"/>
              <w:bottom w:w="90" w:type="dxa"/>
              <w:right w:w="120" w:type="dxa"/>
            </w:tcMar>
            <w:vAlign w:val="center"/>
          </w:tcPr>
          <w:p w14:paraId="7462223C" w14:textId="77777777" w:rsidR="0042765E" w:rsidRDefault="00000000">
            <w:pPr>
              <w:spacing w:after="0" w:line="240" w:lineRule="auto"/>
            </w:pPr>
            <w:r>
              <w:rPr>
                <w:color w:val="4A5568"/>
                <w:sz w:val="15"/>
              </w:rPr>
              <w:t>Current local baseline; selected when OpenAI key is absent</w:t>
            </w:r>
          </w:p>
        </w:tc>
      </w:tr>
      <w:tr w:rsidR="0042765E" w14:paraId="47BCE109" w14:textId="77777777">
        <w:tc>
          <w:tcPr>
            <w:tcW w:w="2592" w:type="dxa"/>
            <w:shd w:val="clear" w:color="auto" w:fill="EDF2F7"/>
            <w:tcMar>
              <w:top w:w="90" w:type="dxa"/>
              <w:left w:w="120" w:type="dxa"/>
              <w:bottom w:w="90" w:type="dxa"/>
              <w:right w:w="120" w:type="dxa"/>
            </w:tcMar>
            <w:vAlign w:val="center"/>
          </w:tcPr>
          <w:p w14:paraId="64BA2E37" w14:textId="77777777" w:rsidR="0042765E" w:rsidRDefault="00000000">
            <w:pPr>
              <w:spacing w:after="0" w:line="240" w:lineRule="auto"/>
            </w:pPr>
            <w:r>
              <w:rPr>
                <w:color w:val="4A5568"/>
                <w:sz w:val="15"/>
              </w:rPr>
              <w:t>Qwen/Qwen3-235B-A22B-Instruct-2507</w:t>
            </w:r>
          </w:p>
        </w:tc>
        <w:tc>
          <w:tcPr>
            <w:tcW w:w="2232" w:type="dxa"/>
            <w:shd w:val="clear" w:color="auto" w:fill="EDF2F7"/>
            <w:tcMar>
              <w:top w:w="90" w:type="dxa"/>
              <w:left w:w="120" w:type="dxa"/>
              <w:bottom w:w="90" w:type="dxa"/>
              <w:right w:w="120" w:type="dxa"/>
            </w:tcMar>
            <w:vAlign w:val="center"/>
          </w:tcPr>
          <w:p w14:paraId="558BDFA7" w14:textId="77777777" w:rsidR="0042765E" w:rsidRDefault="00000000">
            <w:pPr>
              <w:spacing w:after="0" w:line="240" w:lineRule="auto"/>
            </w:pPr>
            <w:r>
              <w:rPr>
                <w:color w:val="4A5568"/>
                <w:sz w:val="15"/>
              </w:rPr>
              <w:t>Nebius OpenAI-compatible API</w:t>
            </w:r>
          </w:p>
        </w:tc>
        <w:tc>
          <w:tcPr>
            <w:tcW w:w="2520" w:type="dxa"/>
            <w:shd w:val="clear" w:color="auto" w:fill="EDF2F7"/>
            <w:tcMar>
              <w:top w:w="90" w:type="dxa"/>
              <w:left w:w="120" w:type="dxa"/>
              <w:bottom w:w="90" w:type="dxa"/>
              <w:right w:w="120" w:type="dxa"/>
            </w:tcMar>
            <w:vAlign w:val="center"/>
          </w:tcPr>
          <w:p w14:paraId="720FE42E" w14:textId="77777777" w:rsidR="0042765E" w:rsidRDefault="00000000">
            <w:pPr>
              <w:spacing w:after="0" w:line="240" w:lineRule="auto"/>
            </w:pPr>
            <w:r>
              <w:rPr>
                <w:color w:val="4A5568"/>
                <w:sz w:val="15"/>
              </w:rPr>
              <w:t>Optional final synthesis</w:t>
            </w:r>
          </w:p>
        </w:tc>
        <w:tc>
          <w:tcPr>
            <w:tcW w:w="2736" w:type="dxa"/>
            <w:shd w:val="clear" w:color="auto" w:fill="EDF2F7"/>
            <w:tcMar>
              <w:top w:w="90" w:type="dxa"/>
              <w:left w:w="120" w:type="dxa"/>
              <w:bottom w:w="90" w:type="dxa"/>
              <w:right w:w="120" w:type="dxa"/>
            </w:tcMar>
            <w:vAlign w:val="center"/>
          </w:tcPr>
          <w:p w14:paraId="66B1A2BC" w14:textId="77777777" w:rsidR="0042765E" w:rsidRDefault="00000000">
            <w:pPr>
              <w:spacing w:after="0" w:line="240" w:lineRule="auto"/>
            </w:pPr>
            <w:r>
              <w:rPr>
                <w:color w:val="4A5568"/>
                <w:sz w:val="15"/>
              </w:rPr>
              <w:t>Higher-quality/larger writer choice exposed in settings</w:t>
            </w:r>
          </w:p>
        </w:tc>
      </w:tr>
      <w:tr w:rsidR="0042765E" w14:paraId="1B664C49" w14:textId="77777777">
        <w:tc>
          <w:tcPr>
            <w:tcW w:w="2592" w:type="dxa"/>
            <w:shd w:val="clear" w:color="auto" w:fill="FFFFFF"/>
            <w:tcMar>
              <w:top w:w="90" w:type="dxa"/>
              <w:left w:w="120" w:type="dxa"/>
              <w:bottom w:w="90" w:type="dxa"/>
              <w:right w:w="120" w:type="dxa"/>
            </w:tcMar>
            <w:vAlign w:val="center"/>
          </w:tcPr>
          <w:p w14:paraId="3411EED6" w14:textId="77777777" w:rsidR="0042765E" w:rsidRDefault="00000000">
            <w:pPr>
              <w:spacing w:after="0" w:line="240" w:lineRule="auto"/>
            </w:pPr>
            <w:r>
              <w:rPr>
                <w:color w:val="4A5568"/>
                <w:sz w:val="15"/>
              </w:rPr>
              <w:t>gpt-4o-mini</w:t>
            </w:r>
          </w:p>
        </w:tc>
        <w:tc>
          <w:tcPr>
            <w:tcW w:w="2232" w:type="dxa"/>
            <w:shd w:val="clear" w:color="auto" w:fill="FFFFFF"/>
            <w:tcMar>
              <w:top w:w="90" w:type="dxa"/>
              <w:left w:w="120" w:type="dxa"/>
              <w:bottom w:w="90" w:type="dxa"/>
              <w:right w:w="120" w:type="dxa"/>
            </w:tcMar>
            <w:vAlign w:val="center"/>
          </w:tcPr>
          <w:p w14:paraId="2F04560B" w14:textId="77777777" w:rsidR="0042765E" w:rsidRDefault="00000000">
            <w:pPr>
              <w:spacing w:after="0" w:line="240" w:lineRule="auto"/>
            </w:pPr>
            <w:r>
              <w:rPr>
                <w:color w:val="4A5568"/>
                <w:sz w:val="15"/>
              </w:rPr>
              <w:t>OpenAI API</w:t>
            </w:r>
          </w:p>
        </w:tc>
        <w:tc>
          <w:tcPr>
            <w:tcW w:w="2520" w:type="dxa"/>
            <w:shd w:val="clear" w:color="auto" w:fill="FFFFFF"/>
            <w:tcMar>
              <w:top w:w="90" w:type="dxa"/>
              <w:left w:w="120" w:type="dxa"/>
              <w:bottom w:w="90" w:type="dxa"/>
              <w:right w:w="120" w:type="dxa"/>
            </w:tcMar>
            <w:vAlign w:val="center"/>
          </w:tcPr>
          <w:p w14:paraId="5465B6B7" w14:textId="77777777" w:rsidR="0042765E" w:rsidRDefault="00000000">
            <w:pPr>
              <w:spacing w:after="0" w:line="240" w:lineRule="auto"/>
            </w:pPr>
            <w:r>
              <w:rPr>
                <w:color w:val="4A5568"/>
                <w:sz w:val="15"/>
              </w:rPr>
              <w:t>Default OpenAI router and synthesis</w:t>
            </w:r>
          </w:p>
        </w:tc>
        <w:tc>
          <w:tcPr>
            <w:tcW w:w="2736" w:type="dxa"/>
            <w:shd w:val="clear" w:color="auto" w:fill="FFFFFF"/>
            <w:tcMar>
              <w:top w:w="90" w:type="dxa"/>
              <w:left w:w="120" w:type="dxa"/>
              <w:bottom w:w="90" w:type="dxa"/>
              <w:right w:w="120" w:type="dxa"/>
            </w:tcMar>
            <w:vAlign w:val="center"/>
          </w:tcPr>
          <w:p w14:paraId="5D1F78B3" w14:textId="77777777" w:rsidR="0042765E" w:rsidRDefault="00000000">
            <w:pPr>
              <w:spacing w:after="0" w:line="240" w:lineRule="auto"/>
            </w:pPr>
            <w:r>
              <w:rPr>
                <w:color w:val="4A5568"/>
                <w:sz w:val="15"/>
              </w:rPr>
              <w:t>Fast/cost-efficient default when OpenAI is configured</w:t>
            </w:r>
          </w:p>
        </w:tc>
      </w:tr>
      <w:tr w:rsidR="0042765E" w14:paraId="020C9E45" w14:textId="77777777">
        <w:tc>
          <w:tcPr>
            <w:tcW w:w="2592" w:type="dxa"/>
            <w:shd w:val="clear" w:color="auto" w:fill="EDF2F7"/>
            <w:tcMar>
              <w:top w:w="90" w:type="dxa"/>
              <w:left w:w="120" w:type="dxa"/>
              <w:bottom w:w="90" w:type="dxa"/>
              <w:right w:w="120" w:type="dxa"/>
            </w:tcMar>
            <w:vAlign w:val="center"/>
          </w:tcPr>
          <w:p w14:paraId="3E895D84" w14:textId="77777777" w:rsidR="0042765E" w:rsidRDefault="00000000">
            <w:pPr>
              <w:spacing w:after="0" w:line="240" w:lineRule="auto"/>
            </w:pPr>
            <w:r>
              <w:rPr>
                <w:color w:val="4A5568"/>
                <w:sz w:val="15"/>
              </w:rPr>
              <w:t>gpt-4o</w:t>
            </w:r>
          </w:p>
        </w:tc>
        <w:tc>
          <w:tcPr>
            <w:tcW w:w="2232" w:type="dxa"/>
            <w:shd w:val="clear" w:color="auto" w:fill="EDF2F7"/>
            <w:tcMar>
              <w:top w:w="90" w:type="dxa"/>
              <w:left w:w="120" w:type="dxa"/>
              <w:bottom w:w="90" w:type="dxa"/>
              <w:right w:w="120" w:type="dxa"/>
            </w:tcMar>
            <w:vAlign w:val="center"/>
          </w:tcPr>
          <w:p w14:paraId="36D5785B" w14:textId="77777777" w:rsidR="0042765E" w:rsidRDefault="00000000">
            <w:pPr>
              <w:spacing w:after="0" w:line="240" w:lineRule="auto"/>
            </w:pPr>
            <w:r>
              <w:rPr>
                <w:color w:val="4A5568"/>
                <w:sz w:val="15"/>
              </w:rPr>
              <w:t>OpenAI API</w:t>
            </w:r>
          </w:p>
        </w:tc>
        <w:tc>
          <w:tcPr>
            <w:tcW w:w="2520" w:type="dxa"/>
            <w:shd w:val="clear" w:color="auto" w:fill="EDF2F7"/>
            <w:tcMar>
              <w:top w:w="90" w:type="dxa"/>
              <w:left w:w="120" w:type="dxa"/>
              <w:bottom w:w="90" w:type="dxa"/>
              <w:right w:w="120" w:type="dxa"/>
            </w:tcMar>
            <w:vAlign w:val="center"/>
          </w:tcPr>
          <w:p w14:paraId="36770803" w14:textId="77777777" w:rsidR="0042765E" w:rsidRDefault="00000000">
            <w:pPr>
              <w:spacing w:after="0" w:line="240" w:lineRule="auto"/>
            </w:pPr>
            <w:r>
              <w:rPr>
                <w:color w:val="4A5568"/>
                <w:sz w:val="15"/>
              </w:rPr>
              <w:t>Optional final synthesis</w:t>
            </w:r>
          </w:p>
        </w:tc>
        <w:tc>
          <w:tcPr>
            <w:tcW w:w="2736" w:type="dxa"/>
            <w:shd w:val="clear" w:color="auto" w:fill="EDF2F7"/>
            <w:tcMar>
              <w:top w:w="90" w:type="dxa"/>
              <w:left w:w="120" w:type="dxa"/>
              <w:bottom w:w="90" w:type="dxa"/>
              <w:right w:w="120" w:type="dxa"/>
            </w:tcMar>
            <w:vAlign w:val="center"/>
          </w:tcPr>
          <w:p w14:paraId="0F7B2379" w14:textId="77777777" w:rsidR="0042765E" w:rsidRDefault="00000000">
            <w:pPr>
              <w:spacing w:after="0" w:line="240" w:lineRule="auto"/>
            </w:pPr>
            <w:r>
              <w:rPr>
                <w:color w:val="4A5568"/>
                <w:sz w:val="15"/>
              </w:rPr>
              <w:t>Settings option for higher-precision general synthesis</w:t>
            </w:r>
          </w:p>
        </w:tc>
      </w:tr>
      <w:tr w:rsidR="0042765E" w14:paraId="2A10ABEF" w14:textId="77777777">
        <w:tc>
          <w:tcPr>
            <w:tcW w:w="2592" w:type="dxa"/>
            <w:shd w:val="clear" w:color="auto" w:fill="FFFFFF"/>
            <w:tcMar>
              <w:top w:w="90" w:type="dxa"/>
              <w:left w:w="120" w:type="dxa"/>
              <w:bottom w:w="90" w:type="dxa"/>
              <w:right w:w="120" w:type="dxa"/>
            </w:tcMar>
            <w:vAlign w:val="center"/>
          </w:tcPr>
          <w:p w14:paraId="39207138" w14:textId="77777777" w:rsidR="0042765E" w:rsidRDefault="00000000">
            <w:pPr>
              <w:spacing w:after="0" w:line="240" w:lineRule="auto"/>
            </w:pPr>
            <w:r>
              <w:rPr>
                <w:color w:val="4A5568"/>
                <w:sz w:val="15"/>
              </w:rPr>
              <w:t>o3-mini</w:t>
            </w:r>
          </w:p>
        </w:tc>
        <w:tc>
          <w:tcPr>
            <w:tcW w:w="2232" w:type="dxa"/>
            <w:shd w:val="clear" w:color="auto" w:fill="FFFFFF"/>
            <w:tcMar>
              <w:top w:w="90" w:type="dxa"/>
              <w:left w:w="120" w:type="dxa"/>
              <w:bottom w:w="90" w:type="dxa"/>
              <w:right w:w="120" w:type="dxa"/>
            </w:tcMar>
            <w:vAlign w:val="center"/>
          </w:tcPr>
          <w:p w14:paraId="2CA43502" w14:textId="77777777" w:rsidR="0042765E" w:rsidRDefault="00000000">
            <w:pPr>
              <w:spacing w:after="0" w:line="240" w:lineRule="auto"/>
            </w:pPr>
            <w:r>
              <w:rPr>
                <w:color w:val="4A5568"/>
                <w:sz w:val="15"/>
              </w:rPr>
              <w:t>OpenAI API</w:t>
            </w:r>
          </w:p>
        </w:tc>
        <w:tc>
          <w:tcPr>
            <w:tcW w:w="2520" w:type="dxa"/>
            <w:shd w:val="clear" w:color="auto" w:fill="FFFFFF"/>
            <w:tcMar>
              <w:top w:w="90" w:type="dxa"/>
              <w:left w:w="120" w:type="dxa"/>
              <w:bottom w:w="90" w:type="dxa"/>
              <w:right w:w="120" w:type="dxa"/>
            </w:tcMar>
            <w:vAlign w:val="center"/>
          </w:tcPr>
          <w:p w14:paraId="32925908" w14:textId="77777777" w:rsidR="0042765E" w:rsidRDefault="00000000">
            <w:pPr>
              <w:spacing w:after="0" w:line="240" w:lineRule="auto"/>
            </w:pPr>
            <w:r>
              <w:rPr>
                <w:color w:val="4A5568"/>
                <w:sz w:val="15"/>
              </w:rPr>
              <w:t>Optional final synthesis</w:t>
            </w:r>
          </w:p>
        </w:tc>
        <w:tc>
          <w:tcPr>
            <w:tcW w:w="2736" w:type="dxa"/>
            <w:shd w:val="clear" w:color="auto" w:fill="FFFFFF"/>
            <w:tcMar>
              <w:top w:w="90" w:type="dxa"/>
              <w:left w:w="120" w:type="dxa"/>
              <w:bottom w:w="90" w:type="dxa"/>
              <w:right w:w="120" w:type="dxa"/>
            </w:tcMar>
            <w:vAlign w:val="center"/>
          </w:tcPr>
          <w:p w14:paraId="336E5070" w14:textId="77777777" w:rsidR="0042765E" w:rsidRDefault="00000000">
            <w:pPr>
              <w:spacing w:after="0" w:line="240" w:lineRule="auto"/>
            </w:pPr>
            <w:r>
              <w:rPr>
                <w:color w:val="4A5568"/>
                <w:sz w:val="15"/>
              </w:rPr>
              <w:t>Settings option oriented to reasoning/STEM</w:t>
            </w:r>
          </w:p>
        </w:tc>
      </w:tr>
      <w:tr w:rsidR="0042765E" w14:paraId="4D876038" w14:textId="77777777">
        <w:tc>
          <w:tcPr>
            <w:tcW w:w="2592" w:type="dxa"/>
            <w:shd w:val="clear" w:color="auto" w:fill="EDF2F7"/>
            <w:tcMar>
              <w:top w:w="90" w:type="dxa"/>
              <w:left w:w="120" w:type="dxa"/>
              <w:bottom w:w="90" w:type="dxa"/>
              <w:right w:w="120" w:type="dxa"/>
            </w:tcMar>
            <w:vAlign w:val="center"/>
          </w:tcPr>
          <w:p w14:paraId="5CA0C218" w14:textId="77777777" w:rsidR="0042765E" w:rsidRDefault="00000000">
            <w:pPr>
              <w:spacing w:after="0" w:line="240" w:lineRule="auto"/>
            </w:pPr>
            <w:r>
              <w:rPr>
                <w:color w:val="4A5568"/>
                <w:sz w:val="15"/>
              </w:rPr>
              <w:t>o1</w:t>
            </w:r>
          </w:p>
        </w:tc>
        <w:tc>
          <w:tcPr>
            <w:tcW w:w="2232" w:type="dxa"/>
            <w:shd w:val="clear" w:color="auto" w:fill="EDF2F7"/>
            <w:tcMar>
              <w:top w:w="90" w:type="dxa"/>
              <w:left w:w="120" w:type="dxa"/>
              <w:bottom w:w="90" w:type="dxa"/>
              <w:right w:w="120" w:type="dxa"/>
            </w:tcMar>
            <w:vAlign w:val="center"/>
          </w:tcPr>
          <w:p w14:paraId="1E42FD7E" w14:textId="77777777" w:rsidR="0042765E" w:rsidRDefault="00000000">
            <w:pPr>
              <w:spacing w:after="0" w:line="240" w:lineRule="auto"/>
            </w:pPr>
            <w:r>
              <w:rPr>
                <w:color w:val="4A5568"/>
                <w:sz w:val="15"/>
              </w:rPr>
              <w:t>OpenAI API</w:t>
            </w:r>
          </w:p>
        </w:tc>
        <w:tc>
          <w:tcPr>
            <w:tcW w:w="2520" w:type="dxa"/>
            <w:shd w:val="clear" w:color="auto" w:fill="EDF2F7"/>
            <w:tcMar>
              <w:top w:w="90" w:type="dxa"/>
              <w:left w:w="120" w:type="dxa"/>
              <w:bottom w:w="90" w:type="dxa"/>
              <w:right w:w="120" w:type="dxa"/>
            </w:tcMar>
            <w:vAlign w:val="center"/>
          </w:tcPr>
          <w:p w14:paraId="0B039E66" w14:textId="77777777" w:rsidR="0042765E" w:rsidRDefault="00000000">
            <w:pPr>
              <w:spacing w:after="0" w:line="240" w:lineRule="auto"/>
            </w:pPr>
            <w:r>
              <w:rPr>
                <w:color w:val="4A5568"/>
                <w:sz w:val="15"/>
              </w:rPr>
              <w:t>Optional final synthesis</w:t>
            </w:r>
          </w:p>
        </w:tc>
        <w:tc>
          <w:tcPr>
            <w:tcW w:w="2736" w:type="dxa"/>
            <w:shd w:val="clear" w:color="auto" w:fill="EDF2F7"/>
            <w:tcMar>
              <w:top w:w="90" w:type="dxa"/>
              <w:left w:w="120" w:type="dxa"/>
              <w:bottom w:w="90" w:type="dxa"/>
              <w:right w:w="120" w:type="dxa"/>
            </w:tcMar>
            <w:vAlign w:val="center"/>
          </w:tcPr>
          <w:p w14:paraId="24E05771" w14:textId="77777777" w:rsidR="0042765E" w:rsidRDefault="00000000">
            <w:pPr>
              <w:spacing w:after="0" w:line="240" w:lineRule="auto"/>
            </w:pPr>
            <w:r>
              <w:rPr>
                <w:color w:val="4A5568"/>
                <w:sz w:val="15"/>
              </w:rPr>
              <w:t>Settings option for deeper reasoning</w:t>
            </w:r>
          </w:p>
        </w:tc>
      </w:tr>
      <w:tr w:rsidR="0042765E" w14:paraId="7E7410AB" w14:textId="77777777">
        <w:tc>
          <w:tcPr>
            <w:tcW w:w="2592" w:type="dxa"/>
            <w:shd w:val="clear" w:color="auto" w:fill="FFFFFF"/>
            <w:tcMar>
              <w:top w:w="90" w:type="dxa"/>
              <w:left w:w="120" w:type="dxa"/>
              <w:bottom w:w="90" w:type="dxa"/>
              <w:right w:w="120" w:type="dxa"/>
            </w:tcMar>
            <w:vAlign w:val="center"/>
          </w:tcPr>
          <w:p w14:paraId="5D8319D6" w14:textId="77777777" w:rsidR="0042765E" w:rsidRDefault="00000000">
            <w:pPr>
              <w:spacing w:after="0" w:line="240" w:lineRule="auto"/>
            </w:pPr>
            <w:r>
              <w:rPr>
                <w:color w:val="4A5568"/>
                <w:sz w:val="15"/>
              </w:rPr>
              <w:t>claude-3-7-sonnet</w:t>
            </w:r>
          </w:p>
        </w:tc>
        <w:tc>
          <w:tcPr>
            <w:tcW w:w="2232" w:type="dxa"/>
            <w:shd w:val="clear" w:color="auto" w:fill="FFFFFF"/>
            <w:tcMar>
              <w:top w:w="90" w:type="dxa"/>
              <w:left w:w="120" w:type="dxa"/>
              <w:bottom w:w="90" w:type="dxa"/>
              <w:right w:w="120" w:type="dxa"/>
            </w:tcMar>
            <w:vAlign w:val="center"/>
          </w:tcPr>
          <w:p w14:paraId="09830A40" w14:textId="77777777" w:rsidR="0042765E" w:rsidRDefault="00000000">
            <w:pPr>
              <w:spacing w:after="0" w:line="240" w:lineRule="auto"/>
            </w:pPr>
            <w:r>
              <w:rPr>
                <w:color w:val="4A5568"/>
                <w:sz w:val="15"/>
              </w:rPr>
              <w:t>Catalog entry only</w:t>
            </w:r>
          </w:p>
        </w:tc>
        <w:tc>
          <w:tcPr>
            <w:tcW w:w="2520" w:type="dxa"/>
            <w:shd w:val="clear" w:color="auto" w:fill="FFFFFF"/>
            <w:tcMar>
              <w:top w:w="90" w:type="dxa"/>
              <w:left w:w="120" w:type="dxa"/>
              <w:bottom w:w="90" w:type="dxa"/>
              <w:right w:w="120" w:type="dxa"/>
            </w:tcMar>
            <w:vAlign w:val="center"/>
          </w:tcPr>
          <w:p w14:paraId="032CF51F" w14:textId="77777777" w:rsidR="0042765E" w:rsidRDefault="00000000">
            <w:pPr>
              <w:spacing w:after="0" w:line="240" w:lineRule="auto"/>
            </w:pPr>
            <w:r>
              <w:rPr>
                <w:color w:val="4A5568"/>
                <w:sz w:val="15"/>
              </w:rPr>
              <w:t>Returned by /api/config catalog; not in settings selector</w:t>
            </w:r>
          </w:p>
        </w:tc>
        <w:tc>
          <w:tcPr>
            <w:tcW w:w="2736" w:type="dxa"/>
            <w:shd w:val="clear" w:color="auto" w:fill="FFFFFF"/>
            <w:tcMar>
              <w:top w:w="90" w:type="dxa"/>
              <w:left w:w="120" w:type="dxa"/>
              <w:bottom w:w="90" w:type="dxa"/>
              <w:right w:w="120" w:type="dxa"/>
            </w:tcMar>
            <w:vAlign w:val="center"/>
          </w:tcPr>
          <w:p w14:paraId="6EC45EC1" w14:textId="77777777" w:rsidR="0042765E" w:rsidRDefault="00000000">
            <w:pPr>
              <w:spacing w:after="0" w:line="240" w:lineRule="auto"/>
            </w:pPr>
            <w:r>
              <w:rPr>
                <w:color w:val="4A5568"/>
                <w:sz w:val="15"/>
              </w:rPr>
              <w:t>No native Anthropic client is implemented; requires a compatible endpoint before production use</w:t>
            </w:r>
          </w:p>
        </w:tc>
      </w:tr>
    </w:tbl>
    <w:p w14:paraId="45B058F2" w14:textId="77777777" w:rsidR="0042765E" w:rsidRDefault="0042765E">
      <w:pPr>
        <w:spacing w:after="60"/>
      </w:pPr>
    </w:p>
    <w:p w14:paraId="19511A40" w14:textId="77777777" w:rsidR="0042765E" w:rsidRDefault="00000000">
      <w:pPr>
        <w:pBdr>
          <w:left w:val="single" w:sz="18" w:space="8" w:color="0E7C7B"/>
        </w:pBdr>
        <w:shd w:val="clear" w:color="auto" w:fill="E6F4F0"/>
        <w:spacing w:before="100" w:after="160"/>
        <w:ind w:left="173" w:right="173"/>
      </w:pPr>
      <w:r>
        <w:rPr>
          <w:b/>
          <w:color w:val="0E7C7B"/>
          <w:sz w:val="19"/>
        </w:rPr>
        <w:t xml:space="preserve">Model configuration: </w:t>
      </w:r>
      <w:r>
        <w:rPr>
          <w:color w:val="263445"/>
          <w:sz w:val="19"/>
        </w:rPr>
        <w:t>All model clients use temperature 0.1, a 60-second provider request timeout, and two provider-level retries. Agent-level inactivity retries are a separate middleware layer.</w:t>
      </w:r>
    </w:p>
    <w:p w14:paraId="5768D706" w14:textId="77777777" w:rsidR="0042765E" w:rsidRDefault="00000000">
      <w:pPr>
        <w:pStyle w:val="Heading2"/>
      </w:pPr>
      <w:r>
        <w:t>8.3 Delegation Contract</w:t>
      </w:r>
    </w:p>
    <w:p w14:paraId="6C0DEFD9" w14:textId="77777777" w:rsidR="0042765E" w:rsidRDefault="00000000">
      <w:pPr>
        <w:shd w:val="clear" w:color="auto" w:fill="F6F8FA"/>
        <w:spacing w:before="80" w:after="160" w:line="240" w:lineRule="auto"/>
        <w:ind w:left="216" w:right="216"/>
      </w:pPr>
      <w:r>
        <w:rPr>
          <w:rFonts w:ascii="Consolas" w:hAnsi="Consolas"/>
          <w:color w:val="243247"/>
          <w:sz w:val="16"/>
        </w:rPr>
        <w:t>ORIGINAL USER QUESTION: &lt;verbatim question from /brief.md&gt;</w:t>
      </w:r>
      <w:r>
        <w:rPr>
          <w:rFonts w:ascii="Consolas" w:hAnsi="Consolas"/>
          <w:color w:val="243247"/>
          <w:sz w:val="16"/>
        </w:rPr>
        <w:br/>
        <w:t>STAGE OBJECTIVE: &lt;specific bounded work&gt;</w:t>
      </w:r>
      <w:r>
        <w:rPr>
          <w:rFonts w:ascii="Consolas" w:hAnsi="Consolas"/>
          <w:color w:val="243247"/>
          <w:sz w:val="16"/>
        </w:rPr>
        <w:br/>
        <w:t>REQUIRED INPUTS: &lt;/brief.md and approved prior-stage paths&gt;</w:t>
      </w:r>
      <w:r>
        <w:rPr>
          <w:rFonts w:ascii="Consolas" w:hAnsi="Consolas"/>
          <w:color w:val="243247"/>
          <w:sz w:val="16"/>
        </w:rPr>
        <w:br/>
        <w:t>REQUIRED OUTPUT: &lt;/research.md | /analysis.md | /final.md&gt;</w:t>
      </w:r>
      <w:r>
        <w:rPr>
          <w:rFonts w:ascii="Consolas" w:hAnsi="Consolas"/>
          <w:color w:val="243247"/>
          <w:sz w:val="16"/>
        </w:rPr>
        <w:br/>
        <w:t>ACCEPTANCE CHECK: Output directly addresses the original question</w:t>
      </w:r>
    </w:p>
    <w:p w14:paraId="6DB73C88" w14:textId="77777777" w:rsidR="0042765E" w:rsidRDefault="00000000">
      <w:pPr>
        <w:pStyle w:val="Heading1"/>
      </w:pPr>
      <w:r>
        <w:t>9. Guardrails &amp; Grounding Design</w:t>
      </w:r>
    </w:p>
    <w:tbl>
      <w:tblPr>
        <w:tblW w:w="10080" w:type="dxa"/>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2088"/>
        <w:gridCol w:w="4824"/>
        <w:gridCol w:w="3168"/>
      </w:tblGrid>
      <w:tr w:rsidR="0042765E" w14:paraId="42C07684" w14:textId="77777777">
        <w:trPr>
          <w:tblHeader/>
        </w:trPr>
        <w:tc>
          <w:tcPr>
            <w:tcW w:w="2088" w:type="dxa"/>
            <w:shd w:val="clear" w:color="auto" w:fill="1B2A4A"/>
            <w:tcMar>
              <w:top w:w="90" w:type="dxa"/>
              <w:left w:w="120" w:type="dxa"/>
              <w:bottom w:w="90" w:type="dxa"/>
              <w:right w:w="120" w:type="dxa"/>
            </w:tcMar>
            <w:vAlign w:val="center"/>
          </w:tcPr>
          <w:p w14:paraId="299A3268" w14:textId="77777777" w:rsidR="0042765E" w:rsidRDefault="00000000">
            <w:pPr>
              <w:spacing w:after="0" w:line="240" w:lineRule="auto"/>
            </w:pPr>
            <w:r>
              <w:rPr>
                <w:b/>
                <w:color w:val="FFFFFF"/>
                <w:sz w:val="17"/>
              </w:rPr>
              <w:t>Control</w:t>
            </w:r>
          </w:p>
        </w:tc>
        <w:tc>
          <w:tcPr>
            <w:tcW w:w="4824" w:type="dxa"/>
            <w:shd w:val="clear" w:color="auto" w:fill="1B2A4A"/>
            <w:tcMar>
              <w:top w:w="90" w:type="dxa"/>
              <w:left w:w="120" w:type="dxa"/>
              <w:bottom w:w="90" w:type="dxa"/>
              <w:right w:w="120" w:type="dxa"/>
            </w:tcMar>
            <w:vAlign w:val="center"/>
          </w:tcPr>
          <w:p w14:paraId="1B8C8325" w14:textId="77777777" w:rsidR="0042765E" w:rsidRDefault="00000000">
            <w:pPr>
              <w:spacing w:after="0" w:line="240" w:lineRule="auto"/>
            </w:pPr>
            <w:r>
              <w:rPr>
                <w:b/>
                <w:color w:val="FFFFFF"/>
                <w:sz w:val="17"/>
              </w:rPr>
              <w:t>Implementation</w:t>
            </w:r>
          </w:p>
        </w:tc>
        <w:tc>
          <w:tcPr>
            <w:tcW w:w="3168" w:type="dxa"/>
            <w:shd w:val="clear" w:color="auto" w:fill="1B2A4A"/>
            <w:tcMar>
              <w:top w:w="90" w:type="dxa"/>
              <w:left w:w="120" w:type="dxa"/>
              <w:bottom w:w="90" w:type="dxa"/>
              <w:right w:w="120" w:type="dxa"/>
            </w:tcMar>
            <w:vAlign w:val="center"/>
          </w:tcPr>
          <w:p w14:paraId="788FE13A" w14:textId="77777777" w:rsidR="0042765E" w:rsidRDefault="00000000">
            <w:pPr>
              <w:spacing w:after="0" w:line="240" w:lineRule="auto"/>
            </w:pPr>
            <w:r>
              <w:rPr>
                <w:b/>
                <w:color w:val="FFFFFF"/>
                <w:sz w:val="17"/>
              </w:rPr>
              <w:t>Risk Addressed</w:t>
            </w:r>
          </w:p>
        </w:tc>
      </w:tr>
      <w:tr w:rsidR="0042765E" w14:paraId="63F55AA3" w14:textId="77777777">
        <w:tc>
          <w:tcPr>
            <w:tcW w:w="2088" w:type="dxa"/>
            <w:shd w:val="clear" w:color="auto" w:fill="FFFFFF"/>
            <w:tcMar>
              <w:top w:w="90" w:type="dxa"/>
              <w:left w:w="120" w:type="dxa"/>
              <w:bottom w:w="90" w:type="dxa"/>
              <w:right w:w="120" w:type="dxa"/>
            </w:tcMar>
            <w:vAlign w:val="center"/>
          </w:tcPr>
          <w:p w14:paraId="6C8F76F3" w14:textId="77777777" w:rsidR="0042765E" w:rsidRDefault="00000000">
            <w:pPr>
              <w:spacing w:after="0" w:line="240" w:lineRule="auto"/>
            </w:pPr>
            <w:r>
              <w:rPr>
                <w:color w:val="4A5568"/>
                <w:sz w:val="16"/>
              </w:rPr>
              <w:t>Exact-query repetition</w:t>
            </w:r>
          </w:p>
        </w:tc>
        <w:tc>
          <w:tcPr>
            <w:tcW w:w="4824" w:type="dxa"/>
            <w:shd w:val="clear" w:color="auto" w:fill="FFFFFF"/>
            <w:tcMar>
              <w:top w:w="90" w:type="dxa"/>
              <w:left w:w="120" w:type="dxa"/>
              <w:bottom w:w="90" w:type="dxa"/>
              <w:right w:w="120" w:type="dxa"/>
            </w:tcMar>
            <w:vAlign w:val="center"/>
          </w:tcPr>
          <w:p w14:paraId="56D32FAD" w14:textId="77777777" w:rsidR="0042765E" w:rsidRDefault="00000000">
            <w:pPr>
              <w:spacing w:after="0" w:line="240" w:lineRule="auto"/>
            </w:pPr>
            <w:r>
              <w:rPr>
                <w:color w:val="4A5568"/>
                <w:sz w:val="16"/>
              </w:rPr>
              <w:t>Every stage must begin with the exact original question</w:t>
            </w:r>
          </w:p>
        </w:tc>
        <w:tc>
          <w:tcPr>
            <w:tcW w:w="3168" w:type="dxa"/>
            <w:shd w:val="clear" w:color="auto" w:fill="FFFFFF"/>
            <w:tcMar>
              <w:top w:w="90" w:type="dxa"/>
              <w:left w:w="120" w:type="dxa"/>
              <w:bottom w:w="90" w:type="dxa"/>
              <w:right w:w="120" w:type="dxa"/>
            </w:tcMar>
            <w:vAlign w:val="center"/>
          </w:tcPr>
          <w:p w14:paraId="7ED8F329" w14:textId="77777777" w:rsidR="0042765E" w:rsidRDefault="00000000">
            <w:pPr>
              <w:spacing w:after="0" w:line="240" w:lineRule="auto"/>
            </w:pPr>
            <w:r>
              <w:rPr>
                <w:color w:val="4A5568"/>
                <w:sz w:val="16"/>
              </w:rPr>
              <w:t>Topic drift across isolated contexts</w:t>
            </w:r>
          </w:p>
        </w:tc>
      </w:tr>
      <w:tr w:rsidR="0042765E" w14:paraId="60043989" w14:textId="77777777">
        <w:tc>
          <w:tcPr>
            <w:tcW w:w="2088" w:type="dxa"/>
            <w:shd w:val="clear" w:color="auto" w:fill="EDF2F7"/>
            <w:tcMar>
              <w:top w:w="90" w:type="dxa"/>
              <w:left w:w="120" w:type="dxa"/>
              <w:bottom w:w="90" w:type="dxa"/>
              <w:right w:w="120" w:type="dxa"/>
            </w:tcMar>
            <w:vAlign w:val="center"/>
          </w:tcPr>
          <w:p w14:paraId="56A30B09" w14:textId="77777777" w:rsidR="0042765E" w:rsidRDefault="00000000">
            <w:pPr>
              <w:spacing w:after="0" w:line="240" w:lineRule="auto"/>
            </w:pPr>
            <w:r>
              <w:rPr>
                <w:color w:val="4A5568"/>
                <w:sz w:val="16"/>
              </w:rPr>
              <w:t>Research URL requirement</w:t>
            </w:r>
          </w:p>
        </w:tc>
        <w:tc>
          <w:tcPr>
            <w:tcW w:w="4824" w:type="dxa"/>
            <w:shd w:val="clear" w:color="auto" w:fill="EDF2F7"/>
            <w:tcMar>
              <w:top w:w="90" w:type="dxa"/>
              <w:left w:w="120" w:type="dxa"/>
              <w:bottom w:w="90" w:type="dxa"/>
              <w:right w:w="120" w:type="dxa"/>
            </w:tcMar>
            <w:vAlign w:val="center"/>
          </w:tcPr>
          <w:p w14:paraId="47EB40B8" w14:textId="77777777" w:rsidR="0042765E" w:rsidRDefault="00000000">
            <w:pPr>
              <w:spacing w:after="0" w:line="240" w:lineRule="auto"/>
            </w:pPr>
            <w:r>
              <w:rPr>
                <w:color w:val="4A5568"/>
                <w:sz w:val="16"/>
              </w:rPr>
              <w:t>research.md must contain at least one HTTP(S) source URL</w:t>
            </w:r>
          </w:p>
        </w:tc>
        <w:tc>
          <w:tcPr>
            <w:tcW w:w="3168" w:type="dxa"/>
            <w:shd w:val="clear" w:color="auto" w:fill="EDF2F7"/>
            <w:tcMar>
              <w:top w:w="90" w:type="dxa"/>
              <w:left w:w="120" w:type="dxa"/>
              <w:bottom w:w="90" w:type="dxa"/>
              <w:right w:w="120" w:type="dxa"/>
            </w:tcMar>
            <w:vAlign w:val="center"/>
          </w:tcPr>
          <w:p w14:paraId="271EB4A1" w14:textId="77777777" w:rsidR="0042765E" w:rsidRDefault="00000000">
            <w:pPr>
              <w:spacing w:after="0" w:line="240" w:lineRule="auto"/>
            </w:pPr>
            <w:r>
              <w:rPr>
                <w:color w:val="4A5568"/>
                <w:sz w:val="16"/>
              </w:rPr>
              <w:t>Untraceable model-only research</w:t>
            </w:r>
          </w:p>
        </w:tc>
      </w:tr>
      <w:tr w:rsidR="0042765E" w14:paraId="63DC0B2C" w14:textId="77777777">
        <w:tc>
          <w:tcPr>
            <w:tcW w:w="2088" w:type="dxa"/>
            <w:shd w:val="clear" w:color="auto" w:fill="FFFFFF"/>
            <w:tcMar>
              <w:top w:w="90" w:type="dxa"/>
              <w:left w:w="120" w:type="dxa"/>
              <w:bottom w:w="90" w:type="dxa"/>
              <w:right w:w="120" w:type="dxa"/>
            </w:tcMar>
            <w:vAlign w:val="center"/>
          </w:tcPr>
          <w:p w14:paraId="1D202DB0" w14:textId="77777777" w:rsidR="0042765E" w:rsidRDefault="00000000">
            <w:pPr>
              <w:spacing w:after="0" w:line="240" w:lineRule="auto"/>
            </w:pPr>
            <w:r>
              <w:rPr>
                <w:color w:val="4A5568"/>
                <w:sz w:val="16"/>
              </w:rPr>
              <w:t>Evidence ledger</w:t>
            </w:r>
          </w:p>
        </w:tc>
        <w:tc>
          <w:tcPr>
            <w:tcW w:w="4824" w:type="dxa"/>
            <w:shd w:val="clear" w:color="auto" w:fill="FFFFFF"/>
            <w:tcMar>
              <w:top w:w="90" w:type="dxa"/>
              <w:left w:w="120" w:type="dxa"/>
              <w:bottom w:w="90" w:type="dxa"/>
              <w:right w:w="120" w:type="dxa"/>
            </w:tcMar>
            <w:vAlign w:val="center"/>
          </w:tcPr>
          <w:p w14:paraId="76858882" w14:textId="77777777" w:rsidR="0042765E" w:rsidRDefault="00000000">
            <w:pPr>
              <w:spacing w:after="0" w:line="240" w:lineRule="auto"/>
            </w:pPr>
            <w:r>
              <w:rPr>
                <w:color w:val="4A5568"/>
                <w:sz w:val="16"/>
              </w:rPr>
              <w:t>Compact rows with ID, claim/metric, date/scope, URL, type, confidence</w:t>
            </w:r>
          </w:p>
        </w:tc>
        <w:tc>
          <w:tcPr>
            <w:tcW w:w="3168" w:type="dxa"/>
            <w:shd w:val="clear" w:color="auto" w:fill="FFFFFF"/>
            <w:tcMar>
              <w:top w:w="90" w:type="dxa"/>
              <w:left w:w="120" w:type="dxa"/>
              <w:bottom w:w="90" w:type="dxa"/>
              <w:right w:w="120" w:type="dxa"/>
            </w:tcMar>
            <w:vAlign w:val="center"/>
          </w:tcPr>
          <w:p w14:paraId="7BD2DFAE" w14:textId="77777777" w:rsidR="0042765E" w:rsidRDefault="00000000">
            <w:pPr>
              <w:spacing w:after="0" w:line="240" w:lineRule="auto"/>
            </w:pPr>
            <w:r>
              <w:rPr>
                <w:color w:val="4A5568"/>
                <w:sz w:val="16"/>
              </w:rPr>
              <w:t>Verbose unstructured handoffs</w:t>
            </w:r>
          </w:p>
        </w:tc>
      </w:tr>
      <w:tr w:rsidR="0042765E" w14:paraId="47556017" w14:textId="77777777">
        <w:tc>
          <w:tcPr>
            <w:tcW w:w="2088" w:type="dxa"/>
            <w:shd w:val="clear" w:color="auto" w:fill="EDF2F7"/>
            <w:tcMar>
              <w:top w:w="90" w:type="dxa"/>
              <w:left w:w="120" w:type="dxa"/>
              <w:bottom w:w="90" w:type="dxa"/>
              <w:right w:w="120" w:type="dxa"/>
            </w:tcMar>
            <w:vAlign w:val="center"/>
          </w:tcPr>
          <w:p w14:paraId="0BA585A8" w14:textId="77777777" w:rsidR="0042765E" w:rsidRDefault="00000000">
            <w:pPr>
              <w:spacing w:after="0" w:line="240" w:lineRule="auto"/>
            </w:pPr>
            <w:r>
              <w:rPr>
                <w:color w:val="4A5568"/>
                <w:sz w:val="16"/>
              </w:rPr>
              <w:t>Fact/inference/assumption split</w:t>
            </w:r>
          </w:p>
        </w:tc>
        <w:tc>
          <w:tcPr>
            <w:tcW w:w="4824" w:type="dxa"/>
            <w:shd w:val="clear" w:color="auto" w:fill="EDF2F7"/>
            <w:tcMar>
              <w:top w:w="90" w:type="dxa"/>
              <w:left w:w="120" w:type="dxa"/>
              <w:bottom w:w="90" w:type="dxa"/>
              <w:right w:w="120" w:type="dxa"/>
            </w:tcMar>
            <w:vAlign w:val="center"/>
          </w:tcPr>
          <w:p w14:paraId="68053C5F" w14:textId="77777777" w:rsidR="0042765E" w:rsidRDefault="00000000">
            <w:pPr>
              <w:spacing w:after="0" w:line="240" w:lineRule="auto"/>
            </w:pPr>
            <w:r>
              <w:rPr>
                <w:color w:val="4A5568"/>
                <w:sz w:val="16"/>
              </w:rPr>
              <w:t>Analysis finding matrix labels epistemic status and evidence IDs</w:t>
            </w:r>
          </w:p>
        </w:tc>
        <w:tc>
          <w:tcPr>
            <w:tcW w:w="3168" w:type="dxa"/>
            <w:shd w:val="clear" w:color="auto" w:fill="EDF2F7"/>
            <w:tcMar>
              <w:top w:w="90" w:type="dxa"/>
              <w:left w:w="120" w:type="dxa"/>
              <w:bottom w:w="90" w:type="dxa"/>
              <w:right w:w="120" w:type="dxa"/>
            </w:tcMar>
            <w:vAlign w:val="center"/>
          </w:tcPr>
          <w:p w14:paraId="2BE9E726" w14:textId="77777777" w:rsidR="0042765E" w:rsidRDefault="00000000">
            <w:pPr>
              <w:spacing w:after="0" w:line="240" w:lineRule="auto"/>
            </w:pPr>
            <w:r>
              <w:rPr>
                <w:color w:val="4A5568"/>
                <w:sz w:val="16"/>
              </w:rPr>
              <w:t>Inference presented as fact</w:t>
            </w:r>
          </w:p>
        </w:tc>
      </w:tr>
      <w:tr w:rsidR="0042765E" w14:paraId="13D95457" w14:textId="77777777">
        <w:tc>
          <w:tcPr>
            <w:tcW w:w="2088" w:type="dxa"/>
            <w:shd w:val="clear" w:color="auto" w:fill="FFFFFF"/>
            <w:tcMar>
              <w:top w:w="90" w:type="dxa"/>
              <w:left w:w="120" w:type="dxa"/>
              <w:bottom w:w="90" w:type="dxa"/>
              <w:right w:w="120" w:type="dxa"/>
            </w:tcMar>
            <w:vAlign w:val="center"/>
          </w:tcPr>
          <w:p w14:paraId="3154308B" w14:textId="77777777" w:rsidR="0042765E" w:rsidRDefault="00000000">
            <w:pPr>
              <w:spacing w:after="0" w:line="240" w:lineRule="auto"/>
            </w:pPr>
            <w:r>
              <w:rPr>
                <w:color w:val="4A5568"/>
                <w:sz w:val="16"/>
              </w:rPr>
              <w:t>Relevant excerpt retrieval</w:t>
            </w:r>
          </w:p>
        </w:tc>
        <w:tc>
          <w:tcPr>
            <w:tcW w:w="4824" w:type="dxa"/>
            <w:shd w:val="clear" w:color="auto" w:fill="FFFFFF"/>
            <w:tcMar>
              <w:top w:w="90" w:type="dxa"/>
              <w:left w:w="120" w:type="dxa"/>
              <w:bottom w:w="90" w:type="dxa"/>
              <w:right w:w="120" w:type="dxa"/>
            </w:tcMar>
            <w:vAlign w:val="center"/>
          </w:tcPr>
          <w:p w14:paraId="05D70457" w14:textId="77777777" w:rsidR="0042765E" w:rsidRDefault="00000000">
            <w:pPr>
              <w:spacing w:after="0" w:line="240" w:lineRule="auto"/>
            </w:pPr>
            <w:r>
              <w:rPr>
                <w:color w:val="4A5568"/>
                <w:sz w:val="16"/>
              </w:rPr>
              <w:t>Writer greps cited evidence IDs; bounded fallback only when IDs are absent</w:t>
            </w:r>
          </w:p>
        </w:tc>
        <w:tc>
          <w:tcPr>
            <w:tcW w:w="3168" w:type="dxa"/>
            <w:shd w:val="clear" w:color="auto" w:fill="FFFFFF"/>
            <w:tcMar>
              <w:top w:w="90" w:type="dxa"/>
              <w:left w:w="120" w:type="dxa"/>
              <w:bottom w:w="90" w:type="dxa"/>
              <w:right w:w="120" w:type="dxa"/>
            </w:tcMar>
            <w:vAlign w:val="center"/>
          </w:tcPr>
          <w:p w14:paraId="24CE27CB" w14:textId="77777777" w:rsidR="0042765E" w:rsidRDefault="00000000">
            <w:pPr>
              <w:spacing w:after="0" w:line="240" w:lineRule="auto"/>
            </w:pPr>
            <w:r>
              <w:rPr>
                <w:color w:val="4A5568"/>
                <w:sz w:val="16"/>
              </w:rPr>
              <w:t>Context inflation and unrelated evidence</w:t>
            </w:r>
          </w:p>
        </w:tc>
      </w:tr>
      <w:tr w:rsidR="0042765E" w14:paraId="7C08691E" w14:textId="77777777">
        <w:tc>
          <w:tcPr>
            <w:tcW w:w="2088" w:type="dxa"/>
            <w:shd w:val="clear" w:color="auto" w:fill="EDF2F7"/>
            <w:tcMar>
              <w:top w:w="90" w:type="dxa"/>
              <w:left w:w="120" w:type="dxa"/>
              <w:bottom w:w="90" w:type="dxa"/>
              <w:right w:w="120" w:type="dxa"/>
            </w:tcMar>
            <w:vAlign w:val="center"/>
          </w:tcPr>
          <w:p w14:paraId="13854CEC" w14:textId="77777777" w:rsidR="0042765E" w:rsidRDefault="00000000">
            <w:pPr>
              <w:spacing w:after="0" w:line="240" w:lineRule="auto"/>
            </w:pPr>
            <w:r>
              <w:rPr>
                <w:color w:val="4A5568"/>
                <w:sz w:val="16"/>
              </w:rPr>
              <w:t>Freshness context</w:t>
            </w:r>
          </w:p>
        </w:tc>
        <w:tc>
          <w:tcPr>
            <w:tcW w:w="4824" w:type="dxa"/>
            <w:shd w:val="clear" w:color="auto" w:fill="EDF2F7"/>
            <w:tcMar>
              <w:top w:w="90" w:type="dxa"/>
              <w:left w:w="120" w:type="dxa"/>
              <w:bottom w:w="90" w:type="dxa"/>
              <w:right w:w="120" w:type="dxa"/>
            </w:tcMar>
            <w:vAlign w:val="center"/>
          </w:tcPr>
          <w:p w14:paraId="7BE4BFDD" w14:textId="77777777" w:rsidR="0042765E" w:rsidRDefault="00000000">
            <w:pPr>
              <w:spacing w:after="0" w:line="240" w:lineRule="auto"/>
            </w:pPr>
            <w:r>
              <w:rPr>
                <w:color w:val="4A5568"/>
                <w:sz w:val="16"/>
              </w:rPr>
              <w:t>Runtime date, one-year window, U.S. market, latest-purchase requirement</w:t>
            </w:r>
          </w:p>
        </w:tc>
        <w:tc>
          <w:tcPr>
            <w:tcW w:w="3168" w:type="dxa"/>
            <w:shd w:val="clear" w:color="auto" w:fill="EDF2F7"/>
            <w:tcMar>
              <w:top w:w="90" w:type="dxa"/>
              <w:left w:w="120" w:type="dxa"/>
              <w:bottom w:w="90" w:type="dxa"/>
              <w:right w:w="120" w:type="dxa"/>
            </w:tcMar>
            <w:vAlign w:val="center"/>
          </w:tcPr>
          <w:p w14:paraId="11A18217" w14:textId="77777777" w:rsidR="0042765E" w:rsidRDefault="00000000">
            <w:pPr>
              <w:spacing w:after="0" w:line="240" w:lineRule="auto"/>
            </w:pPr>
            <w:r>
              <w:rPr>
                <w:color w:val="4A5568"/>
                <w:sz w:val="16"/>
              </w:rPr>
              <w:t>Stale consumer-product recommendations</w:t>
            </w:r>
          </w:p>
        </w:tc>
      </w:tr>
      <w:tr w:rsidR="0042765E" w14:paraId="314E6448" w14:textId="77777777">
        <w:tc>
          <w:tcPr>
            <w:tcW w:w="2088" w:type="dxa"/>
            <w:shd w:val="clear" w:color="auto" w:fill="FFFFFF"/>
            <w:tcMar>
              <w:top w:w="90" w:type="dxa"/>
              <w:left w:w="120" w:type="dxa"/>
              <w:bottom w:w="90" w:type="dxa"/>
              <w:right w:w="120" w:type="dxa"/>
            </w:tcMar>
            <w:vAlign w:val="center"/>
          </w:tcPr>
          <w:p w14:paraId="69B5B003" w14:textId="77777777" w:rsidR="0042765E" w:rsidRDefault="00000000">
            <w:pPr>
              <w:spacing w:after="0" w:line="240" w:lineRule="auto"/>
            </w:pPr>
            <w:r>
              <w:rPr>
                <w:color w:val="4A5568"/>
                <w:sz w:val="16"/>
              </w:rPr>
              <w:t>Tavily time range</w:t>
            </w:r>
          </w:p>
        </w:tc>
        <w:tc>
          <w:tcPr>
            <w:tcW w:w="4824" w:type="dxa"/>
            <w:shd w:val="clear" w:color="auto" w:fill="FFFFFF"/>
            <w:tcMar>
              <w:top w:w="90" w:type="dxa"/>
              <w:left w:w="120" w:type="dxa"/>
              <w:bottom w:w="90" w:type="dxa"/>
              <w:right w:w="120" w:type="dxa"/>
            </w:tcMar>
            <w:vAlign w:val="center"/>
          </w:tcPr>
          <w:p w14:paraId="7A2E56B3" w14:textId="77777777" w:rsidR="0042765E" w:rsidRDefault="00000000">
            <w:pPr>
              <w:spacing w:after="0" w:line="240" w:lineRule="auto"/>
            </w:pPr>
            <w:r>
              <w:rPr>
                <w:color w:val="4A5568"/>
                <w:sz w:val="16"/>
              </w:rPr>
              <w:t>internet_search sets time_range='year'</w:t>
            </w:r>
          </w:p>
        </w:tc>
        <w:tc>
          <w:tcPr>
            <w:tcW w:w="3168" w:type="dxa"/>
            <w:shd w:val="clear" w:color="auto" w:fill="FFFFFF"/>
            <w:tcMar>
              <w:top w:w="90" w:type="dxa"/>
              <w:left w:w="120" w:type="dxa"/>
              <w:bottom w:w="90" w:type="dxa"/>
              <w:right w:w="120" w:type="dxa"/>
            </w:tcMar>
            <w:vAlign w:val="center"/>
          </w:tcPr>
          <w:p w14:paraId="5EC11BA5" w14:textId="77777777" w:rsidR="0042765E" w:rsidRDefault="00000000">
            <w:pPr>
              <w:spacing w:after="0" w:line="240" w:lineRule="auto"/>
            </w:pPr>
            <w:r>
              <w:rPr>
                <w:color w:val="4A5568"/>
                <w:sz w:val="16"/>
              </w:rPr>
              <w:t>Older result ranking</w:t>
            </w:r>
          </w:p>
        </w:tc>
      </w:tr>
      <w:tr w:rsidR="0042765E" w14:paraId="6CA23F5B" w14:textId="77777777">
        <w:tc>
          <w:tcPr>
            <w:tcW w:w="2088" w:type="dxa"/>
            <w:shd w:val="clear" w:color="auto" w:fill="EDF2F7"/>
            <w:tcMar>
              <w:top w:w="90" w:type="dxa"/>
              <w:left w:w="120" w:type="dxa"/>
              <w:bottom w:w="90" w:type="dxa"/>
              <w:right w:w="120" w:type="dxa"/>
            </w:tcMar>
            <w:vAlign w:val="center"/>
          </w:tcPr>
          <w:p w14:paraId="2769E1BE" w14:textId="77777777" w:rsidR="0042765E" w:rsidRDefault="00000000">
            <w:pPr>
              <w:spacing w:after="0" w:line="240" w:lineRule="auto"/>
            </w:pPr>
            <w:r>
              <w:rPr>
                <w:color w:val="4A5568"/>
                <w:sz w:val="16"/>
              </w:rPr>
              <w:t>Artifact caps</w:t>
            </w:r>
          </w:p>
        </w:tc>
        <w:tc>
          <w:tcPr>
            <w:tcW w:w="4824" w:type="dxa"/>
            <w:shd w:val="clear" w:color="auto" w:fill="EDF2F7"/>
            <w:tcMar>
              <w:top w:w="90" w:type="dxa"/>
              <w:left w:w="120" w:type="dxa"/>
              <w:bottom w:w="90" w:type="dxa"/>
              <w:right w:w="120" w:type="dxa"/>
            </w:tcMar>
            <w:vAlign w:val="center"/>
          </w:tcPr>
          <w:p w14:paraId="240609B8" w14:textId="77777777" w:rsidR="0042765E" w:rsidRDefault="00000000">
            <w:pPr>
              <w:spacing w:after="0" w:line="240" w:lineRule="auto"/>
            </w:pPr>
            <w:r>
              <w:rPr>
                <w:color w:val="4A5568"/>
                <w:sz w:val="16"/>
              </w:rPr>
              <w:t>Hard line/character budgets with cap notice</w:t>
            </w:r>
          </w:p>
        </w:tc>
        <w:tc>
          <w:tcPr>
            <w:tcW w:w="3168" w:type="dxa"/>
            <w:shd w:val="clear" w:color="auto" w:fill="EDF2F7"/>
            <w:tcMar>
              <w:top w:w="90" w:type="dxa"/>
              <w:left w:w="120" w:type="dxa"/>
              <w:bottom w:w="90" w:type="dxa"/>
              <w:right w:w="120" w:type="dxa"/>
            </w:tcMar>
            <w:vAlign w:val="center"/>
          </w:tcPr>
          <w:p w14:paraId="16AFAD91" w14:textId="77777777" w:rsidR="0042765E" w:rsidRDefault="00000000">
            <w:pPr>
              <w:spacing w:after="0" w:line="240" w:lineRule="auto"/>
            </w:pPr>
            <w:r>
              <w:rPr>
                <w:color w:val="4A5568"/>
                <w:sz w:val="16"/>
              </w:rPr>
              <w:t>Runaway prompts and provider latency</w:t>
            </w:r>
          </w:p>
        </w:tc>
      </w:tr>
      <w:tr w:rsidR="0042765E" w14:paraId="67066C17" w14:textId="77777777">
        <w:tc>
          <w:tcPr>
            <w:tcW w:w="2088" w:type="dxa"/>
            <w:shd w:val="clear" w:color="auto" w:fill="FFFFFF"/>
            <w:tcMar>
              <w:top w:w="90" w:type="dxa"/>
              <w:left w:w="120" w:type="dxa"/>
              <w:bottom w:w="90" w:type="dxa"/>
              <w:right w:w="120" w:type="dxa"/>
            </w:tcMar>
            <w:vAlign w:val="center"/>
          </w:tcPr>
          <w:p w14:paraId="2765824B" w14:textId="77777777" w:rsidR="0042765E" w:rsidRDefault="00000000">
            <w:pPr>
              <w:spacing w:after="0" w:line="240" w:lineRule="auto"/>
            </w:pPr>
            <w:r>
              <w:rPr>
                <w:color w:val="4A5568"/>
                <w:sz w:val="16"/>
              </w:rPr>
              <w:t>Tool safety</w:t>
            </w:r>
          </w:p>
        </w:tc>
        <w:tc>
          <w:tcPr>
            <w:tcW w:w="4824" w:type="dxa"/>
            <w:shd w:val="clear" w:color="auto" w:fill="FFFFFF"/>
            <w:tcMar>
              <w:top w:w="90" w:type="dxa"/>
              <w:left w:w="120" w:type="dxa"/>
              <w:bottom w:w="90" w:type="dxa"/>
              <w:right w:w="120" w:type="dxa"/>
            </w:tcMar>
            <w:vAlign w:val="center"/>
          </w:tcPr>
          <w:p w14:paraId="7C443103" w14:textId="77777777" w:rsidR="0042765E" w:rsidRDefault="00000000">
            <w:pPr>
              <w:spacing w:after="0" w:line="240" w:lineRule="auto"/>
            </w:pPr>
            <w:r>
              <w:rPr>
                <w:color w:val="4A5568"/>
                <w:sz w:val="16"/>
              </w:rPr>
              <w:t>Calculator accepts only digits and standard arithmetic characters</w:t>
            </w:r>
          </w:p>
        </w:tc>
        <w:tc>
          <w:tcPr>
            <w:tcW w:w="3168" w:type="dxa"/>
            <w:shd w:val="clear" w:color="auto" w:fill="FFFFFF"/>
            <w:tcMar>
              <w:top w:w="90" w:type="dxa"/>
              <w:left w:w="120" w:type="dxa"/>
              <w:bottom w:w="90" w:type="dxa"/>
              <w:right w:w="120" w:type="dxa"/>
            </w:tcMar>
            <w:vAlign w:val="center"/>
          </w:tcPr>
          <w:p w14:paraId="5F194204" w14:textId="77777777" w:rsidR="0042765E" w:rsidRDefault="00000000">
            <w:pPr>
              <w:spacing w:after="0" w:line="240" w:lineRule="auto"/>
            </w:pPr>
            <w:r>
              <w:rPr>
                <w:color w:val="4A5568"/>
                <w:sz w:val="16"/>
              </w:rPr>
              <w:t>Arbitrary code execution</w:t>
            </w:r>
          </w:p>
        </w:tc>
      </w:tr>
      <w:tr w:rsidR="0042765E" w14:paraId="3F621FE5" w14:textId="77777777">
        <w:tc>
          <w:tcPr>
            <w:tcW w:w="2088" w:type="dxa"/>
            <w:shd w:val="clear" w:color="auto" w:fill="EDF2F7"/>
            <w:tcMar>
              <w:top w:w="90" w:type="dxa"/>
              <w:left w:w="120" w:type="dxa"/>
              <w:bottom w:w="90" w:type="dxa"/>
              <w:right w:w="120" w:type="dxa"/>
            </w:tcMar>
            <w:vAlign w:val="center"/>
          </w:tcPr>
          <w:p w14:paraId="7C6DA9FC" w14:textId="77777777" w:rsidR="0042765E" w:rsidRDefault="00000000">
            <w:pPr>
              <w:spacing w:after="0" w:line="240" w:lineRule="auto"/>
            </w:pPr>
            <w:r>
              <w:rPr>
                <w:color w:val="4A5568"/>
                <w:sz w:val="16"/>
              </w:rPr>
              <w:t>Path enforcement</w:t>
            </w:r>
          </w:p>
        </w:tc>
        <w:tc>
          <w:tcPr>
            <w:tcW w:w="4824" w:type="dxa"/>
            <w:shd w:val="clear" w:color="auto" w:fill="EDF2F7"/>
            <w:tcMar>
              <w:top w:w="90" w:type="dxa"/>
              <w:left w:w="120" w:type="dxa"/>
              <w:bottom w:w="90" w:type="dxa"/>
              <w:right w:w="120" w:type="dxa"/>
            </w:tcMar>
            <w:vAlign w:val="center"/>
          </w:tcPr>
          <w:p w14:paraId="161F1D83" w14:textId="77777777" w:rsidR="0042765E" w:rsidRDefault="00000000">
            <w:pPr>
              <w:spacing w:after="0" w:line="240" w:lineRule="auto"/>
            </w:pPr>
            <w:r>
              <w:rPr>
                <w:color w:val="4A5568"/>
                <w:sz w:val="16"/>
              </w:rPr>
              <w:t>Fixed workspace files and bounded read/write middleware</w:t>
            </w:r>
          </w:p>
        </w:tc>
        <w:tc>
          <w:tcPr>
            <w:tcW w:w="3168" w:type="dxa"/>
            <w:shd w:val="clear" w:color="auto" w:fill="EDF2F7"/>
            <w:tcMar>
              <w:top w:w="90" w:type="dxa"/>
              <w:left w:w="120" w:type="dxa"/>
              <w:bottom w:w="90" w:type="dxa"/>
              <w:right w:w="120" w:type="dxa"/>
            </w:tcMar>
            <w:vAlign w:val="center"/>
          </w:tcPr>
          <w:p w14:paraId="42BBF2E5" w14:textId="77777777" w:rsidR="0042765E" w:rsidRDefault="00000000">
            <w:pPr>
              <w:spacing w:after="0" w:line="240" w:lineRule="auto"/>
            </w:pPr>
            <w:r>
              <w:rPr>
                <w:color w:val="4A5568"/>
                <w:sz w:val="16"/>
              </w:rPr>
              <w:t>Uncontrolled filesystem exploration</w:t>
            </w:r>
          </w:p>
        </w:tc>
      </w:tr>
      <w:tr w:rsidR="0042765E" w14:paraId="7BF7AEBB" w14:textId="77777777">
        <w:tc>
          <w:tcPr>
            <w:tcW w:w="2088" w:type="dxa"/>
            <w:shd w:val="clear" w:color="auto" w:fill="FFFFFF"/>
            <w:tcMar>
              <w:top w:w="90" w:type="dxa"/>
              <w:left w:w="120" w:type="dxa"/>
              <w:bottom w:w="90" w:type="dxa"/>
              <w:right w:w="120" w:type="dxa"/>
            </w:tcMar>
            <w:vAlign w:val="center"/>
          </w:tcPr>
          <w:p w14:paraId="326E72D4" w14:textId="77777777" w:rsidR="0042765E" w:rsidRDefault="00000000">
            <w:pPr>
              <w:spacing w:after="0" w:line="240" w:lineRule="auto"/>
            </w:pPr>
            <w:r>
              <w:rPr>
                <w:color w:val="4A5568"/>
                <w:sz w:val="16"/>
              </w:rPr>
              <w:t>Final validation</w:t>
            </w:r>
          </w:p>
        </w:tc>
        <w:tc>
          <w:tcPr>
            <w:tcW w:w="4824" w:type="dxa"/>
            <w:shd w:val="clear" w:color="auto" w:fill="FFFFFF"/>
            <w:tcMar>
              <w:top w:w="90" w:type="dxa"/>
              <w:left w:w="120" w:type="dxa"/>
              <w:bottom w:w="90" w:type="dxa"/>
              <w:right w:w="120" w:type="dxa"/>
            </w:tcMar>
            <w:vAlign w:val="center"/>
          </w:tcPr>
          <w:p w14:paraId="5237F24D" w14:textId="77777777" w:rsidR="0042765E" w:rsidRDefault="00000000">
            <w:pPr>
              <w:spacing w:after="0" w:line="240" w:lineRule="auto"/>
            </w:pPr>
            <w:r>
              <w:rPr>
                <w:color w:val="4A5568"/>
                <w:sz w:val="16"/>
              </w:rPr>
              <w:t>Minimum length, exact query, URL, and placeholder checks; one repair attempt</w:t>
            </w:r>
          </w:p>
        </w:tc>
        <w:tc>
          <w:tcPr>
            <w:tcW w:w="3168" w:type="dxa"/>
            <w:shd w:val="clear" w:color="auto" w:fill="FFFFFF"/>
            <w:tcMar>
              <w:top w:w="90" w:type="dxa"/>
              <w:left w:w="120" w:type="dxa"/>
              <w:bottom w:w="90" w:type="dxa"/>
              <w:right w:w="120" w:type="dxa"/>
            </w:tcMar>
            <w:vAlign w:val="center"/>
          </w:tcPr>
          <w:p w14:paraId="47575228" w14:textId="77777777" w:rsidR="0042765E" w:rsidRDefault="00000000">
            <w:pPr>
              <w:spacing w:after="0" w:line="240" w:lineRule="auto"/>
            </w:pPr>
            <w:r>
              <w:rPr>
                <w:color w:val="4A5568"/>
                <w:sz w:val="16"/>
              </w:rPr>
              <w:t>False success with incomplete artifacts</w:t>
            </w:r>
          </w:p>
        </w:tc>
      </w:tr>
    </w:tbl>
    <w:p w14:paraId="67F732D8" w14:textId="77777777" w:rsidR="0042765E" w:rsidRDefault="0042765E">
      <w:pPr>
        <w:spacing w:after="60"/>
      </w:pPr>
    </w:p>
    <w:p w14:paraId="11666C80" w14:textId="77777777" w:rsidR="0042765E" w:rsidRDefault="00000000">
      <w:pPr>
        <w:pStyle w:val="Heading2"/>
      </w:pPr>
      <w:r>
        <w:t>9.1 Known Grounding Limits</w:t>
      </w:r>
    </w:p>
    <w:p w14:paraId="215D30C9" w14:textId="77777777" w:rsidR="0042765E" w:rsidRDefault="00000000">
      <w:pPr>
        <w:pStyle w:val="ListParagraph"/>
        <w:numPr>
          <w:ilvl w:val="0"/>
          <w:numId w:val="1"/>
        </w:numPr>
        <w:spacing w:after="60" w:line="250" w:lineRule="auto"/>
      </w:pPr>
      <w:r>
        <w:rPr>
          <w:rFonts w:ascii="Aptos" w:hAnsi="Aptos"/>
          <w:color w:val="263445"/>
          <w:sz w:val="19"/>
        </w:rPr>
        <w:t>A one-year search filter constrains result recency but does not prove that a product model is currently purchasable or that a cited model year is the newest available.</w:t>
      </w:r>
    </w:p>
    <w:p w14:paraId="0F255109" w14:textId="77777777" w:rsidR="0042765E" w:rsidRDefault="00000000">
      <w:pPr>
        <w:pStyle w:val="ListParagraph"/>
        <w:numPr>
          <w:ilvl w:val="0"/>
          <w:numId w:val="1"/>
        </w:numPr>
        <w:spacing w:after="60" w:line="250" w:lineRule="auto"/>
      </w:pPr>
      <w:r>
        <w:rPr>
          <w:rFonts w:ascii="Aptos" w:hAnsi="Aptos"/>
          <w:color w:val="263445"/>
          <w:sz w:val="19"/>
        </w:rPr>
        <w:t>The Tavily tool returns title, URL, compact snippet, published date, and score; it does not fetch and archive full source documents.</w:t>
      </w:r>
    </w:p>
    <w:p w14:paraId="25A27AB9" w14:textId="77777777" w:rsidR="0042765E" w:rsidRDefault="00000000">
      <w:pPr>
        <w:pStyle w:val="ListParagraph"/>
        <w:numPr>
          <w:ilvl w:val="0"/>
          <w:numId w:val="1"/>
        </w:numPr>
        <w:spacing w:after="60" w:line="250" w:lineRule="auto"/>
      </w:pPr>
      <w:r>
        <w:rPr>
          <w:rFonts w:ascii="Aptos" w:hAnsi="Aptos"/>
          <w:color w:val="263445"/>
          <w:sz w:val="19"/>
        </w:rPr>
        <w:t>Search snippets can omit qualifiers, paywalled details, methodology, or regional availability; key decisions still require primary-source verification.</w:t>
      </w:r>
    </w:p>
    <w:p w14:paraId="654AC460" w14:textId="77777777" w:rsidR="0042765E" w:rsidRDefault="00000000">
      <w:pPr>
        <w:pStyle w:val="ListParagraph"/>
        <w:numPr>
          <w:ilvl w:val="0"/>
          <w:numId w:val="1"/>
        </w:numPr>
        <w:spacing w:after="60" w:line="250" w:lineRule="auto"/>
      </w:pPr>
      <w:r>
        <w:rPr>
          <w:rFonts w:ascii="Aptos" w:hAnsi="Aptos"/>
          <w:color w:val="263445"/>
          <w:sz w:val="19"/>
        </w:rPr>
        <w:t>Strategic confidence is a deterministic artifact-quality score, not a calibrated probability that every conclusion is correct.</w:t>
      </w:r>
    </w:p>
    <w:p w14:paraId="005C876C" w14:textId="77777777" w:rsidR="0042765E" w:rsidRDefault="00000000">
      <w:pPr>
        <w:pStyle w:val="Heading1"/>
      </w:pPr>
      <w:r>
        <w:lastRenderedPageBreak/>
        <w:t>10. State, Persistence &amp; Task Lifecycle</w:t>
      </w:r>
    </w:p>
    <w:tbl>
      <w:tblPr>
        <w:tblW w:w="10080" w:type="dxa"/>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1944"/>
        <w:gridCol w:w="3096"/>
        <w:gridCol w:w="5040"/>
      </w:tblGrid>
      <w:tr w:rsidR="0042765E" w14:paraId="120CC514" w14:textId="77777777">
        <w:trPr>
          <w:tblHeader/>
        </w:trPr>
        <w:tc>
          <w:tcPr>
            <w:tcW w:w="1944" w:type="dxa"/>
            <w:shd w:val="clear" w:color="auto" w:fill="1B2A4A"/>
            <w:tcMar>
              <w:top w:w="90" w:type="dxa"/>
              <w:left w:w="120" w:type="dxa"/>
              <w:bottom w:w="90" w:type="dxa"/>
              <w:right w:w="120" w:type="dxa"/>
            </w:tcMar>
            <w:vAlign w:val="center"/>
          </w:tcPr>
          <w:p w14:paraId="78C3E6F7" w14:textId="77777777" w:rsidR="0042765E" w:rsidRDefault="00000000">
            <w:pPr>
              <w:spacing w:after="0" w:line="240" w:lineRule="auto"/>
            </w:pPr>
            <w:r>
              <w:rPr>
                <w:b/>
                <w:color w:val="FFFFFF"/>
                <w:sz w:val="17"/>
              </w:rPr>
              <w:t>State Area</w:t>
            </w:r>
          </w:p>
        </w:tc>
        <w:tc>
          <w:tcPr>
            <w:tcW w:w="3096" w:type="dxa"/>
            <w:shd w:val="clear" w:color="auto" w:fill="1B2A4A"/>
            <w:tcMar>
              <w:top w:w="90" w:type="dxa"/>
              <w:left w:w="120" w:type="dxa"/>
              <w:bottom w:w="90" w:type="dxa"/>
              <w:right w:w="120" w:type="dxa"/>
            </w:tcMar>
            <w:vAlign w:val="center"/>
          </w:tcPr>
          <w:p w14:paraId="0E807C6F" w14:textId="77777777" w:rsidR="0042765E" w:rsidRDefault="00000000">
            <w:pPr>
              <w:spacing w:after="0" w:line="240" w:lineRule="auto"/>
            </w:pPr>
            <w:r>
              <w:rPr>
                <w:b/>
                <w:color w:val="FFFFFF"/>
                <w:sz w:val="17"/>
              </w:rPr>
              <w:t>Current Storage</w:t>
            </w:r>
          </w:p>
        </w:tc>
        <w:tc>
          <w:tcPr>
            <w:tcW w:w="5040" w:type="dxa"/>
            <w:shd w:val="clear" w:color="auto" w:fill="1B2A4A"/>
            <w:tcMar>
              <w:top w:w="90" w:type="dxa"/>
              <w:left w:w="120" w:type="dxa"/>
              <w:bottom w:w="90" w:type="dxa"/>
              <w:right w:w="120" w:type="dxa"/>
            </w:tcMar>
            <w:vAlign w:val="center"/>
          </w:tcPr>
          <w:p w14:paraId="723262FF" w14:textId="77777777" w:rsidR="0042765E" w:rsidRDefault="00000000">
            <w:pPr>
              <w:spacing w:after="0" w:line="240" w:lineRule="auto"/>
            </w:pPr>
            <w:r>
              <w:rPr>
                <w:b/>
                <w:color w:val="FFFFFF"/>
                <w:sz w:val="17"/>
              </w:rPr>
              <w:t>Lifecycle / Semantics</w:t>
            </w:r>
          </w:p>
        </w:tc>
      </w:tr>
      <w:tr w:rsidR="0042765E" w14:paraId="2925DAB3" w14:textId="77777777">
        <w:tc>
          <w:tcPr>
            <w:tcW w:w="1944" w:type="dxa"/>
            <w:shd w:val="clear" w:color="auto" w:fill="FFFFFF"/>
            <w:tcMar>
              <w:top w:w="90" w:type="dxa"/>
              <w:left w:w="120" w:type="dxa"/>
              <w:bottom w:w="90" w:type="dxa"/>
              <w:right w:w="120" w:type="dxa"/>
            </w:tcMar>
            <w:vAlign w:val="center"/>
          </w:tcPr>
          <w:p w14:paraId="0EF14E3C" w14:textId="77777777" w:rsidR="0042765E" w:rsidRDefault="00000000">
            <w:pPr>
              <w:spacing w:after="0" w:line="240" w:lineRule="auto"/>
            </w:pPr>
            <w:r>
              <w:rPr>
                <w:color w:val="4A5568"/>
                <w:sz w:val="16"/>
              </w:rPr>
              <w:t>Active task object</w:t>
            </w:r>
          </w:p>
        </w:tc>
        <w:tc>
          <w:tcPr>
            <w:tcW w:w="3096" w:type="dxa"/>
            <w:shd w:val="clear" w:color="auto" w:fill="FFFFFF"/>
            <w:tcMar>
              <w:top w:w="90" w:type="dxa"/>
              <w:left w:w="120" w:type="dxa"/>
              <w:bottom w:w="90" w:type="dxa"/>
              <w:right w:w="120" w:type="dxa"/>
            </w:tcMar>
            <w:vAlign w:val="center"/>
          </w:tcPr>
          <w:p w14:paraId="5A530F97" w14:textId="77777777" w:rsidR="0042765E" w:rsidRDefault="00000000">
            <w:pPr>
              <w:spacing w:after="0" w:line="240" w:lineRule="auto"/>
            </w:pPr>
            <w:r>
              <w:rPr>
                <w:color w:val="4A5568"/>
                <w:sz w:val="16"/>
              </w:rPr>
              <w:t>Process-local TASKS dictionary</w:t>
            </w:r>
          </w:p>
        </w:tc>
        <w:tc>
          <w:tcPr>
            <w:tcW w:w="5040" w:type="dxa"/>
            <w:shd w:val="clear" w:color="auto" w:fill="FFFFFF"/>
            <w:tcMar>
              <w:top w:w="90" w:type="dxa"/>
              <w:left w:w="120" w:type="dxa"/>
              <w:bottom w:w="90" w:type="dxa"/>
              <w:right w:w="120" w:type="dxa"/>
            </w:tcMar>
            <w:vAlign w:val="center"/>
          </w:tcPr>
          <w:p w14:paraId="3F89EBBF" w14:textId="77777777" w:rsidR="0042765E" w:rsidRDefault="00000000">
            <w:pPr>
              <w:spacing w:after="0" w:line="240" w:lineRule="auto"/>
            </w:pPr>
            <w:r>
              <w:rPr>
                <w:color w:val="4A5568"/>
                <w:sz w:val="16"/>
              </w:rPr>
              <w:t>Created at POST /start; mutated by BackgroundTasks; lost if process exits</w:t>
            </w:r>
          </w:p>
        </w:tc>
      </w:tr>
      <w:tr w:rsidR="0042765E" w14:paraId="6134EF39" w14:textId="77777777">
        <w:tc>
          <w:tcPr>
            <w:tcW w:w="1944" w:type="dxa"/>
            <w:shd w:val="clear" w:color="auto" w:fill="EDF2F7"/>
            <w:tcMar>
              <w:top w:w="90" w:type="dxa"/>
              <w:left w:w="120" w:type="dxa"/>
              <w:bottom w:w="90" w:type="dxa"/>
              <w:right w:w="120" w:type="dxa"/>
            </w:tcMar>
            <w:vAlign w:val="center"/>
          </w:tcPr>
          <w:p w14:paraId="2C43D67A" w14:textId="77777777" w:rsidR="0042765E" w:rsidRDefault="00000000">
            <w:pPr>
              <w:spacing w:after="0" w:line="240" w:lineRule="auto"/>
            </w:pPr>
            <w:r>
              <w:rPr>
                <w:color w:val="4A5568"/>
                <w:sz w:val="16"/>
              </w:rPr>
              <w:t>Agent graph state</w:t>
            </w:r>
          </w:p>
        </w:tc>
        <w:tc>
          <w:tcPr>
            <w:tcW w:w="3096" w:type="dxa"/>
            <w:shd w:val="clear" w:color="auto" w:fill="EDF2F7"/>
            <w:tcMar>
              <w:top w:w="90" w:type="dxa"/>
              <w:left w:w="120" w:type="dxa"/>
              <w:bottom w:w="90" w:type="dxa"/>
              <w:right w:w="120" w:type="dxa"/>
            </w:tcMar>
            <w:vAlign w:val="center"/>
          </w:tcPr>
          <w:p w14:paraId="4187CACE" w14:textId="77777777" w:rsidR="0042765E" w:rsidRDefault="00000000">
            <w:pPr>
              <w:spacing w:after="0" w:line="240" w:lineRule="auto"/>
            </w:pPr>
            <w:r>
              <w:rPr>
                <w:color w:val="4A5568"/>
                <w:sz w:val="16"/>
              </w:rPr>
              <w:t>In-memory LangGraph execution</w:t>
            </w:r>
          </w:p>
        </w:tc>
        <w:tc>
          <w:tcPr>
            <w:tcW w:w="5040" w:type="dxa"/>
            <w:shd w:val="clear" w:color="auto" w:fill="EDF2F7"/>
            <w:tcMar>
              <w:top w:w="90" w:type="dxa"/>
              <w:left w:w="120" w:type="dxa"/>
              <w:bottom w:w="90" w:type="dxa"/>
              <w:right w:w="120" w:type="dxa"/>
            </w:tcMar>
            <w:vAlign w:val="center"/>
          </w:tcPr>
          <w:p w14:paraId="117C1B6D" w14:textId="77777777" w:rsidR="0042765E" w:rsidRDefault="00000000">
            <w:pPr>
              <w:spacing w:after="0" w:line="240" w:lineRule="auto"/>
            </w:pPr>
            <w:r>
              <w:rPr>
                <w:color w:val="4A5568"/>
                <w:sz w:val="16"/>
              </w:rPr>
              <w:t>Streamed through astream_events; no durable checkpointer configured</w:t>
            </w:r>
          </w:p>
        </w:tc>
      </w:tr>
      <w:tr w:rsidR="0042765E" w14:paraId="136C503B" w14:textId="77777777">
        <w:tc>
          <w:tcPr>
            <w:tcW w:w="1944" w:type="dxa"/>
            <w:shd w:val="clear" w:color="auto" w:fill="FFFFFF"/>
            <w:tcMar>
              <w:top w:w="90" w:type="dxa"/>
              <w:left w:w="120" w:type="dxa"/>
              <w:bottom w:w="90" w:type="dxa"/>
              <w:right w:w="120" w:type="dxa"/>
            </w:tcMar>
            <w:vAlign w:val="center"/>
          </w:tcPr>
          <w:p w14:paraId="46CA5A9D" w14:textId="77777777" w:rsidR="0042765E" w:rsidRDefault="00000000">
            <w:pPr>
              <w:spacing w:after="0" w:line="240" w:lineRule="auto"/>
            </w:pPr>
            <w:r>
              <w:rPr>
                <w:color w:val="4A5568"/>
                <w:sz w:val="16"/>
              </w:rPr>
              <w:t>Shared artifacts</w:t>
            </w:r>
          </w:p>
        </w:tc>
        <w:tc>
          <w:tcPr>
            <w:tcW w:w="3096" w:type="dxa"/>
            <w:shd w:val="clear" w:color="auto" w:fill="FFFFFF"/>
            <w:tcMar>
              <w:top w:w="90" w:type="dxa"/>
              <w:left w:w="120" w:type="dxa"/>
              <w:bottom w:w="90" w:type="dxa"/>
              <w:right w:w="120" w:type="dxa"/>
            </w:tcMar>
            <w:vAlign w:val="center"/>
          </w:tcPr>
          <w:p w14:paraId="5C030B01" w14:textId="77777777" w:rsidR="0042765E" w:rsidRDefault="00000000">
            <w:pPr>
              <w:spacing w:after="0" w:line="240" w:lineRule="auto"/>
            </w:pPr>
            <w:r>
              <w:rPr>
                <w:color w:val="4A5568"/>
                <w:sz w:val="16"/>
              </w:rPr>
              <w:t>DeepAgents virtual FileData during execution; copied into task record on completion</w:t>
            </w:r>
          </w:p>
        </w:tc>
        <w:tc>
          <w:tcPr>
            <w:tcW w:w="5040" w:type="dxa"/>
            <w:shd w:val="clear" w:color="auto" w:fill="FFFFFF"/>
            <w:tcMar>
              <w:top w:w="90" w:type="dxa"/>
              <w:left w:w="120" w:type="dxa"/>
              <w:bottom w:w="90" w:type="dxa"/>
              <w:right w:w="120" w:type="dxa"/>
            </w:tcMar>
            <w:vAlign w:val="center"/>
          </w:tcPr>
          <w:p w14:paraId="7BCA1A9F" w14:textId="77777777" w:rsidR="0042765E" w:rsidRDefault="00000000">
            <w:pPr>
              <w:spacing w:after="0" w:line="240" w:lineRule="auto"/>
            </w:pPr>
            <w:r>
              <w:rPr>
                <w:color w:val="4A5568"/>
                <w:sz w:val="16"/>
              </w:rPr>
              <w:t>brief/research/analysis/final exact paths</w:t>
            </w:r>
          </w:p>
        </w:tc>
      </w:tr>
      <w:tr w:rsidR="0042765E" w14:paraId="7A530FE6" w14:textId="77777777">
        <w:tc>
          <w:tcPr>
            <w:tcW w:w="1944" w:type="dxa"/>
            <w:shd w:val="clear" w:color="auto" w:fill="EDF2F7"/>
            <w:tcMar>
              <w:top w:w="90" w:type="dxa"/>
              <w:left w:w="120" w:type="dxa"/>
              <w:bottom w:w="90" w:type="dxa"/>
              <w:right w:w="120" w:type="dxa"/>
            </w:tcMar>
            <w:vAlign w:val="center"/>
          </w:tcPr>
          <w:p w14:paraId="3D4EB4AF" w14:textId="77777777" w:rsidR="0042765E" w:rsidRDefault="00000000">
            <w:pPr>
              <w:spacing w:after="0" w:line="240" w:lineRule="auto"/>
            </w:pPr>
            <w:r>
              <w:rPr>
                <w:color w:val="4A5568"/>
                <w:sz w:val="16"/>
              </w:rPr>
              <w:t>History</w:t>
            </w:r>
          </w:p>
        </w:tc>
        <w:tc>
          <w:tcPr>
            <w:tcW w:w="3096" w:type="dxa"/>
            <w:shd w:val="clear" w:color="auto" w:fill="EDF2F7"/>
            <w:tcMar>
              <w:top w:w="90" w:type="dxa"/>
              <w:left w:w="120" w:type="dxa"/>
              <w:bottom w:w="90" w:type="dxa"/>
              <w:right w:w="120" w:type="dxa"/>
            </w:tcMar>
            <w:vAlign w:val="center"/>
          </w:tcPr>
          <w:p w14:paraId="0F7681D5" w14:textId="77777777" w:rsidR="0042765E" w:rsidRDefault="00000000">
            <w:pPr>
              <w:spacing w:after="0" w:line="240" w:lineRule="auto"/>
            </w:pPr>
            <w:r>
              <w:rPr>
                <w:color w:val="4A5568"/>
                <w:sz w:val="16"/>
              </w:rPr>
              <w:t>research_history.json</w:t>
            </w:r>
          </w:p>
        </w:tc>
        <w:tc>
          <w:tcPr>
            <w:tcW w:w="5040" w:type="dxa"/>
            <w:shd w:val="clear" w:color="auto" w:fill="EDF2F7"/>
            <w:tcMar>
              <w:top w:w="90" w:type="dxa"/>
              <w:left w:w="120" w:type="dxa"/>
              <w:bottom w:w="90" w:type="dxa"/>
              <w:right w:w="120" w:type="dxa"/>
            </w:tcMar>
            <w:vAlign w:val="center"/>
          </w:tcPr>
          <w:p w14:paraId="505F7D34" w14:textId="77777777" w:rsidR="0042765E" w:rsidRDefault="00000000">
            <w:pPr>
              <w:spacing w:after="0" w:line="240" w:lineRule="auto"/>
            </w:pPr>
            <w:r>
              <w:rPr>
                <w:color w:val="4A5568"/>
                <w:sz w:val="16"/>
              </w:rPr>
              <w:t>Latest 50 records; saved repeatedly; reloaded on startup</w:t>
            </w:r>
          </w:p>
        </w:tc>
      </w:tr>
      <w:tr w:rsidR="0042765E" w14:paraId="340790F5" w14:textId="77777777">
        <w:tc>
          <w:tcPr>
            <w:tcW w:w="1944" w:type="dxa"/>
            <w:shd w:val="clear" w:color="auto" w:fill="FFFFFF"/>
            <w:tcMar>
              <w:top w:w="90" w:type="dxa"/>
              <w:left w:w="120" w:type="dxa"/>
              <w:bottom w:w="90" w:type="dxa"/>
              <w:right w:w="120" w:type="dxa"/>
            </w:tcMar>
            <w:vAlign w:val="center"/>
          </w:tcPr>
          <w:p w14:paraId="5F95ECDA" w14:textId="77777777" w:rsidR="0042765E" w:rsidRDefault="00000000">
            <w:pPr>
              <w:spacing w:after="0" w:line="240" w:lineRule="auto"/>
            </w:pPr>
            <w:r>
              <w:rPr>
                <w:color w:val="4A5568"/>
                <w:sz w:val="16"/>
              </w:rPr>
              <w:t>Interrupted work</w:t>
            </w:r>
          </w:p>
        </w:tc>
        <w:tc>
          <w:tcPr>
            <w:tcW w:w="3096" w:type="dxa"/>
            <w:shd w:val="clear" w:color="auto" w:fill="FFFFFF"/>
            <w:tcMar>
              <w:top w:w="90" w:type="dxa"/>
              <w:left w:w="120" w:type="dxa"/>
              <w:bottom w:w="90" w:type="dxa"/>
              <w:right w:w="120" w:type="dxa"/>
            </w:tcMar>
            <w:vAlign w:val="center"/>
          </w:tcPr>
          <w:p w14:paraId="15AC629B" w14:textId="77777777" w:rsidR="0042765E" w:rsidRDefault="00000000">
            <w:pPr>
              <w:spacing w:after="0" w:line="240" w:lineRule="auto"/>
            </w:pPr>
            <w:r>
              <w:rPr>
                <w:color w:val="4A5568"/>
                <w:sz w:val="16"/>
              </w:rPr>
              <w:t>Startup reconciliation</w:t>
            </w:r>
          </w:p>
        </w:tc>
        <w:tc>
          <w:tcPr>
            <w:tcW w:w="5040" w:type="dxa"/>
            <w:shd w:val="clear" w:color="auto" w:fill="FFFFFF"/>
            <w:tcMar>
              <w:top w:w="90" w:type="dxa"/>
              <w:left w:w="120" w:type="dxa"/>
              <w:bottom w:w="90" w:type="dxa"/>
              <w:right w:w="120" w:type="dxa"/>
            </w:tcMar>
            <w:vAlign w:val="center"/>
          </w:tcPr>
          <w:p w14:paraId="114F8E02" w14:textId="77777777" w:rsidR="0042765E" w:rsidRDefault="00000000">
            <w:pPr>
              <w:spacing w:after="0" w:line="240" w:lineRule="auto"/>
            </w:pPr>
            <w:r>
              <w:rPr>
                <w:color w:val="4A5568"/>
                <w:sz w:val="16"/>
              </w:rPr>
              <w:t>Persisted in_progress task becomes failed with restart-interruption message</w:t>
            </w:r>
          </w:p>
        </w:tc>
      </w:tr>
      <w:tr w:rsidR="0042765E" w14:paraId="1879F753" w14:textId="77777777">
        <w:tc>
          <w:tcPr>
            <w:tcW w:w="1944" w:type="dxa"/>
            <w:shd w:val="clear" w:color="auto" w:fill="EDF2F7"/>
            <w:tcMar>
              <w:top w:w="90" w:type="dxa"/>
              <w:left w:w="120" w:type="dxa"/>
              <w:bottom w:w="90" w:type="dxa"/>
              <w:right w:w="120" w:type="dxa"/>
            </w:tcMar>
            <w:vAlign w:val="center"/>
          </w:tcPr>
          <w:p w14:paraId="2150E39E" w14:textId="77777777" w:rsidR="0042765E" w:rsidRDefault="00000000">
            <w:pPr>
              <w:spacing w:after="0" w:line="240" w:lineRule="auto"/>
            </w:pPr>
            <w:r>
              <w:rPr>
                <w:color w:val="4A5568"/>
                <w:sz w:val="16"/>
              </w:rPr>
              <w:t>Provider settings</w:t>
            </w:r>
          </w:p>
        </w:tc>
        <w:tc>
          <w:tcPr>
            <w:tcW w:w="3096" w:type="dxa"/>
            <w:shd w:val="clear" w:color="auto" w:fill="EDF2F7"/>
            <w:tcMar>
              <w:top w:w="90" w:type="dxa"/>
              <w:left w:w="120" w:type="dxa"/>
              <w:bottom w:w="90" w:type="dxa"/>
              <w:right w:w="120" w:type="dxa"/>
            </w:tcMar>
            <w:vAlign w:val="center"/>
          </w:tcPr>
          <w:p w14:paraId="3738EB5B" w14:textId="77777777" w:rsidR="0042765E" w:rsidRDefault="00000000">
            <w:pPr>
              <w:spacing w:after="0" w:line="240" w:lineRule="auto"/>
            </w:pPr>
            <w:r>
              <w:rPr>
                <w:color w:val="4A5568"/>
                <w:sz w:val="16"/>
              </w:rPr>
              <w:t>.env plus process environment</w:t>
            </w:r>
          </w:p>
        </w:tc>
        <w:tc>
          <w:tcPr>
            <w:tcW w:w="5040" w:type="dxa"/>
            <w:shd w:val="clear" w:color="auto" w:fill="EDF2F7"/>
            <w:tcMar>
              <w:top w:w="90" w:type="dxa"/>
              <w:left w:w="120" w:type="dxa"/>
              <w:bottom w:w="90" w:type="dxa"/>
              <w:right w:w="120" w:type="dxa"/>
            </w:tcMar>
            <w:vAlign w:val="center"/>
          </w:tcPr>
          <w:p w14:paraId="1DA9DC6D" w14:textId="77777777" w:rsidR="0042765E" w:rsidRDefault="00000000">
            <w:pPr>
              <w:spacing w:after="0" w:line="240" w:lineRule="auto"/>
            </w:pPr>
            <w:r>
              <w:rPr>
                <w:color w:val="4A5568"/>
                <w:sz w:val="16"/>
              </w:rPr>
              <w:t>Updated through settings API; keys are not returned to the browser</w:t>
            </w:r>
          </w:p>
        </w:tc>
      </w:tr>
      <w:tr w:rsidR="0042765E" w14:paraId="68394547" w14:textId="77777777">
        <w:tc>
          <w:tcPr>
            <w:tcW w:w="1944" w:type="dxa"/>
            <w:shd w:val="clear" w:color="auto" w:fill="FFFFFF"/>
            <w:tcMar>
              <w:top w:w="90" w:type="dxa"/>
              <w:left w:w="120" w:type="dxa"/>
              <w:bottom w:w="90" w:type="dxa"/>
              <w:right w:w="120" w:type="dxa"/>
            </w:tcMar>
            <w:vAlign w:val="center"/>
          </w:tcPr>
          <w:p w14:paraId="1A11E7B2" w14:textId="77777777" w:rsidR="0042765E" w:rsidRDefault="00000000">
            <w:pPr>
              <w:spacing w:after="0" w:line="240" w:lineRule="auto"/>
            </w:pPr>
            <w:r>
              <w:rPr>
                <w:color w:val="4A5568"/>
                <w:sz w:val="16"/>
              </w:rPr>
              <w:t>Trace history</w:t>
            </w:r>
          </w:p>
        </w:tc>
        <w:tc>
          <w:tcPr>
            <w:tcW w:w="3096" w:type="dxa"/>
            <w:shd w:val="clear" w:color="auto" w:fill="FFFFFF"/>
            <w:tcMar>
              <w:top w:w="90" w:type="dxa"/>
              <w:left w:w="120" w:type="dxa"/>
              <w:bottom w:w="90" w:type="dxa"/>
              <w:right w:w="120" w:type="dxa"/>
            </w:tcMar>
            <w:vAlign w:val="center"/>
          </w:tcPr>
          <w:p w14:paraId="3BF26883" w14:textId="77777777" w:rsidR="0042765E" w:rsidRDefault="00000000">
            <w:pPr>
              <w:spacing w:after="0" w:line="240" w:lineRule="auto"/>
            </w:pPr>
            <w:r>
              <w:rPr>
                <w:color w:val="4A5568"/>
                <w:sz w:val="16"/>
              </w:rPr>
              <w:t>LangSmith project when configured</w:t>
            </w:r>
          </w:p>
        </w:tc>
        <w:tc>
          <w:tcPr>
            <w:tcW w:w="5040" w:type="dxa"/>
            <w:shd w:val="clear" w:color="auto" w:fill="FFFFFF"/>
            <w:tcMar>
              <w:top w:w="90" w:type="dxa"/>
              <w:left w:w="120" w:type="dxa"/>
              <w:bottom w:w="90" w:type="dxa"/>
              <w:right w:w="120" w:type="dxa"/>
            </w:tcMar>
            <w:vAlign w:val="center"/>
          </w:tcPr>
          <w:p w14:paraId="5DA0430E" w14:textId="77777777" w:rsidR="0042765E" w:rsidRDefault="00000000">
            <w:pPr>
              <w:spacing w:after="0" w:line="240" w:lineRule="auto"/>
            </w:pPr>
            <w:r>
              <w:rPr>
                <w:color w:val="4A5568"/>
                <w:sz w:val="16"/>
              </w:rPr>
              <w:t>Nested agent/model/tool runs and metadata</w:t>
            </w:r>
          </w:p>
        </w:tc>
      </w:tr>
    </w:tbl>
    <w:p w14:paraId="7823A2C9" w14:textId="77777777" w:rsidR="0042765E" w:rsidRDefault="0042765E">
      <w:pPr>
        <w:spacing w:after="60"/>
      </w:pPr>
    </w:p>
    <w:p w14:paraId="0A28EBBD" w14:textId="77777777" w:rsidR="0042765E" w:rsidRDefault="00000000">
      <w:pPr>
        <w:pStyle w:val="Heading2"/>
      </w:pPr>
      <w:r>
        <w:t>10.1 Task Status Model</w:t>
      </w:r>
    </w:p>
    <w:p w14:paraId="5EE868BB" w14:textId="77777777" w:rsidR="0042765E" w:rsidRDefault="00000000">
      <w:pPr>
        <w:shd w:val="clear" w:color="auto" w:fill="F6F8FA"/>
        <w:spacing w:before="80" w:after="160" w:line="240" w:lineRule="auto"/>
        <w:ind w:left="216" w:right="216"/>
      </w:pPr>
      <w:r>
        <w:rPr>
          <w:rFonts w:ascii="Consolas" w:hAnsi="Consolas"/>
          <w:color w:val="243247"/>
          <w:sz w:val="16"/>
        </w:rPr>
        <w:t>in_progress -&gt; completed</w:t>
      </w:r>
      <w:r>
        <w:rPr>
          <w:rFonts w:ascii="Consolas" w:hAnsi="Consolas"/>
          <w:color w:val="243247"/>
          <w:sz w:val="16"/>
        </w:rPr>
        <w:br/>
        <w:t>in_progress -&gt; failed</w:t>
      </w:r>
      <w:r>
        <w:rPr>
          <w:rFonts w:ascii="Consolas" w:hAnsi="Consolas"/>
          <w:color w:val="243247"/>
          <w:sz w:val="16"/>
        </w:rPr>
        <w:br/>
        <w:t>in_progress --application restart--&gt; failed (startup reconciliation)</w:t>
      </w:r>
      <w:r>
        <w:rPr>
          <w:rFonts w:ascii="Consolas" w:hAnsi="Consolas"/>
          <w:color w:val="243247"/>
          <w:sz w:val="16"/>
        </w:rPr>
        <w:br/>
        <w:t>completed/failed -&gt; history load or delete</w:t>
      </w:r>
      <w:r>
        <w:rPr>
          <w:rFonts w:ascii="Consolas" w:hAnsi="Consolas"/>
          <w:color w:val="243247"/>
          <w:sz w:val="16"/>
        </w:rPr>
        <w:br/>
      </w:r>
      <w:r>
        <w:rPr>
          <w:rFonts w:ascii="Consolas" w:hAnsi="Consolas"/>
          <w:color w:val="243247"/>
          <w:sz w:val="16"/>
        </w:rPr>
        <w:br/>
        <w:t>There is no current paused, cancelled, queued, or resumable status.</w:t>
      </w:r>
    </w:p>
    <w:p w14:paraId="1506BB2F" w14:textId="77777777" w:rsidR="0042765E" w:rsidRDefault="00000000">
      <w:pPr>
        <w:pStyle w:val="Heading2"/>
      </w:pPr>
      <w:r>
        <w:t>10.2 Target Durability Requirement</w:t>
      </w:r>
    </w:p>
    <w:p w14:paraId="3E47A71B" w14:textId="77777777" w:rsidR="0042765E" w:rsidRDefault="00000000">
      <w:r>
        <w:rPr>
          <w:color w:val="263445"/>
        </w:rPr>
        <w:t>A production release should move execution into durable workers backed by a database and LangGraph checkpointer. The task ID must remain stable across process restarts; every stage write and terminal transition must be idempotent; active work must either resume from the last checkpoint or fail with a durable, visible reason.</w:t>
      </w:r>
    </w:p>
    <w:p w14:paraId="5DE29704" w14:textId="77777777" w:rsidR="0042765E" w:rsidRDefault="00000000">
      <w:pPr>
        <w:pStyle w:val="Heading1"/>
      </w:pPr>
      <w:r>
        <w:t>11. Error Handling &amp; Recovery</w:t>
      </w:r>
    </w:p>
    <w:tbl>
      <w:tblPr>
        <w:tblW w:w="10080" w:type="dxa"/>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2088"/>
        <w:gridCol w:w="2880"/>
        <w:gridCol w:w="5112"/>
      </w:tblGrid>
      <w:tr w:rsidR="0042765E" w14:paraId="19A6B297" w14:textId="77777777">
        <w:trPr>
          <w:tblHeader/>
        </w:trPr>
        <w:tc>
          <w:tcPr>
            <w:tcW w:w="2088" w:type="dxa"/>
            <w:shd w:val="clear" w:color="auto" w:fill="1B2A4A"/>
            <w:tcMar>
              <w:top w:w="90" w:type="dxa"/>
              <w:left w:w="120" w:type="dxa"/>
              <w:bottom w:w="90" w:type="dxa"/>
              <w:right w:w="120" w:type="dxa"/>
            </w:tcMar>
            <w:vAlign w:val="center"/>
          </w:tcPr>
          <w:p w14:paraId="58C856FC" w14:textId="77777777" w:rsidR="0042765E" w:rsidRDefault="00000000">
            <w:pPr>
              <w:spacing w:after="0" w:line="240" w:lineRule="auto"/>
            </w:pPr>
            <w:r>
              <w:rPr>
                <w:b/>
                <w:color w:val="FFFFFF"/>
                <w:sz w:val="17"/>
              </w:rPr>
              <w:t>Failure</w:t>
            </w:r>
          </w:p>
        </w:tc>
        <w:tc>
          <w:tcPr>
            <w:tcW w:w="2880" w:type="dxa"/>
            <w:shd w:val="clear" w:color="auto" w:fill="1B2A4A"/>
            <w:tcMar>
              <w:top w:w="90" w:type="dxa"/>
              <w:left w:w="120" w:type="dxa"/>
              <w:bottom w:w="90" w:type="dxa"/>
              <w:right w:w="120" w:type="dxa"/>
            </w:tcMar>
            <w:vAlign w:val="center"/>
          </w:tcPr>
          <w:p w14:paraId="18BDD5EB" w14:textId="77777777" w:rsidR="0042765E" w:rsidRDefault="00000000">
            <w:pPr>
              <w:spacing w:after="0" w:line="240" w:lineRule="auto"/>
            </w:pPr>
            <w:r>
              <w:rPr>
                <w:b/>
                <w:color w:val="FFFFFF"/>
                <w:sz w:val="17"/>
              </w:rPr>
              <w:t>Detection</w:t>
            </w:r>
          </w:p>
        </w:tc>
        <w:tc>
          <w:tcPr>
            <w:tcW w:w="5112" w:type="dxa"/>
            <w:shd w:val="clear" w:color="auto" w:fill="1B2A4A"/>
            <w:tcMar>
              <w:top w:w="90" w:type="dxa"/>
              <w:left w:w="120" w:type="dxa"/>
              <w:bottom w:w="90" w:type="dxa"/>
              <w:right w:w="120" w:type="dxa"/>
            </w:tcMar>
            <w:vAlign w:val="center"/>
          </w:tcPr>
          <w:p w14:paraId="45C46014" w14:textId="77777777" w:rsidR="0042765E" w:rsidRDefault="00000000">
            <w:pPr>
              <w:spacing w:after="0" w:line="240" w:lineRule="auto"/>
            </w:pPr>
            <w:r>
              <w:rPr>
                <w:b/>
                <w:color w:val="FFFFFF"/>
                <w:sz w:val="17"/>
              </w:rPr>
              <w:t>Current Recovery / Surface</w:t>
            </w:r>
          </w:p>
        </w:tc>
      </w:tr>
      <w:tr w:rsidR="0042765E" w14:paraId="1E2219A4" w14:textId="77777777">
        <w:tc>
          <w:tcPr>
            <w:tcW w:w="2088" w:type="dxa"/>
            <w:shd w:val="clear" w:color="auto" w:fill="FFFFFF"/>
            <w:tcMar>
              <w:top w:w="90" w:type="dxa"/>
              <w:left w:w="120" w:type="dxa"/>
              <w:bottom w:w="90" w:type="dxa"/>
              <w:right w:w="120" w:type="dxa"/>
            </w:tcMar>
            <w:vAlign w:val="center"/>
          </w:tcPr>
          <w:p w14:paraId="2B1DFDBC" w14:textId="77777777" w:rsidR="0042765E" w:rsidRDefault="00000000">
            <w:pPr>
              <w:spacing w:after="0" w:line="240" w:lineRule="auto"/>
            </w:pPr>
            <w:r>
              <w:rPr>
                <w:color w:val="4A5568"/>
                <w:sz w:val="16"/>
              </w:rPr>
              <w:t>Missing query</w:t>
            </w:r>
          </w:p>
        </w:tc>
        <w:tc>
          <w:tcPr>
            <w:tcW w:w="2880" w:type="dxa"/>
            <w:shd w:val="clear" w:color="auto" w:fill="FFFFFF"/>
            <w:tcMar>
              <w:top w:w="90" w:type="dxa"/>
              <w:left w:w="120" w:type="dxa"/>
              <w:bottom w:w="90" w:type="dxa"/>
              <w:right w:w="120" w:type="dxa"/>
            </w:tcMar>
            <w:vAlign w:val="center"/>
          </w:tcPr>
          <w:p w14:paraId="389BD596" w14:textId="77777777" w:rsidR="0042765E" w:rsidRDefault="00000000">
            <w:pPr>
              <w:spacing w:after="0" w:line="240" w:lineRule="auto"/>
            </w:pPr>
            <w:r>
              <w:rPr>
                <w:color w:val="4A5568"/>
                <w:sz w:val="16"/>
              </w:rPr>
              <w:t>Input validation</w:t>
            </w:r>
          </w:p>
        </w:tc>
        <w:tc>
          <w:tcPr>
            <w:tcW w:w="5112" w:type="dxa"/>
            <w:shd w:val="clear" w:color="auto" w:fill="FFFFFF"/>
            <w:tcMar>
              <w:top w:w="90" w:type="dxa"/>
              <w:left w:w="120" w:type="dxa"/>
              <w:bottom w:w="90" w:type="dxa"/>
              <w:right w:w="120" w:type="dxa"/>
            </w:tcMar>
            <w:vAlign w:val="center"/>
          </w:tcPr>
          <w:p w14:paraId="4D5DAF7C" w14:textId="77777777" w:rsidR="0042765E" w:rsidRDefault="00000000">
            <w:pPr>
              <w:spacing w:after="0" w:line="240" w:lineRule="auto"/>
            </w:pPr>
            <w:r>
              <w:rPr>
                <w:color w:val="4A5568"/>
                <w:sz w:val="16"/>
              </w:rPr>
              <w:t>HTTP 422 with specific message</w:t>
            </w:r>
          </w:p>
        </w:tc>
      </w:tr>
      <w:tr w:rsidR="0042765E" w14:paraId="13E4DE12" w14:textId="77777777">
        <w:tc>
          <w:tcPr>
            <w:tcW w:w="2088" w:type="dxa"/>
            <w:shd w:val="clear" w:color="auto" w:fill="EDF2F7"/>
            <w:tcMar>
              <w:top w:w="90" w:type="dxa"/>
              <w:left w:w="120" w:type="dxa"/>
              <w:bottom w:w="90" w:type="dxa"/>
              <w:right w:w="120" w:type="dxa"/>
            </w:tcMar>
            <w:vAlign w:val="center"/>
          </w:tcPr>
          <w:p w14:paraId="1D3E6A25" w14:textId="77777777" w:rsidR="0042765E" w:rsidRDefault="00000000">
            <w:pPr>
              <w:spacing w:after="0" w:line="240" w:lineRule="auto"/>
            </w:pPr>
            <w:r>
              <w:rPr>
                <w:color w:val="4A5568"/>
                <w:sz w:val="16"/>
              </w:rPr>
              <w:t>Missing live credentials</w:t>
            </w:r>
          </w:p>
        </w:tc>
        <w:tc>
          <w:tcPr>
            <w:tcW w:w="2880" w:type="dxa"/>
            <w:shd w:val="clear" w:color="auto" w:fill="EDF2F7"/>
            <w:tcMar>
              <w:top w:w="90" w:type="dxa"/>
              <w:left w:w="120" w:type="dxa"/>
              <w:bottom w:w="90" w:type="dxa"/>
              <w:right w:w="120" w:type="dxa"/>
            </w:tcMar>
            <w:vAlign w:val="center"/>
          </w:tcPr>
          <w:p w14:paraId="7E7ABE71" w14:textId="77777777" w:rsidR="0042765E" w:rsidRDefault="00000000">
            <w:pPr>
              <w:spacing w:after="0" w:line="240" w:lineRule="auto"/>
            </w:pPr>
            <w:r>
              <w:rPr>
                <w:color w:val="4A5568"/>
                <w:sz w:val="16"/>
              </w:rPr>
              <w:t>Start endpoint provider check</w:t>
            </w:r>
          </w:p>
        </w:tc>
        <w:tc>
          <w:tcPr>
            <w:tcW w:w="5112" w:type="dxa"/>
            <w:shd w:val="clear" w:color="auto" w:fill="EDF2F7"/>
            <w:tcMar>
              <w:top w:w="90" w:type="dxa"/>
              <w:left w:w="120" w:type="dxa"/>
              <w:bottom w:w="90" w:type="dxa"/>
              <w:right w:w="120" w:type="dxa"/>
            </w:tcMar>
            <w:vAlign w:val="center"/>
          </w:tcPr>
          <w:p w14:paraId="45E8ED50" w14:textId="77777777" w:rsidR="0042765E" w:rsidRDefault="00000000">
            <w:pPr>
              <w:spacing w:after="0" w:line="240" w:lineRule="auto"/>
            </w:pPr>
            <w:r>
              <w:rPr>
                <w:color w:val="4A5568"/>
                <w:sz w:val="16"/>
              </w:rPr>
              <w:t>HTTP 503; user may explicitly choose simulation</w:t>
            </w:r>
          </w:p>
        </w:tc>
      </w:tr>
      <w:tr w:rsidR="0042765E" w14:paraId="6999E19D" w14:textId="77777777">
        <w:tc>
          <w:tcPr>
            <w:tcW w:w="2088" w:type="dxa"/>
            <w:shd w:val="clear" w:color="auto" w:fill="FFFFFF"/>
            <w:tcMar>
              <w:top w:w="90" w:type="dxa"/>
              <w:left w:w="120" w:type="dxa"/>
              <w:bottom w:w="90" w:type="dxa"/>
              <w:right w:w="120" w:type="dxa"/>
            </w:tcMar>
            <w:vAlign w:val="center"/>
          </w:tcPr>
          <w:p w14:paraId="4E28215E" w14:textId="77777777" w:rsidR="0042765E" w:rsidRDefault="00000000">
            <w:pPr>
              <w:spacing w:after="0" w:line="240" w:lineRule="auto"/>
            </w:pPr>
            <w:r>
              <w:rPr>
                <w:color w:val="4A5568"/>
                <w:sz w:val="16"/>
              </w:rPr>
              <w:t>TLS certificate chain</w:t>
            </w:r>
          </w:p>
        </w:tc>
        <w:tc>
          <w:tcPr>
            <w:tcW w:w="2880" w:type="dxa"/>
            <w:shd w:val="clear" w:color="auto" w:fill="FFFFFF"/>
            <w:tcMar>
              <w:top w:w="90" w:type="dxa"/>
              <w:left w:w="120" w:type="dxa"/>
              <w:bottom w:w="90" w:type="dxa"/>
              <w:right w:w="120" w:type="dxa"/>
            </w:tcMar>
            <w:vAlign w:val="center"/>
          </w:tcPr>
          <w:p w14:paraId="74950244" w14:textId="77777777" w:rsidR="0042765E" w:rsidRDefault="00000000">
            <w:pPr>
              <w:spacing w:after="0" w:line="240" w:lineRule="auto"/>
            </w:pPr>
            <w:r>
              <w:rPr>
                <w:color w:val="4A5568"/>
                <w:sz w:val="16"/>
              </w:rPr>
              <w:t>HTTPS client exception</w:t>
            </w:r>
          </w:p>
        </w:tc>
        <w:tc>
          <w:tcPr>
            <w:tcW w:w="5112" w:type="dxa"/>
            <w:shd w:val="clear" w:color="auto" w:fill="FFFFFF"/>
            <w:tcMar>
              <w:top w:w="90" w:type="dxa"/>
              <w:left w:w="120" w:type="dxa"/>
              <w:bottom w:w="90" w:type="dxa"/>
              <w:right w:w="120" w:type="dxa"/>
            </w:tcMar>
            <w:vAlign w:val="center"/>
          </w:tcPr>
          <w:p w14:paraId="1384D2DB" w14:textId="77777777" w:rsidR="0042765E" w:rsidRDefault="00000000">
            <w:pPr>
              <w:spacing w:after="0" w:line="240" w:lineRule="auto"/>
            </w:pPr>
            <w:r>
              <w:rPr>
                <w:color w:val="4A5568"/>
                <w:sz w:val="16"/>
              </w:rPr>
              <w:t>truststore injects Windows certificate store; verification remains enabled</w:t>
            </w:r>
          </w:p>
        </w:tc>
      </w:tr>
      <w:tr w:rsidR="0042765E" w14:paraId="62A3978E" w14:textId="77777777">
        <w:tc>
          <w:tcPr>
            <w:tcW w:w="2088" w:type="dxa"/>
            <w:shd w:val="clear" w:color="auto" w:fill="EDF2F7"/>
            <w:tcMar>
              <w:top w:w="90" w:type="dxa"/>
              <w:left w:w="120" w:type="dxa"/>
              <w:bottom w:w="90" w:type="dxa"/>
              <w:right w:w="120" w:type="dxa"/>
            </w:tcMar>
            <w:vAlign w:val="center"/>
          </w:tcPr>
          <w:p w14:paraId="4F713DDE" w14:textId="77777777" w:rsidR="0042765E" w:rsidRDefault="00000000">
            <w:pPr>
              <w:spacing w:after="0" w:line="240" w:lineRule="auto"/>
            </w:pPr>
            <w:r>
              <w:rPr>
                <w:color w:val="4A5568"/>
                <w:sz w:val="16"/>
              </w:rPr>
              <w:t>Tavily transient failure</w:t>
            </w:r>
          </w:p>
        </w:tc>
        <w:tc>
          <w:tcPr>
            <w:tcW w:w="2880" w:type="dxa"/>
            <w:shd w:val="clear" w:color="auto" w:fill="EDF2F7"/>
            <w:tcMar>
              <w:top w:w="90" w:type="dxa"/>
              <w:left w:w="120" w:type="dxa"/>
              <w:bottom w:w="90" w:type="dxa"/>
              <w:right w:w="120" w:type="dxa"/>
            </w:tcMar>
            <w:vAlign w:val="center"/>
          </w:tcPr>
          <w:p w14:paraId="465F54D3" w14:textId="77777777" w:rsidR="0042765E" w:rsidRDefault="00000000">
            <w:pPr>
              <w:spacing w:after="0" w:line="240" w:lineRule="auto"/>
            </w:pPr>
            <w:r>
              <w:rPr>
                <w:color w:val="4A5568"/>
                <w:sz w:val="16"/>
              </w:rPr>
              <w:t>Search exception</w:t>
            </w:r>
          </w:p>
        </w:tc>
        <w:tc>
          <w:tcPr>
            <w:tcW w:w="5112" w:type="dxa"/>
            <w:shd w:val="clear" w:color="auto" w:fill="EDF2F7"/>
            <w:tcMar>
              <w:top w:w="90" w:type="dxa"/>
              <w:left w:w="120" w:type="dxa"/>
              <w:bottom w:w="90" w:type="dxa"/>
              <w:right w:w="120" w:type="dxa"/>
            </w:tcMar>
            <w:vAlign w:val="center"/>
          </w:tcPr>
          <w:p w14:paraId="52460110" w14:textId="77777777" w:rsidR="0042765E" w:rsidRDefault="00000000">
            <w:pPr>
              <w:spacing w:after="0" w:line="240" w:lineRule="auto"/>
            </w:pPr>
            <w:r>
              <w:rPr>
                <w:color w:val="4A5568"/>
                <w:sz w:val="16"/>
              </w:rPr>
              <w:t>Up to 3 total attempts with 2s/4s waits</w:t>
            </w:r>
          </w:p>
        </w:tc>
      </w:tr>
      <w:tr w:rsidR="0042765E" w14:paraId="49952EF2" w14:textId="77777777">
        <w:tc>
          <w:tcPr>
            <w:tcW w:w="2088" w:type="dxa"/>
            <w:shd w:val="clear" w:color="auto" w:fill="FFFFFF"/>
            <w:tcMar>
              <w:top w:w="90" w:type="dxa"/>
              <w:left w:w="120" w:type="dxa"/>
              <w:bottom w:w="90" w:type="dxa"/>
              <w:right w:w="120" w:type="dxa"/>
            </w:tcMar>
            <w:vAlign w:val="center"/>
          </w:tcPr>
          <w:p w14:paraId="38FA0D22" w14:textId="77777777" w:rsidR="0042765E" w:rsidRDefault="00000000">
            <w:pPr>
              <w:spacing w:after="0" w:line="240" w:lineRule="auto"/>
            </w:pPr>
            <w:r>
              <w:rPr>
                <w:color w:val="4A5568"/>
                <w:sz w:val="16"/>
              </w:rPr>
              <w:t>Sub-agent inactivity</w:t>
            </w:r>
          </w:p>
        </w:tc>
        <w:tc>
          <w:tcPr>
            <w:tcW w:w="2880" w:type="dxa"/>
            <w:shd w:val="clear" w:color="auto" w:fill="FFFFFF"/>
            <w:tcMar>
              <w:top w:w="90" w:type="dxa"/>
              <w:left w:w="120" w:type="dxa"/>
              <w:bottom w:w="90" w:type="dxa"/>
              <w:right w:w="120" w:type="dxa"/>
            </w:tcMar>
            <w:vAlign w:val="center"/>
          </w:tcPr>
          <w:p w14:paraId="6BD6B66D" w14:textId="77777777" w:rsidR="0042765E" w:rsidRDefault="00000000">
            <w:pPr>
              <w:spacing w:after="0" w:line="240" w:lineRule="auto"/>
            </w:pPr>
            <w:r>
              <w:rPr>
                <w:color w:val="4A5568"/>
                <w:sz w:val="16"/>
              </w:rPr>
              <w:t>No model/tool/token/chain callback for 60s</w:t>
            </w:r>
          </w:p>
        </w:tc>
        <w:tc>
          <w:tcPr>
            <w:tcW w:w="5112" w:type="dxa"/>
            <w:shd w:val="clear" w:color="auto" w:fill="FFFFFF"/>
            <w:tcMar>
              <w:top w:w="90" w:type="dxa"/>
              <w:left w:w="120" w:type="dxa"/>
              <w:bottom w:w="90" w:type="dxa"/>
              <w:right w:w="120" w:type="dxa"/>
            </w:tcMar>
            <w:vAlign w:val="center"/>
          </w:tcPr>
          <w:p w14:paraId="27217513" w14:textId="77777777" w:rsidR="0042765E" w:rsidRDefault="00000000">
            <w:pPr>
              <w:spacing w:after="0" w:line="240" w:lineRule="auto"/>
            </w:pPr>
            <w:r>
              <w:rPr>
                <w:color w:val="4A5568"/>
                <w:sz w:val="16"/>
              </w:rPr>
              <w:t>Cancel attempt; retry twice with 2s/4s backoff; name failing agent</w:t>
            </w:r>
          </w:p>
        </w:tc>
      </w:tr>
      <w:tr w:rsidR="0042765E" w14:paraId="39820713" w14:textId="77777777">
        <w:tc>
          <w:tcPr>
            <w:tcW w:w="2088" w:type="dxa"/>
            <w:shd w:val="clear" w:color="auto" w:fill="EDF2F7"/>
            <w:tcMar>
              <w:top w:w="90" w:type="dxa"/>
              <w:left w:w="120" w:type="dxa"/>
              <w:bottom w:w="90" w:type="dxa"/>
              <w:right w:w="120" w:type="dxa"/>
            </w:tcMar>
            <w:vAlign w:val="center"/>
          </w:tcPr>
          <w:p w14:paraId="7B36D9F8" w14:textId="77777777" w:rsidR="0042765E" w:rsidRDefault="00000000">
            <w:pPr>
              <w:spacing w:after="0" w:line="240" w:lineRule="auto"/>
            </w:pPr>
            <w:r>
              <w:rPr>
                <w:color w:val="4A5568"/>
                <w:sz w:val="16"/>
              </w:rPr>
              <w:t>Model-call limit</w:t>
            </w:r>
          </w:p>
        </w:tc>
        <w:tc>
          <w:tcPr>
            <w:tcW w:w="2880" w:type="dxa"/>
            <w:shd w:val="clear" w:color="auto" w:fill="EDF2F7"/>
            <w:tcMar>
              <w:top w:w="90" w:type="dxa"/>
              <w:left w:w="120" w:type="dxa"/>
              <w:bottom w:w="90" w:type="dxa"/>
              <w:right w:w="120" w:type="dxa"/>
            </w:tcMar>
            <w:vAlign w:val="center"/>
          </w:tcPr>
          <w:p w14:paraId="0254FA0E" w14:textId="77777777" w:rsidR="0042765E" w:rsidRDefault="00000000">
            <w:pPr>
              <w:spacing w:after="0" w:line="240" w:lineRule="auto"/>
            </w:pPr>
            <w:r>
              <w:rPr>
                <w:color w:val="4A5568"/>
                <w:sz w:val="16"/>
              </w:rPr>
              <w:t>ModelCallLimitMiddleware</w:t>
            </w:r>
          </w:p>
        </w:tc>
        <w:tc>
          <w:tcPr>
            <w:tcW w:w="5112" w:type="dxa"/>
            <w:shd w:val="clear" w:color="auto" w:fill="EDF2F7"/>
            <w:tcMar>
              <w:top w:w="90" w:type="dxa"/>
              <w:left w:w="120" w:type="dxa"/>
              <w:bottom w:w="90" w:type="dxa"/>
              <w:right w:w="120" w:type="dxa"/>
            </w:tcMar>
            <w:vAlign w:val="center"/>
          </w:tcPr>
          <w:p w14:paraId="1109A16A" w14:textId="77777777" w:rsidR="0042765E" w:rsidRDefault="00000000">
            <w:pPr>
              <w:spacing w:after="0" w:line="240" w:lineRule="auto"/>
            </w:pPr>
            <w:r>
              <w:rPr>
                <w:color w:val="4A5568"/>
                <w:sz w:val="16"/>
              </w:rPr>
              <w:t>Raise agent-specific iteration-limit error</w:t>
            </w:r>
          </w:p>
        </w:tc>
      </w:tr>
      <w:tr w:rsidR="0042765E" w14:paraId="3D479D03" w14:textId="77777777">
        <w:tc>
          <w:tcPr>
            <w:tcW w:w="2088" w:type="dxa"/>
            <w:shd w:val="clear" w:color="auto" w:fill="FFFFFF"/>
            <w:tcMar>
              <w:top w:w="90" w:type="dxa"/>
              <w:left w:w="120" w:type="dxa"/>
              <w:bottom w:w="90" w:type="dxa"/>
              <w:right w:w="120" w:type="dxa"/>
            </w:tcMar>
            <w:vAlign w:val="center"/>
          </w:tcPr>
          <w:p w14:paraId="4C562AC9" w14:textId="77777777" w:rsidR="0042765E" w:rsidRDefault="00000000">
            <w:pPr>
              <w:spacing w:after="0" w:line="240" w:lineRule="auto"/>
            </w:pPr>
            <w:r>
              <w:rPr>
                <w:color w:val="4A5568"/>
                <w:sz w:val="16"/>
              </w:rPr>
              <w:t>Graph stop failure</w:t>
            </w:r>
          </w:p>
        </w:tc>
        <w:tc>
          <w:tcPr>
            <w:tcW w:w="2880" w:type="dxa"/>
            <w:shd w:val="clear" w:color="auto" w:fill="FFFFFF"/>
            <w:tcMar>
              <w:top w:w="90" w:type="dxa"/>
              <w:left w:w="120" w:type="dxa"/>
              <w:bottom w:w="90" w:type="dxa"/>
              <w:right w:w="120" w:type="dxa"/>
            </w:tcMar>
            <w:vAlign w:val="center"/>
          </w:tcPr>
          <w:p w14:paraId="20B4346B" w14:textId="77777777" w:rsidR="0042765E" w:rsidRDefault="00000000">
            <w:pPr>
              <w:spacing w:after="0" w:line="240" w:lineRule="auto"/>
            </w:pPr>
            <w:r>
              <w:rPr>
                <w:color w:val="4A5568"/>
                <w:sz w:val="16"/>
              </w:rPr>
              <w:t>LangGraph GraphRecursionError</w:t>
            </w:r>
          </w:p>
        </w:tc>
        <w:tc>
          <w:tcPr>
            <w:tcW w:w="5112" w:type="dxa"/>
            <w:shd w:val="clear" w:color="auto" w:fill="FFFFFF"/>
            <w:tcMar>
              <w:top w:w="90" w:type="dxa"/>
              <w:left w:w="120" w:type="dxa"/>
              <w:bottom w:w="90" w:type="dxa"/>
              <w:right w:w="120" w:type="dxa"/>
            </w:tcMar>
            <w:vAlign w:val="center"/>
          </w:tcPr>
          <w:p w14:paraId="3C4BA6B7" w14:textId="77777777" w:rsidR="0042765E" w:rsidRDefault="00000000">
            <w:pPr>
              <w:spacing w:after="0" w:line="240" w:lineRule="auto"/>
            </w:pPr>
            <w:r>
              <w:rPr>
                <w:color w:val="4A5568"/>
                <w:sz w:val="16"/>
              </w:rPr>
              <w:t>Surface active agent plus configured 50-step graph budget</w:t>
            </w:r>
          </w:p>
        </w:tc>
      </w:tr>
      <w:tr w:rsidR="0042765E" w14:paraId="5895DA51" w14:textId="77777777">
        <w:tc>
          <w:tcPr>
            <w:tcW w:w="2088" w:type="dxa"/>
            <w:shd w:val="clear" w:color="auto" w:fill="EDF2F7"/>
            <w:tcMar>
              <w:top w:w="90" w:type="dxa"/>
              <w:left w:w="120" w:type="dxa"/>
              <w:bottom w:w="90" w:type="dxa"/>
              <w:right w:w="120" w:type="dxa"/>
            </w:tcMar>
            <w:vAlign w:val="center"/>
          </w:tcPr>
          <w:p w14:paraId="7F5F5075" w14:textId="77777777" w:rsidR="0042765E" w:rsidRDefault="00000000">
            <w:pPr>
              <w:spacing w:after="0" w:line="240" w:lineRule="auto"/>
            </w:pPr>
            <w:r>
              <w:rPr>
                <w:color w:val="4A5568"/>
                <w:sz w:val="16"/>
              </w:rPr>
              <w:t>Provider quota/credits</w:t>
            </w:r>
          </w:p>
        </w:tc>
        <w:tc>
          <w:tcPr>
            <w:tcW w:w="2880" w:type="dxa"/>
            <w:shd w:val="clear" w:color="auto" w:fill="EDF2F7"/>
            <w:tcMar>
              <w:top w:w="90" w:type="dxa"/>
              <w:left w:w="120" w:type="dxa"/>
              <w:bottom w:w="90" w:type="dxa"/>
              <w:right w:w="120" w:type="dxa"/>
            </w:tcMar>
            <w:vAlign w:val="center"/>
          </w:tcPr>
          <w:p w14:paraId="069E8694" w14:textId="77777777" w:rsidR="0042765E" w:rsidRDefault="00000000">
            <w:pPr>
              <w:spacing w:after="0" w:line="240" w:lineRule="auto"/>
            </w:pPr>
            <w:r>
              <w:rPr>
                <w:color w:val="4A5568"/>
                <w:sz w:val="16"/>
              </w:rPr>
              <w:t>429/quota/credit error text</w:t>
            </w:r>
          </w:p>
        </w:tc>
        <w:tc>
          <w:tcPr>
            <w:tcW w:w="5112" w:type="dxa"/>
            <w:shd w:val="clear" w:color="auto" w:fill="EDF2F7"/>
            <w:tcMar>
              <w:top w:w="90" w:type="dxa"/>
              <w:left w:w="120" w:type="dxa"/>
              <w:bottom w:w="90" w:type="dxa"/>
              <w:right w:w="120" w:type="dxa"/>
            </w:tcMar>
            <w:vAlign w:val="center"/>
          </w:tcPr>
          <w:p w14:paraId="0A9D88CD" w14:textId="77777777" w:rsidR="0042765E" w:rsidRDefault="00000000">
            <w:pPr>
              <w:spacing w:after="0" w:line="240" w:lineRule="auto"/>
            </w:pPr>
            <w:r>
              <w:rPr>
                <w:color w:val="4A5568"/>
                <w:sz w:val="16"/>
              </w:rPr>
              <w:t>Actionable billing/provider error</w:t>
            </w:r>
          </w:p>
        </w:tc>
      </w:tr>
      <w:tr w:rsidR="0042765E" w14:paraId="2E349F87" w14:textId="77777777">
        <w:tc>
          <w:tcPr>
            <w:tcW w:w="2088" w:type="dxa"/>
            <w:shd w:val="clear" w:color="auto" w:fill="FFFFFF"/>
            <w:tcMar>
              <w:top w:w="90" w:type="dxa"/>
              <w:left w:w="120" w:type="dxa"/>
              <w:bottom w:w="90" w:type="dxa"/>
              <w:right w:w="120" w:type="dxa"/>
            </w:tcMar>
            <w:vAlign w:val="center"/>
          </w:tcPr>
          <w:p w14:paraId="07E537F6" w14:textId="77777777" w:rsidR="0042765E" w:rsidRDefault="00000000">
            <w:pPr>
              <w:spacing w:after="0" w:line="240" w:lineRule="auto"/>
            </w:pPr>
            <w:r>
              <w:rPr>
                <w:color w:val="4A5568"/>
                <w:sz w:val="16"/>
              </w:rPr>
              <w:lastRenderedPageBreak/>
              <w:t>Artifact validation</w:t>
            </w:r>
          </w:p>
        </w:tc>
        <w:tc>
          <w:tcPr>
            <w:tcW w:w="2880" w:type="dxa"/>
            <w:shd w:val="clear" w:color="auto" w:fill="FFFFFF"/>
            <w:tcMar>
              <w:top w:w="90" w:type="dxa"/>
              <w:left w:w="120" w:type="dxa"/>
              <w:bottom w:w="90" w:type="dxa"/>
              <w:right w:w="120" w:type="dxa"/>
            </w:tcMar>
            <w:vAlign w:val="center"/>
          </w:tcPr>
          <w:p w14:paraId="7FA0865F" w14:textId="77777777" w:rsidR="0042765E" w:rsidRDefault="00000000">
            <w:pPr>
              <w:spacing w:after="0" w:line="240" w:lineRule="auto"/>
            </w:pPr>
            <w:r>
              <w:rPr>
                <w:color w:val="4A5568"/>
                <w:sz w:val="16"/>
              </w:rPr>
              <w:t>Blocking post-run validator</w:t>
            </w:r>
          </w:p>
        </w:tc>
        <w:tc>
          <w:tcPr>
            <w:tcW w:w="5112" w:type="dxa"/>
            <w:shd w:val="clear" w:color="auto" w:fill="FFFFFF"/>
            <w:tcMar>
              <w:top w:w="90" w:type="dxa"/>
              <w:left w:w="120" w:type="dxa"/>
              <w:bottom w:w="90" w:type="dxa"/>
              <w:right w:w="120" w:type="dxa"/>
            </w:tcMar>
            <w:vAlign w:val="center"/>
          </w:tcPr>
          <w:p w14:paraId="4C4FD895" w14:textId="77777777" w:rsidR="0042765E" w:rsidRDefault="00000000">
            <w:pPr>
              <w:spacing w:after="0" w:line="240" w:lineRule="auto"/>
            </w:pPr>
            <w:r>
              <w:rPr>
                <w:color w:val="4A5568"/>
                <w:sz w:val="16"/>
              </w:rPr>
              <w:t>One bounded repair graph; then fail explicitly</w:t>
            </w:r>
          </w:p>
        </w:tc>
      </w:tr>
      <w:tr w:rsidR="0042765E" w14:paraId="490E3C6F" w14:textId="77777777">
        <w:tc>
          <w:tcPr>
            <w:tcW w:w="2088" w:type="dxa"/>
            <w:shd w:val="clear" w:color="auto" w:fill="EDF2F7"/>
            <w:tcMar>
              <w:top w:w="90" w:type="dxa"/>
              <w:left w:w="120" w:type="dxa"/>
              <w:bottom w:w="90" w:type="dxa"/>
              <w:right w:w="120" w:type="dxa"/>
            </w:tcMar>
            <w:vAlign w:val="center"/>
          </w:tcPr>
          <w:p w14:paraId="33D8B7E4" w14:textId="77777777" w:rsidR="0042765E" w:rsidRDefault="00000000">
            <w:pPr>
              <w:spacing w:after="0" w:line="240" w:lineRule="auto"/>
            </w:pPr>
            <w:r>
              <w:rPr>
                <w:color w:val="4A5568"/>
                <w:sz w:val="16"/>
              </w:rPr>
              <w:t>Application restart</w:t>
            </w:r>
          </w:p>
        </w:tc>
        <w:tc>
          <w:tcPr>
            <w:tcW w:w="2880" w:type="dxa"/>
            <w:shd w:val="clear" w:color="auto" w:fill="EDF2F7"/>
            <w:tcMar>
              <w:top w:w="90" w:type="dxa"/>
              <w:left w:w="120" w:type="dxa"/>
              <w:bottom w:w="90" w:type="dxa"/>
              <w:right w:w="120" w:type="dxa"/>
            </w:tcMar>
            <w:vAlign w:val="center"/>
          </w:tcPr>
          <w:p w14:paraId="1C136200" w14:textId="77777777" w:rsidR="0042765E" w:rsidRDefault="00000000">
            <w:pPr>
              <w:spacing w:after="0" w:line="240" w:lineRule="auto"/>
            </w:pPr>
            <w:r>
              <w:rPr>
                <w:color w:val="4A5568"/>
                <w:sz w:val="16"/>
              </w:rPr>
              <w:t>Startup sees persisted in_progress task</w:t>
            </w:r>
          </w:p>
        </w:tc>
        <w:tc>
          <w:tcPr>
            <w:tcW w:w="5112" w:type="dxa"/>
            <w:shd w:val="clear" w:color="auto" w:fill="EDF2F7"/>
            <w:tcMar>
              <w:top w:w="90" w:type="dxa"/>
              <w:left w:w="120" w:type="dxa"/>
              <w:bottom w:w="90" w:type="dxa"/>
              <w:right w:w="120" w:type="dxa"/>
            </w:tcMar>
            <w:vAlign w:val="center"/>
          </w:tcPr>
          <w:p w14:paraId="2EA34802" w14:textId="77777777" w:rsidR="0042765E" w:rsidRDefault="00000000">
            <w:pPr>
              <w:spacing w:after="0" w:line="240" w:lineRule="auto"/>
            </w:pPr>
            <w:r>
              <w:rPr>
                <w:color w:val="4A5568"/>
                <w:sz w:val="16"/>
              </w:rPr>
              <w:t>Mark failed; current execution cannot resume</w:t>
            </w:r>
          </w:p>
        </w:tc>
      </w:tr>
      <w:tr w:rsidR="0042765E" w14:paraId="753332ED" w14:textId="77777777">
        <w:tc>
          <w:tcPr>
            <w:tcW w:w="2088" w:type="dxa"/>
            <w:shd w:val="clear" w:color="auto" w:fill="FFFFFF"/>
            <w:tcMar>
              <w:top w:w="90" w:type="dxa"/>
              <w:left w:w="120" w:type="dxa"/>
              <w:bottom w:w="90" w:type="dxa"/>
              <w:right w:w="120" w:type="dxa"/>
            </w:tcMar>
            <w:vAlign w:val="center"/>
          </w:tcPr>
          <w:p w14:paraId="423141A5" w14:textId="77777777" w:rsidR="0042765E" w:rsidRDefault="00000000">
            <w:pPr>
              <w:spacing w:after="0" w:line="240" w:lineRule="auto"/>
            </w:pPr>
            <w:r>
              <w:rPr>
                <w:color w:val="4A5568"/>
                <w:sz w:val="16"/>
              </w:rPr>
              <w:t>SSE disconnect</w:t>
            </w:r>
          </w:p>
        </w:tc>
        <w:tc>
          <w:tcPr>
            <w:tcW w:w="2880" w:type="dxa"/>
            <w:shd w:val="clear" w:color="auto" w:fill="FFFFFF"/>
            <w:tcMar>
              <w:top w:w="90" w:type="dxa"/>
              <w:left w:w="120" w:type="dxa"/>
              <w:bottom w:w="90" w:type="dxa"/>
              <w:right w:w="120" w:type="dxa"/>
            </w:tcMar>
            <w:vAlign w:val="center"/>
          </w:tcPr>
          <w:p w14:paraId="76B0302E" w14:textId="77777777" w:rsidR="0042765E" w:rsidRDefault="00000000">
            <w:pPr>
              <w:spacing w:after="0" w:line="240" w:lineRule="auto"/>
            </w:pPr>
            <w:r>
              <w:rPr>
                <w:color w:val="4A5568"/>
                <w:sz w:val="16"/>
              </w:rPr>
              <w:t>Browser EventSource.onerror</w:t>
            </w:r>
          </w:p>
        </w:tc>
        <w:tc>
          <w:tcPr>
            <w:tcW w:w="5112" w:type="dxa"/>
            <w:shd w:val="clear" w:color="auto" w:fill="FFFFFF"/>
            <w:tcMar>
              <w:top w:w="90" w:type="dxa"/>
              <w:left w:w="120" w:type="dxa"/>
              <w:bottom w:w="90" w:type="dxa"/>
              <w:right w:w="120" w:type="dxa"/>
            </w:tcMar>
            <w:vAlign w:val="center"/>
          </w:tcPr>
          <w:p w14:paraId="60353B5C" w14:textId="77777777" w:rsidR="0042765E" w:rsidRDefault="00000000">
            <w:pPr>
              <w:spacing w:after="0" w:line="240" w:lineRule="auto"/>
            </w:pPr>
            <w:r>
              <w:rPr>
                <w:color w:val="4A5568"/>
                <w:sz w:val="16"/>
              </w:rPr>
              <w:t>Current UI closes stream and re-enables start; target behavior is reconnect/fetch terminal state</w:t>
            </w:r>
          </w:p>
        </w:tc>
      </w:tr>
    </w:tbl>
    <w:p w14:paraId="4835ADA0" w14:textId="77777777" w:rsidR="0042765E" w:rsidRDefault="0042765E">
      <w:pPr>
        <w:spacing w:after="60"/>
      </w:pPr>
    </w:p>
    <w:p w14:paraId="4E52B2F5" w14:textId="77777777" w:rsidR="0042765E" w:rsidRDefault="00000000">
      <w:pPr>
        <w:pBdr>
          <w:left w:val="single" w:sz="18" w:space="8" w:color="C0562B"/>
        </w:pBdr>
        <w:shd w:val="clear" w:color="auto" w:fill="FFF5DF"/>
        <w:spacing w:before="100" w:after="160"/>
        <w:ind w:left="173" w:right="173"/>
      </w:pPr>
      <w:r>
        <w:rPr>
          <w:b/>
          <w:color w:val="C0562B"/>
          <w:sz w:val="19"/>
        </w:rPr>
        <w:t xml:space="preserve">Reliability distinction: </w:t>
      </w:r>
      <w:r>
        <w:rPr>
          <w:color w:val="263445"/>
          <w:sz w:val="19"/>
        </w:rPr>
        <w:t>The 60-second policy measures inactivity, not total stage duration. Healthy model tokens, tool calls, and chain events reset the clock so productive long-running work can continue.</w:t>
      </w:r>
    </w:p>
    <w:p w14:paraId="55A8470E" w14:textId="77777777" w:rsidR="0042765E" w:rsidRDefault="00000000">
      <w:pPr>
        <w:pStyle w:val="Heading1"/>
      </w:pPr>
      <w:r>
        <w:t>12. Observability, Streaming &amp; LangSmith</w:t>
      </w:r>
    </w:p>
    <w:p w14:paraId="33BACD10" w14:textId="77777777" w:rsidR="0042765E" w:rsidRDefault="00000000">
      <w:pPr>
        <w:pStyle w:val="Heading2"/>
      </w:pPr>
      <w:r>
        <w:t>12.1 Event Streaming</w:t>
      </w:r>
    </w:p>
    <w:p w14:paraId="2059A4A6" w14:textId="77777777" w:rsidR="0042765E" w:rsidRDefault="00000000">
      <w:r>
        <w:rPr>
          <w:color w:val="263445"/>
        </w:rPr>
        <w:t>The graph is executed with agent.astream_events(..., version='v2'). Nested task ancestry attributes model and tool events to the correct sub-agent. The backend converts events into StreamTelemetry and publishes current task state through an SSE endpoint roughly every 600 ms.</w:t>
      </w:r>
    </w:p>
    <w:tbl>
      <w:tblPr>
        <w:tblW w:w="10080" w:type="dxa"/>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1944"/>
        <w:gridCol w:w="4104"/>
        <w:gridCol w:w="4032"/>
      </w:tblGrid>
      <w:tr w:rsidR="0042765E" w14:paraId="497EA097" w14:textId="77777777">
        <w:trPr>
          <w:tblHeader/>
        </w:trPr>
        <w:tc>
          <w:tcPr>
            <w:tcW w:w="1944" w:type="dxa"/>
            <w:shd w:val="clear" w:color="auto" w:fill="1B2A4A"/>
            <w:tcMar>
              <w:top w:w="90" w:type="dxa"/>
              <w:left w:w="120" w:type="dxa"/>
              <w:bottom w:w="90" w:type="dxa"/>
              <w:right w:w="120" w:type="dxa"/>
            </w:tcMar>
            <w:vAlign w:val="center"/>
          </w:tcPr>
          <w:p w14:paraId="2A0E32DF" w14:textId="77777777" w:rsidR="0042765E" w:rsidRDefault="00000000">
            <w:pPr>
              <w:spacing w:after="0" w:line="240" w:lineRule="auto"/>
            </w:pPr>
            <w:r>
              <w:rPr>
                <w:b/>
                <w:color w:val="FFFFFF"/>
                <w:sz w:val="17"/>
              </w:rPr>
              <w:t>Telemetry</w:t>
            </w:r>
          </w:p>
        </w:tc>
        <w:tc>
          <w:tcPr>
            <w:tcW w:w="4104" w:type="dxa"/>
            <w:shd w:val="clear" w:color="auto" w:fill="1B2A4A"/>
            <w:tcMar>
              <w:top w:w="90" w:type="dxa"/>
              <w:left w:w="120" w:type="dxa"/>
              <w:bottom w:w="90" w:type="dxa"/>
              <w:right w:w="120" w:type="dxa"/>
            </w:tcMar>
            <w:vAlign w:val="center"/>
          </w:tcPr>
          <w:p w14:paraId="7DC2622F" w14:textId="77777777" w:rsidR="0042765E" w:rsidRDefault="00000000">
            <w:pPr>
              <w:spacing w:after="0" w:line="240" w:lineRule="auto"/>
            </w:pPr>
            <w:r>
              <w:rPr>
                <w:b/>
                <w:color w:val="FFFFFF"/>
                <w:sz w:val="17"/>
              </w:rPr>
              <w:t>Examples</w:t>
            </w:r>
          </w:p>
        </w:tc>
        <w:tc>
          <w:tcPr>
            <w:tcW w:w="4032" w:type="dxa"/>
            <w:shd w:val="clear" w:color="auto" w:fill="1B2A4A"/>
            <w:tcMar>
              <w:top w:w="90" w:type="dxa"/>
              <w:left w:w="120" w:type="dxa"/>
              <w:bottom w:w="90" w:type="dxa"/>
              <w:right w:w="120" w:type="dxa"/>
            </w:tcMar>
            <w:vAlign w:val="center"/>
          </w:tcPr>
          <w:p w14:paraId="253DA8BA" w14:textId="77777777" w:rsidR="0042765E" w:rsidRDefault="00000000">
            <w:pPr>
              <w:spacing w:after="0" w:line="240" w:lineRule="auto"/>
            </w:pPr>
            <w:r>
              <w:rPr>
                <w:b/>
                <w:color w:val="FFFFFF"/>
                <w:sz w:val="17"/>
              </w:rPr>
              <w:t>UI / Operational Use</w:t>
            </w:r>
          </w:p>
        </w:tc>
      </w:tr>
      <w:tr w:rsidR="0042765E" w14:paraId="0310F8CE" w14:textId="77777777">
        <w:tc>
          <w:tcPr>
            <w:tcW w:w="1944" w:type="dxa"/>
            <w:shd w:val="clear" w:color="auto" w:fill="FFFFFF"/>
            <w:tcMar>
              <w:top w:w="90" w:type="dxa"/>
              <w:left w:w="120" w:type="dxa"/>
              <w:bottom w:w="90" w:type="dxa"/>
              <w:right w:w="120" w:type="dxa"/>
            </w:tcMar>
            <w:vAlign w:val="center"/>
          </w:tcPr>
          <w:p w14:paraId="19E3A377" w14:textId="77777777" w:rsidR="0042765E" w:rsidRDefault="00000000">
            <w:pPr>
              <w:spacing w:after="0" w:line="240" w:lineRule="auto"/>
            </w:pPr>
            <w:r>
              <w:rPr>
                <w:color w:val="4A5568"/>
                <w:sz w:val="16"/>
              </w:rPr>
              <w:t>Milestone</w:t>
            </w:r>
          </w:p>
        </w:tc>
        <w:tc>
          <w:tcPr>
            <w:tcW w:w="4104" w:type="dxa"/>
            <w:shd w:val="clear" w:color="auto" w:fill="FFFFFF"/>
            <w:tcMar>
              <w:top w:w="90" w:type="dxa"/>
              <w:left w:w="120" w:type="dxa"/>
              <w:bottom w:w="90" w:type="dxa"/>
              <w:right w:w="120" w:type="dxa"/>
            </w:tcMar>
            <w:vAlign w:val="center"/>
          </w:tcPr>
          <w:p w14:paraId="4D02C134" w14:textId="77777777" w:rsidR="0042765E" w:rsidRDefault="00000000">
            <w:pPr>
              <w:spacing w:after="0" w:line="240" w:lineRule="auto"/>
            </w:pPr>
            <w:r>
              <w:rPr>
                <w:color w:val="4A5568"/>
                <w:sz w:val="16"/>
              </w:rPr>
              <w:t>30 orchestrator; 35/55 research; 60/75 analysis; 80/92 writer; 100 terminal</w:t>
            </w:r>
          </w:p>
        </w:tc>
        <w:tc>
          <w:tcPr>
            <w:tcW w:w="4032" w:type="dxa"/>
            <w:shd w:val="clear" w:color="auto" w:fill="FFFFFF"/>
            <w:tcMar>
              <w:top w:w="90" w:type="dxa"/>
              <w:left w:w="120" w:type="dxa"/>
              <w:bottom w:w="90" w:type="dxa"/>
              <w:right w:w="120" w:type="dxa"/>
            </w:tcMar>
            <w:vAlign w:val="center"/>
          </w:tcPr>
          <w:p w14:paraId="7DBAD1D6" w14:textId="77777777" w:rsidR="0042765E" w:rsidRDefault="00000000">
            <w:pPr>
              <w:spacing w:after="0" w:line="240" w:lineRule="auto"/>
            </w:pPr>
            <w:r>
              <w:rPr>
                <w:color w:val="4A5568"/>
                <w:sz w:val="16"/>
              </w:rPr>
              <w:t>Honest progress bar</w:t>
            </w:r>
          </w:p>
        </w:tc>
      </w:tr>
      <w:tr w:rsidR="0042765E" w14:paraId="66419C82" w14:textId="77777777">
        <w:tc>
          <w:tcPr>
            <w:tcW w:w="1944" w:type="dxa"/>
            <w:shd w:val="clear" w:color="auto" w:fill="EDF2F7"/>
            <w:tcMar>
              <w:top w:w="90" w:type="dxa"/>
              <w:left w:w="120" w:type="dxa"/>
              <w:bottom w:w="90" w:type="dxa"/>
              <w:right w:w="120" w:type="dxa"/>
            </w:tcMar>
            <w:vAlign w:val="center"/>
          </w:tcPr>
          <w:p w14:paraId="3D25A644" w14:textId="77777777" w:rsidR="0042765E" w:rsidRDefault="00000000">
            <w:pPr>
              <w:spacing w:after="0" w:line="240" w:lineRule="auto"/>
            </w:pPr>
            <w:r>
              <w:rPr>
                <w:color w:val="4A5568"/>
                <w:sz w:val="16"/>
              </w:rPr>
              <w:t>Agent activity</w:t>
            </w:r>
          </w:p>
        </w:tc>
        <w:tc>
          <w:tcPr>
            <w:tcW w:w="4104" w:type="dxa"/>
            <w:shd w:val="clear" w:color="auto" w:fill="EDF2F7"/>
            <w:tcMar>
              <w:top w:w="90" w:type="dxa"/>
              <w:left w:w="120" w:type="dxa"/>
              <w:bottom w:w="90" w:type="dxa"/>
              <w:right w:w="120" w:type="dxa"/>
            </w:tcMar>
            <w:vAlign w:val="center"/>
          </w:tcPr>
          <w:p w14:paraId="686857B8" w14:textId="77777777" w:rsidR="0042765E" w:rsidRDefault="00000000">
            <w:pPr>
              <w:spacing w:after="0" w:line="240" w:lineRule="auto"/>
            </w:pPr>
            <w:r>
              <w:rPr>
                <w:color w:val="4A5568"/>
                <w:sz w:val="16"/>
              </w:rPr>
              <w:t>active_agent, current_tool, last_activity_epoch</w:t>
            </w:r>
          </w:p>
        </w:tc>
        <w:tc>
          <w:tcPr>
            <w:tcW w:w="4032" w:type="dxa"/>
            <w:shd w:val="clear" w:color="auto" w:fill="EDF2F7"/>
            <w:tcMar>
              <w:top w:w="90" w:type="dxa"/>
              <w:left w:w="120" w:type="dxa"/>
              <w:bottom w:w="90" w:type="dxa"/>
              <w:right w:w="120" w:type="dxa"/>
            </w:tcMar>
            <w:vAlign w:val="center"/>
          </w:tcPr>
          <w:p w14:paraId="05FA1699" w14:textId="77777777" w:rsidR="0042765E" w:rsidRDefault="00000000">
            <w:pPr>
              <w:spacing w:after="0" w:line="240" w:lineRule="auto"/>
            </w:pPr>
            <w:r>
              <w:rPr>
                <w:color w:val="4A5568"/>
                <w:sz w:val="16"/>
              </w:rPr>
              <w:t>Green topology path and slow-provider warning</w:t>
            </w:r>
          </w:p>
        </w:tc>
      </w:tr>
      <w:tr w:rsidR="0042765E" w14:paraId="72EC7844" w14:textId="77777777">
        <w:tc>
          <w:tcPr>
            <w:tcW w:w="1944" w:type="dxa"/>
            <w:shd w:val="clear" w:color="auto" w:fill="FFFFFF"/>
            <w:tcMar>
              <w:top w:w="90" w:type="dxa"/>
              <w:left w:w="120" w:type="dxa"/>
              <w:bottom w:w="90" w:type="dxa"/>
              <w:right w:w="120" w:type="dxa"/>
            </w:tcMar>
            <w:vAlign w:val="center"/>
          </w:tcPr>
          <w:p w14:paraId="7E1E1884" w14:textId="77777777" w:rsidR="0042765E" w:rsidRDefault="00000000">
            <w:pPr>
              <w:spacing w:after="0" w:line="240" w:lineRule="auto"/>
            </w:pPr>
            <w:r>
              <w:rPr>
                <w:color w:val="4A5568"/>
                <w:sz w:val="16"/>
              </w:rPr>
              <w:t>Model usage</w:t>
            </w:r>
          </w:p>
        </w:tc>
        <w:tc>
          <w:tcPr>
            <w:tcW w:w="4104" w:type="dxa"/>
            <w:shd w:val="clear" w:color="auto" w:fill="FFFFFF"/>
            <w:tcMar>
              <w:top w:w="90" w:type="dxa"/>
              <w:left w:w="120" w:type="dxa"/>
              <w:bottom w:w="90" w:type="dxa"/>
              <w:right w:w="120" w:type="dxa"/>
            </w:tcMar>
            <w:vAlign w:val="center"/>
          </w:tcPr>
          <w:p w14:paraId="639F725E" w14:textId="77777777" w:rsidR="0042765E" w:rsidRDefault="00000000">
            <w:pPr>
              <w:spacing w:after="0" w:line="240" w:lineRule="auto"/>
            </w:pPr>
            <w:r>
              <w:rPr>
                <w:color w:val="4A5568"/>
                <w:sz w:val="16"/>
              </w:rPr>
              <w:t>turn number/limit; prompt/completion/total tokens when available</w:t>
            </w:r>
          </w:p>
        </w:tc>
        <w:tc>
          <w:tcPr>
            <w:tcW w:w="4032" w:type="dxa"/>
            <w:shd w:val="clear" w:color="auto" w:fill="FFFFFF"/>
            <w:tcMar>
              <w:top w:w="90" w:type="dxa"/>
              <w:left w:w="120" w:type="dxa"/>
              <w:bottom w:w="90" w:type="dxa"/>
              <w:right w:w="120" w:type="dxa"/>
            </w:tcMar>
            <w:vAlign w:val="center"/>
          </w:tcPr>
          <w:p w14:paraId="76F36812" w14:textId="77777777" w:rsidR="0042765E" w:rsidRDefault="00000000">
            <w:pPr>
              <w:spacing w:after="0" w:line="240" w:lineRule="auto"/>
            </w:pPr>
            <w:r>
              <w:rPr>
                <w:color w:val="4A5568"/>
                <w:sz w:val="16"/>
              </w:rPr>
              <w:t>Cost/context diagnostics</w:t>
            </w:r>
          </w:p>
        </w:tc>
      </w:tr>
      <w:tr w:rsidR="0042765E" w14:paraId="39AD1CCE" w14:textId="77777777">
        <w:tc>
          <w:tcPr>
            <w:tcW w:w="1944" w:type="dxa"/>
            <w:shd w:val="clear" w:color="auto" w:fill="EDF2F7"/>
            <w:tcMar>
              <w:top w:w="90" w:type="dxa"/>
              <w:left w:w="120" w:type="dxa"/>
              <w:bottom w:w="90" w:type="dxa"/>
              <w:right w:w="120" w:type="dxa"/>
            </w:tcMar>
            <w:vAlign w:val="center"/>
          </w:tcPr>
          <w:p w14:paraId="74CEC11C" w14:textId="77777777" w:rsidR="0042765E" w:rsidRDefault="00000000">
            <w:pPr>
              <w:spacing w:after="0" w:line="240" w:lineRule="auto"/>
            </w:pPr>
            <w:r>
              <w:rPr>
                <w:color w:val="4A5568"/>
                <w:sz w:val="16"/>
              </w:rPr>
              <w:t>Retry state</w:t>
            </w:r>
          </w:p>
        </w:tc>
        <w:tc>
          <w:tcPr>
            <w:tcW w:w="4104" w:type="dxa"/>
            <w:shd w:val="clear" w:color="auto" w:fill="EDF2F7"/>
            <w:tcMar>
              <w:top w:w="90" w:type="dxa"/>
              <w:left w:w="120" w:type="dxa"/>
              <w:bottom w:w="90" w:type="dxa"/>
              <w:right w:w="120" w:type="dxa"/>
            </w:tcMar>
            <w:vAlign w:val="center"/>
          </w:tcPr>
          <w:p w14:paraId="3AD34B7B" w14:textId="77777777" w:rsidR="0042765E" w:rsidRDefault="00000000">
            <w:pPr>
              <w:spacing w:after="0" w:line="240" w:lineRule="auto"/>
            </w:pPr>
            <w:r>
              <w:rPr>
                <w:color w:val="4A5568"/>
                <w:sz w:val="16"/>
              </w:rPr>
              <w:t>attempt, max_attempts, timeout, backoff, activity_state</w:t>
            </w:r>
          </w:p>
        </w:tc>
        <w:tc>
          <w:tcPr>
            <w:tcW w:w="4032" w:type="dxa"/>
            <w:shd w:val="clear" w:color="auto" w:fill="EDF2F7"/>
            <w:tcMar>
              <w:top w:w="90" w:type="dxa"/>
              <w:left w:w="120" w:type="dxa"/>
              <w:bottom w:w="90" w:type="dxa"/>
              <w:right w:w="120" w:type="dxa"/>
            </w:tcMar>
            <w:vAlign w:val="center"/>
          </w:tcPr>
          <w:p w14:paraId="57036E58" w14:textId="77777777" w:rsidR="0042765E" w:rsidRDefault="00000000">
            <w:pPr>
              <w:spacing w:after="0" w:line="240" w:lineRule="auto"/>
            </w:pPr>
            <w:r>
              <w:rPr>
                <w:color w:val="4A5568"/>
                <w:sz w:val="16"/>
              </w:rPr>
              <w:t>Visible retry countdown and failure context</w:t>
            </w:r>
          </w:p>
        </w:tc>
      </w:tr>
      <w:tr w:rsidR="0042765E" w14:paraId="20030393" w14:textId="77777777">
        <w:tc>
          <w:tcPr>
            <w:tcW w:w="1944" w:type="dxa"/>
            <w:shd w:val="clear" w:color="auto" w:fill="FFFFFF"/>
            <w:tcMar>
              <w:top w:w="90" w:type="dxa"/>
              <w:left w:w="120" w:type="dxa"/>
              <w:bottom w:w="90" w:type="dxa"/>
              <w:right w:w="120" w:type="dxa"/>
            </w:tcMar>
            <w:vAlign w:val="center"/>
          </w:tcPr>
          <w:p w14:paraId="4136E7D2" w14:textId="77777777" w:rsidR="0042765E" w:rsidRDefault="00000000">
            <w:pPr>
              <w:spacing w:after="0" w:line="240" w:lineRule="auto"/>
            </w:pPr>
            <w:r>
              <w:rPr>
                <w:color w:val="4A5568"/>
                <w:sz w:val="16"/>
              </w:rPr>
              <w:t>Delegation</w:t>
            </w:r>
          </w:p>
        </w:tc>
        <w:tc>
          <w:tcPr>
            <w:tcW w:w="4104" w:type="dxa"/>
            <w:shd w:val="clear" w:color="auto" w:fill="FFFFFF"/>
            <w:tcMar>
              <w:top w:w="90" w:type="dxa"/>
              <w:left w:w="120" w:type="dxa"/>
              <w:bottom w:w="90" w:type="dxa"/>
              <w:right w:w="120" w:type="dxa"/>
            </w:tcMar>
            <w:vAlign w:val="center"/>
          </w:tcPr>
          <w:p w14:paraId="72684D16" w14:textId="77777777" w:rsidR="0042765E" w:rsidRDefault="00000000">
            <w:pPr>
              <w:spacing w:after="0" w:line="240" w:lineRule="auto"/>
            </w:pPr>
            <w:r>
              <w:rPr>
                <w:color w:val="4A5568"/>
                <w:sz w:val="16"/>
              </w:rPr>
              <w:t>per-agent invocation counts</w:t>
            </w:r>
          </w:p>
        </w:tc>
        <w:tc>
          <w:tcPr>
            <w:tcW w:w="4032" w:type="dxa"/>
            <w:shd w:val="clear" w:color="auto" w:fill="FFFFFF"/>
            <w:tcMar>
              <w:top w:w="90" w:type="dxa"/>
              <w:left w:w="120" w:type="dxa"/>
              <w:bottom w:w="90" w:type="dxa"/>
              <w:right w:w="120" w:type="dxa"/>
            </w:tcMar>
            <w:vAlign w:val="center"/>
          </w:tcPr>
          <w:p w14:paraId="2662311E" w14:textId="77777777" w:rsidR="0042765E" w:rsidRDefault="00000000">
            <w:pPr>
              <w:spacing w:after="0" w:line="240" w:lineRule="auto"/>
            </w:pPr>
            <w:r>
              <w:rPr>
                <w:color w:val="4A5568"/>
                <w:sz w:val="16"/>
              </w:rPr>
              <w:t>Detect rework and repeated stages</w:t>
            </w:r>
          </w:p>
        </w:tc>
      </w:tr>
      <w:tr w:rsidR="0042765E" w14:paraId="06B588BE" w14:textId="77777777">
        <w:tc>
          <w:tcPr>
            <w:tcW w:w="1944" w:type="dxa"/>
            <w:shd w:val="clear" w:color="auto" w:fill="EDF2F7"/>
            <w:tcMar>
              <w:top w:w="90" w:type="dxa"/>
              <w:left w:w="120" w:type="dxa"/>
              <w:bottom w:w="90" w:type="dxa"/>
              <w:right w:w="120" w:type="dxa"/>
            </w:tcMar>
            <w:vAlign w:val="center"/>
          </w:tcPr>
          <w:p w14:paraId="2EACD04E" w14:textId="77777777" w:rsidR="0042765E" w:rsidRDefault="00000000">
            <w:pPr>
              <w:spacing w:after="0" w:line="240" w:lineRule="auto"/>
            </w:pPr>
            <w:r>
              <w:rPr>
                <w:color w:val="4A5568"/>
                <w:sz w:val="16"/>
              </w:rPr>
              <w:t>Artifacts</w:t>
            </w:r>
          </w:p>
        </w:tc>
        <w:tc>
          <w:tcPr>
            <w:tcW w:w="4104" w:type="dxa"/>
            <w:shd w:val="clear" w:color="auto" w:fill="EDF2F7"/>
            <w:tcMar>
              <w:top w:w="90" w:type="dxa"/>
              <w:left w:w="120" w:type="dxa"/>
              <w:bottom w:w="90" w:type="dxa"/>
              <w:right w:w="120" w:type="dxa"/>
            </w:tcMar>
            <w:vAlign w:val="center"/>
          </w:tcPr>
          <w:p w14:paraId="36C01920" w14:textId="77777777" w:rsidR="0042765E" w:rsidRDefault="00000000">
            <w:pPr>
              <w:spacing w:after="0" w:line="240" w:lineRule="auto"/>
            </w:pPr>
            <w:r>
              <w:rPr>
                <w:color w:val="4A5568"/>
                <w:sz w:val="16"/>
              </w:rPr>
              <w:t>current file lengths; full files at terminal state</w:t>
            </w:r>
          </w:p>
        </w:tc>
        <w:tc>
          <w:tcPr>
            <w:tcW w:w="4032" w:type="dxa"/>
            <w:shd w:val="clear" w:color="auto" w:fill="EDF2F7"/>
            <w:tcMar>
              <w:top w:w="90" w:type="dxa"/>
              <w:left w:w="120" w:type="dxa"/>
              <w:bottom w:w="90" w:type="dxa"/>
              <w:right w:w="120" w:type="dxa"/>
            </w:tcMar>
            <w:vAlign w:val="center"/>
          </w:tcPr>
          <w:p w14:paraId="0290C3D6" w14:textId="77777777" w:rsidR="0042765E" w:rsidRDefault="00000000">
            <w:pPr>
              <w:spacing w:after="0" w:line="240" w:lineRule="auto"/>
            </w:pPr>
            <w:r>
              <w:rPr>
                <w:color w:val="4A5568"/>
                <w:sz w:val="16"/>
              </w:rPr>
              <w:t>Verify stage output and render result</w:t>
            </w:r>
          </w:p>
        </w:tc>
      </w:tr>
      <w:tr w:rsidR="0042765E" w14:paraId="04C57F78" w14:textId="77777777">
        <w:tc>
          <w:tcPr>
            <w:tcW w:w="1944" w:type="dxa"/>
            <w:shd w:val="clear" w:color="auto" w:fill="FFFFFF"/>
            <w:tcMar>
              <w:top w:w="90" w:type="dxa"/>
              <w:left w:w="120" w:type="dxa"/>
              <w:bottom w:w="90" w:type="dxa"/>
              <w:right w:w="120" w:type="dxa"/>
            </w:tcMar>
            <w:vAlign w:val="center"/>
          </w:tcPr>
          <w:p w14:paraId="7D4B83A4" w14:textId="77777777" w:rsidR="0042765E" w:rsidRDefault="00000000">
            <w:pPr>
              <w:spacing w:after="0" w:line="240" w:lineRule="auto"/>
            </w:pPr>
            <w:r>
              <w:rPr>
                <w:color w:val="4A5568"/>
                <w:sz w:val="16"/>
              </w:rPr>
              <w:t>Quality</w:t>
            </w:r>
          </w:p>
        </w:tc>
        <w:tc>
          <w:tcPr>
            <w:tcW w:w="4104" w:type="dxa"/>
            <w:shd w:val="clear" w:color="auto" w:fill="FFFFFF"/>
            <w:tcMar>
              <w:top w:w="90" w:type="dxa"/>
              <w:left w:w="120" w:type="dxa"/>
              <w:bottom w:w="90" w:type="dxa"/>
              <w:right w:w="120" w:type="dxa"/>
            </w:tcMar>
            <w:vAlign w:val="center"/>
          </w:tcPr>
          <w:p w14:paraId="55061843" w14:textId="77777777" w:rsidR="0042765E" w:rsidRDefault="00000000">
            <w:pPr>
              <w:spacing w:after="0" w:line="240" w:lineRule="auto"/>
            </w:pPr>
            <w:r>
              <w:rPr>
                <w:color w:val="4A5568"/>
                <w:sz w:val="16"/>
              </w:rPr>
              <w:t>source count, confidence, metrics</w:t>
            </w:r>
          </w:p>
        </w:tc>
        <w:tc>
          <w:tcPr>
            <w:tcW w:w="4032" w:type="dxa"/>
            <w:shd w:val="clear" w:color="auto" w:fill="FFFFFF"/>
            <w:tcMar>
              <w:top w:w="90" w:type="dxa"/>
              <w:left w:w="120" w:type="dxa"/>
              <w:bottom w:w="90" w:type="dxa"/>
              <w:right w:w="120" w:type="dxa"/>
            </w:tcMar>
            <w:vAlign w:val="center"/>
          </w:tcPr>
          <w:p w14:paraId="65DDB068" w14:textId="77777777" w:rsidR="0042765E" w:rsidRDefault="00000000">
            <w:pPr>
              <w:spacing w:after="0" w:line="240" w:lineRule="auto"/>
            </w:pPr>
            <w:r>
              <w:rPr>
                <w:color w:val="4A5568"/>
                <w:sz w:val="16"/>
              </w:rPr>
              <w:t>Dossier analytics</w:t>
            </w:r>
          </w:p>
        </w:tc>
      </w:tr>
    </w:tbl>
    <w:p w14:paraId="27B7D179" w14:textId="77777777" w:rsidR="0042765E" w:rsidRDefault="0042765E">
      <w:pPr>
        <w:spacing w:after="60"/>
      </w:pPr>
    </w:p>
    <w:p w14:paraId="51EBCF3F" w14:textId="77777777" w:rsidR="0042765E" w:rsidRDefault="00000000">
      <w:pPr>
        <w:pStyle w:val="Heading2"/>
      </w:pPr>
      <w:r>
        <w:t>12.2 LangSmith Tracing</w:t>
      </w:r>
    </w:p>
    <w:p w14:paraId="5E7A77E1" w14:textId="77777777" w:rsidR="0042765E" w:rsidRDefault="00000000">
      <w:pPr>
        <w:pStyle w:val="ListParagraph"/>
        <w:numPr>
          <w:ilvl w:val="0"/>
          <w:numId w:val="1"/>
        </w:numPr>
        <w:spacing w:after="60" w:line="250" w:lineRule="auto"/>
      </w:pPr>
      <w:r>
        <w:rPr>
          <w:rFonts w:ascii="Aptos" w:hAnsi="Aptos"/>
          <w:color w:val="263445"/>
          <w:sz w:val="19"/>
        </w:rPr>
        <w:t>LANGSMITH_API_KEY enables tracing; LANGSMITH_TRACING defaults true when the key is present.</w:t>
      </w:r>
    </w:p>
    <w:p w14:paraId="1B55E455" w14:textId="77777777" w:rsidR="0042765E" w:rsidRDefault="00000000">
      <w:pPr>
        <w:pStyle w:val="ListParagraph"/>
        <w:numPr>
          <w:ilvl w:val="0"/>
          <w:numId w:val="1"/>
        </w:numPr>
        <w:spacing w:after="60" w:line="250" w:lineRule="auto"/>
      </w:pPr>
      <w:r>
        <w:rPr>
          <w:rFonts w:ascii="Aptos" w:hAnsi="Aptos"/>
          <w:color w:val="263445"/>
          <w:sz w:val="19"/>
        </w:rPr>
        <w:t>LANGSMITH_PROJECT defaults to scout-ai and is configurable in settings.</w:t>
      </w:r>
    </w:p>
    <w:p w14:paraId="49255271" w14:textId="77777777" w:rsidR="0042765E" w:rsidRDefault="00000000">
      <w:pPr>
        <w:pStyle w:val="ListParagraph"/>
        <w:numPr>
          <w:ilvl w:val="0"/>
          <w:numId w:val="1"/>
        </w:numPr>
        <w:spacing w:after="60" w:line="250" w:lineRule="auto"/>
      </w:pPr>
      <w:r>
        <w:rPr>
          <w:rFonts w:ascii="Aptos" w:hAnsi="Aptos"/>
          <w:color w:val="263445"/>
          <w:sz w:val="19"/>
        </w:rPr>
        <w:t>Standard LangChain/DeepAgents integration emits nested model, tool, chain, and sub-agent runs.</w:t>
      </w:r>
    </w:p>
    <w:p w14:paraId="37D8906B" w14:textId="77777777" w:rsidR="0042765E" w:rsidRDefault="00000000">
      <w:pPr>
        <w:pStyle w:val="ListParagraph"/>
        <w:numPr>
          <w:ilvl w:val="0"/>
          <w:numId w:val="1"/>
        </w:numPr>
        <w:spacing w:after="60" w:line="250" w:lineRule="auto"/>
      </w:pPr>
      <w:r>
        <w:rPr>
          <w:rFonts w:ascii="Aptos" w:hAnsi="Aptos"/>
          <w:color w:val="263445"/>
          <w:sz w:val="19"/>
        </w:rPr>
        <w:t>Trace config includes task ID, depth, focus, selected model, execution mode, recursion limit, and tags.</w:t>
      </w:r>
    </w:p>
    <w:p w14:paraId="0A292AC5" w14:textId="77777777" w:rsidR="0042765E" w:rsidRDefault="00000000">
      <w:pPr>
        <w:pStyle w:val="ListParagraph"/>
        <w:numPr>
          <w:ilvl w:val="0"/>
          <w:numId w:val="1"/>
        </w:numPr>
        <w:spacing w:after="60" w:line="250" w:lineRule="auto"/>
      </w:pPr>
      <w:r>
        <w:rPr>
          <w:rFonts w:ascii="Aptos" w:hAnsi="Aptos"/>
          <w:color w:val="263445"/>
          <w:sz w:val="19"/>
        </w:rPr>
        <w:t>Recommended evaluations: groundedness, citation support, topic fidelity, route accuracy, artifact contract, latency, token usage, and completion rate.</w:t>
      </w:r>
    </w:p>
    <w:p w14:paraId="685A8F7F" w14:textId="77777777" w:rsidR="0042765E" w:rsidRDefault="00000000">
      <w:pPr>
        <w:pStyle w:val="Heading2"/>
      </w:pPr>
      <w:r>
        <w:t>12.3 Artifact-Derived Dashboard Metrics</w:t>
      </w:r>
    </w:p>
    <w:p w14:paraId="753FE35C" w14:textId="77777777" w:rsidR="0042765E" w:rsidRDefault="00000000">
      <w:r>
        <w:rPr>
          <w:color w:val="263445"/>
        </w:rPr>
        <w:t>SWOT and horizons are extracted from /analysis.md; evidence rigor from /research.md; comparative radar from structured analysis; read time from /final.md; and strategic confidence from current-task evidence coverage, source quality, analysis grounding, gap disclosure, freshness, and final traceability. The UI must not substitute placeholder values when artifacts are absent.</w:t>
      </w:r>
    </w:p>
    <w:p w14:paraId="2F0233AA" w14:textId="77777777" w:rsidR="0042765E" w:rsidRDefault="00000000">
      <w:pPr>
        <w:pStyle w:val="Heading1"/>
      </w:pPr>
      <w:r>
        <w:lastRenderedPageBreak/>
        <w:t>13. UI/UX Requirements</w:t>
      </w:r>
    </w:p>
    <w:tbl>
      <w:tblPr>
        <w:tblW w:w="10080" w:type="dxa"/>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2232"/>
        <w:gridCol w:w="7848"/>
      </w:tblGrid>
      <w:tr w:rsidR="0042765E" w14:paraId="69901F6E" w14:textId="77777777">
        <w:trPr>
          <w:tblHeader/>
        </w:trPr>
        <w:tc>
          <w:tcPr>
            <w:tcW w:w="2232" w:type="dxa"/>
            <w:shd w:val="clear" w:color="auto" w:fill="1B2A4A"/>
            <w:tcMar>
              <w:top w:w="90" w:type="dxa"/>
              <w:left w:w="120" w:type="dxa"/>
              <w:bottom w:w="90" w:type="dxa"/>
              <w:right w:w="120" w:type="dxa"/>
            </w:tcMar>
            <w:vAlign w:val="center"/>
          </w:tcPr>
          <w:p w14:paraId="0284C253" w14:textId="77777777" w:rsidR="0042765E" w:rsidRDefault="00000000">
            <w:pPr>
              <w:spacing w:after="0" w:line="240" w:lineRule="auto"/>
            </w:pPr>
            <w:r>
              <w:rPr>
                <w:b/>
                <w:color w:val="FFFFFF"/>
                <w:sz w:val="17"/>
              </w:rPr>
              <w:t>Area</w:t>
            </w:r>
          </w:p>
        </w:tc>
        <w:tc>
          <w:tcPr>
            <w:tcW w:w="7848" w:type="dxa"/>
            <w:shd w:val="clear" w:color="auto" w:fill="1B2A4A"/>
            <w:tcMar>
              <w:top w:w="90" w:type="dxa"/>
              <w:left w:w="120" w:type="dxa"/>
              <w:bottom w:w="90" w:type="dxa"/>
              <w:right w:w="120" w:type="dxa"/>
            </w:tcMar>
            <w:vAlign w:val="center"/>
          </w:tcPr>
          <w:p w14:paraId="3A1F9B28" w14:textId="77777777" w:rsidR="0042765E" w:rsidRDefault="00000000">
            <w:pPr>
              <w:spacing w:after="0" w:line="240" w:lineRule="auto"/>
            </w:pPr>
            <w:r>
              <w:rPr>
                <w:b/>
                <w:color w:val="FFFFFF"/>
                <w:sz w:val="17"/>
              </w:rPr>
              <w:t>Requirement</w:t>
            </w:r>
          </w:p>
        </w:tc>
      </w:tr>
      <w:tr w:rsidR="0042765E" w14:paraId="4CE4FF65" w14:textId="77777777">
        <w:tc>
          <w:tcPr>
            <w:tcW w:w="2232" w:type="dxa"/>
            <w:shd w:val="clear" w:color="auto" w:fill="FFFFFF"/>
            <w:tcMar>
              <w:top w:w="90" w:type="dxa"/>
              <w:left w:w="120" w:type="dxa"/>
              <w:bottom w:w="90" w:type="dxa"/>
              <w:right w:w="120" w:type="dxa"/>
            </w:tcMar>
            <w:vAlign w:val="center"/>
          </w:tcPr>
          <w:p w14:paraId="59129DE5" w14:textId="77777777" w:rsidR="0042765E" w:rsidRDefault="00000000">
            <w:pPr>
              <w:spacing w:after="0" w:line="240" w:lineRule="auto"/>
            </w:pPr>
            <w:r>
              <w:rPr>
                <w:color w:val="4A5568"/>
                <w:sz w:val="16"/>
              </w:rPr>
              <w:t>Research intake</w:t>
            </w:r>
          </w:p>
        </w:tc>
        <w:tc>
          <w:tcPr>
            <w:tcW w:w="7848" w:type="dxa"/>
            <w:shd w:val="clear" w:color="auto" w:fill="FFFFFF"/>
            <w:tcMar>
              <w:top w:w="90" w:type="dxa"/>
              <w:left w:w="120" w:type="dxa"/>
              <w:bottom w:w="90" w:type="dxa"/>
              <w:right w:w="120" w:type="dxa"/>
            </w:tcMar>
            <w:vAlign w:val="center"/>
          </w:tcPr>
          <w:p w14:paraId="3A40395A" w14:textId="77777777" w:rsidR="0042765E" w:rsidRDefault="00000000">
            <w:pPr>
              <w:spacing w:after="0" w:line="240" w:lineRule="auto"/>
            </w:pPr>
            <w:r>
              <w:rPr>
                <w:color w:val="4A5568"/>
                <w:sz w:val="16"/>
              </w:rPr>
              <w:t>Prominent query field, depth controls, focus dropdown defaulting to All Authoritative Web, explicit simulation toggle, and start action.</w:t>
            </w:r>
          </w:p>
        </w:tc>
      </w:tr>
      <w:tr w:rsidR="0042765E" w14:paraId="1F49BC6E" w14:textId="77777777">
        <w:tc>
          <w:tcPr>
            <w:tcW w:w="2232" w:type="dxa"/>
            <w:shd w:val="clear" w:color="auto" w:fill="EDF2F7"/>
            <w:tcMar>
              <w:top w:w="90" w:type="dxa"/>
              <w:left w:w="120" w:type="dxa"/>
              <w:bottom w:w="90" w:type="dxa"/>
              <w:right w:w="120" w:type="dxa"/>
            </w:tcMar>
            <w:vAlign w:val="center"/>
          </w:tcPr>
          <w:p w14:paraId="0826AD65" w14:textId="77777777" w:rsidR="0042765E" w:rsidRDefault="00000000">
            <w:pPr>
              <w:spacing w:after="0" w:line="240" w:lineRule="auto"/>
            </w:pPr>
            <w:r>
              <w:rPr>
                <w:color w:val="4A5568"/>
                <w:sz w:val="16"/>
              </w:rPr>
              <w:t>Clean refresh</w:t>
            </w:r>
          </w:p>
        </w:tc>
        <w:tc>
          <w:tcPr>
            <w:tcW w:w="7848" w:type="dxa"/>
            <w:shd w:val="clear" w:color="auto" w:fill="EDF2F7"/>
            <w:tcMar>
              <w:top w:w="90" w:type="dxa"/>
              <w:left w:w="120" w:type="dxa"/>
              <w:bottom w:w="90" w:type="dxa"/>
              <w:right w:w="120" w:type="dxa"/>
            </w:tcMar>
            <w:vAlign w:val="center"/>
          </w:tcPr>
          <w:p w14:paraId="4ED6BE27" w14:textId="77777777" w:rsidR="0042765E" w:rsidRDefault="00000000">
            <w:pPr>
              <w:spacing w:after="0" w:line="240" w:lineRule="auto"/>
            </w:pPr>
            <w:r>
              <w:rPr>
                <w:color w:val="4A5568"/>
                <w:sz w:val="16"/>
              </w:rPr>
              <w:t>Clear query, progress, results, activity telemetry, charts, confidence, and selected dossier; preserve only configuration/history.</w:t>
            </w:r>
          </w:p>
        </w:tc>
      </w:tr>
      <w:tr w:rsidR="0042765E" w14:paraId="0E9BDF9B" w14:textId="77777777">
        <w:tc>
          <w:tcPr>
            <w:tcW w:w="2232" w:type="dxa"/>
            <w:shd w:val="clear" w:color="auto" w:fill="FFFFFF"/>
            <w:tcMar>
              <w:top w:w="90" w:type="dxa"/>
              <w:left w:w="120" w:type="dxa"/>
              <w:bottom w:w="90" w:type="dxa"/>
              <w:right w:w="120" w:type="dxa"/>
            </w:tcMar>
            <w:vAlign w:val="center"/>
          </w:tcPr>
          <w:p w14:paraId="6ACE8EC4" w14:textId="77777777" w:rsidR="0042765E" w:rsidRDefault="00000000">
            <w:pPr>
              <w:spacing w:after="0" w:line="240" w:lineRule="auto"/>
            </w:pPr>
            <w:r>
              <w:rPr>
                <w:color w:val="4A5568"/>
                <w:sz w:val="16"/>
              </w:rPr>
              <w:t>Live topology</w:t>
            </w:r>
          </w:p>
        </w:tc>
        <w:tc>
          <w:tcPr>
            <w:tcW w:w="7848" w:type="dxa"/>
            <w:shd w:val="clear" w:color="auto" w:fill="FFFFFF"/>
            <w:tcMar>
              <w:top w:w="90" w:type="dxa"/>
              <w:left w:w="120" w:type="dxa"/>
              <w:bottom w:w="90" w:type="dxa"/>
              <w:right w:w="120" w:type="dxa"/>
            </w:tcMar>
            <w:vAlign w:val="center"/>
          </w:tcPr>
          <w:p w14:paraId="1147E7FF" w14:textId="77777777" w:rsidR="0042765E" w:rsidRDefault="00000000">
            <w:pPr>
              <w:spacing w:after="0" w:line="240" w:lineRule="auto"/>
            </w:pPr>
            <w:r>
              <w:rPr>
                <w:color w:val="4A5568"/>
                <w:sz w:val="16"/>
              </w:rPr>
              <w:t>Distinct high-contrast node colors; active path green; readable labels above nodes; clear spacing to Shared Workspace.</w:t>
            </w:r>
          </w:p>
        </w:tc>
      </w:tr>
      <w:tr w:rsidR="0042765E" w14:paraId="2E59E98E" w14:textId="77777777">
        <w:tc>
          <w:tcPr>
            <w:tcW w:w="2232" w:type="dxa"/>
            <w:shd w:val="clear" w:color="auto" w:fill="EDF2F7"/>
            <w:tcMar>
              <w:top w:w="90" w:type="dxa"/>
              <w:left w:w="120" w:type="dxa"/>
              <w:bottom w:w="90" w:type="dxa"/>
              <w:right w:w="120" w:type="dxa"/>
            </w:tcMar>
            <w:vAlign w:val="center"/>
          </w:tcPr>
          <w:p w14:paraId="0CDDF91B" w14:textId="77777777" w:rsidR="0042765E" w:rsidRDefault="00000000">
            <w:pPr>
              <w:spacing w:after="0" w:line="240" w:lineRule="auto"/>
            </w:pPr>
            <w:r>
              <w:rPr>
                <w:color w:val="4A5568"/>
                <w:sz w:val="16"/>
              </w:rPr>
              <w:t>Progress</w:t>
            </w:r>
          </w:p>
        </w:tc>
        <w:tc>
          <w:tcPr>
            <w:tcW w:w="7848" w:type="dxa"/>
            <w:shd w:val="clear" w:color="auto" w:fill="EDF2F7"/>
            <w:tcMar>
              <w:top w:w="90" w:type="dxa"/>
              <w:left w:w="120" w:type="dxa"/>
              <w:bottom w:w="90" w:type="dxa"/>
              <w:right w:w="120" w:type="dxa"/>
            </w:tcMar>
            <w:vAlign w:val="center"/>
          </w:tcPr>
          <w:p w14:paraId="3AAA3256" w14:textId="77777777" w:rsidR="0042765E" w:rsidRDefault="00000000">
            <w:pPr>
              <w:spacing w:after="0" w:line="240" w:lineRule="auto"/>
            </w:pPr>
            <w:r>
              <w:rPr>
                <w:color w:val="4A5568"/>
                <w:sz w:val="16"/>
              </w:rPr>
              <w:t>Milestone percentage plus active agent; no synthetic continuous movement.</w:t>
            </w:r>
          </w:p>
        </w:tc>
      </w:tr>
      <w:tr w:rsidR="0042765E" w14:paraId="599C7DB3" w14:textId="77777777">
        <w:tc>
          <w:tcPr>
            <w:tcW w:w="2232" w:type="dxa"/>
            <w:shd w:val="clear" w:color="auto" w:fill="FFFFFF"/>
            <w:tcMar>
              <w:top w:w="90" w:type="dxa"/>
              <w:left w:w="120" w:type="dxa"/>
              <w:bottom w:w="90" w:type="dxa"/>
              <w:right w:w="120" w:type="dxa"/>
            </w:tcMar>
            <w:vAlign w:val="center"/>
          </w:tcPr>
          <w:p w14:paraId="4A61BE08" w14:textId="77777777" w:rsidR="0042765E" w:rsidRDefault="00000000">
            <w:pPr>
              <w:spacing w:after="0" w:line="240" w:lineRule="auto"/>
            </w:pPr>
            <w:r>
              <w:rPr>
                <w:color w:val="4A5568"/>
                <w:sz w:val="16"/>
              </w:rPr>
              <w:t>Optional activity</w:t>
            </w:r>
          </w:p>
        </w:tc>
        <w:tc>
          <w:tcPr>
            <w:tcW w:w="7848" w:type="dxa"/>
            <w:shd w:val="clear" w:color="auto" w:fill="FFFFFF"/>
            <w:tcMar>
              <w:top w:w="90" w:type="dxa"/>
              <w:left w:w="120" w:type="dxa"/>
              <w:bottom w:w="90" w:type="dxa"/>
              <w:right w:w="120" w:type="dxa"/>
            </w:tcMar>
            <w:vAlign w:val="center"/>
          </w:tcPr>
          <w:p w14:paraId="22C423C2" w14:textId="77777777" w:rsidR="0042765E" w:rsidRDefault="00000000">
            <w:pPr>
              <w:spacing w:after="0" w:line="240" w:lineRule="auto"/>
            </w:pPr>
            <w:r>
              <w:rPr>
                <w:color w:val="4A5568"/>
                <w:sz w:val="16"/>
              </w:rPr>
              <w:t>Hide Model call, Attempt, Prompt tokens, and Last activity fields when their values are absent or waiting.</w:t>
            </w:r>
          </w:p>
        </w:tc>
      </w:tr>
      <w:tr w:rsidR="0042765E" w14:paraId="65F16E64" w14:textId="77777777">
        <w:tc>
          <w:tcPr>
            <w:tcW w:w="2232" w:type="dxa"/>
            <w:shd w:val="clear" w:color="auto" w:fill="EDF2F7"/>
            <w:tcMar>
              <w:top w:w="90" w:type="dxa"/>
              <w:left w:w="120" w:type="dxa"/>
              <w:bottom w:w="90" w:type="dxa"/>
              <w:right w:w="120" w:type="dxa"/>
            </w:tcMar>
            <w:vAlign w:val="center"/>
          </w:tcPr>
          <w:p w14:paraId="638F2D04" w14:textId="77777777" w:rsidR="0042765E" w:rsidRDefault="00000000">
            <w:pPr>
              <w:spacing w:after="0" w:line="240" w:lineRule="auto"/>
            </w:pPr>
            <w:r>
              <w:rPr>
                <w:color w:val="4A5568"/>
                <w:sz w:val="16"/>
              </w:rPr>
              <w:t>Latency warning</w:t>
            </w:r>
          </w:p>
        </w:tc>
        <w:tc>
          <w:tcPr>
            <w:tcW w:w="7848" w:type="dxa"/>
            <w:shd w:val="clear" w:color="auto" w:fill="EDF2F7"/>
            <w:tcMar>
              <w:top w:w="90" w:type="dxa"/>
              <w:left w:w="120" w:type="dxa"/>
              <w:bottom w:w="90" w:type="dxa"/>
              <w:right w:w="120" w:type="dxa"/>
            </w:tcMar>
            <w:vAlign w:val="center"/>
          </w:tcPr>
          <w:p w14:paraId="06BEEF5D" w14:textId="77777777" w:rsidR="0042765E" w:rsidRDefault="00000000">
            <w:pPr>
              <w:spacing w:after="0" w:line="240" w:lineRule="auto"/>
            </w:pPr>
            <w:r>
              <w:rPr>
                <w:color w:val="4A5568"/>
                <w:sz w:val="16"/>
              </w:rPr>
              <w:t>After 45 seconds without model activity, state that provider response is slow and show estimated timeout remaining.</w:t>
            </w:r>
          </w:p>
        </w:tc>
      </w:tr>
      <w:tr w:rsidR="0042765E" w14:paraId="3B34FD9E" w14:textId="77777777">
        <w:tc>
          <w:tcPr>
            <w:tcW w:w="2232" w:type="dxa"/>
            <w:shd w:val="clear" w:color="auto" w:fill="FFFFFF"/>
            <w:tcMar>
              <w:top w:w="90" w:type="dxa"/>
              <w:left w:w="120" w:type="dxa"/>
              <w:bottom w:w="90" w:type="dxa"/>
              <w:right w:w="120" w:type="dxa"/>
            </w:tcMar>
            <w:vAlign w:val="center"/>
          </w:tcPr>
          <w:p w14:paraId="7A24E796" w14:textId="77777777" w:rsidR="0042765E" w:rsidRDefault="00000000">
            <w:pPr>
              <w:spacing w:after="0" w:line="240" w:lineRule="auto"/>
            </w:pPr>
            <w:r>
              <w:rPr>
                <w:color w:val="4A5568"/>
                <w:sz w:val="16"/>
              </w:rPr>
              <w:t>Backoff</w:t>
            </w:r>
          </w:p>
        </w:tc>
        <w:tc>
          <w:tcPr>
            <w:tcW w:w="7848" w:type="dxa"/>
            <w:shd w:val="clear" w:color="auto" w:fill="FFFFFF"/>
            <w:tcMar>
              <w:top w:w="90" w:type="dxa"/>
              <w:left w:w="120" w:type="dxa"/>
              <w:bottom w:w="90" w:type="dxa"/>
              <w:right w:w="120" w:type="dxa"/>
            </w:tcMar>
            <w:vAlign w:val="center"/>
          </w:tcPr>
          <w:p w14:paraId="74D56FF5" w14:textId="77777777" w:rsidR="0042765E" w:rsidRDefault="00000000">
            <w:pPr>
              <w:spacing w:after="0" w:line="240" w:lineRule="auto"/>
            </w:pPr>
            <w:r>
              <w:rPr>
                <w:color w:val="4A5568"/>
                <w:sz w:val="16"/>
              </w:rPr>
              <w:t>Show agent attempt timed out and exact retry wait (2 or 4 seconds).</w:t>
            </w:r>
          </w:p>
        </w:tc>
      </w:tr>
      <w:tr w:rsidR="0042765E" w14:paraId="18109E9D" w14:textId="77777777">
        <w:tc>
          <w:tcPr>
            <w:tcW w:w="2232" w:type="dxa"/>
            <w:shd w:val="clear" w:color="auto" w:fill="EDF2F7"/>
            <w:tcMar>
              <w:top w:w="90" w:type="dxa"/>
              <w:left w:w="120" w:type="dxa"/>
              <w:bottom w:w="90" w:type="dxa"/>
              <w:right w:w="120" w:type="dxa"/>
            </w:tcMar>
            <w:vAlign w:val="center"/>
          </w:tcPr>
          <w:p w14:paraId="7AF27AB9" w14:textId="77777777" w:rsidR="0042765E" w:rsidRDefault="00000000">
            <w:pPr>
              <w:spacing w:after="0" w:line="240" w:lineRule="auto"/>
            </w:pPr>
            <w:r>
              <w:rPr>
                <w:color w:val="4A5568"/>
                <w:sz w:val="16"/>
              </w:rPr>
              <w:t>Results</w:t>
            </w:r>
          </w:p>
        </w:tc>
        <w:tc>
          <w:tcPr>
            <w:tcW w:w="7848" w:type="dxa"/>
            <w:shd w:val="clear" w:color="auto" w:fill="EDF2F7"/>
            <w:tcMar>
              <w:top w:w="90" w:type="dxa"/>
              <w:left w:w="120" w:type="dxa"/>
              <w:bottom w:w="90" w:type="dxa"/>
              <w:right w:w="120" w:type="dxa"/>
            </w:tcMar>
            <w:vAlign w:val="center"/>
          </w:tcPr>
          <w:p w14:paraId="435B13BA" w14:textId="77777777" w:rsidR="0042765E" w:rsidRDefault="00000000">
            <w:pPr>
              <w:spacing w:after="0" w:line="240" w:lineRule="auto"/>
            </w:pPr>
            <w:r>
              <w:rPr>
                <w:color w:val="4A5568"/>
                <w:sz w:val="16"/>
              </w:rPr>
              <w:t>Tabs for analytics, final.md, research.md, analysis.md, and shared files.</w:t>
            </w:r>
          </w:p>
        </w:tc>
      </w:tr>
      <w:tr w:rsidR="0042765E" w14:paraId="1F35E0C9" w14:textId="77777777">
        <w:tc>
          <w:tcPr>
            <w:tcW w:w="2232" w:type="dxa"/>
            <w:shd w:val="clear" w:color="auto" w:fill="FFFFFF"/>
            <w:tcMar>
              <w:top w:w="90" w:type="dxa"/>
              <w:left w:w="120" w:type="dxa"/>
              <w:bottom w:w="90" w:type="dxa"/>
              <w:right w:w="120" w:type="dxa"/>
            </w:tcMar>
            <w:vAlign w:val="center"/>
          </w:tcPr>
          <w:p w14:paraId="50A1B0EB" w14:textId="77777777" w:rsidR="0042765E" w:rsidRDefault="00000000">
            <w:pPr>
              <w:spacing w:after="0" w:line="240" w:lineRule="auto"/>
            </w:pPr>
            <w:r>
              <w:rPr>
                <w:color w:val="4A5568"/>
                <w:sz w:val="16"/>
              </w:rPr>
              <w:t>Analytics</w:t>
            </w:r>
          </w:p>
        </w:tc>
        <w:tc>
          <w:tcPr>
            <w:tcW w:w="7848" w:type="dxa"/>
            <w:shd w:val="clear" w:color="auto" w:fill="FFFFFF"/>
            <w:tcMar>
              <w:top w:w="90" w:type="dxa"/>
              <w:left w:w="120" w:type="dxa"/>
              <w:bottom w:w="90" w:type="dxa"/>
              <w:right w:w="120" w:type="dxa"/>
            </w:tcMar>
            <w:vAlign w:val="center"/>
          </w:tcPr>
          <w:p w14:paraId="660D16F0" w14:textId="77777777" w:rsidR="0042765E" w:rsidRDefault="00000000">
            <w:pPr>
              <w:spacing w:after="0" w:line="240" w:lineRule="auto"/>
            </w:pPr>
            <w:r>
              <w:rPr>
                <w:color w:val="4A5568"/>
                <w:sz w:val="16"/>
              </w:rPr>
              <w:t>Render current-query strategic confidence, evidence rigor chart, comparative radar, SWOT, and decision horizons.</w:t>
            </w:r>
          </w:p>
        </w:tc>
      </w:tr>
      <w:tr w:rsidR="0042765E" w14:paraId="0062FEF2" w14:textId="77777777">
        <w:tc>
          <w:tcPr>
            <w:tcW w:w="2232" w:type="dxa"/>
            <w:shd w:val="clear" w:color="auto" w:fill="EDF2F7"/>
            <w:tcMar>
              <w:top w:w="90" w:type="dxa"/>
              <w:left w:w="120" w:type="dxa"/>
              <w:bottom w:w="90" w:type="dxa"/>
              <w:right w:w="120" w:type="dxa"/>
            </w:tcMar>
            <w:vAlign w:val="center"/>
          </w:tcPr>
          <w:p w14:paraId="70FD5290" w14:textId="77777777" w:rsidR="0042765E" w:rsidRDefault="00000000">
            <w:pPr>
              <w:spacing w:after="0" w:line="240" w:lineRule="auto"/>
            </w:pPr>
            <w:r>
              <w:rPr>
                <w:color w:val="4A5568"/>
                <w:sz w:val="16"/>
              </w:rPr>
              <w:t>Accessibility</w:t>
            </w:r>
          </w:p>
        </w:tc>
        <w:tc>
          <w:tcPr>
            <w:tcW w:w="7848" w:type="dxa"/>
            <w:shd w:val="clear" w:color="auto" w:fill="EDF2F7"/>
            <w:tcMar>
              <w:top w:w="90" w:type="dxa"/>
              <w:left w:w="120" w:type="dxa"/>
              <w:bottom w:w="90" w:type="dxa"/>
              <w:right w:w="120" w:type="dxa"/>
            </w:tcMar>
            <w:vAlign w:val="center"/>
          </w:tcPr>
          <w:p w14:paraId="41554C75" w14:textId="77777777" w:rsidR="0042765E" w:rsidRDefault="00000000">
            <w:pPr>
              <w:spacing w:after="0" w:line="240" w:lineRule="auto"/>
            </w:pPr>
            <w:r>
              <w:rPr>
                <w:color w:val="4A5568"/>
                <w:sz w:val="16"/>
              </w:rPr>
              <w:t>High contrast, semantic labels, keyboard focus, responsive layout, readable chart legends, and non-color-only status cues.</w:t>
            </w:r>
          </w:p>
        </w:tc>
      </w:tr>
      <w:tr w:rsidR="0042765E" w14:paraId="0BBB8368" w14:textId="77777777">
        <w:tc>
          <w:tcPr>
            <w:tcW w:w="2232" w:type="dxa"/>
            <w:shd w:val="clear" w:color="auto" w:fill="FFFFFF"/>
            <w:tcMar>
              <w:top w:w="90" w:type="dxa"/>
              <w:left w:w="120" w:type="dxa"/>
              <w:bottom w:w="90" w:type="dxa"/>
              <w:right w:w="120" w:type="dxa"/>
            </w:tcMar>
            <w:vAlign w:val="center"/>
          </w:tcPr>
          <w:p w14:paraId="70DB469A" w14:textId="77777777" w:rsidR="0042765E" w:rsidRDefault="00000000">
            <w:pPr>
              <w:spacing w:after="0" w:line="240" w:lineRule="auto"/>
            </w:pPr>
            <w:r>
              <w:rPr>
                <w:color w:val="4A5568"/>
                <w:sz w:val="16"/>
              </w:rPr>
              <w:t>History</w:t>
            </w:r>
          </w:p>
        </w:tc>
        <w:tc>
          <w:tcPr>
            <w:tcW w:w="7848" w:type="dxa"/>
            <w:shd w:val="clear" w:color="auto" w:fill="FFFFFF"/>
            <w:tcMar>
              <w:top w:w="90" w:type="dxa"/>
              <w:left w:w="120" w:type="dxa"/>
              <w:bottom w:w="90" w:type="dxa"/>
              <w:right w:w="120" w:type="dxa"/>
            </w:tcMar>
            <w:vAlign w:val="center"/>
          </w:tcPr>
          <w:p w14:paraId="27308719" w14:textId="77777777" w:rsidR="0042765E" w:rsidRDefault="00000000">
            <w:pPr>
              <w:spacing w:after="0" w:line="240" w:lineRule="auto"/>
            </w:pPr>
            <w:r>
              <w:rPr>
                <w:color w:val="4A5568"/>
                <w:sz w:val="16"/>
              </w:rPr>
              <w:t>Searchable drawer; status, query, duration, sources, confidence; load and delete actions.</w:t>
            </w:r>
          </w:p>
        </w:tc>
      </w:tr>
      <w:tr w:rsidR="0042765E" w14:paraId="3D0BD736" w14:textId="77777777">
        <w:tc>
          <w:tcPr>
            <w:tcW w:w="2232" w:type="dxa"/>
            <w:shd w:val="clear" w:color="auto" w:fill="EDF2F7"/>
            <w:tcMar>
              <w:top w:w="90" w:type="dxa"/>
              <w:left w:w="120" w:type="dxa"/>
              <w:bottom w:w="90" w:type="dxa"/>
              <w:right w:w="120" w:type="dxa"/>
            </w:tcMar>
            <w:vAlign w:val="center"/>
          </w:tcPr>
          <w:p w14:paraId="33ACDE89" w14:textId="77777777" w:rsidR="0042765E" w:rsidRDefault="00000000">
            <w:pPr>
              <w:spacing w:after="0" w:line="240" w:lineRule="auto"/>
            </w:pPr>
            <w:r>
              <w:rPr>
                <w:color w:val="4A5568"/>
                <w:sz w:val="16"/>
              </w:rPr>
              <w:t>Failure</w:t>
            </w:r>
          </w:p>
        </w:tc>
        <w:tc>
          <w:tcPr>
            <w:tcW w:w="7848" w:type="dxa"/>
            <w:shd w:val="clear" w:color="auto" w:fill="EDF2F7"/>
            <w:tcMar>
              <w:top w:w="90" w:type="dxa"/>
              <w:left w:w="120" w:type="dxa"/>
              <w:bottom w:w="90" w:type="dxa"/>
              <w:right w:w="120" w:type="dxa"/>
            </w:tcMar>
            <w:vAlign w:val="center"/>
          </w:tcPr>
          <w:p w14:paraId="09E1F8A0" w14:textId="77777777" w:rsidR="0042765E" w:rsidRDefault="00000000">
            <w:pPr>
              <w:spacing w:after="0" w:line="240" w:lineRule="auto"/>
            </w:pPr>
            <w:r>
              <w:rPr>
                <w:color w:val="4A5568"/>
                <w:sz w:val="16"/>
              </w:rPr>
              <w:t>Stop activity indicator, restore start button, show terminal error and failed agent, and retain the failed task in history.</w:t>
            </w:r>
          </w:p>
        </w:tc>
      </w:tr>
    </w:tbl>
    <w:p w14:paraId="0A4BF83B" w14:textId="77777777" w:rsidR="0042765E" w:rsidRDefault="0042765E">
      <w:pPr>
        <w:spacing w:after="60"/>
      </w:pPr>
    </w:p>
    <w:p w14:paraId="1F7E9919" w14:textId="77777777" w:rsidR="0042765E" w:rsidRDefault="00000000">
      <w:pPr>
        <w:pStyle w:val="Heading2"/>
      </w:pPr>
      <w:r>
        <w:t>13.1 Visual System</w:t>
      </w:r>
    </w:p>
    <w:p w14:paraId="56C40742" w14:textId="77777777" w:rsidR="0042765E" w:rsidRDefault="00000000">
      <w:r>
        <w:rPr>
          <w:color w:val="263445"/>
        </w:rPr>
        <w:t>The interface uses a dark slate background with teal/cyan/indigo accents, high-contrast glass panels, Inter and JetBrains Mono typography, and distinct colors for Orchestrator, Research, Analysis, Writer, and Shared Workspace nodes. Chart palettes must use multiple distinguishable colors and textual legends.</w:t>
      </w:r>
    </w:p>
    <w:p w14:paraId="39574B24" w14:textId="77777777" w:rsidR="0042765E" w:rsidRDefault="00000000">
      <w:pPr>
        <w:pStyle w:val="Heading1"/>
      </w:pPr>
      <w:r>
        <w:t>14. Technical Stack Summary</w:t>
      </w:r>
    </w:p>
    <w:tbl>
      <w:tblPr>
        <w:tblW w:w="10080" w:type="dxa"/>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1800"/>
        <w:gridCol w:w="4032"/>
        <w:gridCol w:w="4248"/>
      </w:tblGrid>
      <w:tr w:rsidR="0042765E" w14:paraId="76FCECC3" w14:textId="77777777">
        <w:trPr>
          <w:tblHeader/>
        </w:trPr>
        <w:tc>
          <w:tcPr>
            <w:tcW w:w="1800" w:type="dxa"/>
            <w:shd w:val="clear" w:color="auto" w:fill="1B2A4A"/>
            <w:tcMar>
              <w:top w:w="90" w:type="dxa"/>
              <w:left w:w="120" w:type="dxa"/>
              <w:bottom w:w="90" w:type="dxa"/>
              <w:right w:w="120" w:type="dxa"/>
            </w:tcMar>
            <w:vAlign w:val="center"/>
          </w:tcPr>
          <w:p w14:paraId="64EA6796" w14:textId="77777777" w:rsidR="0042765E" w:rsidRDefault="00000000">
            <w:pPr>
              <w:spacing w:after="0" w:line="240" w:lineRule="auto"/>
            </w:pPr>
            <w:r>
              <w:rPr>
                <w:b/>
                <w:color w:val="FFFFFF"/>
                <w:sz w:val="17"/>
              </w:rPr>
              <w:t>Concern</w:t>
            </w:r>
          </w:p>
        </w:tc>
        <w:tc>
          <w:tcPr>
            <w:tcW w:w="4032" w:type="dxa"/>
            <w:shd w:val="clear" w:color="auto" w:fill="1B2A4A"/>
            <w:tcMar>
              <w:top w:w="90" w:type="dxa"/>
              <w:left w:w="120" w:type="dxa"/>
              <w:bottom w:w="90" w:type="dxa"/>
              <w:right w:w="120" w:type="dxa"/>
            </w:tcMar>
            <w:vAlign w:val="center"/>
          </w:tcPr>
          <w:p w14:paraId="0F94D896" w14:textId="77777777" w:rsidR="0042765E" w:rsidRDefault="00000000">
            <w:pPr>
              <w:spacing w:after="0" w:line="240" w:lineRule="auto"/>
            </w:pPr>
            <w:r>
              <w:rPr>
                <w:b/>
                <w:color w:val="FFFFFF"/>
                <w:sz w:val="17"/>
              </w:rPr>
              <w:t>Implemented Technology</w:t>
            </w:r>
          </w:p>
        </w:tc>
        <w:tc>
          <w:tcPr>
            <w:tcW w:w="4248" w:type="dxa"/>
            <w:shd w:val="clear" w:color="auto" w:fill="1B2A4A"/>
            <w:tcMar>
              <w:top w:w="90" w:type="dxa"/>
              <w:left w:w="120" w:type="dxa"/>
              <w:bottom w:w="90" w:type="dxa"/>
              <w:right w:w="120" w:type="dxa"/>
            </w:tcMar>
            <w:vAlign w:val="center"/>
          </w:tcPr>
          <w:p w14:paraId="5C45A5F7" w14:textId="77777777" w:rsidR="0042765E" w:rsidRDefault="00000000">
            <w:pPr>
              <w:spacing w:after="0" w:line="240" w:lineRule="auto"/>
            </w:pPr>
            <w:r>
              <w:rPr>
                <w:b/>
                <w:color w:val="FFFFFF"/>
                <w:sz w:val="17"/>
              </w:rPr>
              <w:t>Version / Notes</w:t>
            </w:r>
          </w:p>
        </w:tc>
      </w:tr>
      <w:tr w:rsidR="0042765E" w14:paraId="248F257E" w14:textId="77777777">
        <w:tc>
          <w:tcPr>
            <w:tcW w:w="1800" w:type="dxa"/>
            <w:shd w:val="clear" w:color="auto" w:fill="FFFFFF"/>
            <w:tcMar>
              <w:top w:w="90" w:type="dxa"/>
              <w:left w:w="120" w:type="dxa"/>
              <w:bottom w:w="90" w:type="dxa"/>
              <w:right w:w="120" w:type="dxa"/>
            </w:tcMar>
            <w:vAlign w:val="center"/>
          </w:tcPr>
          <w:p w14:paraId="6013F497" w14:textId="77777777" w:rsidR="0042765E" w:rsidRDefault="00000000">
            <w:pPr>
              <w:spacing w:after="0" w:line="240" w:lineRule="auto"/>
            </w:pPr>
            <w:r>
              <w:rPr>
                <w:color w:val="4A5568"/>
                <w:sz w:val="15"/>
              </w:rPr>
              <w:t>Language/runtime</w:t>
            </w:r>
          </w:p>
        </w:tc>
        <w:tc>
          <w:tcPr>
            <w:tcW w:w="4032" w:type="dxa"/>
            <w:shd w:val="clear" w:color="auto" w:fill="FFFFFF"/>
            <w:tcMar>
              <w:top w:w="90" w:type="dxa"/>
              <w:left w:w="120" w:type="dxa"/>
              <w:bottom w:w="90" w:type="dxa"/>
              <w:right w:w="120" w:type="dxa"/>
            </w:tcMar>
            <w:vAlign w:val="center"/>
          </w:tcPr>
          <w:p w14:paraId="789B3984" w14:textId="77777777" w:rsidR="0042765E" w:rsidRDefault="00000000">
            <w:pPr>
              <w:spacing w:after="0" w:line="240" w:lineRule="auto"/>
            </w:pPr>
            <w:r>
              <w:rPr>
                <w:color w:val="4A5568"/>
                <w:sz w:val="15"/>
              </w:rPr>
              <w:t>Python</w:t>
            </w:r>
          </w:p>
        </w:tc>
        <w:tc>
          <w:tcPr>
            <w:tcW w:w="4248" w:type="dxa"/>
            <w:shd w:val="clear" w:color="auto" w:fill="FFFFFF"/>
            <w:tcMar>
              <w:top w:w="90" w:type="dxa"/>
              <w:left w:w="120" w:type="dxa"/>
              <w:bottom w:w="90" w:type="dxa"/>
              <w:right w:w="120" w:type="dxa"/>
            </w:tcMar>
            <w:vAlign w:val="center"/>
          </w:tcPr>
          <w:p w14:paraId="75FA7609" w14:textId="77777777" w:rsidR="0042765E" w:rsidRDefault="00000000">
            <w:pPr>
              <w:spacing w:after="0" w:line="240" w:lineRule="auto"/>
            </w:pPr>
            <w:r>
              <w:rPr>
                <w:color w:val="4A5568"/>
                <w:sz w:val="15"/>
              </w:rPr>
              <w:t>Local virtual environment based on Python 3.14</w:t>
            </w:r>
          </w:p>
        </w:tc>
      </w:tr>
      <w:tr w:rsidR="0042765E" w14:paraId="68B4AF20" w14:textId="77777777">
        <w:tc>
          <w:tcPr>
            <w:tcW w:w="1800" w:type="dxa"/>
            <w:shd w:val="clear" w:color="auto" w:fill="EDF2F7"/>
            <w:tcMar>
              <w:top w:w="90" w:type="dxa"/>
              <w:left w:w="120" w:type="dxa"/>
              <w:bottom w:w="90" w:type="dxa"/>
              <w:right w:w="120" w:type="dxa"/>
            </w:tcMar>
            <w:vAlign w:val="center"/>
          </w:tcPr>
          <w:p w14:paraId="229E0DBE" w14:textId="77777777" w:rsidR="0042765E" w:rsidRDefault="00000000">
            <w:pPr>
              <w:spacing w:after="0" w:line="240" w:lineRule="auto"/>
            </w:pPr>
            <w:r>
              <w:rPr>
                <w:color w:val="4A5568"/>
                <w:sz w:val="15"/>
              </w:rPr>
              <w:t>Web API</w:t>
            </w:r>
          </w:p>
        </w:tc>
        <w:tc>
          <w:tcPr>
            <w:tcW w:w="4032" w:type="dxa"/>
            <w:shd w:val="clear" w:color="auto" w:fill="EDF2F7"/>
            <w:tcMar>
              <w:top w:w="90" w:type="dxa"/>
              <w:left w:w="120" w:type="dxa"/>
              <w:bottom w:w="90" w:type="dxa"/>
              <w:right w:w="120" w:type="dxa"/>
            </w:tcMar>
            <w:vAlign w:val="center"/>
          </w:tcPr>
          <w:p w14:paraId="248209FE" w14:textId="77777777" w:rsidR="0042765E" w:rsidRDefault="00000000">
            <w:pPr>
              <w:spacing w:after="0" w:line="240" w:lineRule="auto"/>
            </w:pPr>
            <w:r>
              <w:rPr>
                <w:color w:val="4A5568"/>
                <w:sz w:val="15"/>
              </w:rPr>
              <w:t>FastAPI</w:t>
            </w:r>
          </w:p>
        </w:tc>
        <w:tc>
          <w:tcPr>
            <w:tcW w:w="4248" w:type="dxa"/>
            <w:shd w:val="clear" w:color="auto" w:fill="EDF2F7"/>
            <w:tcMar>
              <w:top w:w="90" w:type="dxa"/>
              <w:left w:w="120" w:type="dxa"/>
              <w:bottom w:w="90" w:type="dxa"/>
              <w:right w:w="120" w:type="dxa"/>
            </w:tcMar>
            <w:vAlign w:val="center"/>
          </w:tcPr>
          <w:p w14:paraId="2BC61231" w14:textId="77777777" w:rsidR="0042765E" w:rsidRDefault="00000000">
            <w:pPr>
              <w:spacing w:after="0" w:line="240" w:lineRule="auto"/>
            </w:pPr>
            <w:r>
              <w:rPr>
                <w:color w:val="4A5568"/>
                <w:sz w:val="15"/>
              </w:rPr>
              <w:t>0.141.1</w:t>
            </w:r>
          </w:p>
        </w:tc>
      </w:tr>
      <w:tr w:rsidR="0042765E" w14:paraId="26F9BCB6" w14:textId="77777777">
        <w:tc>
          <w:tcPr>
            <w:tcW w:w="1800" w:type="dxa"/>
            <w:shd w:val="clear" w:color="auto" w:fill="FFFFFF"/>
            <w:tcMar>
              <w:top w:w="90" w:type="dxa"/>
              <w:left w:w="120" w:type="dxa"/>
              <w:bottom w:w="90" w:type="dxa"/>
              <w:right w:w="120" w:type="dxa"/>
            </w:tcMar>
            <w:vAlign w:val="center"/>
          </w:tcPr>
          <w:p w14:paraId="76AF49D8" w14:textId="77777777" w:rsidR="0042765E" w:rsidRDefault="00000000">
            <w:pPr>
              <w:spacing w:after="0" w:line="240" w:lineRule="auto"/>
            </w:pPr>
            <w:r>
              <w:rPr>
                <w:color w:val="4A5568"/>
                <w:sz w:val="15"/>
              </w:rPr>
              <w:t>ASGI server</w:t>
            </w:r>
          </w:p>
        </w:tc>
        <w:tc>
          <w:tcPr>
            <w:tcW w:w="4032" w:type="dxa"/>
            <w:shd w:val="clear" w:color="auto" w:fill="FFFFFF"/>
            <w:tcMar>
              <w:top w:w="90" w:type="dxa"/>
              <w:left w:w="120" w:type="dxa"/>
              <w:bottom w:w="90" w:type="dxa"/>
              <w:right w:w="120" w:type="dxa"/>
            </w:tcMar>
            <w:vAlign w:val="center"/>
          </w:tcPr>
          <w:p w14:paraId="3DB0E0E6" w14:textId="77777777" w:rsidR="0042765E" w:rsidRDefault="00000000">
            <w:pPr>
              <w:spacing w:after="0" w:line="240" w:lineRule="auto"/>
            </w:pPr>
            <w:r>
              <w:rPr>
                <w:color w:val="4A5568"/>
                <w:sz w:val="15"/>
              </w:rPr>
              <w:t>Uvicorn</w:t>
            </w:r>
          </w:p>
        </w:tc>
        <w:tc>
          <w:tcPr>
            <w:tcW w:w="4248" w:type="dxa"/>
            <w:shd w:val="clear" w:color="auto" w:fill="FFFFFF"/>
            <w:tcMar>
              <w:top w:w="90" w:type="dxa"/>
              <w:left w:w="120" w:type="dxa"/>
              <w:bottom w:w="90" w:type="dxa"/>
              <w:right w:w="120" w:type="dxa"/>
            </w:tcMar>
            <w:vAlign w:val="center"/>
          </w:tcPr>
          <w:p w14:paraId="45B0B417" w14:textId="77777777" w:rsidR="0042765E" w:rsidRDefault="00000000">
            <w:pPr>
              <w:spacing w:after="0" w:line="240" w:lineRule="auto"/>
            </w:pPr>
            <w:r>
              <w:rPr>
                <w:color w:val="4A5568"/>
                <w:sz w:val="15"/>
              </w:rPr>
              <w:t>0.52.4</w:t>
            </w:r>
          </w:p>
        </w:tc>
      </w:tr>
      <w:tr w:rsidR="0042765E" w14:paraId="0A3DC425" w14:textId="77777777">
        <w:tc>
          <w:tcPr>
            <w:tcW w:w="1800" w:type="dxa"/>
            <w:shd w:val="clear" w:color="auto" w:fill="EDF2F7"/>
            <w:tcMar>
              <w:top w:w="90" w:type="dxa"/>
              <w:left w:w="120" w:type="dxa"/>
              <w:bottom w:w="90" w:type="dxa"/>
              <w:right w:w="120" w:type="dxa"/>
            </w:tcMar>
            <w:vAlign w:val="center"/>
          </w:tcPr>
          <w:p w14:paraId="55C94A3D" w14:textId="77777777" w:rsidR="0042765E" w:rsidRDefault="00000000">
            <w:pPr>
              <w:spacing w:after="0" w:line="240" w:lineRule="auto"/>
            </w:pPr>
            <w:r>
              <w:rPr>
                <w:color w:val="4A5568"/>
                <w:sz w:val="15"/>
              </w:rPr>
              <w:t>Agent framework</w:t>
            </w:r>
          </w:p>
        </w:tc>
        <w:tc>
          <w:tcPr>
            <w:tcW w:w="4032" w:type="dxa"/>
            <w:shd w:val="clear" w:color="auto" w:fill="EDF2F7"/>
            <w:tcMar>
              <w:top w:w="90" w:type="dxa"/>
              <w:left w:w="120" w:type="dxa"/>
              <w:bottom w:w="90" w:type="dxa"/>
              <w:right w:w="120" w:type="dxa"/>
            </w:tcMar>
            <w:vAlign w:val="center"/>
          </w:tcPr>
          <w:p w14:paraId="2631E1E0" w14:textId="77777777" w:rsidR="0042765E" w:rsidRDefault="00000000">
            <w:pPr>
              <w:spacing w:after="0" w:line="240" w:lineRule="auto"/>
            </w:pPr>
            <w:r>
              <w:rPr>
                <w:color w:val="4A5568"/>
                <w:sz w:val="15"/>
              </w:rPr>
              <w:t>DeepAgents</w:t>
            </w:r>
          </w:p>
        </w:tc>
        <w:tc>
          <w:tcPr>
            <w:tcW w:w="4248" w:type="dxa"/>
            <w:shd w:val="clear" w:color="auto" w:fill="EDF2F7"/>
            <w:tcMar>
              <w:top w:w="90" w:type="dxa"/>
              <w:left w:w="120" w:type="dxa"/>
              <w:bottom w:w="90" w:type="dxa"/>
              <w:right w:w="120" w:type="dxa"/>
            </w:tcMar>
            <w:vAlign w:val="center"/>
          </w:tcPr>
          <w:p w14:paraId="62B30E70" w14:textId="77777777" w:rsidR="0042765E" w:rsidRDefault="00000000">
            <w:pPr>
              <w:spacing w:after="0" w:line="240" w:lineRule="auto"/>
            </w:pPr>
            <w:r>
              <w:rPr>
                <w:color w:val="4A5568"/>
                <w:sz w:val="15"/>
              </w:rPr>
              <w:t>0.7.11</w:t>
            </w:r>
          </w:p>
        </w:tc>
      </w:tr>
      <w:tr w:rsidR="0042765E" w14:paraId="51B8AC1B" w14:textId="77777777">
        <w:tc>
          <w:tcPr>
            <w:tcW w:w="1800" w:type="dxa"/>
            <w:shd w:val="clear" w:color="auto" w:fill="FFFFFF"/>
            <w:tcMar>
              <w:top w:w="90" w:type="dxa"/>
              <w:left w:w="120" w:type="dxa"/>
              <w:bottom w:w="90" w:type="dxa"/>
              <w:right w:w="120" w:type="dxa"/>
            </w:tcMar>
            <w:vAlign w:val="center"/>
          </w:tcPr>
          <w:p w14:paraId="7E9A70AA" w14:textId="77777777" w:rsidR="0042765E" w:rsidRDefault="00000000">
            <w:pPr>
              <w:spacing w:after="0" w:line="240" w:lineRule="auto"/>
            </w:pPr>
            <w:r>
              <w:rPr>
                <w:color w:val="4A5568"/>
                <w:sz w:val="15"/>
              </w:rPr>
              <w:t>Agent/tool primitives</w:t>
            </w:r>
          </w:p>
        </w:tc>
        <w:tc>
          <w:tcPr>
            <w:tcW w:w="4032" w:type="dxa"/>
            <w:shd w:val="clear" w:color="auto" w:fill="FFFFFF"/>
            <w:tcMar>
              <w:top w:w="90" w:type="dxa"/>
              <w:left w:w="120" w:type="dxa"/>
              <w:bottom w:w="90" w:type="dxa"/>
              <w:right w:w="120" w:type="dxa"/>
            </w:tcMar>
            <w:vAlign w:val="center"/>
          </w:tcPr>
          <w:p w14:paraId="05E136ED" w14:textId="77777777" w:rsidR="0042765E" w:rsidRDefault="00000000">
            <w:pPr>
              <w:spacing w:after="0" w:line="240" w:lineRule="auto"/>
            </w:pPr>
            <w:r>
              <w:rPr>
                <w:color w:val="4A5568"/>
                <w:sz w:val="15"/>
              </w:rPr>
              <w:t>LangChain + langchain-openai</w:t>
            </w:r>
          </w:p>
        </w:tc>
        <w:tc>
          <w:tcPr>
            <w:tcW w:w="4248" w:type="dxa"/>
            <w:shd w:val="clear" w:color="auto" w:fill="FFFFFF"/>
            <w:tcMar>
              <w:top w:w="90" w:type="dxa"/>
              <w:left w:w="120" w:type="dxa"/>
              <w:bottom w:w="90" w:type="dxa"/>
              <w:right w:w="120" w:type="dxa"/>
            </w:tcMar>
            <w:vAlign w:val="center"/>
          </w:tcPr>
          <w:p w14:paraId="2C04DDAB" w14:textId="77777777" w:rsidR="0042765E" w:rsidRDefault="00000000">
            <w:pPr>
              <w:spacing w:after="0" w:line="240" w:lineRule="auto"/>
            </w:pPr>
            <w:r>
              <w:rPr>
                <w:color w:val="4A5568"/>
                <w:sz w:val="15"/>
              </w:rPr>
              <w:t>1.3.18 / 1.6.0</w:t>
            </w:r>
          </w:p>
        </w:tc>
      </w:tr>
      <w:tr w:rsidR="0042765E" w14:paraId="32BBDBFE" w14:textId="77777777">
        <w:tc>
          <w:tcPr>
            <w:tcW w:w="1800" w:type="dxa"/>
            <w:shd w:val="clear" w:color="auto" w:fill="EDF2F7"/>
            <w:tcMar>
              <w:top w:w="90" w:type="dxa"/>
              <w:left w:w="120" w:type="dxa"/>
              <w:bottom w:w="90" w:type="dxa"/>
              <w:right w:w="120" w:type="dxa"/>
            </w:tcMar>
            <w:vAlign w:val="center"/>
          </w:tcPr>
          <w:p w14:paraId="34AF707C" w14:textId="77777777" w:rsidR="0042765E" w:rsidRDefault="00000000">
            <w:pPr>
              <w:spacing w:after="0" w:line="240" w:lineRule="auto"/>
            </w:pPr>
            <w:r>
              <w:rPr>
                <w:color w:val="4A5568"/>
                <w:sz w:val="15"/>
              </w:rPr>
              <w:t>Graph runtime</w:t>
            </w:r>
          </w:p>
        </w:tc>
        <w:tc>
          <w:tcPr>
            <w:tcW w:w="4032" w:type="dxa"/>
            <w:shd w:val="clear" w:color="auto" w:fill="EDF2F7"/>
            <w:tcMar>
              <w:top w:w="90" w:type="dxa"/>
              <w:left w:w="120" w:type="dxa"/>
              <w:bottom w:w="90" w:type="dxa"/>
              <w:right w:w="120" w:type="dxa"/>
            </w:tcMar>
            <w:vAlign w:val="center"/>
          </w:tcPr>
          <w:p w14:paraId="497B155F" w14:textId="77777777" w:rsidR="0042765E" w:rsidRDefault="00000000">
            <w:pPr>
              <w:spacing w:after="0" w:line="240" w:lineRule="auto"/>
            </w:pPr>
            <w:r>
              <w:rPr>
                <w:color w:val="4A5568"/>
                <w:sz w:val="15"/>
              </w:rPr>
              <w:t>LangGraph</w:t>
            </w:r>
          </w:p>
        </w:tc>
        <w:tc>
          <w:tcPr>
            <w:tcW w:w="4248" w:type="dxa"/>
            <w:shd w:val="clear" w:color="auto" w:fill="EDF2F7"/>
            <w:tcMar>
              <w:top w:w="90" w:type="dxa"/>
              <w:left w:w="120" w:type="dxa"/>
              <w:bottom w:w="90" w:type="dxa"/>
              <w:right w:w="120" w:type="dxa"/>
            </w:tcMar>
            <w:vAlign w:val="center"/>
          </w:tcPr>
          <w:p w14:paraId="11EFAC90" w14:textId="77777777" w:rsidR="0042765E" w:rsidRDefault="00000000">
            <w:pPr>
              <w:spacing w:after="0" w:line="240" w:lineRule="auto"/>
            </w:pPr>
            <w:r>
              <w:rPr>
                <w:color w:val="4A5568"/>
                <w:sz w:val="15"/>
              </w:rPr>
              <w:t>1.2.11; event streaming v2</w:t>
            </w:r>
          </w:p>
        </w:tc>
      </w:tr>
      <w:tr w:rsidR="0042765E" w14:paraId="429528DF" w14:textId="77777777">
        <w:tc>
          <w:tcPr>
            <w:tcW w:w="1800" w:type="dxa"/>
            <w:shd w:val="clear" w:color="auto" w:fill="FFFFFF"/>
            <w:tcMar>
              <w:top w:w="90" w:type="dxa"/>
              <w:left w:w="120" w:type="dxa"/>
              <w:bottom w:w="90" w:type="dxa"/>
              <w:right w:w="120" w:type="dxa"/>
            </w:tcMar>
            <w:vAlign w:val="center"/>
          </w:tcPr>
          <w:p w14:paraId="6BF36448" w14:textId="77777777" w:rsidR="0042765E" w:rsidRDefault="00000000">
            <w:pPr>
              <w:spacing w:after="0" w:line="240" w:lineRule="auto"/>
            </w:pPr>
            <w:r>
              <w:rPr>
                <w:color w:val="4A5568"/>
                <w:sz w:val="15"/>
              </w:rPr>
              <w:t>Tracing/evals</w:t>
            </w:r>
          </w:p>
        </w:tc>
        <w:tc>
          <w:tcPr>
            <w:tcW w:w="4032" w:type="dxa"/>
            <w:shd w:val="clear" w:color="auto" w:fill="FFFFFF"/>
            <w:tcMar>
              <w:top w:w="90" w:type="dxa"/>
              <w:left w:w="120" w:type="dxa"/>
              <w:bottom w:w="90" w:type="dxa"/>
              <w:right w:w="120" w:type="dxa"/>
            </w:tcMar>
            <w:vAlign w:val="center"/>
          </w:tcPr>
          <w:p w14:paraId="735B0328" w14:textId="77777777" w:rsidR="0042765E" w:rsidRDefault="00000000">
            <w:pPr>
              <w:spacing w:after="0" w:line="240" w:lineRule="auto"/>
            </w:pPr>
            <w:r>
              <w:rPr>
                <w:color w:val="4A5568"/>
                <w:sz w:val="15"/>
              </w:rPr>
              <w:t>LangSmith</w:t>
            </w:r>
          </w:p>
        </w:tc>
        <w:tc>
          <w:tcPr>
            <w:tcW w:w="4248" w:type="dxa"/>
            <w:shd w:val="clear" w:color="auto" w:fill="FFFFFF"/>
            <w:tcMar>
              <w:top w:w="90" w:type="dxa"/>
              <w:left w:w="120" w:type="dxa"/>
              <w:bottom w:w="90" w:type="dxa"/>
              <w:right w:w="120" w:type="dxa"/>
            </w:tcMar>
            <w:vAlign w:val="center"/>
          </w:tcPr>
          <w:p w14:paraId="0595100B" w14:textId="77777777" w:rsidR="0042765E" w:rsidRDefault="00000000">
            <w:pPr>
              <w:spacing w:after="0" w:line="240" w:lineRule="auto"/>
            </w:pPr>
            <w:r>
              <w:rPr>
                <w:color w:val="4A5568"/>
                <w:sz w:val="15"/>
              </w:rPr>
              <w:t>0.11.2</w:t>
            </w:r>
          </w:p>
        </w:tc>
      </w:tr>
      <w:tr w:rsidR="0042765E" w14:paraId="0E66FE68" w14:textId="77777777">
        <w:tc>
          <w:tcPr>
            <w:tcW w:w="1800" w:type="dxa"/>
            <w:shd w:val="clear" w:color="auto" w:fill="EDF2F7"/>
            <w:tcMar>
              <w:top w:w="90" w:type="dxa"/>
              <w:left w:w="120" w:type="dxa"/>
              <w:bottom w:w="90" w:type="dxa"/>
              <w:right w:w="120" w:type="dxa"/>
            </w:tcMar>
            <w:vAlign w:val="center"/>
          </w:tcPr>
          <w:p w14:paraId="6F4DD9A9" w14:textId="77777777" w:rsidR="0042765E" w:rsidRDefault="00000000">
            <w:pPr>
              <w:spacing w:after="0" w:line="240" w:lineRule="auto"/>
            </w:pPr>
            <w:r>
              <w:rPr>
                <w:color w:val="4A5568"/>
                <w:sz w:val="15"/>
              </w:rPr>
              <w:t>Web research</w:t>
            </w:r>
          </w:p>
        </w:tc>
        <w:tc>
          <w:tcPr>
            <w:tcW w:w="4032" w:type="dxa"/>
            <w:shd w:val="clear" w:color="auto" w:fill="EDF2F7"/>
            <w:tcMar>
              <w:top w:w="90" w:type="dxa"/>
              <w:left w:w="120" w:type="dxa"/>
              <w:bottom w:w="90" w:type="dxa"/>
              <w:right w:w="120" w:type="dxa"/>
            </w:tcMar>
            <w:vAlign w:val="center"/>
          </w:tcPr>
          <w:p w14:paraId="18A422C1" w14:textId="77777777" w:rsidR="0042765E" w:rsidRDefault="00000000">
            <w:pPr>
              <w:spacing w:after="0" w:line="240" w:lineRule="auto"/>
            </w:pPr>
            <w:r>
              <w:rPr>
                <w:color w:val="4A5568"/>
                <w:sz w:val="15"/>
              </w:rPr>
              <w:t>Tavily Python SDK</w:t>
            </w:r>
          </w:p>
        </w:tc>
        <w:tc>
          <w:tcPr>
            <w:tcW w:w="4248" w:type="dxa"/>
            <w:shd w:val="clear" w:color="auto" w:fill="EDF2F7"/>
            <w:tcMar>
              <w:top w:w="90" w:type="dxa"/>
              <w:left w:w="120" w:type="dxa"/>
              <w:bottom w:w="90" w:type="dxa"/>
              <w:right w:w="120" w:type="dxa"/>
            </w:tcMar>
            <w:vAlign w:val="center"/>
          </w:tcPr>
          <w:p w14:paraId="6BD6116A" w14:textId="77777777" w:rsidR="0042765E" w:rsidRDefault="00000000">
            <w:pPr>
              <w:spacing w:after="0" w:line="240" w:lineRule="auto"/>
            </w:pPr>
            <w:r>
              <w:rPr>
                <w:color w:val="4A5568"/>
                <w:sz w:val="15"/>
              </w:rPr>
              <w:t>0.8.0</w:t>
            </w:r>
          </w:p>
        </w:tc>
      </w:tr>
      <w:tr w:rsidR="0042765E" w14:paraId="4068060C" w14:textId="77777777">
        <w:tc>
          <w:tcPr>
            <w:tcW w:w="1800" w:type="dxa"/>
            <w:shd w:val="clear" w:color="auto" w:fill="FFFFFF"/>
            <w:tcMar>
              <w:top w:w="90" w:type="dxa"/>
              <w:left w:w="120" w:type="dxa"/>
              <w:bottom w:w="90" w:type="dxa"/>
              <w:right w:w="120" w:type="dxa"/>
            </w:tcMar>
            <w:vAlign w:val="center"/>
          </w:tcPr>
          <w:p w14:paraId="203A88AA" w14:textId="77777777" w:rsidR="0042765E" w:rsidRDefault="00000000">
            <w:pPr>
              <w:spacing w:after="0" w:line="240" w:lineRule="auto"/>
            </w:pPr>
            <w:r>
              <w:rPr>
                <w:color w:val="4A5568"/>
                <w:sz w:val="15"/>
              </w:rPr>
              <w:lastRenderedPageBreak/>
              <w:t>Configuration</w:t>
            </w:r>
          </w:p>
        </w:tc>
        <w:tc>
          <w:tcPr>
            <w:tcW w:w="4032" w:type="dxa"/>
            <w:shd w:val="clear" w:color="auto" w:fill="FFFFFF"/>
            <w:tcMar>
              <w:top w:w="90" w:type="dxa"/>
              <w:left w:w="120" w:type="dxa"/>
              <w:bottom w:w="90" w:type="dxa"/>
              <w:right w:w="120" w:type="dxa"/>
            </w:tcMar>
            <w:vAlign w:val="center"/>
          </w:tcPr>
          <w:p w14:paraId="0099B409" w14:textId="77777777" w:rsidR="0042765E" w:rsidRDefault="00000000">
            <w:pPr>
              <w:spacing w:after="0" w:line="240" w:lineRule="auto"/>
            </w:pPr>
            <w:r>
              <w:rPr>
                <w:color w:val="4A5568"/>
                <w:sz w:val="15"/>
              </w:rPr>
              <w:t>python-dotenv</w:t>
            </w:r>
          </w:p>
        </w:tc>
        <w:tc>
          <w:tcPr>
            <w:tcW w:w="4248" w:type="dxa"/>
            <w:shd w:val="clear" w:color="auto" w:fill="FFFFFF"/>
            <w:tcMar>
              <w:top w:w="90" w:type="dxa"/>
              <w:left w:w="120" w:type="dxa"/>
              <w:bottom w:w="90" w:type="dxa"/>
              <w:right w:w="120" w:type="dxa"/>
            </w:tcMar>
            <w:vAlign w:val="center"/>
          </w:tcPr>
          <w:p w14:paraId="239C5B51" w14:textId="77777777" w:rsidR="0042765E" w:rsidRDefault="00000000">
            <w:pPr>
              <w:spacing w:after="0" w:line="240" w:lineRule="auto"/>
            </w:pPr>
            <w:r>
              <w:rPr>
                <w:color w:val="4A5568"/>
                <w:sz w:val="15"/>
              </w:rPr>
              <w:t>1.2.3; .env and process environment</w:t>
            </w:r>
          </w:p>
        </w:tc>
      </w:tr>
      <w:tr w:rsidR="0042765E" w14:paraId="67FAE679" w14:textId="77777777">
        <w:tc>
          <w:tcPr>
            <w:tcW w:w="1800" w:type="dxa"/>
            <w:shd w:val="clear" w:color="auto" w:fill="EDF2F7"/>
            <w:tcMar>
              <w:top w:w="90" w:type="dxa"/>
              <w:left w:w="120" w:type="dxa"/>
              <w:bottom w:w="90" w:type="dxa"/>
              <w:right w:w="120" w:type="dxa"/>
            </w:tcMar>
            <w:vAlign w:val="center"/>
          </w:tcPr>
          <w:p w14:paraId="71BCD49C" w14:textId="77777777" w:rsidR="0042765E" w:rsidRDefault="00000000">
            <w:pPr>
              <w:spacing w:after="0" w:line="240" w:lineRule="auto"/>
            </w:pPr>
            <w:r>
              <w:rPr>
                <w:color w:val="4A5568"/>
                <w:sz w:val="15"/>
              </w:rPr>
              <w:t>Document export</w:t>
            </w:r>
          </w:p>
        </w:tc>
        <w:tc>
          <w:tcPr>
            <w:tcW w:w="4032" w:type="dxa"/>
            <w:shd w:val="clear" w:color="auto" w:fill="EDF2F7"/>
            <w:tcMar>
              <w:top w:w="90" w:type="dxa"/>
              <w:left w:w="120" w:type="dxa"/>
              <w:bottom w:w="90" w:type="dxa"/>
              <w:right w:w="120" w:type="dxa"/>
            </w:tcMar>
            <w:vAlign w:val="center"/>
          </w:tcPr>
          <w:p w14:paraId="74354986" w14:textId="77777777" w:rsidR="0042765E" w:rsidRDefault="00000000">
            <w:pPr>
              <w:spacing w:after="0" w:line="240" w:lineRule="auto"/>
            </w:pPr>
            <w:r>
              <w:rPr>
                <w:color w:val="4A5568"/>
                <w:sz w:val="15"/>
              </w:rPr>
              <w:t>python-docx</w:t>
            </w:r>
          </w:p>
        </w:tc>
        <w:tc>
          <w:tcPr>
            <w:tcW w:w="4248" w:type="dxa"/>
            <w:shd w:val="clear" w:color="auto" w:fill="EDF2F7"/>
            <w:tcMar>
              <w:top w:w="90" w:type="dxa"/>
              <w:left w:w="120" w:type="dxa"/>
              <w:bottom w:w="90" w:type="dxa"/>
              <w:right w:w="120" w:type="dxa"/>
            </w:tcMar>
            <w:vAlign w:val="center"/>
          </w:tcPr>
          <w:p w14:paraId="3B528667" w14:textId="77777777" w:rsidR="0042765E" w:rsidRDefault="00000000">
            <w:pPr>
              <w:spacing w:after="0" w:line="240" w:lineRule="auto"/>
            </w:pPr>
            <w:r>
              <w:rPr>
                <w:color w:val="4A5568"/>
                <w:sz w:val="15"/>
              </w:rPr>
              <w:t>1.2.0</w:t>
            </w:r>
          </w:p>
        </w:tc>
      </w:tr>
      <w:tr w:rsidR="0042765E" w14:paraId="6A3746EC" w14:textId="77777777">
        <w:tc>
          <w:tcPr>
            <w:tcW w:w="1800" w:type="dxa"/>
            <w:shd w:val="clear" w:color="auto" w:fill="FFFFFF"/>
            <w:tcMar>
              <w:top w:w="90" w:type="dxa"/>
              <w:left w:w="120" w:type="dxa"/>
              <w:bottom w:w="90" w:type="dxa"/>
              <w:right w:w="120" w:type="dxa"/>
            </w:tcMar>
            <w:vAlign w:val="center"/>
          </w:tcPr>
          <w:p w14:paraId="1F688D9F" w14:textId="77777777" w:rsidR="0042765E" w:rsidRDefault="00000000">
            <w:pPr>
              <w:spacing w:after="0" w:line="240" w:lineRule="auto"/>
            </w:pPr>
            <w:r>
              <w:rPr>
                <w:color w:val="4A5568"/>
                <w:sz w:val="15"/>
              </w:rPr>
              <w:t>TLS trust</w:t>
            </w:r>
          </w:p>
        </w:tc>
        <w:tc>
          <w:tcPr>
            <w:tcW w:w="4032" w:type="dxa"/>
            <w:shd w:val="clear" w:color="auto" w:fill="FFFFFF"/>
            <w:tcMar>
              <w:top w:w="90" w:type="dxa"/>
              <w:left w:w="120" w:type="dxa"/>
              <w:bottom w:w="90" w:type="dxa"/>
              <w:right w:w="120" w:type="dxa"/>
            </w:tcMar>
            <w:vAlign w:val="center"/>
          </w:tcPr>
          <w:p w14:paraId="090DC230" w14:textId="77777777" w:rsidR="0042765E" w:rsidRDefault="00000000">
            <w:pPr>
              <w:spacing w:after="0" w:line="240" w:lineRule="auto"/>
            </w:pPr>
            <w:r>
              <w:rPr>
                <w:color w:val="4A5568"/>
                <w:sz w:val="15"/>
              </w:rPr>
              <w:t>truststore</w:t>
            </w:r>
          </w:p>
        </w:tc>
        <w:tc>
          <w:tcPr>
            <w:tcW w:w="4248" w:type="dxa"/>
            <w:shd w:val="clear" w:color="auto" w:fill="FFFFFF"/>
            <w:tcMar>
              <w:top w:w="90" w:type="dxa"/>
              <w:left w:w="120" w:type="dxa"/>
              <w:bottom w:w="90" w:type="dxa"/>
              <w:right w:w="120" w:type="dxa"/>
            </w:tcMar>
            <w:vAlign w:val="center"/>
          </w:tcPr>
          <w:p w14:paraId="6FDF7278" w14:textId="77777777" w:rsidR="0042765E" w:rsidRDefault="00000000">
            <w:pPr>
              <w:spacing w:after="0" w:line="240" w:lineRule="auto"/>
            </w:pPr>
            <w:r>
              <w:rPr>
                <w:color w:val="4A5568"/>
                <w:sz w:val="15"/>
              </w:rPr>
              <w:t>0.10.4; Windows trust store injection</w:t>
            </w:r>
          </w:p>
        </w:tc>
      </w:tr>
      <w:tr w:rsidR="0042765E" w14:paraId="3975326C" w14:textId="77777777">
        <w:tc>
          <w:tcPr>
            <w:tcW w:w="1800" w:type="dxa"/>
            <w:shd w:val="clear" w:color="auto" w:fill="EDF2F7"/>
            <w:tcMar>
              <w:top w:w="90" w:type="dxa"/>
              <w:left w:w="120" w:type="dxa"/>
              <w:bottom w:w="90" w:type="dxa"/>
              <w:right w:w="120" w:type="dxa"/>
            </w:tcMar>
            <w:vAlign w:val="center"/>
          </w:tcPr>
          <w:p w14:paraId="65A8CA23" w14:textId="77777777" w:rsidR="0042765E" w:rsidRDefault="00000000">
            <w:pPr>
              <w:spacing w:after="0" w:line="240" w:lineRule="auto"/>
            </w:pPr>
            <w:r>
              <w:rPr>
                <w:color w:val="4A5568"/>
                <w:sz w:val="15"/>
              </w:rPr>
              <w:t>Frontend</w:t>
            </w:r>
          </w:p>
        </w:tc>
        <w:tc>
          <w:tcPr>
            <w:tcW w:w="4032" w:type="dxa"/>
            <w:shd w:val="clear" w:color="auto" w:fill="EDF2F7"/>
            <w:tcMar>
              <w:top w:w="90" w:type="dxa"/>
              <w:left w:w="120" w:type="dxa"/>
              <w:bottom w:w="90" w:type="dxa"/>
              <w:right w:w="120" w:type="dxa"/>
            </w:tcMar>
            <w:vAlign w:val="center"/>
          </w:tcPr>
          <w:p w14:paraId="175F8AF7" w14:textId="77777777" w:rsidR="0042765E" w:rsidRDefault="00000000">
            <w:pPr>
              <w:spacing w:after="0" w:line="240" w:lineRule="auto"/>
            </w:pPr>
            <w:r>
              <w:rPr>
                <w:color w:val="4A5568"/>
                <w:sz w:val="15"/>
              </w:rPr>
              <w:t>HTML5 + vanilla JavaScript</w:t>
            </w:r>
          </w:p>
        </w:tc>
        <w:tc>
          <w:tcPr>
            <w:tcW w:w="4248" w:type="dxa"/>
            <w:shd w:val="clear" w:color="auto" w:fill="EDF2F7"/>
            <w:tcMar>
              <w:top w:w="90" w:type="dxa"/>
              <w:left w:w="120" w:type="dxa"/>
              <w:bottom w:w="90" w:type="dxa"/>
              <w:right w:w="120" w:type="dxa"/>
            </w:tcMar>
            <w:vAlign w:val="center"/>
          </w:tcPr>
          <w:p w14:paraId="4762EEEF" w14:textId="77777777" w:rsidR="0042765E" w:rsidRDefault="00000000">
            <w:pPr>
              <w:spacing w:after="0" w:line="240" w:lineRule="auto"/>
            </w:pPr>
            <w:r>
              <w:rPr>
                <w:color w:val="4A5568"/>
                <w:sz w:val="15"/>
              </w:rPr>
              <w:t>Server-rendered static template; no build step</w:t>
            </w:r>
          </w:p>
        </w:tc>
      </w:tr>
      <w:tr w:rsidR="0042765E" w14:paraId="263FC1F1" w14:textId="77777777">
        <w:tc>
          <w:tcPr>
            <w:tcW w:w="1800" w:type="dxa"/>
            <w:shd w:val="clear" w:color="auto" w:fill="FFFFFF"/>
            <w:tcMar>
              <w:top w:w="90" w:type="dxa"/>
              <w:left w:w="120" w:type="dxa"/>
              <w:bottom w:w="90" w:type="dxa"/>
              <w:right w:w="120" w:type="dxa"/>
            </w:tcMar>
            <w:vAlign w:val="center"/>
          </w:tcPr>
          <w:p w14:paraId="601C2CC7" w14:textId="77777777" w:rsidR="0042765E" w:rsidRDefault="00000000">
            <w:pPr>
              <w:spacing w:after="0" w:line="240" w:lineRule="auto"/>
            </w:pPr>
            <w:r>
              <w:rPr>
                <w:color w:val="4A5568"/>
                <w:sz w:val="15"/>
              </w:rPr>
              <w:t>Styling</w:t>
            </w:r>
          </w:p>
        </w:tc>
        <w:tc>
          <w:tcPr>
            <w:tcW w:w="4032" w:type="dxa"/>
            <w:shd w:val="clear" w:color="auto" w:fill="FFFFFF"/>
            <w:tcMar>
              <w:top w:w="90" w:type="dxa"/>
              <w:left w:w="120" w:type="dxa"/>
              <w:bottom w:w="90" w:type="dxa"/>
              <w:right w:w="120" w:type="dxa"/>
            </w:tcMar>
            <w:vAlign w:val="center"/>
          </w:tcPr>
          <w:p w14:paraId="33EEBC70" w14:textId="77777777" w:rsidR="0042765E" w:rsidRDefault="00000000">
            <w:pPr>
              <w:spacing w:after="0" w:line="240" w:lineRule="auto"/>
            </w:pPr>
            <w:r>
              <w:rPr>
                <w:color w:val="4A5568"/>
                <w:sz w:val="15"/>
              </w:rPr>
              <w:t>Tailwind CSS CDN + custom CSS</w:t>
            </w:r>
          </w:p>
        </w:tc>
        <w:tc>
          <w:tcPr>
            <w:tcW w:w="4248" w:type="dxa"/>
            <w:shd w:val="clear" w:color="auto" w:fill="FFFFFF"/>
            <w:tcMar>
              <w:top w:w="90" w:type="dxa"/>
              <w:left w:w="120" w:type="dxa"/>
              <w:bottom w:w="90" w:type="dxa"/>
              <w:right w:w="120" w:type="dxa"/>
            </w:tcMar>
            <w:vAlign w:val="center"/>
          </w:tcPr>
          <w:p w14:paraId="68BFEEF9" w14:textId="77777777" w:rsidR="0042765E" w:rsidRDefault="00000000">
            <w:pPr>
              <w:spacing w:after="0" w:line="240" w:lineRule="auto"/>
            </w:pPr>
            <w:r>
              <w:rPr>
                <w:color w:val="4A5568"/>
                <w:sz w:val="15"/>
              </w:rPr>
              <w:t>CDN dependency currently unpinned</w:t>
            </w:r>
          </w:p>
        </w:tc>
      </w:tr>
      <w:tr w:rsidR="0042765E" w14:paraId="63643D2A" w14:textId="77777777">
        <w:tc>
          <w:tcPr>
            <w:tcW w:w="1800" w:type="dxa"/>
            <w:shd w:val="clear" w:color="auto" w:fill="EDF2F7"/>
            <w:tcMar>
              <w:top w:w="90" w:type="dxa"/>
              <w:left w:w="120" w:type="dxa"/>
              <w:bottom w:w="90" w:type="dxa"/>
              <w:right w:w="120" w:type="dxa"/>
            </w:tcMar>
            <w:vAlign w:val="center"/>
          </w:tcPr>
          <w:p w14:paraId="76FFFB36" w14:textId="77777777" w:rsidR="0042765E" w:rsidRDefault="00000000">
            <w:pPr>
              <w:spacing w:after="0" w:line="240" w:lineRule="auto"/>
            </w:pPr>
            <w:r>
              <w:rPr>
                <w:color w:val="4A5568"/>
                <w:sz w:val="15"/>
              </w:rPr>
              <w:t>Visualization</w:t>
            </w:r>
          </w:p>
        </w:tc>
        <w:tc>
          <w:tcPr>
            <w:tcW w:w="4032" w:type="dxa"/>
            <w:shd w:val="clear" w:color="auto" w:fill="EDF2F7"/>
            <w:tcMar>
              <w:top w:w="90" w:type="dxa"/>
              <w:left w:w="120" w:type="dxa"/>
              <w:bottom w:w="90" w:type="dxa"/>
              <w:right w:w="120" w:type="dxa"/>
            </w:tcMar>
            <w:vAlign w:val="center"/>
          </w:tcPr>
          <w:p w14:paraId="55553D74" w14:textId="77777777" w:rsidR="0042765E" w:rsidRDefault="00000000">
            <w:pPr>
              <w:spacing w:after="0" w:line="240" w:lineRule="auto"/>
            </w:pPr>
            <w:r>
              <w:rPr>
                <w:color w:val="4A5568"/>
                <w:sz w:val="15"/>
              </w:rPr>
              <w:t>Chart.js</w:t>
            </w:r>
          </w:p>
        </w:tc>
        <w:tc>
          <w:tcPr>
            <w:tcW w:w="4248" w:type="dxa"/>
            <w:shd w:val="clear" w:color="auto" w:fill="EDF2F7"/>
            <w:tcMar>
              <w:top w:w="90" w:type="dxa"/>
              <w:left w:w="120" w:type="dxa"/>
              <w:bottom w:w="90" w:type="dxa"/>
              <w:right w:w="120" w:type="dxa"/>
            </w:tcMar>
            <w:vAlign w:val="center"/>
          </w:tcPr>
          <w:p w14:paraId="42236847" w14:textId="77777777" w:rsidR="0042765E" w:rsidRDefault="00000000">
            <w:pPr>
              <w:spacing w:after="0" w:line="240" w:lineRule="auto"/>
            </w:pPr>
            <w:r>
              <w:rPr>
                <w:color w:val="4A5568"/>
                <w:sz w:val="15"/>
              </w:rPr>
              <w:t>CDN; radar and evidence-rigor charts</w:t>
            </w:r>
          </w:p>
        </w:tc>
      </w:tr>
      <w:tr w:rsidR="0042765E" w14:paraId="65764542" w14:textId="77777777">
        <w:tc>
          <w:tcPr>
            <w:tcW w:w="1800" w:type="dxa"/>
            <w:shd w:val="clear" w:color="auto" w:fill="FFFFFF"/>
            <w:tcMar>
              <w:top w:w="90" w:type="dxa"/>
              <w:left w:w="120" w:type="dxa"/>
              <w:bottom w:w="90" w:type="dxa"/>
              <w:right w:w="120" w:type="dxa"/>
            </w:tcMar>
            <w:vAlign w:val="center"/>
          </w:tcPr>
          <w:p w14:paraId="178B5824" w14:textId="77777777" w:rsidR="0042765E" w:rsidRDefault="00000000">
            <w:pPr>
              <w:spacing w:after="0" w:line="240" w:lineRule="auto"/>
            </w:pPr>
            <w:r>
              <w:rPr>
                <w:color w:val="4A5568"/>
                <w:sz w:val="15"/>
              </w:rPr>
              <w:t>Markdown/math</w:t>
            </w:r>
          </w:p>
        </w:tc>
        <w:tc>
          <w:tcPr>
            <w:tcW w:w="4032" w:type="dxa"/>
            <w:shd w:val="clear" w:color="auto" w:fill="FFFFFF"/>
            <w:tcMar>
              <w:top w:w="90" w:type="dxa"/>
              <w:left w:w="120" w:type="dxa"/>
              <w:bottom w:w="90" w:type="dxa"/>
              <w:right w:w="120" w:type="dxa"/>
            </w:tcMar>
            <w:vAlign w:val="center"/>
          </w:tcPr>
          <w:p w14:paraId="57C1156C" w14:textId="77777777" w:rsidR="0042765E" w:rsidRDefault="00000000">
            <w:pPr>
              <w:spacing w:after="0" w:line="240" w:lineRule="auto"/>
            </w:pPr>
            <w:r>
              <w:rPr>
                <w:color w:val="4A5568"/>
                <w:sz w:val="15"/>
              </w:rPr>
              <w:t>marked.js + KaTeX</w:t>
            </w:r>
          </w:p>
        </w:tc>
        <w:tc>
          <w:tcPr>
            <w:tcW w:w="4248" w:type="dxa"/>
            <w:shd w:val="clear" w:color="auto" w:fill="FFFFFF"/>
            <w:tcMar>
              <w:top w:w="90" w:type="dxa"/>
              <w:left w:w="120" w:type="dxa"/>
              <w:bottom w:w="90" w:type="dxa"/>
              <w:right w:w="120" w:type="dxa"/>
            </w:tcMar>
            <w:vAlign w:val="center"/>
          </w:tcPr>
          <w:p w14:paraId="255FC0DB" w14:textId="77777777" w:rsidR="0042765E" w:rsidRDefault="00000000">
            <w:pPr>
              <w:spacing w:after="0" w:line="240" w:lineRule="auto"/>
            </w:pPr>
            <w:r>
              <w:rPr>
                <w:color w:val="4A5568"/>
                <w:sz w:val="15"/>
              </w:rPr>
              <w:t>CDN-based rendering</w:t>
            </w:r>
          </w:p>
        </w:tc>
      </w:tr>
      <w:tr w:rsidR="0042765E" w14:paraId="1D2BD028" w14:textId="77777777">
        <w:tc>
          <w:tcPr>
            <w:tcW w:w="1800" w:type="dxa"/>
            <w:shd w:val="clear" w:color="auto" w:fill="EDF2F7"/>
            <w:tcMar>
              <w:top w:w="90" w:type="dxa"/>
              <w:left w:w="120" w:type="dxa"/>
              <w:bottom w:w="90" w:type="dxa"/>
              <w:right w:w="120" w:type="dxa"/>
            </w:tcMar>
            <w:vAlign w:val="center"/>
          </w:tcPr>
          <w:p w14:paraId="054BDB8F" w14:textId="77777777" w:rsidR="0042765E" w:rsidRDefault="00000000">
            <w:pPr>
              <w:spacing w:after="0" w:line="240" w:lineRule="auto"/>
            </w:pPr>
            <w:r>
              <w:rPr>
                <w:color w:val="4A5568"/>
                <w:sz w:val="15"/>
              </w:rPr>
              <w:t>Icons/animation</w:t>
            </w:r>
          </w:p>
        </w:tc>
        <w:tc>
          <w:tcPr>
            <w:tcW w:w="4032" w:type="dxa"/>
            <w:shd w:val="clear" w:color="auto" w:fill="EDF2F7"/>
            <w:tcMar>
              <w:top w:w="90" w:type="dxa"/>
              <w:left w:w="120" w:type="dxa"/>
              <w:bottom w:w="90" w:type="dxa"/>
              <w:right w:w="120" w:type="dxa"/>
            </w:tcMar>
            <w:vAlign w:val="center"/>
          </w:tcPr>
          <w:p w14:paraId="4A32A39D" w14:textId="77777777" w:rsidR="0042765E" w:rsidRDefault="00000000">
            <w:pPr>
              <w:spacing w:after="0" w:line="240" w:lineRule="auto"/>
            </w:pPr>
            <w:r>
              <w:rPr>
                <w:color w:val="4A5568"/>
                <w:sz w:val="15"/>
              </w:rPr>
              <w:t>Font Awesome + canvas-confetti</w:t>
            </w:r>
          </w:p>
        </w:tc>
        <w:tc>
          <w:tcPr>
            <w:tcW w:w="4248" w:type="dxa"/>
            <w:shd w:val="clear" w:color="auto" w:fill="EDF2F7"/>
            <w:tcMar>
              <w:top w:w="90" w:type="dxa"/>
              <w:left w:w="120" w:type="dxa"/>
              <w:bottom w:w="90" w:type="dxa"/>
              <w:right w:w="120" w:type="dxa"/>
            </w:tcMar>
            <w:vAlign w:val="center"/>
          </w:tcPr>
          <w:p w14:paraId="13BB8D63" w14:textId="77777777" w:rsidR="0042765E" w:rsidRDefault="00000000">
            <w:pPr>
              <w:spacing w:after="0" w:line="240" w:lineRule="auto"/>
            </w:pPr>
            <w:r>
              <w:rPr>
                <w:color w:val="4A5568"/>
                <w:sz w:val="15"/>
              </w:rPr>
              <w:t>CDN-based UI enhancement</w:t>
            </w:r>
          </w:p>
        </w:tc>
      </w:tr>
      <w:tr w:rsidR="0042765E" w14:paraId="67E3787A" w14:textId="77777777">
        <w:tc>
          <w:tcPr>
            <w:tcW w:w="1800" w:type="dxa"/>
            <w:shd w:val="clear" w:color="auto" w:fill="FFFFFF"/>
            <w:tcMar>
              <w:top w:w="90" w:type="dxa"/>
              <w:left w:w="120" w:type="dxa"/>
              <w:bottom w:w="90" w:type="dxa"/>
              <w:right w:w="120" w:type="dxa"/>
            </w:tcMar>
            <w:vAlign w:val="center"/>
          </w:tcPr>
          <w:p w14:paraId="34DD430F" w14:textId="77777777" w:rsidR="0042765E" w:rsidRDefault="00000000">
            <w:pPr>
              <w:spacing w:after="0" w:line="240" w:lineRule="auto"/>
            </w:pPr>
            <w:r>
              <w:rPr>
                <w:color w:val="4A5568"/>
                <w:sz w:val="15"/>
              </w:rPr>
              <w:t>Persistence</w:t>
            </w:r>
          </w:p>
        </w:tc>
        <w:tc>
          <w:tcPr>
            <w:tcW w:w="4032" w:type="dxa"/>
            <w:shd w:val="clear" w:color="auto" w:fill="FFFFFF"/>
            <w:tcMar>
              <w:top w:w="90" w:type="dxa"/>
              <w:left w:w="120" w:type="dxa"/>
              <w:bottom w:w="90" w:type="dxa"/>
              <w:right w:w="120" w:type="dxa"/>
            </w:tcMar>
            <w:vAlign w:val="center"/>
          </w:tcPr>
          <w:p w14:paraId="27625697" w14:textId="77777777" w:rsidR="0042765E" w:rsidRDefault="00000000">
            <w:pPr>
              <w:spacing w:after="0" w:line="240" w:lineRule="auto"/>
            </w:pPr>
            <w:r>
              <w:rPr>
                <w:color w:val="4A5568"/>
                <w:sz w:val="15"/>
              </w:rPr>
              <w:t>JSON file + process memory</w:t>
            </w:r>
          </w:p>
        </w:tc>
        <w:tc>
          <w:tcPr>
            <w:tcW w:w="4248" w:type="dxa"/>
            <w:shd w:val="clear" w:color="auto" w:fill="FFFFFF"/>
            <w:tcMar>
              <w:top w:w="90" w:type="dxa"/>
              <w:left w:w="120" w:type="dxa"/>
              <w:bottom w:w="90" w:type="dxa"/>
              <w:right w:w="120" w:type="dxa"/>
            </w:tcMar>
            <w:vAlign w:val="center"/>
          </w:tcPr>
          <w:p w14:paraId="02A0A4EB" w14:textId="77777777" w:rsidR="0042765E" w:rsidRDefault="00000000">
            <w:pPr>
              <w:spacing w:after="0" w:line="240" w:lineRule="auto"/>
            </w:pPr>
            <w:r>
              <w:rPr>
                <w:color w:val="4A5568"/>
                <w:sz w:val="15"/>
              </w:rPr>
              <w:t>research_history.json; latest 50 tasks</w:t>
            </w:r>
          </w:p>
        </w:tc>
      </w:tr>
    </w:tbl>
    <w:p w14:paraId="1C91C780" w14:textId="77777777" w:rsidR="0042765E" w:rsidRDefault="0042765E">
      <w:pPr>
        <w:spacing w:after="60"/>
      </w:pPr>
    </w:p>
    <w:p w14:paraId="1F9F488D" w14:textId="77777777" w:rsidR="0042765E" w:rsidRDefault="00000000">
      <w:pPr>
        <w:pStyle w:val="Heading1"/>
      </w:pPr>
      <w:r>
        <w:t>15. Configurable Parameters</w:t>
      </w:r>
    </w:p>
    <w:p w14:paraId="3CAF14E7" w14:textId="77777777" w:rsidR="0042765E" w:rsidRDefault="00000000">
      <w:pPr>
        <w:pStyle w:val="Heading2"/>
      </w:pPr>
      <w:r>
        <w:t>15.1 Runtime Reliability and Context Parameters</w:t>
      </w:r>
    </w:p>
    <w:tbl>
      <w:tblPr>
        <w:tblW w:w="10080" w:type="dxa"/>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3240"/>
        <w:gridCol w:w="1800"/>
        <w:gridCol w:w="5040"/>
      </w:tblGrid>
      <w:tr w:rsidR="0042765E" w14:paraId="27AC5E06" w14:textId="77777777">
        <w:trPr>
          <w:tblHeader/>
        </w:trPr>
        <w:tc>
          <w:tcPr>
            <w:tcW w:w="3240" w:type="dxa"/>
            <w:shd w:val="clear" w:color="auto" w:fill="1B2A4A"/>
            <w:tcMar>
              <w:top w:w="90" w:type="dxa"/>
              <w:left w:w="120" w:type="dxa"/>
              <w:bottom w:w="90" w:type="dxa"/>
              <w:right w:w="120" w:type="dxa"/>
            </w:tcMar>
            <w:vAlign w:val="center"/>
          </w:tcPr>
          <w:p w14:paraId="23C1A6EE" w14:textId="77777777" w:rsidR="0042765E" w:rsidRDefault="00000000">
            <w:pPr>
              <w:spacing w:after="0" w:line="240" w:lineRule="auto"/>
            </w:pPr>
            <w:r>
              <w:rPr>
                <w:b/>
                <w:color w:val="FFFFFF"/>
                <w:sz w:val="17"/>
              </w:rPr>
              <w:t>Parameter</w:t>
            </w:r>
          </w:p>
        </w:tc>
        <w:tc>
          <w:tcPr>
            <w:tcW w:w="1800" w:type="dxa"/>
            <w:shd w:val="clear" w:color="auto" w:fill="1B2A4A"/>
            <w:tcMar>
              <w:top w:w="90" w:type="dxa"/>
              <w:left w:w="120" w:type="dxa"/>
              <w:bottom w:w="90" w:type="dxa"/>
              <w:right w:w="120" w:type="dxa"/>
            </w:tcMar>
            <w:vAlign w:val="center"/>
          </w:tcPr>
          <w:p w14:paraId="572DB71A" w14:textId="77777777" w:rsidR="0042765E" w:rsidRDefault="00000000">
            <w:pPr>
              <w:spacing w:after="0" w:line="240" w:lineRule="auto"/>
            </w:pPr>
            <w:r>
              <w:rPr>
                <w:b/>
                <w:color w:val="FFFFFF"/>
                <w:sz w:val="17"/>
              </w:rPr>
              <w:t>Current Value</w:t>
            </w:r>
          </w:p>
        </w:tc>
        <w:tc>
          <w:tcPr>
            <w:tcW w:w="5040" w:type="dxa"/>
            <w:shd w:val="clear" w:color="auto" w:fill="1B2A4A"/>
            <w:tcMar>
              <w:top w:w="90" w:type="dxa"/>
              <w:left w:w="120" w:type="dxa"/>
              <w:bottom w:w="90" w:type="dxa"/>
              <w:right w:w="120" w:type="dxa"/>
            </w:tcMar>
            <w:vAlign w:val="center"/>
          </w:tcPr>
          <w:p w14:paraId="0FD63498" w14:textId="77777777" w:rsidR="0042765E" w:rsidRDefault="00000000">
            <w:pPr>
              <w:spacing w:after="0" w:line="240" w:lineRule="auto"/>
            </w:pPr>
            <w:r>
              <w:rPr>
                <w:b/>
                <w:color w:val="FFFFFF"/>
                <w:sz w:val="17"/>
              </w:rPr>
              <w:t>Purpose</w:t>
            </w:r>
          </w:p>
        </w:tc>
      </w:tr>
      <w:tr w:rsidR="0042765E" w14:paraId="01BFA9C7" w14:textId="77777777">
        <w:tc>
          <w:tcPr>
            <w:tcW w:w="3240" w:type="dxa"/>
            <w:shd w:val="clear" w:color="auto" w:fill="FFFFFF"/>
            <w:tcMar>
              <w:top w:w="90" w:type="dxa"/>
              <w:left w:w="120" w:type="dxa"/>
              <w:bottom w:w="90" w:type="dxa"/>
              <w:right w:w="120" w:type="dxa"/>
            </w:tcMar>
            <w:vAlign w:val="center"/>
          </w:tcPr>
          <w:p w14:paraId="1A9FC581" w14:textId="77777777" w:rsidR="0042765E" w:rsidRDefault="00000000">
            <w:pPr>
              <w:spacing w:after="0" w:line="240" w:lineRule="auto"/>
            </w:pPr>
            <w:r>
              <w:rPr>
                <w:color w:val="4A5568"/>
                <w:sz w:val="15"/>
              </w:rPr>
              <w:t>AGENT_TIMEOUT_SECONDS</w:t>
            </w:r>
          </w:p>
        </w:tc>
        <w:tc>
          <w:tcPr>
            <w:tcW w:w="1800" w:type="dxa"/>
            <w:shd w:val="clear" w:color="auto" w:fill="FFFFFF"/>
            <w:tcMar>
              <w:top w:w="90" w:type="dxa"/>
              <w:left w:w="120" w:type="dxa"/>
              <w:bottom w:w="90" w:type="dxa"/>
              <w:right w:w="120" w:type="dxa"/>
            </w:tcMar>
            <w:vAlign w:val="center"/>
          </w:tcPr>
          <w:p w14:paraId="7E68979D" w14:textId="77777777" w:rsidR="0042765E" w:rsidRDefault="00000000">
            <w:pPr>
              <w:spacing w:after="0" w:line="240" w:lineRule="auto"/>
            </w:pPr>
            <w:r>
              <w:rPr>
                <w:color w:val="4A5568"/>
                <w:sz w:val="15"/>
              </w:rPr>
              <w:t>60</w:t>
            </w:r>
          </w:p>
        </w:tc>
        <w:tc>
          <w:tcPr>
            <w:tcW w:w="5040" w:type="dxa"/>
            <w:shd w:val="clear" w:color="auto" w:fill="FFFFFF"/>
            <w:tcMar>
              <w:top w:w="90" w:type="dxa"/>
              <w:left w:w="120" w:type="dxa"/>
              <w:bottom w:w="90" w:type="dxa"/>
              <w:right w:w="120" w:type="dxa"/>
            </w:tcMar>
            <w:vAlign w:val="center"/>
          </w:tcPr>
          <w:p w14:paraId="0D8D5341" w14:textId="77777777" w:rsidR="0042765E" w:rsidRDefault="00000000">
            <w:pPr>
              <w:spacing w:after="0" w:line="240" w:lineRule="auto"/>
            </w:pPr>
            <w:r>
              <w:rPr>
                <w:color w:val="4A5568"/>
                <w:sz w:val="15"/>
              </w:rPr>
              <w:t>Inactivity timeout for delegated agents and provider request timeout</w:t>
            </w:r>
          </w:p>
        </w:tc>
      </w:tr>
      <w:tr w:rsidR="0042765E" w14:paraId="7A09BDDA" w14:textId="77777777">
        <w:tc>
          <w:tcPr>
            <w:tcW w:w="3240" w:type="dxa"/>
            <w:shd w:val="clear" w:color="auto" w:fill="EDF2F7"/>
            <w:tcMar>
              <w:top w:w="90" w:type="dxa"/>
              <w:left w:w="120" w:type="dxa"/>
              <w:bottom w:w="90" w:type="dxa"/>
              <w:right w:w="120" w:type="dxa"/>
            </w:tcMar>
            <w:vAlign w:val="center"/>
          </w:tcPr>
          <w:p w14:paraId="30E0DD82" w14:textId="77777777" w:rsidR="0042765E" w:rsidRDefault="00000000">
            <w:pPr>
              <w:spacing w:after="0" w:line="240" w:lineRule="auto"/>
            </w:pPr>
            <w:r>
              <w:rPr>
                <w:color w:val="4A5568"/>
                <w:sz w:val="15"/>
              </w:rPr>
              <w:t>AGENT_MAX_RETRIES</w:t>
            </w:r>
          </w:p>
        </w:tc>
        <w:tc>
          <w:tcPr>
            <w:tcW w:w="1800" w:type="dxa"/>
            <w:shd w:val="clear" w:color="auto" w:fill="EDF2F7"/>
            <w:tcMar>
              <w:top w:w="90" w:type="dxa"/>
              <w:left w:w="120" w:type="dxa"/>
              <w:bottom w:w="90" w:type="dxa"/>
              <w:right w:w="120" w:type="dxa"/>
            </w:tcMar>
            <w:vAlign w:val="center"/>
          </w:tcPr>
          <w:p w14:paraId="3D9E9022" w14:textId="77777777" w:rsidR="0042765E" w:rsidRDefault="00000000">
            <w:pPr>
              <w:spacing w:after="0" w:line="240" w:lineRule="auto"/>
            </w:pPr>
            <w:r>
              <w:rPr>
                <w:color w:val="4A5568"/>
                <w:sz w:val="15"/>
              </w:rPr>
              <w:t>2</w:t>
            </w:r>
          </w:p>
        </w:tc>
        <w:tc>
          <w:tcPr>
            <w:tcW w:w="5040" w:type="dxa"/>
            <w:shd w:val="clear" w:color="auto" w:fill="EDF2F7"/>
            <w:tcMar>
              <w:top w:w="90" w:type="dxa"/>
              <w:left w:w="120" w:type="dxa"/>
              <w:bottom w:w="90" w:type="dxa"/>
              <w:right w:w="120" w:type="dxa"/>
            </w:tcMar>
            <w:vAlign w:val="center"/>
          </w:tcPr>
          <w:p w14:paraId="070C32E9" w14:textId="77777777" w:rsidR="0042765E" w:rsidRDefault="00000000">
            <w:pPr>
              <w:spacing w:after="0" w:line="240" w:lineRule="auto"/>
            </w:pPr>
            <w:r>
              <w:rPr>
                <w:color w:val="4A5568"/>
                <w:sz w:val="15"/>
              </w:rPr>
              <w:t>Two retries after the initial attempt; three attempts total</w:t>
            </w:r>
          </w:p>
        </w:tc>
      </w:tr>
      <w:tr w:rsidR="0042765E" w14:paraId="0F685159" w14:textId="77777777">
        <w:tc>
          <w:tcPr>
            <w:tcW w:w="3240" w:type="dxa"/>
            <w:shd w:val="clear" w:color="auto" w:fill="FFFFFF"/>
            <w:tcMar>
              <w:top w:w="90" w:type="dxa"/>
              <w:left w:w="120" w:type="dxa"/>
              <w:bottom w:w="90" w:type="dxa"/>
              <w:right w:w="120" w:type="dxa"/>
            </w:tcMar>
            <w:vAlign w:val="center"/>
          </w:tcPr>
          <w:p w14:paraId="62C550A6" w14:textId="77777777" w:rsidR="0042765E" w:rsidRDefault="00000000">
            <w:pPr>
              <w:spacing w:after="0" w:line="240" w:lineRule="auto"/>
            </w:pPr>
            <w:r>
              <w:rPr>
                <w:color w:val="4A5568"/>
                <w:sz w:val="15"/>
              </w:rPr>
              <w:t>Retry backoff</w:t>
            </w:r>
          </w:p>
        </w:tc>
        <w:tc>
          <w:tcPr>
            <w:tcW w:w="1800" w:type="dxa"/>
            <w:shd w:val="clear" w:color="auto" w:fill="FFFFFF"/>
            <w:tcMar>
              <w:top w:w="90" w:type="dxa"/>
              <w:left w:w="120" w:type="dxa"/>
              <w:bottom w:w="90" w:type="dxa"/>
              <w:right w:w="120" w:type="dxa"/>
            </w:tcMar>
            <w:vAlign w:val="center"/>
          </w:tcPr>
          <w:p w14:paraId="46B3E545" w14:textId="77777777" w:rsidR="0042765E" w:rsidRDefault="00000000">
            <w:pPr>
              <w:spacing w:after="0" w:line="240" w:lineRule="auto"/>
            </w:pPr>
            <w:r>
              <w:rPr>
                <w:color w:val="4A5568"/>
                <w:sz w:val="15"/>
              </w:rPr>
              <w:t>2s, then 4s</w:t>
            </w:r>
          </w:p>
        </w:tc>
        <w:tc>
          <w:tcPr>
            <w:tcW w:w="5040" w:type="dxa"/>
            <w:shd w:val="clear" w:color="auto" w:fill="FFFFFF"/>
            <w:tcMar>
              <w:top w:w="90" w:type="dxa"/>
              <w:left w:w="120" w:type="dxa"/>
              <w:bottom w:w="90" w:type="dxa"/>
              <w:right w:w="120" w:type="dxa"/>
            </w:tcMar>
            <w:vAlign w:val="center"/>
          </w:tcPr>
          <w:p w14:paraId="7E6F504B" w14:textId="77777777" w:rsidR="0042765E" w:rsidRDefault="00000000">
            <w:pPr>
              <w:spacing w:after="0" w:line="240" w:lineRule="auto"/>
            </w:pPr>
            <w:r>
              <w:rPr>
                <w:color w:val="4A5568"/>
                <w:sz w:val="15"/>
              </w:rPr>
              <w:t>Computed as 2^attempt_number; not separately configurable</w:t>
            </w:r>
          </w:p>
        </w:tc>
      </w:tr>
      <w:tr w:rsidR="0042765E" w14:paraId="377CDDFA" w14:textId="77777777">
        <w:tc>
          <w:tcPr>
            <w:tcW w:w="3240" w:type="dxa"/>
            <w:shd w:val="clear" w:color="auto" w:fill="EDF2F7"/>
            <w:tcMar>
              <w:top w:w="90" w:type="dxa"/>
              <w:left w:w="120" w:type="dxa"/>
              <w:bottom w:w="90" w:type="dxa"/>
              <w:right w:w="120" w:type="dxa"/>
            </w:tcMar>
            <w:vAlign w:val="center"/>
          </w:tcPr>
          <w:p w14:paraId="30057FCD" w14:textId="77777777" w:rsidR="0042765E" w:rsidRDefault="00000000">
            <w:pPr>
              <w:spacing w:after="0" w:line="240" w:lineRule="auto"/>
            </w:pPr>
            <w:r>
              <w:rPr>
                <w:color w:val="4A5568"/>
                <w:sz w:val="15"/>
              </w:rPr>
              <w:t>RESEARCH_AGENT_MAX_TURNS</w:t>
            </w:r>
          </w:p>
        </w:tc>
        <w:tc>
          <w:tcPr>
            <w:tcW w:w="1800" w:type="dxa"/>
            <w:shd w:val="clear" w:color="auto" w:fill="EDF2F7"/>
            <w:tcMar>
              <w:top w:w="90" w:type="dxa"/>
              <w:left w:w="120" w:type="dxa"/>
              <w:bottom w:w="90" w:type="dxa"/>
              <w:right w:w="120" w:type="dxa"/>
            </w:tcMar>
            <w:vAlign w:val="center"/>
          </w:tcPr>
          <w:p w14:paraId="5E04A55A" w14:textId="77777777" w:rsidR="0042765E" w:rsidRDefault="00000000">
            <w:pPr>
              <w:spacing w:after="0" w:line="240" w:lineRule="auto"/>
            </w:pPr>
            <w:r>
              <w:rPr>
                <w:color w:val="4A5568"/>
                <w:sz w:val="15"/>
              </w:rPr>
              <w:t>10</w:t>
            </w:r>
          </w:p>
        </w:tc>
        <w:tc>
          <w:tcPr>
            <w:tcW w:w="5040" w:type="dxa"/>
            <w:shd w:val="clear" w:color="auto" w:fill="EDF2F7"/>
            <w:tcMar>
              <w:top w:w="90" w:type="dxa"/>
              <w:left w:w="120" w:type="dxa"/>
              <w:bottom w:w="90" w:type="dxa"/>
              <w:right w:w="120" w:type="dxa"/>
            </w:tcMar>
            <w:vAlign w:val="center"/>
          </w:tcPr>
          <w:p w14:paraId="73484B47" w14:textId="77777777" w:rsidR="0042765E" w:rsidRDefault="00000000">
            <w:pPr>
              <w:spacing w:after="0" w:line="240" w:lineRule="auto"/>
            </w:pPr>
            <w:r>
              <w:rPr>
                <w:color w:val="4A5568"/>
                <w:sz w:val="15"/>
              </w:rPr>
              <w:t>Research model-call run limit</w:t>
            </w:r>
          </w:p>
        </w:tc>
      </w:tr>
      <w:tr w:rsidR="0042765E" w14:paraId="37E5DC29" w14:textId="77777777">
        <w:tc>
          <w:tcPr>
            <w:tcW w:w="3240" w:type="dxa"/>
            <w:shd w:val="clear" w:color="auto" w:fill="FFFFFF"/>
            <w:tcMar>
              <w:top w:w="90" w:type="dxa"/>
              <w:left w:w="120" w:type="dxa"/>
              <w:bottom w:w="90" w:type="dxa"/>
              <w:right w:w="120" w:type="dxa"/>
            </w:tcMar>
            <w:vAlign w:val="center"/>
          </w:tcPr>
          <w:p w14:paraId="4C5C8AF9" w14:textId="77777777" w:rsidR="0042765E" w:rsidRDefault="00000000">
            <w:pPr>
              <w:spacing w:after="0" w:line="240" w:lineRule="auto"/>
            </w:pPr>
            <w:r>
              <w:rPr>
                <w:color w:val="4A5568"/>
                <w:sz w:val="15"/>
              </w:rPr>
              <w:t>ANALYSIS_AGENT_MAX_TURNS</w:t>
            </w:r>
          </w:p>
        </w:tc>
        <w:tc>
          <w:tcPr>
            <w:tcW w:w="1800" w:type="dxa"/>
            <w:shd w:val="clear" w:color="auto" w:fill="FFFFFF"/>
            <w:tcMar>
              <w:top w:w="90" w:type="dxa"/>
              <w:left w:w="120" w:type="dxa"/>
              <w:bottom w:w="90" w:type="dxa"/>
              <w:right w:w="120" w:type="dxa"/>
            </w:tcMar>
            <w:vAlign w:val="center"/>
          </w:tcPr>
          <w:p w14:paraId="154C536B" w14:textId="77777777" w:rsidR="0042765E" w:rsidRDefault="00000000">
            <w:pPr>
              <w:spacing w:after="0" w:line="240" w:lineRule="auto"/>
            </w:pPr>
            <w:r>
              <w:rPr>
                <w:color w:val="4A5568"/>
                <w:sz w:val="15"/>
              </w:rPr>
              <w:t>7</w:t>
            </w:r>
          </w:p>
        </w:tc>
        <w:tc>
          <w:tcPr>
            <w:tcW w:w="5040" w:type="dxa"/>
            <w:shd w:val="clear" w:color="auto" w:fill="FFFFFF"/>
            <w:tcMar>
              <w:top w:w="90" w:type="dxa"/>
              <w:left w:w="120" w:type="dxa"/>
              <w:bottom w:w="90" w:type="dxa"/>
              <w:right w:w="120" w:type="dxa"/>
            </w:tcMar>
            <w:vAlign w:val="center"/>
          </w:tcPr>
          <w:p w14:paraId="2C28E4FF" w14:textId="77777777" w:rsidR="0042765E" w:rsidRDefault="00000000">
            <w:pPr>
              <w:spacing w:after="0" w:line="240" w:lineRule="auto"/>
            </w:pPr>
            <w:r>
              <w:rPr>
                <w:color w:val="4A5568"/>
                <w:sz w:val="15"/>
              </w:rPr>
              <w:t>Analysis model-call run limit</w:t>
            </w:r>
          </w:p>
        </w:tc>
      </w:tr>
      <w:tr w:rsidR="0042765E" w14:paraId="1E738A6B" w14:textId="77777777">
        <w:tc>
          <w:tcPr>
            <w:tcW w:w="3240" w:type="dxa"/>
            <w:shd w:val="clear" w:color="auto" w:fill="EDF2F7"/>
            <w:tcMar>
              <w:top w:w="90" w:type="dxa"/>
              <w:left w:w="120" w:type="dxa"/>
              <w:bottom w:w="90" w:type="dxa"/>
              <w:right w:w="120" w:type="dxa"/>
            </w:tcMar>
            <w:vAlign w:val="center"/>
          </w:tcPr>
          <w:p w14:paraId="083BDC5A" w14:textId="77777777" w:rsidR="0042765E" w:rsidRDefault="00000000">
            <w:pPr>
              <w:spacing w:after="0" w:line="240" w:lineRule="auto"/>
            </w:pPr>
            <w:r>
              <w:rPr>
                <w:color w:val="4A5568"/>
                <w:sz w:val="15"/>
              </w:rPr>
              <w:t>WRITER_AGENT_MAX_TURNS</w:t>
            </w:r>
          </w:p>
        </w:tc>
        <w:tc>
          <w:tcPr>
            <w:tcW w:w="1800" w:type="dxa"/>
            <w:shd w:val="clear" w:color="auto" w:fill="EDF2F7"/>
            <w:tcMar>
              <w:top w:w="90" w:type="dxa"/>
              <w:left w:w="120" w:type="dxa"/>
              <w:bottom w:w="90" w:type="dxa"/>
              <w:right w:w="120" w:type="dxa"/>
            </w:tcMar>
            <w:vAlign w:val="center"/>
          </w:tcPr>
          <w:p w14:paraId="7B8118CC" w14:textId="77777777" w:rsidR="0042765E" w:rsidRDefault="00000000">
            <w:pPr>
              <w:spacing w:after="0" w:line="240" w:lineRule="auto"/>
            </w:pPr>
            <w:r>
              <w:rPr>
                <w:color w:val="4A5568"/>
                <w:sz w:val="15"/>
              </w:rPr>
              <w:t>10</w:t>
            </w:r>
          </w:p>
        </w:tc>
        <w:tc>
          <w:tcPr>
            <w:tcW w:w="5040" w:type="dxa"/>
            <w:shd w:val="clear" w:color="auto" w:fill="EDF2F7"/>
            <w:tcMar>
              <w:top w:w="90" w:type="dxa"/>
              <w:left w:w="120" w:type="dxa"/>
              <w:bottom w:w="90" w:type="dxa"/>
              <w:right w:w="120" w:type="dxa"/>
            </w:tcMar>
            <w:vAlign w:val="center"/>
          </w:tcPr>
          <w:p w14:paraId="22A13B7A" w14:textId="77777777" w:rsidR="0042765E" w:rsidRDefault="00000000">
            <w:pPr>
              <w:spacing w:after="0" w:line="240" w:lineRule="auto"/>
            </w:pPr>
            <w:r>
              <w:rPr>
                <w:color w:val="4A5568"/>
                <w:sz w:val="15"/>
              </w:rPr>
              <w:t>Writer model-call run limit</w:t>
            </w:r>
          </w:p>
        </w:tc>
      </w:tr>
      <w:tr w:rsidR="0042765E" w14:paraId="392998F6" w14:textId="77777777">
        <w:tc>
          <w:tcPr>
            <w:tcW w:w="3240" w:type="dxa"/>
            <w:shd w:val="clear" w:color="auto" w:fill="FFFFFF"/>
            <w:tcMar>
              <w:top w:w="90" w:type="dxa"/>
              <w:left w:w="120" w:type="dxa"/>
              <w:bottom w:w="90" w:type="dxa"/>
              <w:right w:w="120" w:type="dxa"/>
            </w:tcMar>
            <w:vAlign w:val="center"/>
          </w:tcPr>
          <w:p w14:paraId="5191EF34" w14:textId="77777777" w:rsidR="0042765E" w:rsidRDefault="00000000">
            <w:pPr>
              <w:spacing w:after="0" w:line="240" w:lineRule="auto"/>
            </w:pPr>
            <w:r>
              <w:rPr>
                <w:color w:val="4A5568"/>
                <w:sz w:val="15"/>
              </w:rPr>
              <w:t>ORCHESTRATOR_MAX_TURNS</w:t>
            </w:r>
          </w:p>
        </w:tc>
        <w:tc>
          <w:tcPr>
            <w:tcW w:w="1800" w:type="dxa"/>
            <w:shd w:val="clear" w:color="auto" w:fill="FFFFFF"/>
            <w:tcMar>
              <w:top w:w="90" w:type="dxa"/>
              <w:left w:w="120" w:type="dxa"/>
              <w:bottom w:w="90" w:type="dxa"/>
              <w:right w:w="120" w:type="dxa"/>
            </w:tcMar>
            <w:vAlign w:val="center"/>
          </w:tcPr>
          <w:p w14:paraId="669290E7" w14:textId="77777777" w:rsidR="0042765E" w:rsidRDefault="00000000">
            <w:pPr>
              <w:spacing w:after="0" w:line="240" w:lineRule="auto"/>
            </w:pPr>
            <w:r>
              <w:rPr>
                <w:color w:val="4A5568"/>
                <w:sz w:val="15"/>
              </w:rPr>
              <w:t>12</w:t>
            </w:r>
          </w:p>
        </w:tc>
        <w:tc>
          <w:tcPr>
            <w:tcW w:w="5040" w:type="dxa"/>
            <w:shd w:val="clear" w:color="auto" w:fill="FFFFFF"/>
            <w:tcMar>
              <w:top w:w="90" w:type="dxa"/>
              <w:left w:w="120" w:type="dxa"/>
              <w:bottom w:w="90" w:type="dxa"/>
              <w:right w:w="120" w:type="dxa"/>
            </w:tcMar>
            <w:vAlign w:val="center"/>
          </w:tcPr>
          <w:p w14:paraId="1FCDE727" w14:textId="77777777" w:rsidR="0042765E" w:rsidRDefault="00000000">
            <w:pPr>
              <w:spacing w:after="0" w:line="240" w:lineRule="auto"/>
            </w:pPr>
            <w:r>
              <w:rPr>
                <w:color w:val="4A5568"/>
                <w:sz w:val="15"/>
              </w:rPr>
              <w:t>Supervisor model-call run limit</w:t>
            </w:r>
          </w:p>
        </w:tc>
      </w:tr>
      <w:tr w:rsidR="0042765E" w14:paraId="74CBDD67" w14:textId="77777777">
        <w:tc>
          <w:tcPr>
            <w:tcW w:w="3240" w:type="dxa"/>
            <w:shd w:val="clear" w:color="auto" w:fill="EDF2F7"/>
            <w:tcMar>
              <w:top w:w="90" w:type="dxa"/>
              <w:left w:w="120" w:type="dxa"/>
              <w:bottom w:w="90" w:type="dxa"/>
              <w:right w:w="120" w:type="dxa"/>
            </w:tcMar>
            <w:vAlign w:val="center"/>
          </w:tcPr>
          <w:p w14:paraId="0BDDEE63" w14:textId="77777777" w:rsidR="0042765E" w:rsidRDefault="00000000">
            <w:pPr>
              <w:spacing w:after="0" w:line="240" w:lineRule="auto"/>
            </w:pPr>
            <w:r>
              <w:rPr>
                <w:color w:val="4A5568"/>
                <w:sz w:val="15"/>
              </w:rPr>
              <w:t>AGENT_MAX_CONCURRENCY</w:t>
            </w:r>
          </w:p>
        </w:tc>
        <w:tc>
          <w:tcPr>
            <w:tcW w:w="1800" w:type="dxa"/>
            <w:shd w:val="clear" w:color="auto" w:fill="EDF2F7"/>
            <w:tcMar>
              <w:top w:w="90" w:type="dxa"/>
              <w:left w:w="120" w:type="dxa"/>
              <w:bottom w:w="90" w:type="dxa"/>
              <w:right w:w="120" w:type="dxa"/>
            </w:tcMar>
            <w:vAlign w:val="center"/>
          </w:tcPr>
          <w:p w14:paraId="5C0EF759" w14:textId="77777777" w:rsidR="0042765E" w:rsidRDefault="00000000">
            <w:pPr>
              <w:spacing w:after="0" w:line="240" w:lineRule="auto"/>
            </w:pPr>
            <w:r>
              <w:rPr>
                <w:color w:val="4A5568"/>
                <w:sz w:val="15"/>
              </w:rPr>
              <w:t>5</w:t>
            </w:r>
          </w:p>
        </w:tc>
        <w:tc>
          <w:tcPr>
            <w:tcW w:w="5040" w:type="dxa"/>
            <w:shd w:val="clear" w:color="auto" w:fill="EDF2F7"/>
            <w:tcMar>
              <w:top w:w="90" w:type="dxa"/>
              <w:left w:w="120" w:type="dxa"/>
              <w:bottom w:w="90" w:type="dxa"/>
              <w:right w:w="120" w:type="dxa"/>
            </w:tcMar>
            <w:vAlign w:val="center"/>
          </w:tcPr>
          <w:p w14:paraId="4533F1B1" w14:textId="77777777" w:rsidR="0042765E" w:rsidRDefault="00000000">
            <w:pPr>
              <w:spacing w:after="0" w:line="240" w:lineRule="auto"/>
            </w:pPr>
            <w:r>
              <w:rPr>
                <w:color w:val="4A5568"/>
                <w:sz w:val="15"/>
              </w:rPr>
              <w:t>LangGraph maximum concurrent work</w:t>
            </w:r>
          </w:p>
        </w:tc>
      </w:tr>
      <w:tr w:rsidR="0042765E" w14:paraId="2DC9B99A" w14:textId="77777777">
        <w:tc>
          <w:tcPr>
            <w:tcW w:w="3240" w:type="dxa"/>
            <w:shd w:val="clear" w:color="auto" w:fill="FFFFFF"/>
            <w:tcMar>
              <w:top w:w="90" w:type="dxa"/>
              <w:left w:w="120" w:type="dxa"/>
              <w:bottom w:w="90" w:type="dxa"/>
              <w:right w:w="120" w:type="dxa"/>
            </w:tcMar>
            <w:vAlign w:val="center"/>
          </w:tcPr>
          <w:p w14:paraId="4BF9AAE8" w14:textId="77777777" w:rsidR="0042765E" w:rsidRDefault="00000000">
            <w:pPr>
              <w:spacing w:after="0" w:line="240" w:lineRule="auto"/>
            </w:pPr>
            <w:r>
              <w:rPr>
                <w:color w:val="4A5568"/>
                <w:sz w:val="15"/>
              </w:rPr>
              <w:t>GRAPH_RECURSION_LIMIT</w:t>
            </w:r>
          </w:p>
        </w:tc>
        <w:tc>
          <w:tcPr>
            <w:tcW w:w="1800" w:type="dxa"/>
            <w:shd w:val="clear" w:color="auto" w:fill="FFFFFF"/>
            <w:tcMar>
              <w:top w:w="90" w:type="dxa"/>
              <w:left w:w="120" w:type="dxa"/>
              <w:bottom w:w="90" w:type="dxa"/>
              <w:right w:w="120" w:type="dxa"/>
            </w:tcMar>
            <w:vAlign w:val="center"/>
          </w:tcPr>
          <w:p w14:paraId="441E751A" w14:textId="77777777" w:rsidR="0042765E" w:rsidRDefault="00000000">
            <w:pPr>
              <w:spacing w:after="0" w:line="240" w:lineRule="auto"/>
            </w:pPr>
            <w:r>
              <w:rPr>
                <w:color w:val="4A5568"/>
                <w:sz w:val="15"/>
              </w:rPr>
              <w:t>50</w:t>
            </w:r>
          </w:p>
        </w:tc>
        <w:tc>
          <w:tcPr>
            <w:tcW w:w="5040" w:type="dxa"/>
            <w:shd w:val="clear" w:color="auto" w:fill="FFFFFF"/>
            <w:tcMar>
              <w:top w:w="90" w:type="dxa"/>
              <w:left w:w="120" w:type="dxa"/>
              <w:bottom w:w="90" w:type="dxa"/>
              <w:right w:w="120" w:type="dxa"/>
            </w:tcMar>
            <w:vAlign w:val="center"/>
          </w:tcPr>
          <w:p w14:paraId="5F7F32B9" w14:textId="77777777" w:rsidR="0042765E" w:rsidRDefault="00000000">
            <w:pPr>
              <w:spacing w:after="0" w:line="240" w:lineRule="auto"/>
            </w:pPr>
            <w:r>
              <w:rPr>
                <w:color w:val="4A5568"/>
                <w:sz w:val="15"/>
              </w:rPr>
              <w:t>Graph node-transition budget passed at invocation</w:t>
            </w:r>
          </w:p>
        </w:tc>
      </w:tr>
      <w:tr w:rsidR="0042765E" w14:paraId="43B0C685" w14:textId="77777777">
        <w:tc>
          <w:tcPr>
            <w:tcW w:w="3240" w:type="dxa"/>
            <w:shd w:val="clear" w:color="auto" w:fill="EDF2F7"/>
            <w:tcMar>
              <w:top w:w="90" w:type="dxa"/>
              <w:left w:w="120" w:type="dxa"/>
              <w:bottom w:w="90" w:type="dxa"/>
              <w:right w:w="120" w:type="dxa"/>
            </w:tcMar>
            <w:vAlign w:val="center"/>
          </w:tcPr>
          <w:p w14:paraId="2EE20CFB" w14:textId="77777777" w:rsidR="0042765E" w:rsidRDefault="00000000">
            <w:pPr>
              <w:spacing w:after="0" w:line="240" w:lineRule="auto"/>
            </w:pPr>
            <w:r>
              <w:rPr>
                <w:color w:val="4A5568"/>
                <w:sz w:val="15"/>
              </w:rPr>
              <w:t>RESEARCH_ARTIFACT_MAX_LINES</w:t>
            </w:r>
          </w:p>
        </w:tc>
        <w:tc>
          <w:tcPr>
            <w:tcW w:w="1800" w:type="dxa"/>
            <w:shd w:val="clear" w:color="auto" w:fill="EDF2F7"/>
            <w:tcMar>
              <w:top w:w="90" w:type="dxa"/>
              <w:left w:w="120" w:type="dxa"/>
              <w:bottom w:w="90" w:type="dxa"/>
              <w:right w:w="120" w:type="dxa"/>
            </w:tcMar>
            <w:vAlign w:val="center"/>
          </w:tcPr>
          <w:p w14:paraId="3118D054" w14:textId="77777777" w:rsidR="0042765E" w:rsidRDefault="00000000">
            <w:pPr>
              <w:spacing w:after="0" w:line="240" w:lineRule="auto"/>
            </w:pPr>
            <w:r>
              <w:rPr>
                <w:color w:val="4A5568"/>
                <w:sz w:val="15"/>
              </w:rPr>
              <w:t>100</w:t>
            </w:r>
          </w:p>
        </w:tc>
        <w:tc>
          <w:tcPr>
            <w:tcW w:w="5040" w:type="dxa"/>
            <w:shd w:val="clear" w:color="auto" w:fill="EDF2F7"/>
            <w:tcMar>
              <w:top w:w="90" w:type="dxa"/>
              <w:left w:w="120" w:type="dxa"/>
              <w:bottom w:w="90" w:type="dxa"/>
              <w:right w:w="120" w:type="dxa"/>
            </w:tcMar>
            <w:vAlign w:val="center"/>
          </w:tcPr>
          <w:p w14:paraId="1FFCE382" w14:textId="77777777" w:rsidR="0042765E" w:rsidRDefault="00000000">
            <w:pPr>
              <w:spacing w:after="0" w:line="240" w:lineRule="auto"/>
            </w:pPr>
            <w:r>
              <w:rPr>
                <w:color w:val="4A5568"/>
                <w:sz w:val="15"/>
              </w:rPr>
              <w:t>Maximum research.md lines</w:t>
            </w:r>
          </w:p>
        </w:tc>
      </w:tr>
      <w:tr w:rsidR="0042765E" w14:paraId="3DEA5E24" w14:textId="77777777">
        <w:tc>
          <w:tcPr>
            <w:tcW w:w="3240" w:type="dxa"/>
            <w:shd w:val="clear" w:color="auto" w:fill="FFFFFF"/>
            <w:tcMar>
              <w:top w:w="90" w:type="dxa"/>
              <w:left w:w="120" w:type="dxa"/>
              <w:bottom w:w="90" w:type="dxa"/>
              <w:right w:w="120" w:type="dxa"/>
            </w:tcMar>
            <w:vAlign w:val="center"/>
          </w:tcPr>
          <w:p w14:paraId="6FBCC36A" w14:textId="77777777" w:rsidR="0042765E" w:rsidRDefault="00000000">
            <w:pPr>
              <w:spacing w:after="0" w:line="240" w:lineRule="auto"/>
            </w:pPr>
            <w:r>
              <w:rPr>
                <w:color w:val="4A5568"/>
                <w:sz w:val="15"/>
              </w:rPr>
              <w:t>RESEARCH_ARTIFACT_MAX_CHARS</w:t>
            </w:r>
          </w:p>
        </w:tc>
        <w:tc>
          <w:tcPr>
            <w:tcW w:w="1800" w:type="dxa"/>
            <w:shd w:val="clear" w:color="auto" w:fill="FFFFFF"/>
            <w:tcMar>
              <w:top w:w="90" w:type="dxa"/>
              <w:left w:w="120" w:type="dxa"/>
              <w:bottom w:w="90" w:type="dxa"/>
              <w:right w:w="120" w:type="dxa"/>
            </w:tcMar>
            <w:vAlign w:val="center"/>
          </w:tcPr>
          <w:p w14:paraId="37A1B750" w14:textId="77777777" w:rsidR="0042765E" w:rsidRDefault="00000000">
            <w:pPr>
              <w:spacing w:after="0" w:line="240" w:lineRule="auto"/>
            </w:pPr>
            <w:r>
              <w:rPr>
                <w:color w:val="4A5568"/>
                <w:sz w:val="15"/>
              </w:rPr>
              <w:t>16,000</w:t>
            </w:r>
          </w:p>
        </w:tc>
        <w:tc>
          <w:tcPr>
            <w:tcW w:w="5040" w:type="dxa"/>
            <w:shd w:val="clear" w:color="auto" w:fill="FFFFFF"/>
            <w:tcMar>
              <w:top w:w="90" w:type="dxa"/>
              <w:left w:w="120" w:type="dxa"/>
              <w:bottom w:w="90" w:type="dxa"/>
              <w:right w:w="120" w:type="dxa"/>
            </w:tcMar>
            <w:vAlign w:val="center"/>
          </w:tcPr>
          <w:p w14:paraId="52025100" w14:textId="77777777" w:rsidR="0042765E" w:rsidRDefault="00000000">
            <w:pPr>
              <w:spacing w:after="0" w:line="240" w:lineRule="auto"/>
            </w:pPr>
            <w:r>
              <w:rPr>
                <w:color w:val="4A5568"/>
                <w:sz w:val="15"/>
              </w:rPr>
              <w:t>Hard research.md character cap</w:t>
            </w:r>
          </w:p>
        </w:tc>
      </w:tr>
      <w:tr w:rsidR="0042765E" w14:paraId="6ADE490E" w14:textId="77777777">
        <w:tc>
          <w:tcPr>
            <w:tcW w:w="3240" w:type="dxa"/>
            <w:shd w:val="clear" w:color="auto" w:fill="EDF2F7"/>
            <w:tcMar>
              <w:top w:w="90" w:type="dxa"/>
              <w:left w:w="120" w:type="dxa"/>
              <w:bottom w:w="90" w:type="dxa"/>
              <w:right w:w="120" w:type="dxa"/>
            </w:tcMar>
            <w:vAlign w:val="center"/>
          </w:tcPr>
          <w:p w14:paraId="632A6F8E" w14:textId="77777777" w:rsidR="0042765E" w:rsidRDefault="00000000">
            <w:pPr>
              <w:spacing w:after="0" w:line="240" w:lineRule="auto"/>
            </w:pPr>
            <w:r>
              <w:rPr>
                <w:color w:val="4A5568"/>
                <w:sz w:val="15"/>
              </w:rPr>
              <w:t>ANALYSIS_ARTIFACT_MAX_LINES</w:t>
            </w:r>
          </w:p>
        </w:tc>
        <w:tc>
          <w:tcPr>
            <w:tcW w:w="1800" w:type="dxa"/>
            <w:shd w:val="clear" w:color="auto" w:fill="EDF2F7"/>
            <w:tcMar>
              <w:top w:w="90" w:type="dxa"/>
              <w:left w:w="120" w:type="dxa"/>
              <w:bottom w:w="90" w:type="dxa"/>
              <w:right w:w="120" w:type="dxa"/>
            </w:tcMar>
            <w:vAlign w:val="center"/>
          </w:tcPr>
          <w:p w14:paraId="6E068AAD" w14:textId="77777777" w:rsidR="0042765E" w:rsidRDefault="00000000">
            <w:pPr>
              <w:spacing w:after="0" w:line="240" w:lineRule="auto"/>
            </w:pPr>
            <w:r>
              <w:rPr>
                <w:color w:val="4A5568"/>
                <w:sz w:val="15"/>
              </w:rPr>
              <w:t>80</w:t>
            </w:r>
          </w:p>
        </w:tc>
        <w:tc>
          <w:tcPr>
            <w:tcW w:w="5040" w:type="dxa"/>
            <w:shd w:val="clear" w:color="auto" w:fill="EDF2F7"/>
            <w:tcMar>
              <w:top w:w="90" w:type="dxa"/>
              <w:left w:w="120" w:type="dxa"/>
              <w:bottom w:w="90" w:type="dxa"/>
              <w:right w:w="120" w:type="dxa"/>
            </w:tcMar>
            <w:vAlign w:val="center"/>
          </w:tcPr>
          <w:p w14:paraId="0C0304DD" w14:textId="77777777" w:rsidR="0042765E" w:rsidRDefault="00000000">
            <w:pPr>
              <w:spacing w:after="0" w:line="240" w:lineRule="auto"/>
            </w:pPr>
            <w:r>
              <w:rPr>
                <w:color w:val="4A5568"/>
                <w:sz w:val="15"/>
              </w:rPr>
              <w:t>Maximum analysis.md lines</w:t>
            </w:r>
          </w:p>
        </w:tc>
      </w:tr>
      <w:tr w:rsidR="0042765E" w14:paraId="2FF16FC9" w14:textId="77777777">
        <w:tc>
          <w:tcPr>
            <w:tcW w:w="3240" w:type="dxa"/>
            <w:shd w:val="clear" w:color="auto" w:fill="FFFFFF"/>
            <w:tcMar>
              <w:top w:w="90" w:type="dxa"/>
              <w:left w:w="120" w:type="dxa"/>
              <w:bottom w:w="90" w:type="dxa"/>
              <w:right w:w="120" w:type="dxa"/>
            </w:tcMar>
            <w:vAlign w:val="center"/>
          </w:tcPr>
          <w:p w14:paraId="6CA595D2" w14:textId="77777777" w:rsidR="0042765E" w:rsidRDefault="00000000">
            <w:pPr>
              <w:spacing w:after="0" w:line="240" w:lineRule="auto"/>
            </w:pPr>
            <w:r>
              <w:rPr>
                <w:color w:val="4A5568"/>
                <w:sz w:val="15"/>
              </w:rPr>
              <w:t>ANALYSIS_ARTIFACT_MAX_CHARS</w:t>
            </w:r>
          </w:p>
        </w:tc>
        <w:tc>
          <w:tcPr>
            <w:tcW w:w="1800" w:type="dxa"/>
            <w:shd w:val="clear" w:color="auto" w:fill="FFFFFF"/>
            <w:tcMar>
              <w:top w:w="90" w:type="dxa"/>
              <w:left w:w="120" w:type="dxa"/>
              <w:bottom w:w="90" w:type="dxa"/>
              <w:right w:w="120" w:type="dxa"/>
            </w:tcMar>
            <w:vAlign w:val="center"/>
          </w:tcPr>
          <w:p w14:paraId="27717D52" w14:textId="77777777" w:rsidR="0042765E" w:rsidRDefault="00000000">
            <w:pPr>
              <w:spacing w:after="0" w:line="240" w:lineRule="auto"/>
            </w:pPr>
            <w:r>
              <w:rPr>
                <w:color w:val="4A5568"/>
                <w:sz w:val="15"/>
              </w:rPr>
              <w:t>12,000</w:t>
            </w:r>
          </w:p>
        </w:tc>
        <w:tc>
          <w:tcPr>
            <w:tcW w:w="5040" w:type="dxa"/>
            <w:shd w:val="clear" w:color="auto" w:fill="FFFFFF"/>
            <w:tcMar>
              <w:top w:w="90" w:type="dxa"/>
              <w:left w:w="120" w:type="dxa"/>
              <w:bottom w:w="90" w:type="dxa"/>
              <w:right w:w="120" w:type="dxa"/>
            </w:tcMar>
            <w:vAlign w:val="center"/>
          </w:tcPr>
          <w:p w14:paraId="47E17926" w14:textId="77777777" w:rsidR="0042765E" w:rsidRDefault="00000000">
            <w:pPr>
              <w:spacing w:after="0" w:line="240" w:lineRule="auto"/>
            </w:pPr>
            <w:r>
              <w:rPr>
                <w:color w:val="4A5568"/>
                <w:sz w:val="15"/>
              </w:rPr>
              <w:t>Hard analysis.md character cap</w:t>
            </w:r>
          </w:p>
        </w:tc>
      </w:tr>
      <w:tr w:rsidR="0042765E" w14:paraId="7B036E61" w14:textId="77777777">
        <w:tc>
          <w:tcPr>
            <w:tcW w:w="3240" w:type="dxa"/>
            <w:shd w:val="clear" w:color="auto" w:fill="EDF2F7"/>
            <w:tcMar>
              <w:top w:w="90" w:type="dxa"/>
              <w:left w:w="120" w:type="dxa"/>
              <w:bottom w:w="90" w:type="dxa"/>
              <w:right w:w="120" w:type="dxa"/>
            </w:tcMar>
            <w:vAlign w:val="center"/>
          </w:tcPr>
          <w:p w14:paraId="5C5A48B6" w14:textId="77777777" w:rsidR="0042765E" w:rsidRDefault="00000000">
            <w:pPr>
              <w:spacing w:after="0" w:line="240" w:lineRule="auto"/>
            </w:pPr>
            <w:r>
              <w:rPr>
                <w:color w:val="4A5568"/>
                <w:sz w:val="15"/>
              </w:rPr>
              <w:t>BRIEF_READ_MAX_LINES</w:t>
            </w:r>
          </w:p>
        </w:tc>
        <w:tc>
          <w:tcPr>
            <w:tcW w:w="1800" w:type="dxa"/>
            <w:shd w:val="clear" w:color="auto" w:fill="EDF2F7"/>
            <w:tcMar>
              <w:top w:w="90" w:type="dxa"/>
              <w:left w:w="120" w:type="dxa"/>
              <w:bottom w:w="90" w:type="dxa"/>
              <w:right w:w="120" w:type="dxa"/>
            </w:tcMar>
            <w:vAlign w:val="center"/>
          </w:tcPr>
          <w:p w14:paraId="0EA44E07" w14:textId="77777777" w:rsidR="0042765E" w:rsidRDefault="00000000">
            <w:pPr>
              <w:spacing w:after="0" w:line="240" w:lineRule="auto"/>
            </w:pPr>
            <w:r>
              <w:rPr>
                <w:color w:val="4A5568"/>
                <w:sz w:val="15"/>
              </w:rPr>
              <w:t>60</w:t>
            </w:r>
          </w:p>
        </w:tc>
        <w:tc>
          <w:tcPr>
            <w:tcW w:w="5040" w:type="dxa"/>
            <w:shd w:val="clear" w:color="auto" w:fill="EDF2F7"/>
            <w:tcMar>
              <w:top w:w="90" w:type="dxa"/>
              <w:left w:w="120" w:type="dxa"/>
              <w:bottom w:w="90" w:type="dxa"/>
              <w:right w:w="120" w:type="dxa"/>
            </w:tcMar>
            <w:vAlign w:val="center"/>
          </w:tcPr>
          <w:p w14:paraId="50522933" w14:textId="77777777" w:rsidR="0042765E" w:rsidRDefault="00000000">
            <w:pPr>
              <w:spacing w:after="0" w:line="240" w:lineRule="auto"/>
            </w:pPr>
            <w:r>
              <w:rPr>
                <w:color w:val="4A5568"/>
                <w:sz w:val="15"/>
              </w:rPr>
              <w:t>Maximum brief read</w:t>
            </w:r>
          </w:p>
        </w:tc>
      </w:tr>
      <w:tr w:rsidR="0042765E" w14:paraId="12755593" w14:textId="77777777">
        <w:tc>
          <w:tcPr>
            <w:tcW w:w="3240" w:type="dxa"/>
            <w:shd w:val="clear" w:color="auto" w:fill="FFFFFF"/>
            <w:tcMar>
              <w:top w:w="90" w:type="dxa"/>
              <w:left w:w="120" w:type="dxa"/>
              <w:bottom w:w="90" w:type="dxa"/>
              <w:right w:w="120" w:type="dxa"/>
            </w:tcMar>
            <w:vAlign w:val="center"/>
          </w:tcPr>
          <w:p w14:paraId="4DAE6BCF" w14:textId="77777777" w:rsidR="0042765E" w:rsidRDefault="00000000">
            <w:pPr>
              <w:spacing w:after="0" w:line="240" w:lineRule="auto"/>
            </w:pPr>
            <w:r>
              <w:rPr>
                <w:color w:val="4A5568"/>
                <w:sz w:val="15"/>
              </w:rPr>
              <w:t>FINAL_READ_MAX_LINES</w:t>
            </w:r>
          </w:p>
        </w:tc>
        <w:tc>
          <w:tcPr>
            <w:tcW w:w="1800" w:type="dxa"/>
            <w:shd w:val="clear" w:color="auto" w:fill="FFFFFF"/>
            <w:tcMar>
              <w:top w:w="90" w:type="dxa"/>
              <w:left w:w="120" w:type="dxa"/>
              <w:bottom w:w="90" w:type="dxa"/>
              <w:right w:w="120" w:type="dxa"/>
            </w:tcMar>
            <w:vAlign w:val="center"/>
          </w:tcPr>
          <w:p w14:paraId="376AC5AF" w14:textId="77777777" w:rsidR="0042765E" w:rsidRDefault="00000000">
            <w:pPr>
              <w:spacing w:after="0" w:line="240" w:lineRule="auto"/>
            </w:pPr>
            <w:r>
              <w:rPr>
                <w:color w:val="4A5568"/>
                <w:sz w:val="15"/>
              </w:rPr>
              <w:t>120</w:t>
            </w:r>
          </w:p>
        </w:tc>
        <w:tc>
          <w:tcPr>
            <w:tcW w:w="5040" w:type="dxa"/>
            <w:shd w:val="clear" w:color="auto" w:fill="FFFFFF"/>
            <w:tcMar>
              <w:top w:w="90" w:type="dxa"/>
              <w:left w:w="120" w:type="dxa"/>
              <w:bottom w:w="90" w:type="dxa"/>
              <w:right w:w="120" w:type="dxa"/>
            </w:tcMar>
            <w:vAlign w:val="center"/>
          </w:tcPr>
          <w:p w14:paraId="162E8A1E" w14:textId="77777777" w:rsidR="0042765E" w:rsidRDefault="00000000">
            <w:pPr>
              <w:spacing w:after="0" w:line="240" w:lineRule="auto"/>
            </w:pPr>
            <w:r>
              <w:rPr>
                <w:color w:val="4A5568"/>
                <w:sz w:val="15"/>
              </w:rPr>
              <w:t>Maximum orchestrator final verification read</w:t>
            </w:r>
          </w:p>
        </w:tc>
      </w:tr>
      <w:tr w:rsidR="0042765E" w14:paraId="0D1E46FB" w14:textId="77777777">
        <w:tc>
          <w:tcPr>
            <w:tcW w:w="3240" w:type="dxa"/>
            <w:shd w:val="clear" w:color="auto" w:fill="EDF2F7"/>
            <w:tcMar>
              <w:top w:w="90" w:type="dxa"/>
              <w:left w:w="120" w:type="dxa"/>
              <w:bottom w:w="90" w:type="dxa"/>
              <w:right w:w="120" w:type="dxa"/>
            </w:tcMar>
            <w:vAlign w:val="center"/>
          </w:tcPr>
          <w:p w14:paraId="3A60B67A" w14:textId="77777777" w:rsidR="0042765E" w:rsidRDefault="00000000">
            <w:pPr>
              <w:spacing w:after="0" w:line="240" w:lineRule="auto"/>
            </w:pPr>
            <w:r>
              <w:rPr>
                <w:color w:val="4A5568"/>
                <w:sz w:val="15"/>
              </w:rPr>
              <w:t>WRITER_RESEARCH_FALLBACK_MAX_LINES</w:t>
            </w:r>
          </w:p>
        </w:tc>
        <w:tc>
          <w:tcPr>
            <w:tcW w:w="1800" w:type="dxa"/>
            <w:shd w:val="clear" w:color="auto" w:fill="EDF2F7"/>
            <w:tcMar>
              <w:top w:w="90" w:type="dxa"/>
              <w:left w:w="120" w:type="dxa"/>
              <w:bottom w:w="90" w:type="dxa"/>
              <w:right w:w="120" w:type="dxa"/>
            </w:tcMar>
            <w:vAlign w:val="center"/>
          </w:tcPr>
          <w:p w14:paraId="2B454A80" w14:textId="77777777" w:rsidR="0042765E" w:rsidRDefault="00000000">
            <w:pPr>
              <w:spacing w:after="0" w:line="240" w:lineRule="auto"/>
            </w:pPr>
            <w:r>
              <w:rPr>
                <w:color w:val="4A5568"/>
                <w:sz w:val="15"/>
              </w:rPr>
              <w:t>40</w:t>
            </w:r>
          </w:p>
        </w:tc>
        <w:tc>
          <w:tcPr>
            <w:tcW w:w="5040" w:type="dxa"/>
            <w:shd w:val="clear" w:color="auto" w:fill="EDF2F7"/>
            <w:tcMar>
              <w:top w:w="90" w:type="dxa"/>
              <w:left w:w="120" w:type="dxa"/>
              <w:bottom w:w="90" w:type="dxa"/>
              <w:right w:w="120" w:type="dxa"/>
            </w:tcMar>
            <w:vAlign w:val="center"/>
          </w:tcPr>
          <w:p w14:paraId="1C47E4B9" w14:textId="77777777" w:rsidR="0042765E" w:rsidRDefault="00000000">
            <w:pPr>
              <w:spacing w:after="0" w:line="240" w:lineRule="auto"/>
            </w:pPr>
            <w:r>
              <w:rPr>
                <w:color w:val="4A5568"/>
                <w:sz w:val="15"/>
              </w:rPr>
              <w:t>Fallback evidence read when analysis IDs are missing</w:t>
            </w:r>
          </w:p>
        </w:tc>
      </w:tr>
      <w:tr w:rsidR="0042765E" w14:paraId="04343192" w14:textId="77777777">
        <w:tc>
          <w:tcPr>
            <w:tcW w:w="3240" w:type="dxa"/>
            <w:shd w:val="clear" w:color="auto" w:fill="FFFFFF"/>
            <w:tcMar>
              <w:top w:w="90" w:type="dxa"/>
              <w:left w:w="120" w:type="dxa"/>
              <w:bottom w:w="90" w:type="dxa"/>
              <w:right w:w="120" w:type="dxa"/>
            </w:tcMar>
            <w:vAlign w:val="center"/>
          </w:tcPr>
          <w:p w14:paraId="5D95C062" w14:textId="77777777" w:rsidR="0042765E" w:rsidRDefault="00000000">
            <w:pPr>
              <w:spacing w:after="0" w:line="240" w:lineRule="auto"/>
            </w:pPr>
            <w:r>
              <w:rPr>
                <w:color w:val="4A5568"/>
                <w:sz w:val="15"/>
              </w:rPr>
              <w:t>SEARCH_MAX_RESULTS_PER_QUERY</w:t>
            </w:r>
          </w:p>
        </w:tc>
        <w:tc>
          <w:tcPr>
            <w:tcW w:w="1800" w:type="dxa"/>
            <w:shd w:val="clear" w:color="auto" w:fill="FFFFFF"/>
            <w:tcMar>
              <w:top w:w="90" w:type="dxa"/>
              <w:left w:w="120" w:type="dxa"/>
              <w:bottom w:w="90" w:type="dxa"/>
              <w:right w:w="120" w:type="dxa"/>
            </w:tcMar>
            <w:vAlign w:val="center"/>
          </w:tcPr>
          <w:p w14:paraId="55024817" w14:textId="77777777" w:rsidR="0042765E" w:rsidRDefault="00000000">
            <w:pPr>
              <w:spacing w:after="0" w:line="240" w:lineRule="auto"/>
            </w:pPr>
            <w:r>
              <w:rPr>
                <w:color w:val="4A5568"/>
                <w:sz w:val="15"/>
              </w:rPr>
              <w:t>3</w:t>
            </w:r>
          </w:p>
        </w:tc>
        <w:tc>
          <w:tcPr>
            <w:tcW w:w="5040" w:type="dxa"/>
            <w:shd w:val="clear" w:color="auto" w:fill="FFFFFF"/>
            <w:tcMar>
              <w:top w:w="90" w:type="dxa"/>
              <w:left w:w="120" w:type="dxa"/>
              <w:bottom w:w="90" w:type="dxa"/>
              <w:right w:w="120" w:type="dxa"/>
            </w:tcMar>
            <w:vAlign w:val="center"/>
          </w:tcPr>
          <w:p w14:paraId="5394880D" w14:textId="77777777" w:rsidR="0042765E" w:rsidRDefault="00000000">
            <w:pPr>
              <w:spacing w:after="0" w:line="240" w:lineRule="auto"/>
            </w:pPr>
            <w:r>
              <w:rPr>
                <w:color w:val="4A5568"/>
                <w:sz w:val="15"/>
              </w:rPr>
              <w:t>Maximum Tavily results returned per query</w:t>
            </w:r>
          </w:p>
        </w:tc>
      </w:tr>
      <w:tr w:rsidR="0042765E" w14:paraId="60F78180" w14:textId="77777777">
        <w:tc>
          <w:tcPr>
            <w:tcW w:w="3240" w:type="dxa"/>
            <w:shd w:val="clear" w:color="auto" w:fill="EDF2F7"/>
            <w:tcMar>
              <w:top w:w="90" w:type="dxa"/>
              <w:left w:w="120" w:type="dxa"/>
              <w:bottom w:w="90" w:type="dxa"/>
              <w:right w:w="120" w:type="dxa"/>
            </w:tcMar>
            <w:vAlign w:val="center"/>
          </w:tcPr>
          <w:p w14:paraId="615E4F28" w14:textId="77777777" w:rsidR="0042765E" w:rsidRDefault="00000000">
            <w:pPr>
              <w:spacing w:after="0" w:line="240" w:lineRule="auto"/>
            </w:pPr>
            <w:r>
              <w:rPr>
                <w:color w:val="4A5568"/>
                <w:sz w:val="15"/>
              </w:rPr>
              <w:t>SEARCH_RESULT_SNIPPET_CHARS</w:t>
            </w:r>
          </w:p>
        </w:tc>
        <w:tc>
          <w:tcPr>
            <w:tcW w:w="1800" w:type="dxa"/>
            <w:shd w:val="clear" w:color="auto" w:fill="EDF2F7"/>
            <w:tcMar>
              <w:top w:w="90" w:type="dxa"/>
              <w:left w:w="120" w:type="dxa"/>
              <w:bottom w:w="90" w:type="dxa"/>
              <w:right w:w="120" w:type="dxa"/>
            </w:tcMar>
            <w:vAlign w:val="center"/>
          </w:tcPr>
          <w:p w14:paraId="7A0F964E" w14:textId="77777777" w:rsidR="0042765E" w:rsidRDefault="00000000">
            <w:pPr>
              <w:spacing w:after="0" w:line="240" w:lineRule="auto"/>
            </w:pPr>
            <w:r>
              <w:rPr>
                <w:color w:val="4A5568"/>
                <w:sz w:val="15"/>
              </w:rPr>
              <w:t>600</w:t>
            </w:r>
          </w:p>
        </w:tc>
        <w:tc>
          <w:tcPr>
            <w:tcW w:w="5040" w:type="dxa"/>
            <w:shd w:val="clear" w:color="auto" w:fill="EDF2F7"/>
            <w:tcMar>
              <w:top w:w="90" w:type="dxa"/>
              <w:left w:w="120" w:type="dxa"/>
              <w:bottom w:w="90" w:type="dxa"/>
              <w:right w:w="120" w:type="dxa"/>
            </w:tcMar>
            <w:vAlign w:val="center"/>
          </w:tcPr>
          <w:p w14:paraId="43063A4D" w14:textId="77777777" w:rsidR="0042765E" w:rsidRDefault="00000000">
            <w:pPr>
              <w:spacing w:after="0" w:line="240" w:lineRule="auto"/>
            </w:pPr>
            <w:r>
              <w:rPr>
                <w:color w:val="4A5568"/>
                <w:sz w:val="15"/>
              </w:rPr>
              <w:t>Maximum snippet characters per result</w:t>
            </w:r>
          </w:p>
        </w:tc>
      </w:tr>
      <w:tr w:rsidR="0042765E" w14:paraId="06C56B14" w14:textId="77777777">
        <w:tc>
          <w:tcPr>
            <w:tcW w:w="3240" w:type="dxa"/>
            <w:shd w:val="clear" w:color="auto" w:fill="FFFFFF"/>
            <w:tcMar>
              <w:top w:w="90" w:type="dxa"/>
              <w:left w:w="120" w:type="dxa"/>
              <w:bottom w:w="90" w:type="dxa"/>
              <w:right w:w="120" w:type="dxa"/>
            </w:tcMar>
            <w:vAlign w:val="center"/>
          </w:tcPr>
          <w:p w14:paraId="122FEA10" w14:textId="77777777" w:rsidR="0042765E" w:rsidRDefault="00000000">
            <w:pPr>
              <w:spacing w:after="0" w:line="240" w:lineRule="auto"/>
            </w:pPr>
            <w:r>
              <w:rPr>
                <w:color w:val="4A5568"/>
                <w:sz w:val="15"/>
              </w:rPr>
              <w:t>Research search count</w:t>
            </w:r>
          </w:p>
        </w:tc>
        <w:tc>
          <w:tcPr>
            <w:tcW w:w="1800" w:type="dxa"/>
            <w:shd w:val="clear" w:color="auto" w:fill="FFFFFF"/>
            <w:tcMar>
              <w:top w:w="90" w:type="dxa"/>
              <w:left w:w="120" w:type="dxa"/>
              <w:bottom w:w="90" w:type="dxa"/>
              <w:right w:w="120" w:type="dxa"/>
            </w:tcMar>
            <w:vAlign w:val="center"/>
          </w:tcPr>
          <w:p w14:paraId="53332421" w14:textId="77777777" w:rsidR="0042765E" w:rsidRDefault="00000000">
            <w:pPr>
              <w:spacing w:after="0" w:line="240" w:lineRule="auto"/>
            </w:pPr>
            <w:r>
              <w:rPr>
                <w:color w:val="4A5568"/>
                <w:sz w:val="15"/>
              </w:rPr>
              <w:t>&lt;= 6</w:t>
            </w:r>
          </w:p>
        </w:tc>
        <w:tc>
          <w:tcPr>
            <w:tcW w:w="5040" w:type="dxa"/>
            <w:shd w:val="clear" w:color="auto" w:fill="FFFFFF"/>
            <w:tcMar>
              <w:top w:w="90" w:type="dxa"/>
              <w:left w:w="120" w:type="dxa"/>
              <w:bottom w:w="90" w:type="dxa"/>
              <w:right w:w="120" w:type="dxa"/>
            </w:tcMar>
            <w:vAlign w:val="center"/>
          </w:tcPr>
          <w:p w14:paraId="6BFDE84B" w14:textId="77777777" w:rsidR="0042765E" w:rsidRDefault="00000000">
            <w:pPr>
              <w:spacing w:after="0" w:line="240" w:lineRule="auto"/>
            </w:pPr>
            <w:r>
              <w:rPr>
                <w:color w:val="4A5568"/>
                <w:sz w:val="15"/>
              </w:rPr>
              <w:t>Prompt-level total query cap in at most two parallel batches</w:t>
            </w:r>
          </w:p>
        </w:tc>
      </w:tr>
      <w:tr w:rsidR="0042765E" w14:paraId="364BB4E7" w14:textId="77777777">
        <w:tc>
          <w:tcPr>
            <w:tcW w:w="3240" w:type="dxa"/>
            <w:shd w:val="clear" w:color="auto" w:fill="EDF2F7"/>
            <w:tcMar>
              <w:top w:w="90" w:type="dxa"/>
              <w:left w:w="120" w:type="dxa"/>
              <w:bottom w:w="90" w:type="dxa"/>
              <w:right w:w="120" w:type="dxa"/>
            </w:tcMar>
            <w:vAlign w:val="center"/>
          </w:tcPr>
          <w:p w14:paraId="5EA98C0C" w14:textId="77777777" w:rsidR="0042765E" w:rsidRDefault="00000000">
            <w:pPr>
              <w:spacing w:after="0" w:line="240" w:lineRule="auto"/>
            </w:pPr>
            <w:r>
              <w:rPr>
                <w:color w:val="4A5568"/>
                <w:sz w:val="15"/>
              </w:rPr>
              <w:lastRenderedPageBreak/>
              <w:t>Tavily time_range</w:t>
            </w:r>
          </w:p>
        </w:tc>
        <w:tc>
          <w:tcPr>
            <w:tcW w:w="1800" w:type="dxa"/>
            <w:shd w:val="clear" w:color="auto" w:fill="EDF2F7"/>
            <w:tcMar>
              <w:top w:w="90" w:type="dxa"/>
              <w:left w:w="120" w:type="dxa"/>
              <w:bottom w:w="90" w:type="dxa"/>
              <w:right w:w="120" w:type="dxa"/>
            </w:tcMar>
            <w:vAlign w:val="center"/>
          </w:tcPr>
          <w:p w14:paraId="296E8187" w14:textId="77777777" w:rsidR="0042765E" w:rsidRDefault="00000000">
            <w:pPr>
              <w:spacing w:after="0" w:line="240" w:lineRule="auto"/>
            </w:pPr>
            <w:r>
              <w:rPr>
                <w:color w:val="4A5568"/>
                <w:sz w:val="15"/>
              </w:rPr>
              <w:t>year</w:t>
            </w:r>
          </w:p>
        </w:tc>
        <w:tc>
          <w:tcPr>
            <w:tcW w:w="5040" w:type="dxa"/>
            <w:shd w:val="clear" w:color="auto" w:fill="EDF2F7"/>
            <w:tcMar>
              <w:top w:w="90" w:type="dxa"/>
              <w:left w:w="120" w:type="dxa"/>
              <w:bottom w:w="90" w:type="dxa"/>
              <w:right w:w="120" w:type="dxa"/>
            </w:tcMar>
            <w:vAlign w:val="center"/>
          </w:tcPr>
          <w:p w14:paraId="0F6BD15E" w14:textId="77777777" w:rsidR="0042765E" w:rsidRDefault="00000000">
            <w:pPr>
              <w:spacing w:after="0" w:line="240" w:lineRule="auto"/>
            </w:pPr>
            <w:r>
              <w:rPr>
                <w:color w:val="4A5568"/>
                <w:sz w:val="15"/>
              </w:rPr>
              <w:t>One-year search-result constraint</w:t>
            </w:r>
          </w:p>
        </w:tc>
      </w:tr>
      <w:tr w:rsidR="0042765E" w14:paraId="762B6DD5" w14:textId="77777777">
        <w:tc>
          <w:tcPr>
            <w:tcW w:w="3240" w:type="dxa"/>
            <w:shd w:val="clear" w:color="auto" w:fill="FFFFFF"/>
            <w:tcMar>
              <w:top w:w="90" w:type="dxa"/>
              <w:left w:w="120" w:type="dxa"/>
              <w:bottom w:w="90" w:type="dxa"/>
              <w:right w:w="120" w:type="dxa"/>
            </w:tcMar>
            <w:vAlign w:val="center"/>
          </w:tcPr>
          <w:p w14:paraId="1167CCC6" w14:textId="77777777" w:rsidR="0042765E" w:rsidRDefault="00000000">
            <w:pPr>
              <w:spacing w:after="0" w:line="240" w:lineRule="auto"/>
            </w:pPr>
            <w:r>
              <w:rPr>
                <w:color w:val="4A5568"/>
                <w:sz w:val="15"/>
              </w:rPr>
              <w:t>Model temperature</w:t>
            </w:r>
          </w:p>
        </w:tc>
        <w:tc>
          <w:tcPr>
            <w:tcW w:w="1800" w:type="dxa"/>
            <w:shd w:val="clear" w:color="auto" w:fill="FFFFFF"/>
            <w:tcMar>
              <w:top w:w="90" w:type="dxa"/>
              <w:left w:w="120" w:type="dxa"/>
              <w:bottom w:w="90" w:type="dxa"/>
              <w:right w:w="120" w:type="dxa"/>
            </w:tcMar>
            <w:vAlign w:val="center"/>
          </w:tcPr>
          <w:p w14:paraId="56278D03" w14:textId="77777777" w:rsidR="0042765E" w:rsidRDefault="00000000">
            <w:pPr>
              <w:spacing w:after="0" w:line="240" w:lineRule="auto"/>
            </w:pPr>
            <w:r>
              <w:rPr>
                <w:color w:val="4A5568"/>
                <w:sz w:val="15"/>
              </w:rPr>
              <w:t>0.1</w:t>
            </w:r>
          </w:p>
        </w:tc>
        <w:tc>
          <w:tcPr>
            <w:tcW w:w="5040" w:type="dxa"/>
            <w:shd w:val="clear" w:color="auto" w:fill="FFFFFF"/>
            <w:tcMar>
              <w:top w:w="90" w:type="dxa"/>
              <w:left w:w="120" w:type="dxa"/>
              <w:bottom w:w="90" w:type="dxa"/>
              <w:right w:w="120" w:type="dxa"/>
            </w:tcMar>
            <w:vAlign w:val="center"/>
          </w:tcPr>
          <w:p w14:paraId="46599810" w14:textId="77777777" w:rsidR="0042765E" w:rsidRDefault="00000000">
            <w:pPr>
              <w:spacing w:after="0" w:line="240" w:lineRule="auto"/>
            </w:pPr>
            <w:r>
              <w:rPr>
                <w:color w:val="4A5568"/>
                <w:sz w:val="15"/>
              </w:rPr>
              <w:t>Low-variance model configuration</w:t>
            </w:r>
          </w:p>
        </w:tc>
      </w:tr>
      <w:tr w:rsidR="0042765E" w14:paraId="11504377" w14:textId="77777777">
        <w:tc>
          <w:tcPr>
            <w:tcW w:w="3240" w:type="dxa"/>
            <w:shd w:val="clear" w:color="auto" w:fill="EDF2F7"/>
            <w:tcMar>
              <w:top w:w="90" w:type="dxa"/>
              <w:left w:w="120" w:type="dxa"/>
              <w:bottom w:w="90" w:type="dxa"/>
              <w:right w:w="120" w:type="dxa"/>
            </w:tcMar>
            <w:vAlign w:val="center"/>
          </w:tcPr>
          <w:p w14:paraId="7B218447" w14:textId="77777777" w:rsidR="0042765E" w:rsidRDefault="00000000">
            <w:pPr>
              <w:spacing w:after="0" w:line="240" w:lineRule="auto"/>
            </w:pPr>
            <w:r>
              <w:rPr>
                <w:color w:val="4A5568"/>
                <w:sz w:val="15"/>
              </w:rPr>
              <w:t>SSE interval</w:t>
            </w:r>
          </w:p>
        </w:tc>
        <w:tc>
          <w:tcPr>
            <w:tcW w:w="1800" w:type="dxa"/>
            <w:shd w:val="clear" w:color="auto" w:fill="EDF2F7"/>
            <w:tcMar>
              <w:top w:w="90" w:type="dxa"/>
              <w:left w:w="120" w:type="dxa"/>
              <w:bottom w:w="90" w:type="dxa"/>
              <w:right w:w="120" w:type="dxa"/>
            </w:tcMar>
            <w:vAlign w:val="center"/>
          </w:tcPr>
          <w:p w14:paraId="4FDC9A64" w14:textId="77777777" w:rsidR="0042765E" w:rsidRDefault="00000000">
            <w:pPr>
              <w:spacing w:after="0" w:line="240" w:lineRule="auto"/>
            </w:pPr>
            <w:r>
              <w:rPr>
                <w:color w:val="4A5568"/>
                <w:sz w:val="15"/>
              </w:rPr>
              <w:t>~0.6 seconds</w:t>
            </w:r>
          </w:p>
        </w:tc>
        <w:tc>
          <w:tcPr>
            <w:tcW w:w="5040" w:type="dxa"/>
            <w:shd w:val="clear" w:color="auto" w:fill="EDF2F7"/>
            <w:tcMar>
              <w:top w:w="90" w:type="dxa"/>
              <w:left w:w="120" w:type="dxa"/>
              <w:bottom w:w="90" w:type="dxa"/>
              <w:right w:w="120" w:type="dxa"/>
            </w:tcMar>
            <w:vAlign w:val="center"/>
          </w:tcPr>
          <w:p w14:paraId="5D1BDF3E" w14:textId="77777777" w:rsidR="0042765E" w:rsidRDefault="00000000">
            <w:pPr>
              <w:spacing w:after="0" w:line="240" w:lineRule="auto"/>
            </w:pPr>
            <w:r>
              <w:rPr>
                <w:color w:val="4A5568"/>
                <w:sz w:val="15"/>
              </w:rPr>
              <w:t>Backend event-generator update cadence</w:t>
            </w:r>
          </w:p>
        </w:tc>
      </w:tr>
      <w:tr w:rsidR="0042765E" w14:paraId="0A565800" w14:textId="77777777">
        <w:tc>
          <w:tcPr>
            <w:tcW w:w="3240" w:type="dxa"/>
            <w:shd w:val="clear" w:color="auto" w:fill="FFFFFF"/>
            <w:tcMar>
              <w:top w:w="90" w:type="dxa"/>
              <w:left w:w="120" w:type="dxa"/>
              <w:bottom w:w="90" w:type="dxa"/>
              <w:right w:w="120" w:type="dxa"/>
            </w:tcMar>
            <w:vAlign w:val="center"/>
          </w:tcPr>
          <w:p w14:paraId="4F38DBF6" w14:textId="77777777" w:rsidR="0042765E" w:rsidRDefault="00000000">
            <w:pPr>
              <w:spacing w:after="0" w:line="240" w:lineRule="auto"/>
            </w:pPr>
            <w:r>
              <w:rPr>
                <w:color w:val="4A5568"/>
                <w:sz w:val="15"/>
              </w:rPr>
              <w:t>Slow-provider warning</w:t>
            </w:r>
          </w:p>
        </w:tc>
        <w:tc>
          <w:tcPr>
            <w:tcW w:w="1800" w:type="dxa"/>
            <w:shd w:val="clear" w:color="auto" w:fill="FFFFFF"/>
            <w:tcMar>
              <w:top w:w="90" w:type="dxa"/>
              <w:left w:w="120" w:type="dxa"/>
              <w:bottom w:w="90" w:type="dxa"/>
              <w:right w:w="120" w:type="dxa"/>
            </w:tcMar>
            <w:vAlign w:val="center"/>
          </w:tcPr>
          <w:p w14:paraId="535B3AE4" w14:textId="77777777" w:rsidR="0042765E" w:rsidRDefault="00000000">
            <w:pPr>
              <w:spacing w:after="0" w:line="240" w:lineRule="auto"/>
            </w:pPr>
            <w:r>
              <w:rPr>
                <w:color w:val="4A5568"/>
                <w:sz w:val="15"/>
              </w:rPr>
              <w:t>45 seconds</w:t>
            </w:r>
          </w:p>
        </w:tc>
        <w:tc>
          <w:tcPr>
            <w:tcW w:w="5040" w:type="dxa"/>
            <w:shd w:val="clear" w:color="auto" w:fill="FFFFFF"/>
            <w:tcMar>
              <w:top w:w="90" w:type="dxa"/>
              <w:left w:w="120" w:type="dxa"/>
              <w:bottom w:w="90" w:type="dxa"/>
              <w:right w:w="120" w:type="dxa"/>
            </w:tcMar>
            <w:vAlign w:val="center"/>
          </w:tcPr>
          <w:p w14:paraId="6DEF2474" w14:textId="77777777" w:rsidR="0042765E" w:rsidRDefault="00000000">
            <w:pPr>
              <w:spacing w:after="0" w:line="240" w:lineRule="auto"/>
            </w:pPr>
            <w:r>
              <w:rPr>
                <w:color w:val="4A5568"/>
                <w:sz w:val="15"/>
              </w:rPr>
              <w:t>Frontend warning threshold before 60-second inactivity timeout</w:t>
            </w:r>
          </w:p>
        </w:tc>
      </w:tr>
      <w:tr w:rsidR="0042765E" w14:paraId="1BAC3C82" w14:textId="77777777">
        <w:tc>
          <w:tcPr>
            <w:tcW w:w="3240" w:type="dxa"/>
            <w:shd w:val="clear" w:color="auto" w:fill="EDF2F7"/>
            <w:tcMar>
              <w:top w:w="90" w:type="dxa"/>
              <w:left w:w="120" w:type="dxa"/>
              <w:bottom w:w="90" w:type="dxa"/>
              <w:right w:w="120" w:type="dxa"/>
            </w:tcMar>
            <w:vAlign w:val="center"/>
          </w:tcPr>
          <w:p w14:paraId="2D7AB42B" w14:textId="77777777" w:rsidR="0042765E" w:rsidRDefault="00000000">
            <w:pPr>
              <w:spacing w:after="0" w:line="240" w:lineRule="auto"/>
            </w:pPr>
            <w:r>
              <w:rPr>
                <w:color w:val="4A5568"/>
                <w:sz w:val="15"/>
              </w:rPr>
              <w:t>History retention</w:t>
            </w:r>
          </w:p>
        </w:tc>
        <w:tc>
          <w:tcPr>
            <w:tcW w:w="1800" w:type="dxa"/>
            <w:shd w:val="clear" w:color="auto" w:fill="EDF2F7"/>
            <w:tcMar>
              <w:top w:w="90" w:type="dxa"/>
              <w:left w:w="120" w:type="dxa"/>
              <w:bottom w:w="90" w:type="dxa"/>
              <w:right w:w="120" w:type="dxa"/>
            </w:tcMar>
            <w:vAlign w:val="center"/>
          </w:tcPr>
          <w:p w14:paraId="575EA9FD" w14:textId="77777777" w:rsidR="0042765E" w:rsidRDefault="00000000">
            <w:pPr>
              <w:spacing w:after="0" w:line="240" w:lineRule="auto"/>
            </w:pPr>
            <w:r>
              <w:rPr>
                <w:color w:val="4A5568"/>
                <w:sz w:val="15"/>
              </w:rPr>
              <w:t>50 tasks</w:t>
            </w:r>
          </w:p>
        </w:tc>
        <w:tc>
          <w:tcPr>
            <w:tcW w:w="5040" w:type="dxa"/>
            <w:shd w:val="clear" w:color="auto" w:fill="EDF2F7"/>
            <w:tcMar>
              <w:top w:w="90" w:type="dxa"/>
              <w:left w:w="120" w:type="dxa"/>
              <w:bottom w:w="90" w:type="dxa"/>
              <w:right w:w="120" w:type="dxa"/>
            </w:tcMar>
            <w:vAlign w:val="center"/>
          </w:tcPr>
          <w:p w14:paraId="65AC3CFA" w14:textId="77777777" w:rsidR="0042765E" w:rsidRDefault="00000000">
            <w:pPr>
              <w:spacing w:after="0" w:line="240" w:lineRule="auto"/>
            </w:pPr>
            <w:r>
              <w:rPr>
                <w:color w:val="4A5568"/>
                <w:sz w:val="15"/>
              </w:rPr>
              <w:t>Latest records persisted to JSON</w:t>
            </w:r>
          </w:p>
        </w:tc>
      </w:tr>
    </w:tbl>
    <w:p w14:paraId="3999FA1B" w14:textId="77777777" w:rsidR="0042765E" w:rsidRDefault="0042765E">
      <w:pPr>
        <w:spacing w:after="60"/>
      </w:pPr>
    </w:p>
    <w:p w14:paraId="631C9E18" w14:textId="77777777" w:rsidR="0042765E" w:rsidRDefault="00000000">
      <w:pPr>
        <w:pStyle w:val="Heading2"/>
      </w:pPr>
      <w:r>
        <w:t>15.2 Environment and Provider Parameters</w:t>
      </w:r>
    </w:p>
    <w:tbl>
      <w:tblPr>
        <w:tblW w:w="10080" w:type="dxa"/>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2880"/>
        <w:gridCol w:w="3744"/>
        <w:gridCol w:w="3456"/>
      </w:tblGrid>
      <w:tr w:rsidR="0042765E" w14:paraId="1C2B2665" w14:textId="77777777">
        <w:trPr>
          <w:tblHeader/>
        </w:trPr>
        <w:tc>
          <w:tcPr>
            <w:tcW w:w="2880" w:type="dxa"/>
            <w:shd w:val="clear" w:color="auto" w:fill="1B2A4A"/>
            <w:tcMar>
              <w:top w:w="90" w:type="dxa"/>
              <w:left w:w="120" w:type="dxa"/>
              <w:bottom w:w="90" w:type="dxa"/>
              <w:right w:w="120" w:type="dxa"/>
            </w:tcMar>
            <w:vAlign w:val="center"/>
          </w:tcPr>
          <w:p w14:paraId="5BE9F913" w14:textId="77777777" w:rsidR="0042765E" w:rsidRDefault="00000000">
            <w:pPr>
              <w:spacing w:after="0" w:line="240" w:lineRule="auto"/>
            </w:pPr>
            <w:r>
              <w:rPr>
                <w:b/>
                <w:color w:val="FFFFFF"/>
                <w:sz w:val="17"/>
              </w:rPr>
              <w:t>Environment Variable</w:t>
            </w:r>
          </w:p>
        </w:tc>
        <w:tc>
          <w:tcPr>
            <w:tcW w:w="3744" w:type="dxa"/>
            <w:shd w:val="clear" w:color="auto" w:fill="1B2A4A"/>
            <w:tcMar>
              <w:top w:w="90" w:type="dxa"/>
              <w:left w:w="120" w:type="dxa"/>
              <w:bottom w:w="90" w:type="dxa"/>
              <w:right w:w="120" w:type="dxa"/>
            </w:tcMar>
            <w:vAlign w:val="center"/>
          </w:tcPr>
          <w:p w14:paraId="3A053F7F" w14:textId="77777777" w:rsidR="0042765E" w:rsidRDefault="00000000">
            <w:pPr>
              <w:spacing w:after="0" w:line="240" w:lineRule="auto"/>
            </w:pPr>
            <w:r>
              <w:rPr>
                <w:b/>
                <w:color w:val="FFFFFF"/>
                <w:sz w:val="17"/>
              </w:rPr>
              <w:t>Default / Behavior</w:t>
            </w:r>
          </w:p>
        </w:tc>
        <w:tc>
          <w:tcPr>
            <w:tcW w:w="3456" w:type="dxa"/>
            <w:shd w:val="clear" w:color="auto" w:fill="1B2A4A"/>
            <w:tcMar>
              <w:top w:w="90" w:type="dxa"/>
              <w:left w:w="120" w:type="dxa"/>
              <w:bottom w:w="90" w:type="dxa"/>
              <w:right w:w="120" w:type="dxa"/>
            </w:tcMar>
            <w:vAlign w:val="center"/>
          </w:tcPr>
          <w:p w14:paraId="7661ACB2" w14:textId="77777777" w:rsidR="0042765E" w:rsidRDefault="00000000">
            <w:pPr>
              <w:spacing w:after="0" w:line="240" w:lineRule="auto"/>
            </w:pPr>
            <w:r>
              <w:rPr>
                <w:b/>
                <w:color w:val="FFFFFF"/>
                <w:sz w:val="17"/>
              </w:rPr>
              <w:t>Used By</w:t>
            </w:r>
          </w:p>
        </w:tc>
      </w:tr>
      <w:tr w:rsidR="0042765E" w14:paraId="039EDB3F" w14:textId="77777777">
        <w:tc>
          <w:tcPr>
            <w:tcW w:w="2880" w:type="dxa"/>
            <w:shd w:val="clear" w:color="auto" w:fill="FFFFFF"/>
            <w:tcMar>
              <w:top w:w="90" w:type="dxa"/>
              <w:left w:w="120" w:type="dxa"/>
              <w:bottom w:w="90" w:type="dxa"/>
              <w:right w:w="120" w:type="dxa"/>
            </w:tcMar>
            <w:vAlign w:val="center"/>
          </w:tcPr>
          <w:p w14:paraId="3E6CC2BD" w14:textId="77777777" w:rsidR="0042765E" w:rsidRDefault="00000000">
            <w:pPr>
              <w:spacing w:after="0" w:line="240" w:lineRule="auto"/>
            </w:pPr>
            <w:r>
              <w:rPr>
                <w:color w:val="4A5568"/>
                <w:sz w:val="15"/>
              </w:rPr>
              <w:t>OPENAI_API_KEY</w:t>
            </w:r>
          </w:p>
        </w:tc>
        <w:tc>
          <w:tcPr>
            <w:tcW w:w="3744" w:type="dxa"/>
            <w:shd w:val="clear" w:color="auto" w:fill="FFFFFF"/>
            <w:tcMar>
              <w:top w:w="90" w:type="dxa"/>
              <w:left w:w="120" w:type="dxa"/>
              <w:bottom w:w="90" w:type="dxa"/>
              <w:right w:w="120" w:type="dxa"/>
            </w:tcMar>
            <w:vAlign w:val="center"/>
          </w:tcPr>
          <w:p w14:paraId="6D77A287" w14:textId="77777777" w:rsidR="0042765E" w:rsidRDefault="00000000">
            <w:pPr>
              <w:spacing w:after="0" w:line="240" w:lineRule="auto"/>
            </w:pPr>
            <w:r>
              <w:rPr>
                <w:color w:val="4A5568"/>
                <w:sz w:val="15"/>
              </w:rPr>
              <w:t>Optional; takes precedence over Nebius when present</w:t>
            </w:r>
          </w:p>
        </w:tc>
        <w:tc>
          <w:tcPr>
            <w:tcW w:w="3456" w:type="dxa"/>
            <w:shd w:val="clear" w:color="auto" w:fill="FFFFFF"/>
            <w:tcMar>
              <w:top w:w="90" w:type="dxa"/>
              <w:left w:w="120" w:type="dxa"/>
              <w:bottom w:w="90" w:type="dxa"/>
              <w:right w:w="120" w:type="dxa"/>
            </w:tcMar>
            <w:vAlign w:val="center"/>
          </w:tcPr>
          <w:p w14:paraId="21A2F507" w14:textId="77777777" w:rsidR="0042765E" w:rsidRDefault="00000000">
            <w:pPr>
              <w:spacing w:after="0" w:line="240" w:lineRule="auto"/>
            </w:pPr>
            <w:r>
              <w:rPr>
                <w:color w:val="4A5568"/>
                <w:sz w:val="15"/>
              </w:rPr>
              <w:t>OpenAI model access</w:t>
            </w:r>
          </w:p>
        </w:tc>
      </w:tr>
      <w:tr w:rsidR="0042765E" w14:paraId="1F9F6851" w14:textId="77777777">
        <w:tc>
          <w:tcPr>
            <w:tcW w:w="2880" w:type="dxa"/>
            <w:shd w:val="clear" w:color="auto" w:fill="EDF2F7"/>
            <w:tcMar>
              <w:top w:w="90" w:type="dxa"/>
              <w:left w:w="120" w:type="dxa"/>
              <w:bottom w:w="90" w:type="dxa"/>
              <w:right w:w="120" w:type="dxa"/>
            </w:tcMar>
            <w:vAlign w:val="center"/>
          </w:tcPr>
          <w:p w14:paraId="004DC13A" w14:textId="77777777" w:rsidR="0042765E" w:rsidRDefault="00000000">
            <w:pPr>
              <w:spacing w:after="0" w:line="240" w:lineRule="auto"/>
            </w:pPr>
            <w:r>
              <w:rPr>
                <w:color w:val="4A5568"/>
                <w:sz w:val="15"/>
              </w:rPr>
              <w:t>OPENAI_MODEL</w:t>
            </w:r>
          </w:p>
        </w:tc>
        <w:tc>
          <w:tcPr>
            <w:tcW w:w="3744" w:type="dxa"/>
            <w:shd w:val="clear" w:color="auto" w:fill="EDF2F7"/>
            <w:tcMar>
              <w:top w:w="90" w:type="dxa"/>
              <w:left w:w="120" w:type="dxa"/>
              <w:bottom w:w="90" w:type="dxa"/>
              <w:right w:w="120" w:type="dxa"/>
            </w:tcMar>
            <w:vAlign w:val="center"/>
          </w:tcPr>
          <w:p w14:paraId="41FA9088" w14:textId="77777777" w:rsidR="0042765E" w:rsidRDefault="00000000">
            <w:pPr>
              <w:spacing w:after="0" w:line="240" w:lineRule="auto"/>
            </w:pPr>
            <w:r>
              <w:rPr>
                <w:color w:val="4A5568"/>
                <w:sz w:val="15"/>
              </w:rPr>
              <w:t>gpt-4o-mini</w:t>
            </w:r>
          </w:p>
        </w:tc>
        <w:tc>
          <w:tcPr>
            <w:tcW w:w="3456" w:type="dxa"/>
            <w:shd w:val="clear" w:color="auto" w:fill="EDF2F7"/>
            <w:tcMar>
              <w:top w:w="90" w:type="dxa"/>
              <w:left w:w="120" w:type="dxa"/>
              <w:bottom w:w="90" w:type="dxa"/>
              <w:right w:w="120" w:type="dxa"/>
            </w:tcMar>
            <w:vAlign w:val="center"/>
          </w:tcPr>
          <w:p w14:paraId="44878FAB" w14:textId="77777777" w:rsidR="0042765E" w:rsidRDefault="00000000">
            <w:pPr>
              <w:spacing w:after="0" w:line="240" w:lineRule="auto"/>
            </w:pPr>
            <w:r>
              <w:rPr>
                <w:color w:val="4A5568"/>
                <w:sz w:val="15"/>
              </w:rPr>
              <w:t>OpenAI synthesis model</w:t>
            </w:r>
          </w:p>
        </w:tc>
      </w:tr>
      <w:tr w:rsidR="0042765E" w14:paraId="251F14A8" w14:textId="77777777">
        <w:tc>
          <w:tcPr>
            <w:tcW w:w="2880" w:type="dxa"/>
            <w:shd w:val="clear" w:color="auto" w:fill="FFFFFF"/>
            <w:tcMar>
              <w:top w:w="90" w:type="dxa"/>
              <w:left w:w="120" w:type="dxa"/>
              <w:bottom w:w="90" w:type="dxa"/>
              <w:right w:w="120" w:type="dxa"/>
            </w:tcMar>
            <w:vAlign w:val="center"/>
          </w:tcPr>
          <w:p w14:paraId="4171B30F" w14:textId="77777777" w:rsidR="0042765E" w:rsidRDefault="00000000">
            <w:pPr>
              <w:spacing w:after="0" w:line="240" w:lineRule="auto"/>
            </w:pPr>
            <w:r>
              <w:rPr>
                <w:color w:val="4A5568"/>
                <w:sz w:val="15"/>
              </w:rPr>
              <w:t>OPENAI_ROUTER_MODEL</w:t>
            </w:r>
          </w:p>
        </w:tc>
        <w:tc>
          <w:tcPr>
            <w:tcW w:w="3744" w:type="dxa"/>
            <w:shd w:val="clear" w:color="auto" w:fill="FFFFFF"/>
            <w:tcMar>
              <w:top w:w="90" w:type="dxa"/>
              <w:left w:w="120" w:type="dxa"/>
              <w:bottom w:w="90" w:type="dxa"/>
              <w:right w:w="120" w:type="dxa"/>
            </w:tcMar>
            <w:vAlign w:val="center"/>
          </w:tcPr>
          <w:p w14:paraId="41EF12CD" w14:textId="77777777" w:rsidR="0042765E" w:rsidRDefault="00000000">
            <w:pPr>
              <w:spacing w:after="0" w:line="240" w:lineRule="auto"/>
            </w:pPr>
            <w:r>
              <w:rPr>
                <w:color w:val="4A5568"/>
                <w:sz w:val="15"/>
              </w:rPr>
              <w:t>gpt-4o-mini</w:t>
            </w:r>
          </w:p>
        </w:tc>
        <w:tc>
          <w:tcPr>
            <w:tcW w:w="3456" w:type="dxa"/>
            <w:shd w:val="clear" w:color="auto" w:fill="FFFFFF"/>
            <w:tcMar>
              <w:top w:w="90" w:type="dxa"/>
              <w:left w:w="120" w:type="dxa"/>
              <w:bottom w:w="90" w:type="dxa"/>
              <w:right w:w="120" w:type="dxa"/>
            </w:tcMar>
            <w:vAlign w:val="center"/>
          </w:tcPr>
          <w:p w14:paraId="0BB11FD6" w14:textId="77777777" w:rsidR="0042765E" w:rsidRDefault="00000000">
            <w:pPr>
              <w:spacing w:after="0" w:line="240" w:lineRule="auto"/>
            </w:pPr>
            <w:r>
              <w:rPr>
                <w:color w:val="4A5568"/>
                <w:sz w:val="15"/>
              </w:rPr>
              <w:t>OpenAI router/research/analysis</w:t>
            </w:r>
          </w:p>
        </w:tc>
      </w:tr>
      <w:tr w:rsidR="0042765E" w14:paraId="1A4433AC" w14:textId="77777777">
        <w:tc>
          <w:tcPr>
            <w:tcW w:w="2880" w:type="dxa"/>
            <w:shd w:val="clear" w:color="auto" w:fill="EDF2F7"/>
            <w:tcMar>
              <w:top w:w="90" w:type="dxa"/>
              <w:left w:w="120" w:type="dxa"/>
              <w:bottom w:w="90" w:type="dxa"/>
              <w:right w:w="120" w:type="dxa"/>
            </w:tcMar>
            <w:vAlign w:val="center"/>
          </w:tcPr>
          <w:p w14:paraId="3468488C" w14:textId="77777777" w:rsidR="0042765E" w:rsidRDefault="00000000">
            <w:pPr>
              <w:spacing w:after="0" w:line="240" w:lineRule="auto"/>
            </w:pPr>
            <w:r>
              <w:rPr>
                <w:color w:val="4A5568"/>
                <w:sz w:val="15"/>
              </w:rPr>
              <w:t>OPENAI_BASE_URL</w:t>
            </w:r>
          </w:p>
        </w:tc>
        <w:tc>
          <w:tcPr>
            <w:tcW w:w="3744" w:type="dxa"/>
            <w:shd w:val="clear" w:color="auto" w:fill="EDF2F7"/>
            <w:tcMar>
              <w:top w:w="90" w:type="dxa"/>
              <w:left w:w="120" w:type="dxa"/>
              <w:bottom w:w="90" w:type="dxa"/>
              <w:right w:w="120" w:type="dxa"/>
            </w:tcMar>
            <w:vAlign w:val="center"/>
          </w:tcPr>
          <w:p w14:paraId="1FB402B2" w14:textId="77777777" w:rsidR="0042765E" w:rsidRDefault="00000000">
            <w:pPr>
              <w:spacing w:after="0" w:line="240" w:lineRule="auto"/>
            </w:pPr>
            <w:r>
              <w:rPr>
                <w:color w:val="4A5568"/>
                <w:sz w:val="15"/>
              </w:rPr>
              <w:t>Empty (official endpoint)</w:t>
            </w:r>
          </w:p>
        </w:tc>
        <w:tc>
          <w:tcPr>
            <w:tcW w:w="3456" w:type="dxa"/>
            <w:shd w:val="clear" w:color="auto" w:fill="EDF2F7"/>
            <w:tcMar>
              <w:top w:w="90" w:type="dxa"/>
              <w:left w:w="120" w:type="dxa"/>
              <w:bottom w:w="90" w:type="dxa"/>
              <w:right w:w="120" w:type="dxa"/>
            </w:tcMar>
            <w:vAlign w:val="center"/>
          </w:tcPr>
          <w:p w14:paraId="57D8265A" w14:textId="77777777" w:rsidR="0042765E" w:rsidRDefault="00000000">
            <w:pPr>
              <w:spacing w:after="0" w:line="240" w:lineRule="auto"/>
            </w:pPr>
            <w:r>
              <w:rPr>
                <w:color w:val="4A5568"/>
                <w:sz w:val="15"/>
              </w:rPr>
              <w:t>Optional OpenAI-compatible base URL</w:t>
            </w:r>
          </w:p>
        </w:tc>
      </w:tr>
      <w:tr w:rsidR="0042765E" w14:paraId="65333215" w14:textId="77777777">
        <w:tc>
          <w:tcPr>
            <w:tcW w:w="2880" w:type="dxa"/>
            <w:shd w:val="clear" w:color="auto" w:fill="FFFFFF"/>
            <w:tcMar>
              <w:top w:w="90" w:type="dxa"/>
              <w:left w:w="120" w:type="dxa"/>
              <w:bottom w:w="90" w:type="dxa"/>
              <w:right w:w="120" w:type="dxa"/>
            </w:tcMar>
            <w:vAlign w:val="center"/>
          </w:tcPr>
          <w:p w14:paraId="457F1351" w14:textId="77777777" w:rsidR="0042765E" w:rsidRDefault="00000000">
            <w:pPr>
              <w:spacing w:after="0" w:line="240" w:lineRule="auto"/>
            </w:pPr>
            <w:r>
              <w:rPr>
                <w:color w:val="4A5568"/>
                <w:sz w:val="15"/>
              </w:rPr>
              <w:t>NEBIUS_API_KEY</w:t>
            </w:r>
          </w:p>
        </w:tc>
        <w:tc>
          <w:tcPr>
            <w:tcW w:w="3744" w:type="dxa"/>
            <w:shd w:val="clear" w:color="auto" w:fill="FFFFFF"/>
            <w:tcMar>
              <w:top w:w="90" w:type="dxa"/>
              <w:left w:w="120" w:type="dxa"/>
              <w:bottom w:w="90" w:type="dxa"/>
              <w:right w:w="120" w:type="dxa"/>
            </w:tcMar>
            <w:vAlign w:val="center"/>
          </w:tcPr>
          <w:p w14:paraId="3714EF5B" w14:textId="77777777" w:rsidR="0042765E" w:rsidRDefault="00000000">
            <w:pPr>
              <w:spacing w:after="0" w:line="240" w:lineRule="auto"/>
            </w:pPr>
            <w:r>
              <w:rPr>
                <w:color w:val="4A5568"/>
                <w:sz w:val="15"/>
              </w:rPr>
              <w:t>Optional alternative model provider</w:t>
            </w:r>
          </w:p>
        </w:tc>
        <w:tc>
          <w:tcPr>
            <w:tcW w:w="3456" w:type="dxa"/>
            <w:shd w:val="clear" w:color="auto" w:fill="FFFFFF"/>
            <w:tcMar>
              <w:top w:w="90" w:type="dxa"/>
              <w:left w:w="120" w:type="dxa"/>
              <w:bottom w:w="90" w:type="dxa"/>
              <w:right w:w="120" w:type="dxa"/>
            </w:tcMar>
            <w:vAlign w:val="center"/>
          </w:tcPr>
          <w:p w14:paraId="392F433C" w14:textId="77777777" w:rsidR="0042765E" w:rsidRDefault="00000000">
            <w:pPr>
              <w:spacing w:after="0" w:line="240" w:lineRule="auto"/>
            </w:pPr>
            <w:r>
              <w:rPr>
                <w:color w:val="4A5568"/>
                <w:sz w:val="15"/>
              </w:rPr>
              <w:t>Nebius model access</w:t>
            </w:r>
          </w:p>
        </w:tc>
      </w:tr>
      <w:tr w:rsidR="0042765E" w14:paraId="75AA899D" w14:textId="77777777">
        <w:tc>
          <w:tcPr>
            <w:tcW w:w="2880" w:type="dxa"/>
            <w:shd w:val="clear" w:color="auto" w:fill="EDF2F7"/>
            <w:tcMar>
              <w:top w:w="90" w:type="dxa"/>
              <w:left w:w="120" w:type="dxa"/>
              <w:bottom w:w="90" w:type="dxa"/>
              <w:right w:w="120" w:type="dxa"/>
            </w:tcMar>
            <w:vAlign w:val="center"/>
          </w:tcPr>
          <w:p w14:paraId="78152EEF" w14:textId="77777777" w:rsidR="0042765E" w:rsidRDefault="00000000">
            <w:pPr>
              <w:spacing w:after="0" w:line="240" w:lineRule="auto"/>
            </w:pPr>
            <w:r>
              <w:rPr>
                <w:color w:val="4A5568"/>
                <w:sz w:val="15"/>
              </w:rPr>
              <w:t>NEBIUS_MODEL</w:t>
            </w:r>
          </w:p>
        </w:tc>
        <w:tc>
          <w:tcPr>
            <w:tcW w:w="3744" w:type="dxa"/>
            <w:shd w:val="clear" w:color="auto" w:fill="EDF2F7"/>
            <w:tcMar>
              <w:top w:w="90" w:type="dxa"/>
              <w:left w:w="120" w:type="dxa"/>
              <w:bottom w:w="90" w:type="dxa"/>
              <w:right w:w="120" w:type="dxa"/>
            </w:tcMar>
            <w:vAlign w:val="center"/>
          </w:tcPr>
          <w:p w14:paraId="5FB688D3" w14:textId="77777777" w:rsidR="0042765E" w:rsidRDefault="00000000">
            <w:pPr>
              <w:spacing w:after="0" w:line="240" w:lineRule="auto"/>
            </w:pPr>
            <w:r>
              <w:rPr>
                <w:color w:val="4A5568"/>
                <w:sz w:val="15"/>
              </w:rPr>
              <w:t>Qwen/Qwen3-30B-A3B-Instruct-2507</w:t>
            </w:r>
          </w:p>
        </w:tc>
        <w:tc>
          <w:tcPr>
            <w:tcW w:w="3456" w:type="dxa"/>
            <w:shd w:val="clear" w:color="auto" w:fill="EDF2F7"/>
            <w:tcMar>
              <w:top w:w="90" w:type="dxa"/>
              <w:left w:w="120" w:type="dxa"/>
              <w:bottom w:w="90" w:type="dxa"/>
              <w:right w:w="120" w:type="dxa"/>
            </w:tcMar>
            <w:vAlign w:val="center"/>
          </w:tcPr>
          <w:p w14:paraId="78ABE62F" w14:textId="77777777" w:rsidR="0042765E" w:rsidRDefault="00000000">
            <w:pPr>
              <w:spacing w:after="0" w:line="240" w:lineRule="auto"/>
            </w:pPr>
            <w:r>
              <w:rPr>
                <w:color w:val="4A5568"/>
                <w:sz w:val="15"/>
              </w:rPr>
              <w:t>Nebius synthesis model</w:t>
            </w:r>
          </w:p>
        </w:tc>
      </w:tr>
      <w:tr w:rsidR="0042765E" w14:paraId="543638D6" w14:textId="77777777">
        <w:tc>
          <w:tcPr>
            <w:tcW w:w="2880" w:type="dxa"/>
            <w:shd w:val="clear" w:color="auto" w:fill="FFFFFF"/>
            <w:tcMar>
              <w:top w:w="90" w:type="dxa"/>
              <w:left w:w="120" w:type="dxa"/>
              <w:bottom w:w="90" w:type="dxa"/>
              <w:right w:w="120" w:type="dxa"/>
            </w:tcMar>
            <w:vAlign w:val="center"/>
          </w:tcPr>
          <w:p w14:paraId="2A6E45A5" w14:textId="77777777" w:rsidR="0042765E" w:rsidRDefault="00000000">
            <w:pPr>
              <w:spacing w:after="0" w:line="240" w:lineRule="auto"/>
            </w:pPr>
            <w:r>
              <w:rPr>
                <w:color w:val="4A5568"/>
                <w:sz w:val="15"/>
              </w:rPr>
              <w:t>NEBIUS_ROUTER_MODEL</w:t>
            </w:r>
          </w:p>
        </w:tc>
        <w:tc>
          <w:tcPr>
            <w:tcW w:w="3744" w:type="dxa"/>
            <w:shd w:val="clear" w:color="auto" w:fill="FFFFFF"/>
            <w:tcMar>
              <w:top w:w="90" w:type="dxa"/>
              <w:left w:w="120" w:type="dxa"/>
              <w:bottom w:w="90" w:type="dxa"/>
              <w:right w:w="120" w:type="dxa"/>
            </w:tcMar>
            <w:vAlign w:val="center"/>
          </w:tcPr>
          <w:p w14:paraId="63729D49" w14:textId="77777777" w:rsidR="0042765E" w:rsidRDefault="00000000">
            <w:pPr>
              <w:spacing w:after="0" w:line="240" w:lineRule="auto"/>
            </w:pPr>
            <w:r>
              <w:rPr>
                <w:color w:val="4A5568"/>
                <w:sz w:val="15"/>
              </w:rPr>
              <w:t>Qwen/Qwen3-30B-A3B-Instruct-2507</w:t>
            </w:r>
          </w:p>
        </w:tc>
        <w:tc>
          <w:tcPr>
            <w:tcW w:w="3456" w:type="dxa"/>
            <w:shd w:val="clear" w:color="auto" w:fill="FFFFFF"/>
            <w:tcMar>
              <w:top w:w="90" w:type="dxa"/>
              <w:left w:w="120" w:type="dxa"/>
              <w:bottom w:w="90" w:type="dxa"/>
              <w:right w:w="120" w:type="dxa"/>
            </w:tcMar>
            <w:vAlign w:val="center"/>
          </w:tcPr>
          <w:p w14:paraId="3F08EB43" w14:textId="77777777" w:rsidR="0042765E" w:rsidRDefault="00000000">
            <w:pPr>
              <w:spacing w:after="0" w:line="240" w:lineRule="auto"/>
            </w:pPr>
            <w:r>
              <w:rPr>
                <w:color w:val="4A5568"/>
                <w:sz w:val="15"/>
              </w:rPr>
              <w:t>Nebius router/research/analysis</w:t>
            </w:r>
          </w:p>
        </w:tc>
      </w:tr>
      <w:tr w:rsidR="0042765E" w14:paraId="6FB49054" w14:textId="77777777">
        <w:tc>
          <w:tcPr>
            <w:tcW w:w="2880" w:type="dxa"/>
            <w:shd w:val="clear" w:color="auto" w:fill="EDF2F7"/>
            <w:tcMar>
              <w:top w:w="90" w:type="dxa"/>
              <w:left w:w="120" w:type="dxa"/>
              <w:bottom w:w="90" w:type="dxa"/>
              <w:right w:w="120" w:type="dxa"/>
            </w:tcMar>
            <w:vAlign w:val="center"/>
          </w:tcPr>
          <w:p w14:paraId="3F2F5F3B" w14:textId="77777777" w:rsidR="0042765E" w:rsidRDefault="00000000">
            <w:pPr>
              <w:spacing w:after="0" w:line="240" w:lineRule="auto"/>
            </w:pPr>
            <w:r>
              <w:rPr>
                <w:color w:val="4A5568"/>
                <w:sz w:val="15"/>
              </w:rPr>
              <w:t>NEBIUS_BASE_URL</w:t>
            </w:r>
          </w:p>
        </w:tc>
        <w:tc>
          <w:tcPr>
            <w:tcW w:w="3744" w:type="dxa"/>
            <w:shd w:val="clear" w:color="auto" w:fill="EDF2F7"/>
            <w:tcMar>
              <w:top w:w="90" w:type="dxa"/>
              <w:left w:w="120" w:type="dxa"/>
              <w:bottom w:w="90" w:type="dxa"/>
              <w:right w:w="120" w:type="dxa"/>
            </w:tcMar>
            <w:vAlign w:val="center"/>
          </w:tcPr>
          <w:p w14:paraId="17652D15" w14:textId="77777777" w:rsidR="0042765E" w:rsidRDefault="00000000">
            <w:pPr>
              <w:spacing w:after="0" w:line="240" w:lineRule="auto"/>
            </w:pPr>
            <w:r>
              <w:rPr>
                <w:color w:val="4A5568"/>
                <w:sz w:val="15"/>
              </w:rPr>
              <w:t>https://api.studio.nebius.ai/v1/</w:t>
            </w:r>
          </w:p>
        </w:tc>
        <w:tc>
          <w:tcPr>
            <w:tcW w:w="3456" w:type="dxa"/>
            <w:shd w:val="clear" w:color="auto" w:fill="EDF2F7"/>
            <w:tcMar>
              <w:top w:w="90" w:type="dxa"/>
              <w:left w:w="120" w:type="dxa"/>
              <w:bottom w:w="90" w:type="dxa"/>
              <w:right w:w="120" w:type="dxa"/>
            </w:tcMar>
            <w:vAlign w:val="center"/>
          </w:tcPr>
          <w:p w14:paraId="1F7F3F85" w14:textId="77777777" w:rsidR="0042765E" w:rsidRDefault="00000000">
            <w:pPr>
              <w:spacing w:after="0" w:line="240" w:lineRule="auto"/>
            </w:pPr>
            <w:r>
              <w:rPr>
                <w:color w:val="4A5568"/>
                <w:sz w:val="15"/>
              </w:rPr>
              <w:t>OpenAI-compatible Nebius endpoint</w:t>
            </w:r>
          </w:p>
        </w:tc>
      </w:tr>
      <w:tr w:rsidR="0042765E" w14:paraId="77C6D41F" w14:textId="77777777">
        <w:tc>
          <w:tcPr>
            <w:tcW w:w="2880" w:type="dxa"/>
            <w:shd w:val="clear" w:color="auto" w:fill="FFFFFF"/>
            <w:tcMar>
              <w:top w:w="90" w:type="dxa"/>
              <w:left w:w="120" w:type="dxa"/>
              <w:bottom w:w="90" w:type="dxa"/>
              <w:right w:w="120" w:type="dxa"/>
            </w:tcMar>
            <w:vAlign w:val="center"/>
          </w:tcPr>
          <w:p w14:paraId="7D11DD80" w14:textId="77777777" w:rsidR="0042765E" w:rsidRDefault="00000000">
            <w:pPr>
              <w:spacing w:after="0" w:line="240" w:lineRule="auto"/>
            </w:pPr>
            <w:r>
              <w:rPr>
                <w:color w:val="4A5568"/>
                <w:sz w:val="15"/>
              </w:rPr>
              <w:t>SCOUT_ROUTER_MODEL</w:t>
            </w:r>
          </w:p>
        </w:tc>
        <w:tc>
          <w:tcPr>
            <w:tcW w:w="3744" w:type="dxa"/>
            <w:shd w:val="clear" w:color="auto" w:fill="FFFFFF"/>
            <w:tcMar>
              <w:top w:w="90" w:type="dxa"/>
              <w:left w:w="120" w:type="dxa"/>
              <w:bottom w:w="90" w:type="dxa"/>
              <w:right w:w="120" w:type="dxa"/>
            </w:tcMar>
            <w:vAlign w:val="center"/>
          </w:tcPr>
          <w:p w14:paraId="316B626D" w14:textId="77777777" w:rsidR="0042765E" w:rsidRDefault="00000000">
            <w:pPr>
              <w:spacing w:after="0" w:line="240" w:lineRule="auto"/>
            </w:pPr>
            <w:r>
              <w:rPr>
                <w:color w:val="4A5568"/>
                <w:sz w:val="15"/>
              </w:rPr>
              <w:t>Unset</w:t>
            </w:r>
          </w:p>
        </w:tc>
        <w:tc>
          <w:tcPr>
            <w:tcW w:w="3456" w:type="dxa"/>
            <w:shd w:val="clear" w:color="auto" w:fill="FFFFFF"/>
            <w:tcMar>
              <w:top w:w="90" w:type="dxa"/>
              <w:left w:w="120" w:type="dxa"/>
              <w:bottom w:w="90" w:type="dxa"/>
              <w:right w:w="120" w:type="dxa"/>
            </w:tcMar>
            <w:vAlign w:val="center"/>
          </w:tcPr>
          <w:p w14:paraId="7FABAADD" w14:textId="77777777" w:rsidR="0042765E" w:rsidRDefault="00000000">
            <w:pPr>
              <w:spacing w:after="0" w:line="240" w:lineRule="auto"/>
            </w:pPr>
            <w:r>
              <w:rPr>
                <w:color w:val="4A5568"/>
                <w:sz w:val="15"/>
              </w:rPr>
              <w:t>Provider-independent router override</w:t>
            </w:r>
          </w:p>
        </w:tc>
      </w:tr>
      <w:tr w:rsidR="0042765E" w14:paraId="23581A2A" w14:textId="77777777">
        <w:tc>
          <w:tcPr>
            <w:tcW w:w="2880" w:type="dxa"/>
            <w:shd w:val="clear" w:color="auto" w:fill="EDF2F7"/>
            <w:tcMar>
              <w:top w:w="90" w:type="dxa"/>
              <w:left w:w="120" w:type="dxa"/>
              <w:bottom w:w="90" w:type="dxa"/>
              <w:right w:w="120" w:type="dxa"/>
            </w:tcMar>
            <w:vAlign w:val="center"/>
          </w:tcPr>
          <w:p w14:paraId="21C4A293" w14:textId="77777777" w:rsidR="0042765E" w:rsidRDefault="00000000">
            <w:pPr>
              <w:spacing w:after="0" w:line="240" w:lineRule="auto"/>
            </w:pPr>
            <w:r>
              <w:rPr>
                <w:color w:val="4A5568"/>
                <w:sz w:val="15"/>
              </w:rPr>
              <w:t>TAVILY_API_KEY</w:t>
            </w:r>
          </w:p>
        </w:tc>
        <w:tc>
          <w:tcPr>
            <w:tcW w:w="3744" w:type="dxa"/>
            <w:shd w:val="clear" w:color="auto" w:fill="EDF2F7"/>
            <w:tcMar>
              <w:top w:w="90" w:type="dxa"/>
              <w:left w:w="120" w:type="dxa"/>
              <w:bottom w:w="90" w:type="dxa"/>
              <w:right w:w="120" w:type="dxa"/>
            </w:tcMar>
            <w:vAlign w:val="center"/>
          </w:tcPr>
          <w:p w14:paraId="0F9D97E1" w14:textId="77777777" w:rsidR="0042765E" w:rsidRDefault="00000000">
            <w:pPr>
              <w:spacing w:after="0" w:line="240" w:lineRule="auto"/>
            </w:pPr>
            <w:r>
              <w:rPr>
                <w:color w:val="4A5568"/>
                <w:sz w:val="15"/>
              </w:rPr>
              <w:t>Required for live mode</w:t>
            </w:r>
          </w:p>
        </w:tc>
        <w:tc>
          <w:tcPr>
            <w:tcW w:w="3456" w:type="dxa"/>
            <w:shd w:val="clear" w:color="auto" w:fill="EDF2F7"/>
            <w:tcMar>
              <w:top w:w="90" w:type="dxa"/>
              <w:left w:w="120" w:type="dxa"/>
              <w:bottom w:w="90" w:type="dxa"/>
              <w:right w:w="120" w:type="dxa"/>
            </w:tcMar>
            <w:vAlign w:val="center"/>
          </w:tcPr>
          <w:p w14:paraId="2BD8483D" w14:textId="77777777" w:rsidR="0042765E" w:rsidRDefault="00000000">
            <w:pPr>
              <w:spacing w:after="0" w:line="240" w:lineRule="auto"/>
            </w:pPr>
            <w:r>
              <w:rPr>
                <w:color w:val="4A5568"/>
                <w:sz w:val="15"/>
              </w:rPr>
              <w:t>Web research</w:t>
            </w:r>
          </w:p>
        </w:tc>
      </w:tr>
      <w:tr w:rsidR="0042765E" w14:paraId="1B50688D" w14:textId="77777777">
        <w:tc>
          <w:tcPr>
            <w:tcW w:w="2880" w:type="dxa"/>
            <w:shd w:val="clear" w:color="auto" w:fill="FFFFFF"/>
            <w:tcMar>
              <w:top w:w="90" w:type="dxa"/>
              <w:left w:w="120" w:type="dxa"/>
              <w:bottom w:w="90" w:type="dxa"/>
              <w:right w:w="120" w:type="dxa"/>
            </w:tcMar>
            <w:vAlign w:val="center"/>
          </w:tcPr>
          <w:p w14:paraId="05F0741C" w14:textId="77777777" w:rsidR="0042765E" w:rsidRDefault="00000000">
            <w:pPr>
              <w:spacing w:after="0" w:line="240" w:lineRule="auto"/>
            </w:pPr>
            <w:r>
              <w:rPr>
                <w:color w:val="4A5568"/>
                <w:sz w:val="15"/>
              </w:rPr>
              <w:t>LANGSMITH_API_KEY</w:t>
            </w:r>
          </w:p>
        </w:tc>
        <w:tc>
          <w:tcPr>
            <w:tcW w:w="3744" w:type="dxa"/>
            <w:shd w:val="clear" w:color="auto" w:fill="FFFFFF"/>
            <w:tcMar>
              <w:top w:w="90" w:type="dxa"/>
              <w:left w:w="120" w:type="dxa"/>
              <w:bottom w:w="90" w:type="dxa"/>
              <w:right w:w="120" w:type="dxa"/>
            </w:tcMar>
            <w:vAlign w:val="center"/>
          </w:tcPr>
          <w:p w14:paraId="74A30825" w14:textId="77777777" w:rsidR="0042765E" w:rsidRDefault="00000000">
            <w:pPr>
              <w:spacing w:after="0" w:line="240" w:lineRule="auto"/>
            </w:pPr>
            <w:r>
              <w:rPr>
                <w:color w:val="4A5568"/>
                <w:sz w:val="15"/>
              </w:rPr>
              <w:t>Optional</w:t>
            </w:r>
          </w:p>
        </w:tc>
        <w:tc>
          <w:tcPr>
            <w:tcW w:w="3456" w:type="dxa"/>
            <w:shd w:val="clear" w:color="auto" w:fill="FFFFFF"/>
            <w:tcMar>
              <w:top w:w="90" w:type="dxa"/>
              <w:left w:w="120" w:type="dxa"/>
              <w:bottom w:w="90" w:type="dxa"/>
              <w:right w:w="120" w:type="dxa"/>
            </w:tcMar>
            <w:vAlign w:val="center"/>
          </w:tcPr>
          <w:p w14:paraId="2D7C7991" w14:textId="77777777" w:rsidR="0042765E" w:rsidRDefault="00000000">
            <w:pPr>
              <w:spacing w:after="0" w:line="240" w:lineRule="auto"/>
            </w:pPr>
            <w:r>
              <w:rPr>
                <w:color w:val="4A5568"/>
                <w:sz w:val="15"/>
              </w:rPr>
              <w:t>Nested tracing</w:t>
            </w:r>
          </w:p>
        </w:tc>
      </w:tr>
      <w:tr w:rsidR="0042765E" w14:paraId="427964FA" w14:textId="77777777">
        <w:tc>
          <w:tcPr>
            <w:tcW w:w="2880" w:type="dxa"/>
            <w:shd w:val="clear" w:color="auto" w:fill="EDF2F7"/>
            <w:tcMar>
              <w:top w:w="90" w:type="dxa"/>
              <w:left w:w="120" w:type="dxa"/>
              <w:bottom w:w="90" w:type="dxa"/>
              <w:right w:w="120" w:type="dxa"/>
            </w:tcMar>
            <w:vAlign w:val="center"/>
          </w:tcPr>
          <w:p w14:paraId="76C79786" w14:textId="77777777" w:rsidR="0042765E" w:rsidRDefault="00000000">
            <w:pPr>
              <w:spacing w:after="0" w:line="240" w:lineRule="auto"/>
            </w:pPr>
            <w:r>
              <w:rPr>
                <w:color w:val="4A5568"/>
                <w:sz w:val="15"/>
              </w:rPr>
              <w:t>LANGSMITH_PROJECT</w:t>
            </w:r>
          </w:p>
        </w:tc>
        <w:tc>
          <w:tcPr>
            <w:tcW w:w="3744" w:type="dxa"/>
            <w:shd w:val="clear" w:color="auto" w:fill="EDF2F7"/>
            <w:tcMar>
              <w:top w:w="90" w:type="dxa"/>
              <w:left w:w="120" w:type="dxa"/>
              <w:bottom w:w="90" w:type="dxa"/>
              <w:right w:w="120" w:type="dxa"/>
            </w:tcMar>
            <w:vAlign w:val="center"/>
          </w:tcPr>
          <w:p w14:paraId="620CF99F" w14:textId="77777777" w:rsidR="0042765E" w:rsidRDefault="00000000">
            <w:pPr>
              <w:spacing w:after="0" w:line="240" w:lineRule="auto"/>
            </w:pPr>
            <w:r>
              <w:rPr>
                <w:color w:val="4A5568"/>
                <w:sz w:val="15"/>
              </w:rPr>
              <w:t>scout-ai</w:t>
            </w:r>
          </w:p>
        </w:tc>
        <w:tc>
          <w:tcPr>
            <w:tcW w:w="3456" w:type="dxa"/>
            <w:shd w:val="clear" w:color="auto" w:fill="EDF2F7"/>
            <w:tcMar>
              <w:top w:w="90" w:type="dxa"/>
              <w:left w:w="120" w:type="dxa"/>
              <w:bottom w:w="90" w:type="dxa"/>
              <w:right w:w="120" w:type="dxa"/>
            </w:tcMar>
            <w:vAlign w:val="center"/>
          </w:tcPr>
          <w:p w14:paraId="26D1320A" w14:textId="77777777" w:rsidR="0042765E" w:rsidRDefault="00000000">
            <w:pPr>
              <w:spacing w:after="0" w:line="240" w:lineRule="auto"/>
            </w:pPr>
            <w:r>
              <w:rPr>
                <w:color w:val="4A5568"/>
                <w:sz w:val="15"/>
              </w:rPr>
              <w:t>Trace project routing</w:t>
            </w:r>
          </w:p>
        </w:tc>
      </w:tr>
      <w:tr w:rsidR="0042765E" w14:paraId="4357EC4D" w14:textId="77777777">
        <w:tc>
          <w:tcPr>
            <w:tcW w:w="2880" w:type="dxa"/>
            <w:shd w:val="clear" w:color="auto" w:fill="FFFFFF"/>
            <w:tcMar>
              <w:top w:w="90" w:type="dxa"/>
              <w:left w:w="120" w:type="dxa"/>
              <w:bottom w:w="90" w:type="dxa"/>
              <w:right w:w="120" w:type="dxa"/>
            </w:tcMar>
            <w:vAlign w:val="center"/>
          </w:tcPr>
          <w:p w14:paraId="46239F44" w14:textId="77777777" w:rsidR="0042765E" w:rsidRDefault="00000000">
            <w:pPr>
              <w:spacing w:after="0" w:line="240" w:lineRule="auto"/>
            </w:pPr>
            <w:r>
              <w:rPr>
                <w:color w:val="4A5568"/>
                <w:sz w:val="15"/>
              </w:rPr>
              <w:t>LANGSMITH_TRACING</w:t>
            </w:r>
          </w:p>
        </w:tc>
        <w:tc>
          <w:tcPr>
            <w:tcW w:w="3744" w:type="dxa"/>
            <w:shd w:val="clear" w:color="auto" w:fill="FFFFFF"/>
            <w:tcMar>
              <w:top w:w="90" w:type="dxa"/>
              <w:left w:w="120" w:type="dxa"/>
              <w:bottom w:w="90" w:type="dxa"/>
              <w:right w:w="120" w:type="dxa"/>
            </w:tcMar>
            <w:vAlign w:val="center"/>
          </w:tcPr>
          <w:p w14:paraId="5FA1C260" w14:textId="77777777" w:rsidR="0042765E" w:rsidRDefault="00000000">
            <w:pPr>
              <w:spacing w:after="0" w:line="240" w:lineRule="auto"/>
            </w:pPr>
            <w:r>
              <w:rPr>
                <w:color w:val="4A5568"/>
                <w:sz w:val="15"/>
              </w:rPr>
              <w:t>true when LangSmith key exists</w:t>
            </w:r>
          </w:p>
        </w:tc>
        <w:tc>
          <w:tcPr>
            <w:tcW w:w="3456" w:type="dxa"/>
            <w:shd w:val="clear" w:color="auto" w:fill="FFFFFF"/>
            <w:tcMar>
              <w:top w:w="90" w:type="dxa"/>
              <w:left w:w="120" w:type="dxa"/>
              <w:bottom w:w="90" w:type="dxa"/>
              <w:right w:w="120" w:type="dxa"/>
            </w:tcMar>
            <w:vAlign w:val="center"/>
          </w:tcPr>
          <w:p w14:paraId="5BAAD270" w14:textId="77777777" w:rsidR="0042765E" w:rsidRDefault="00000000">
            <w:pPr>
              <w:spacing w:after="0" w:line="240" w:lineRule="auto"/>
            </w:pPr>
            <w:r>
              <w:rPr>
                <w:color w:val="4A5568"/>
                <w:sz w:val="15"/>
              </w:rPr>
              <w:t>Tracing enablement</w:t>
            </w:r>
          </w:p>
        </w:tc>
      </w:tr>
    </w:tbl>
    <w:p w14:paraId="1F11291B" w14:textId="77777777" w:rsidR="0042765E" w:rsidRDefault="0042765E">
      <w:pPr>
        <w:spacing w:after="60"/>
      </w:pPr>
    </w:p>
    <w:p w14:paraId="7062B032" w14:textId="77777777" w:rsidR="0042765E" w:rsidRDefault="00000000">
      <w:pPr>
        <w:pStyle w:val="Heading2"/>
      </w:pPr>
      <w:r>
        <w:t>15.3 User-Selectable Parameters</w:t>
      </w:r>
    </w:p>
    <w:tbl>
      <w:tblPr>
        <w:tblW w:w="10080" w:type="dxa"/>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1872"/>
        <w:gridCol w:w="3456"/>
        <w:gridCol w:w="4752"/>
      </w:tblGrid>
      <w:tr w:rsidR="0042765E" w14:paraId="22C1FADC" w14:textId="77777777">
        <w:trPr>
          <w:tblHeader/>
        </w:trPr>
        <w:tc>
          <w:tcPr>
            <w:tcW w:w="1872" w:type="dxa"/>
            <w:shd w:val="clear" w:color="auto" w:fill="1B2A4A"/>
            <w:tcMar>
              <w:top w:w="90" w:type="dxa"/>
              <w:left w:w="120" w:type="dxa"/>
              <w:bottom w:w="90" w:type="dxa"/>
              <w:right w:w="120" w:type="dxa"/>
            </w:tcMar>
            <w:vAlign w:val="center"/>
          </w:tcPr>
          <w:p w14:paraId="150E61A2" w14:textId="77777777" w:rsidR="0042765E" w:rsidRDefault="00000000">
            <w:pPr>
              <w:spacing w:after="0" w:line="240" w:lineRule="auto"/>
            </w:pPr>
            <w:r>
              <w:rPr>
                <w:b/>
                <w:color w:val="FFFFFF"/>
                <w:sz w:val="17"/>
              </w:rPr>
              <w:t>Control</w:t>
            </w:r>
          </w:p>
        </w:tc>
        <w:tc>
          <w:tcPr>
            <w:tcW w:w="3456" w:type="dxa"/>
            <w:shd w:val="clear" w:color="auto" w:fill="1B2A4A"/>
            <w:tcMar>
              <w:top w:w="90" w:type="dxa"/>
              <w:left w:w="120" w:type="dxa"/>
              <w:bottom w:w="90" w:type="dxa"/>
              <w:right w:w="120" w:type="dxa"/>
            </w:tcMar>
            <w:vAlign w:val="center"/>
          </w:tcPr>
          <w:p w14:paraId="63C433E1" w14:textId="77777777" w:rsidR="0042765E" w:rsidRDefault="00000000">
            <w:pPr>
              <w:spacing w:after="0" w:line="240" w:lineRule="auto"/>
            </w:pPr>
            <w:r>
              <w:rPr>
                <w:b/>
                <w:color w:val="FFFFFF"/>
                <w:sz w:val="17"/>
              </w:rPr>
              <w:t>Values</w:t>
            </w:r>
          </w:p>
        </w:tc>
        <w:tc>
          <w:tcPr>
            <w:tcW w:w="4752" w:type="dxa"/>
            <w:shd w:val="clear" w:color="auto" w:fill="1B2A4A"/>
            <w:tcMar>
              <w:top w:w="90" w:type="dxa"/>
              <w:left w:w="120" w:type="dxa"/>
              <w:bottom w:w="90" w:type="dxa"/>
              <w:right w:w="120" w:type="dxa"/>
            </w:tcMar>
            <w:vAlign w:val="center"/>
          </w:tcPr>
          <w:p w14:paraId="79072922" w14:textId="77777777" w:rsidR="0042765E" w:rsidRDefault="00000000">
            <w:pPr>
              <w:spacing w:after="0" w:line="240" w:lineRule="auto"/>
            </w:pPr>
            <w:r>
              <w:rPr>
                <w:b/>
                <w:color w:val="FFFFFF"/>
                <w:sz w:val="17"/>
              </w:rPr>
              <w:t>Effect</w:t>
            </w:r>
          </w:p>
        </w:tc>
      </w:tr>
      <w:tr w:rsidR="0042765E" w14:paraId="6B26788B" w14:textId="77777777">
        <w:tc>
          <w:tcPr>
            <w:tcW w:w="1872" w:type="dxa"/>
            <w:shd w:val="clear" w:color="auto" w:fill="FFFFFF"/>
            <w:tcMar>
              <w:top w:w="90" w:type="dxa"/>
              <w:left w:w="120" w:type="dxa"/>
              <w:bottom w:w="90" w:type="dxa"/>
              <w:right w:w="120" w:type="dxa"/>
            </w:tcMar>
            <w:vAlign w:val="center"/>
          </w:tcPr>
          <w:p w14:paraId="06C186FE" w14:textId="77777777" w:rsidR="0042765E" w:rsidRDefault="00000000">
            <w:pPr>
              <w:spacing w:after="0" w:line="240" w:lineRule="auto"/>
            </w:pPr>
            <w:r>
              <w:rPr>
                <w:color w:val="4A5568"/>
                <w:sz w:val="16"/>
              </w:rPr>
              <w:t>Depth</w:t>
            </w:r>
          </w:p>
        </w:tc>
        <w:tc>
          <w:tcPr>
            <w:tcW w:w="3456" w:type="dxa"/>
            <w:shd w:val="clear" w:color="auto" w:fill="FFFFFF"/>
            <w:tcMar>
              <w:top w:w="90" w:type="dxa"/>
              <w:left w:w="120" w:type="dxa"/>
              <w:bottom w:w="90" w:type="dxa"/>
              <w:right w:w="120" w:type="dxa"/>
            </w:tcMar>
            <w:vAlign w:val="center"/>
          </w:tcPr>
          <w:p w14:paraId="4964732C" w14:textId="77777777" w:rsidR="0042765E" w:rsidRDefault="00000000">
            <w:pPr>
              <w:spacing w:after="0" w:line="240" w:lineRule="auto"/>
            </w:pPr>
            <w:r>
              <w:rPr>
                <w:color w:val="4A5568"/>
                <w:sz w:val="16"/>
              </w:rPr>
              <w:t>quick | comprehensive | exhaustive</w:t>
            </w:r>
          </w:p>
        </w:tc>
        <w:tc>
          <w:tcPr>
            <w:tcW w:w="4752" w:type="dxa"/>
            <w:shd w:val="clear" w:color="auto" w:fill="FFFFFF"/>
            <w:tcMar>
              <w:top w:w="90" w:type="dxa"/>
              <w:left w:w="120" w:type="dxa"/>
              <w:bottom w:w="90" w:type="dxa"/>
              <w:right w:w="120" w:type="dxa"/>
            </w:tcMar>
            <w:vAlign w:val="center"/>
          </w:tcPr>
          <w:p w14:paraId="2DA341F7" w14:textId="77777777" w:rsidR="0042765E" w:rsidRDefault="00000000">
            <w:pPr>
              <w:spacing w:after="0" w:line="240" w:lineRule="auto"/>
            </w:pPr>
            <w:r>
              <w:rPr>
                <w:color w:val="4A5568"/>
                <w:sz w:val="16"/>
              </w:rPr>
              <w:t>Prompt/tag metadata; future policy may vary search and synthesis budgets</w:t>
            </w:r>
          </w:p>
        </w:tc>
      </w:tr>
      <w:tr w:rsidR="0042765E" w14:paraId="1C9ED0D3" w14:textId="77777777">
        <w:tc>
          <w:tcPr>
            <w:tcW w:w="1872" w:type="dxa"/>
            <w:shd w:val="clear" w:color="auto" w:fill="EDF2F7"/>
            <w:tcMar>
              <w:top w:w="90" w:type="dxa"/>
              <w:left w:w="120" w:type="dxa"/>
              <w:bottom w:w="90" w:type="dxa"/>
              <w:right w:w="120" w:type="dxa"/>
            </w:tcMar>
            <w:vAlign w:val="center"/>
          </w:tcPr>
          <w:p w14:paraId="3DEB6834" w14:textId="77777777" w:rsidR="0042765E" w:rsidRDefault="00000000">
            <w:pPr>
              <w:spacing w:after="0" w:line="240" w:lineRule="auto"/>
            </w:pPr>
            <w:r>
              <w:rPr>
                <w:color w:val="4A5568"/>
                <w:sz w:val="16"/>
              </w:rPr>
              <w:t>Focus</w:t>
            </w:r>
          </w:p>
        </w:tc>
        <w:tc>
          <w:tcPr>
            <w:tcW w:w="3456" w:type="dxa"/>
            <w:shd w:val="clear" w:color="auto" w:fill="EDF2F7"/>
            <w:tcMar>
              <w:top w:w="90" w:type="dxa"/>
              <w:left w:w="120" w:type="dxa"/>
              <w:bottom w:w="90" w:type="dxa"/>
              <w:right w:w="120" w:type="dxa"/>
            </w:tcMar>
            <w:vAlign w:val="center"/>
          </w:tcPr>
          <w:p w14:paraId="0B09688A" w14:textId="77777777" w:rsidR="0042765E" w:rsidRDefault="00000000">
            <w:pPr>
              <w:spacing w:after="0" w:line="240" w:lineRule="auto"/>
            </w:pPr>
            <w:r>
              <w:rPr>
                <w:color w:val="4A5568"/>
                <w:sz w:val="16"/>
              </w:rPr>
              <w:t>general | finance | news | academic</w:t>
            </w:r>
          </w:p>
        </w:tc>
        <w:tc>
          <w:tcPr>
            <w:tcW w:w="4752" w:type="dxa"/>
            <w:shd w:val="clear" w:color="auto" w:fill="EDF2F7"/>
            <w:tcMar>
              <w:top w:w="90" w:type="dxa"/>
              <w:left w:w="120" w:type="dxa"/>
              <w:bottom w:w="90" w:type="dxa"/>
              <w:right w:w="120" w:type="dxa"/>
            </w:tcMar>
            <w:vAlign w:val="center"/>
          </w:tcPr>
          <w:p w14:paraId="02FC1ADA" w14:textId="77777777" w:rsidR="0042765E" w:rsidRDefault="00000000">
            <w:pPr>
              <w:spacing w:after="0" w:line="240" w:lineRule="auto"/>
            </w:pPr>
            <w:r>
              <w:rPr>
                <w:color w:val="4A5568"/>
                <w:sz w:val="16"/>
              </w:rPr>
              <w:t>Brief and trace context; web tool natively supports general/news/finance</w:t>
            </w:r>
          </w:p>
        </w:tc>
      </w:tr>
      <w:tr w:rsidR="0042765E" w14:paraId="3B248A5E" w14:textId="77777777">
        <w:tc>
          <w:tcPr>
            <w:tcW w:w="1872" w:type="dxa"/>
            <w:shd w:val="clear" w:color="auto" w:fill="FFFFFF"/>
            <w:tcMar>
              <w:top w:w="90" w:type="dxa"/>
              <w:left w:w="120" w:type="dxa"/>
              <w:bottom w:w="90" w:type="dxa"/>
              <w:right w:w="120" w:type="dxa"/>
            </w:tcMar>
            <w:vAlign w:val="center"/>
          </w:tcPr>
          <w:p w14:paraId="13BDE7E7" w14:textId="77777777" w:rsidR="0042765E" w:rsidRDefault="00000000">
            <w:pPr>
              <w:spacing w:after="0" w:line="240" w:lineRule="auto"/>
            </w:pPr>
            <w:r>
              <w:rPr>
                <w:color w:val="4A5568"/>
                <w:sz w:val="16"/>
              </w:rPr>
              <w:t>Final model</w:t>
            </w:r>
          </w:p>
        </w:tc>
        <w:tc>
          <w:tcPr>
            <w:tcW w:w="3456" w:type="dxa"/>
            <w:shd w:val="clear" w:color="auto" w:fill="FFFFFF"/>
            <w:tcMar>
              <w:top w:w="90" w:type="dxa"/>
              <w:left w:w="120" w:type="dxa"/>
              <w:bottom w:w="90" w:type="dxa"/>
              <w:right w:w="120" w:type="dxa"/>
            </w:tcMar>
            <w:vAlign w:val="center"/>
          </w:tcPr>
          <w:p w14:paraId="77764AB4" w14:textId="77777777" w:rsidR="0042765E" w:rsidRDefault="00000000">
            <w:pPr>
              <w:spacing w:after="0" w:line="240" w:lineRule="auto"/>
            </w:pPr>
            <w:r>
              <w:rPr>
                <w:color w:val="4A5568"/>
                <w:sz w:val="16"/>
              </w:rPr>
              <w:t>Configured OpenAI/Nebius selections</w:t>
            </w:r>
          </w:p>
        </w:tc>
        <w:tc>
          <w:tcPr>
            <w:tcW w:w="4752" w:type="dxa"/>
            <w:shd w:val="clear" w:color="auto" w:fill="FFFFFF"/>
            <w:tcMar>
              <w:top w:w="90" w:type="dxa"/>
              <w:left w:w="120" w:type="dxa"/>
              <w:bottom w:w="90" w:type="dxa"/>
              <w:right w:w="120" w:type="dxa"/>
            </w:tcMar>
            <w:vAlign w:val="center"/>
          </w:tcPr>
          <w:p w14:paraId="101CC7AA" w14:textId="77777777" w:rsidR="0042765E" w:rsidRDefault="00000000">
            <w:pPr>
              <w:spacing w:after="0" w:line="240" w:lineRule="auto"/>
            </w:pPr>
            <w:r>
              <w:rPr>
                <w:color w:val="4A5568"/>
                <w:sz w:val="16"/>
              </w:rPr>
              <w:t>Writer synthesis model</w:t>
            </w:r>
          </w:p>
        </w:tc>
      </w:tr>
      <w:tr w:rsidR="0042765E" w14:paraId="1F0632FB" w14:textId="77777777">
        <w:tc>
          <w:tcPr>
            <w:tcW w:w="1872" w:type="dxa"/>
            <w:shd w:val="clear" w:color="auto" w:fill="EDF2F7"/>
            <w:tcMar>
              <w:top w:w="90" w:type="dxa"/>
              <w:left w:w="120" w:type="dxa"/>
              <w:bottom w:w="90" w:type="dxa"/>
              <w:right w:w="120" w:type="dxa"/>
            </w:tcMar>
            <w:vAlign w:val="center"/>
          </w:tcPr>
          <w:p w14:paraId="03DD082D" w14:textId="77777777" w:rsidR="0042765E" w:rsidRDefault="00000000">
            <w:pPr>
              <w:spacing w:after="0" w:line="240" w:lineRule="auto"/>
            </w:pPr>
            <w:r>
              <w:rPr>
                <w:color w:val="4A5568"/>
                <w:sz w:val="16"/>
              </w:rPr>
              <w:t>Routing model</w:t>
            </w:r>
          </w:p>
        </w:tc>
        <w:tc>
          <w:tcPr>
            <w:tcW w:w="3456" w:type="dxa"/>
            <w:shd w:val="clear" w:color="auto" w:fill="EDF2F7"/>
            <w:tcMar>
              <w:top w:w="90" w:type="dxa"/>
              <w:left w:w="120" w:type="dxa"/>
              <w:bottom w:w="90" w:type="dxa"/>
              <w:right w:w="120" w:type="dxa"/>
            </w:tcMar>
            <w:vAlign w:val="center"/>
          </w:tcPr>
          <w:p w14:paraId="518F5986" w14:textId="77777777" w:rsidR="0042765E" w:rsidRDefault="00000000">
            <w:pPr>
              <w:spacing w:after="0" w:line="240" w:lineRule="auto"/>
            </w:pPr>
            <w:r>
              <w:rPr>
                <w:color w:val="4A5568"/>
                <w:sz w:val="16"/>
              </w:rPr>
              <w:t>Fast provider-specific model</w:t>
            </w:r>
          </w:p>
        </w:tc>
        <w:tc>
          <w:tcPr>
            <w:tcW w:w="4752" w:type="dxa"/>
            <w:shd w:val="clear" w:color="auto" w:fill="EDF2F7"/>
            <w:tcMar>
              <w:top w:w="90" w:type="dxa"/>
              <w:left w:w="120" w:type="dxa"/>
              <w:bottom w:w="90" w:type="dxa"/>
              <w:right w:w="120" w:type="dxa"/>
            </w:tcMar>
            <w:vAlign w:val="center"/>
          </w:tcPr>
          <w:p w14:paraId="036A45D8" w14:textId="77777777" w:rsidR="0042765E" w:rsidRDefault="00000000">
            <w:pPr>
              <w:spacing w:after="0" w:line="240" w:lineRule="auto"/>
            </w:pPr>
            <w:r>
              <w:rPr>
                <w:color w:val="4A5568"/>
                <w:sz w:val="16"/>
              </w:rPr>
              <w:t>Orchestrator, Research, and Analysis model</w:t>
            </w:r>
          </w:p>
        </w:tc>
      </w:tr>
      <w:tr w:rsidR="0042765E" w14:paraId="7E1A3D3B" w14:textId="77777777">
        <w:tc>
          <w:tcPr>
            <w:tcW w:w="1872" w:type="dxa"/>
            <w:shd w:val="clear" w:color="auto" w:fill="FFFFFF"/>
            <w:tcMar>
              <w:top w:w="90" w:type="dxa"/>
              <w:left w:w="120" w:type="dxa"/>
              <w:bottom w:w="90" w:type="dxa"/>
              <w:right w:w="120" w:type="dxa"/>
            </w:tcMar>
            <w:vAlign w:val="center"/>
          </w:tcPr>
          <w:p w14:paraId="4BDE93E9" w14:textId="77777777" w:rsidR="0042765E" w:rsidRDefault="00000000">
            <w:pPr>
              <w:spacing w:after="0" w:line="240" w:lineRule="auto"/>
            </w:pPr>
            <w:r>
              <w:rPr>
                <w:color w:val="4A5568"/>
                <w:sz w:val="16"/>
              </w:rPr>
              <w:t>Simulation</w:t>
            </w:r>
          </w:p>
        </w:tc>
        <w:tc>
          <w:tcPr>
            <w:tcW w:w="3456" w:type="dxa"/>
            <w:shd w:val="clear" w:color="auto" w:fill="FFFFFF"/>
            <w:tcMar>
              <w:top w:w="90" w:type="dxa"/>
              <w:left w:w="120" w:type="dxa"/>
              <w:bottom w:w="90" w:type="dxa"/>
              <w:right w:w="120" w:type="dxa"/>
            </w:tcMar>
            <w:vAlign w:val="center"/>
          </w:tcPr>
          <w:p w14:paraId="34DD2B7C" w14:textId="77777777" w:rsidR="0042765E" w:rsidRDefault="00000000">
            <w:pPr>
              <w:spacing w:after="0" w:line="240" w:lineRule="auto"/>
            </w:pPr>
            <w:r>
              <w:rPr>
                <w:color w:val="4A5568"/>
                <w:sz w:val="16"/>
              </w:rPr>
              <w:t>off by default; explicit toggle</w:t>
            </w:r>
          </w:p>
        </w:tc>
        <w:tc>
          <w:tcPr>
            <w:tcW w:w="4752" w:type="dxa"/>
            <w:shd w:val="clear" w:color="auto" w:fill="FFFFFF"/>
            <w:tcMar>
              <w:top w:w="90" w:type="dxa"/>
              <w:left w:w="120" w:type="dxa"/>
              <w:bottom w:w="90" w:type="dxa"/>
              <w:right w:w="120" w:type="dxa"/>
            </w:tcMar>
            <w:vAlign w:val="center"/>
          </w:tcPr>
          <w:p w14:paraId="23DA05B9" w14:textId="77777777" w:rsidR="0042765E" w:rsidRDefault="00000000">
            <w:pPr>
              <w:spacing w:after="0" w:line="240" w:lineRule="auto"/>
            </w:pPr>
            <w:r>
              <w:rPr>
                <w:color w:val="4A5568"/>
                <w:sz w:val="16"/>
              </w:rPr>
              <w:t>Unverified workflow preview with no live provider requirement</w:t>
            </w:r>
          </w:p>
        </w:tc>
      </w:tr>
    </w:tbl>
    <w:p w14:paraId="4FABF505" w14:textId="77777777" w:rsidR="0042765E" w:rsidRDefault="0042765E">
      <w:pPr>
        <w:spacing w:after="60"/>
      </w:pPr>
    </w:p>
    <w:p w14:paraId="12E3B2EF" w14:textId="77777777" w:rsidR="0042765E" w:rsidRDefault="00000000">
      <w:pPr>
        <w:pStyle w:val="Heading1"/>
      </w:pPr>
      <w:r>
        <w:lastRenderedPageBreak/>
        <w:t>16. Non-Functional Requirements</w:t>
      </w:r>
    </w:p>
    <w:tbl>
      <w:tblPr>
        <w:tblW w:w="10080" w:type="dxa"/>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1800"/>
        <w:gridCol w:w="4464"/>
        <w:gridCol w:w="3816"/>
      </w:tblGrid>
      <w:tr w:rsidR="0042765E" w14:paraId="6BEFBD68" w14:textId="77777777">
        <w:trPr>
          <w:tblHeader/>
        </w:trPr>
        <w:tc>
          <w:tcPr>
            <w:tcW w:w="1800" w:type="dxa"/>
            <w:shd w:val="clear" w:color="auto" w:fill="1B2A4A"/>
            <w:tcMar>
              <w:top w:w="90" w:type="dxa"/>
              <w:left w:w="120" w:type="dxa"/>
              <w:bottom w:w="90" w:type="dxa"/>
              <w:right w:w="120" w:type="dxa"/>
            </w:tcMar>
            <w:vAlign w:val="center"/>
          </w:tcPr>
          <w:p w14:paraId="445446CD" w14:textId="77777777" w:rsidR="0042765E" w:rsidRDefault="00000000">
            <w:pPr>
              <w:spacing w:after="0" w:line="240" w:lineRule="auto"/>
            </w:pPr>
            <w:r>
              <w:rPr>
                <w:b/>
                <w:color w:val="FFFFFF"/>
                <w:sz w:val="17"/>
              </w:rPr>
              <w:t>Category</w:t>
            </w:r>
          </w:p>
        </w:tc>
        <w:tc>
          <w:tcPr>
            <w:tcW w:w="4464" w:type="dxa"/>
            <w:shd w:val="clear" w:color="auto" w:fill="1B2A4A"/>
            <w:tcMar>
              <w:top w:w="90" w:type="dxa"/>
              <w:left w:w="120" w:type="dxa"/>
              <w:bottom w:w="90" w:type="dxa"/>
              <w:right w:w="120" w:type="dxa"/>
            </w:tcMar>
            <w:vAlign w:val="center"/>
          </w:tcPr>
          <w:p w14:paraId="702D075A" w14:textId="77777777" w:rsidR="0042765E" w:rsidRDefault="00000000">
            <w:pPr>
              <w:spacing w:after="0" w:line="240" w:lineRule="auto"/>
            </w:pPr>
            <w:r>
              <w:rPr>
                <w:b/>
                <w:color w:val="FFFFFF"/>
                <w:sz w:val="17"/>
              </w:rPr>
              <w:t>Target Requirement</w:t>
            </w:r>
          </w:p>
        </w:tc>
        <w:tc>
          <w:tcPr>
            <w:tcW w:w="3816" w:type="dxa"/>
            <w:shd w:val="clear" w:color="auto" w:fill="1B2A4A"/>
            <w:tcMar>
              <w:top w:w="90" w:type="dxa"/>
              <w:left w:w="120" w:type="dxa"/>
              <w:bottom w:w="90" w:type="dxa"/>
              <w:right w:w="120" w:type="dxa"/>
            </w:tcMar>
            <w:vAlign w:val="center"/>
          </w:tcPr>
          <w:p w14:paraId="0A800295" w14:textId="77777777" w:rsidR="0042765E" w:rsidRDefault="00000000">
            <w:pPr>
              <w:spacing w:after="0" w:line="240" w:lineRule="auto"/>
            </w:pPr>
            <w:r>
              <w:rPr>
                <w:b/>
                <w:color w:val="FFFFFF"/>
                <w:sz w:val="17"/>
              </w:rPr>
              <w:t>Current Baseline / Gap</w:t>
            </w:r>
          </w:p>
        </w:tc>
      </w:tr>
      <w:tr w:rsidR="0042765E" w14:paraId="28347283" w14:textId="77777777">
        <w:tc>
          <w:tcPr>
            <w:tcW w:w="1800" w:type="dxa"/>
            <w:shd w:val="clear" w:color="auto" w:fill="FFFFFF"/>
            <w:tcMar>
              <w:top w:w="90" w:type="dxa"/>
              <w:left w:w="120" w:type="dxa"/>
              <w:bottom w:w="90" w:type="dxa"/>
              <w:right w:w="120" w:type="dxa"/>
            </w:tcMar>
            <w:vAlign w:val="center"/>
          </w:tcPr>
          <w:p w14:paraId="67423038" w14:textId="77777777" w:rsidR="0042765E" w:rsidRDefault="00000000">
            <w:pPr>
              <w:spacing w:after="0" w:line="240" w:lineRule="auto"/>
            </w:pPr>
            <w:r>
              <w:rPr>
                <w:color w:val="4A5568"/>
                <w:sz w:val="16"/>
              </w:rPr>
              <w:t>Availability</w:t>
            </w:r>
          </w:p>
        </w:tc>
        <w:tc>
          <w:tcPr>
            <w:tcW w:w="4464" w:type="dxa"/>
            <w:shd w:val="clear" w:color="auto" w:fill="FFFFFF"/>
            <w:tcMar>
              <w:top w:w="90" w:type="dxa"/>
              <w:left w:w="120" w:type="dxa"/>
              <w:bottom w:w="90" w:type="dxa"/>
              <w:right w:w="120" w:type="dxa"/>
            </w:tcMar>
            <w:vAlign w:val="center"/>
          </w:tcPr>
          <w:p w14:paraId="7140D4D8" w14:textId="77777777" w:rsidR="0042765E" w:rsidRDefault="00000000">
            <w:pPr>
              <w:spacing w:after="0" w:line="240" w:lineRule="auto"/>
            </w:pPr>
            <w:r>
              <w:rPr>
                <w:color w:val="4A5568"/>
                <w:sz w:val="16"/>
              </w:rPr>
              <w:t>99.5% monthly for production service</w:t>
            </w:r>
          </w:p>
        </w:tc>
        <w:tc>
          <w:tcPr>
            <w:tcW w:w="3816" w:type="dxa"/>
            <w:shd w:val="clear" w:color="auto" w:fill="FFFFFF"/>
            <w:tcMar>
              <w:top w:w="90" w:type="dxa"/>
              <w:left w:w="120" w:type="dxa"/>
              <w:bottom w:w="90" w:type="dxa"/>
              <w:right w:w="120" w:type="dxa"/>
            </w:tcMar>
            <w:vAlign w:val="center"/>
          </w:tcPr>
          <w:p w14:paraId="5F325003" w14:textId="77777777" w:rsidR="0042765E" w:rsidRDefault="00000000">
            <w:pPr>
              <w:spacing w:after="0" w:line="240" w:lineRule="auto"/>
            </w:pPr>
            <w:r>
              <w:rPr>
                <w:color w:val="4A5568"/>
                <w:sz w:val="16"/>
              </w:rPr>
              <w:t>Local single process; no HA</w:t>
            </w:r>
          </w:p>
        </w:tc>
      </w:tr>
      <w:tr w:rsidR="0042765E" w14:paraId="5E2D1924" w14:textId="77777777">
        <w:tc>
          <w:tcPr>
            <w:tcW w:w="1800" w:type="dxa"/>
            <w:shd w:val="clear" w:color="auto" w:fill="EDF2F7"/>
            <w:tcMar>
              <w:top w:w="90" w:type="dxa"/>
              <w:left w:w="120" w:type="dxa"/>
              <w:bottom w:w="90" w:type="dxa"/>
              <w:right w:w="120" w:type="dxa"/>
            </w:tcMar>
            <w:vAlign w:val="center"/>
          </w:tcPr>
          <w:p w14:paraId="7F19C2E2" w14:textId="77777777" w:rsidR="0042765E" w:rsidRDefault="00000000">
            <w:pPr>
              <w:spacing w:after="0" w:line="240" w:lineRule="auto"/>
            </w:pPr>
            <w:r>
              <w:rPr>
                <w:color w:val="4A5568"/>
                <w:sz w:val="16"/>
              </w:rPr>
              <w:t>Durability</w:t>
            </w:r>
          </w:p>
        </w:tc>
        <w:tc>
          <w:tcPr>
            <w:tcW w:w="4464" w:type="dxa"/>
            <w:shd w:val="clear" w:color="auto" w:fill="EDF2F7"/>
            <w:tcMar>
              <w:top w:w="90" w:type="dxa"/>
              <w:left w:w="120" w:type="dxa"/>
              <w:bottom w:w="90" w:type="dxa"/>
              <w:right w:w="120" w:type="dxa"/>
            </w:tcMar>
            <w:vAlign w:val="center"/>
          </w:tcPr>
          <w:p w14:paraId="1A565A41" w14:textId="77777777" w:rsidR="0042765E" w:rsidRDefault="00000000">
            <w:pPr>
              <w:spacing w:after="0" w:line="240" w:lineRule="auto"/>
            </w:pPr>
            <w:r>
              <w:rPr>
                <w:color w:val="4A5568"/>
                <w:sz w:val="16"/>
              </w:rPr>
              <w:t>No terminal task loss on deploy/restart</w:t>
            </w:r>
          </w:p>
        </w:tc>
        <w:tc>
          <w:tcPr>
            <w:tcW w:w="3816" w:type="dxa"/>
            <w:shd w:val="clear" w:color="auto" w:fill="EDF2F7"/>
            <w:tcMar>
              <w:top w:w="90" w:type="dxa"/>
              <w:left w:w="120" w:type="dxa"/>
              <w:bottom w:w="90" w:type="dxa"/>
              <w:right w:w="120" w:type="dxa"/>
            </w:tcMar>
            <w:vAlign w:val="center"/>
          </w:tcPr>
          <w:p w14:paraId="7DD136B7" w14:textId="77777777" w:rsidR="0042765E" w:rsidRDefault="00000000">
            <w:pPr>
              <w:spacing w:after="0" w:line="240" w:lineRule="auto"/>
            </w:pPr>
            <w:r>
              <w:rPr>
                <w:color w:val="4A5568"/>
                <w:sz w:val="16"/>
              </w:rPr>
              <w:t>In-flight work fails on restart; no checkpoint</w:t>
            </w:r>
          </w:p>
        </w:tc>
      </w:tr>
      <w:tr w:rsidR="0042765E" w14:paraId="3708E5CA" w14:textId="77777777">
        <w:tc>
          <w:tcPr>
            <w:tcW w:w="1800" w:type="dxa"/>
            <w:shd w:val="clear" w:color="auto" w:fill="FFFFFF"/>
            <w:tcMar>
              <w:top w:w="90" w:type="dxa"/>
              <w:left w:w="120" w:type="dxa"/>
              <w:bottom w:w="90" w:type="dxa"/>
              <w:right w:w="120" w:type="dxa"/>
            </w:tcMar>
            <w:vAlign w:val="center"/>
          </w:tcPr>
          <w:p w14:paraId="032A744A" w14:textId="77777777" w:rsidR="0042765E" w:rsidRDefault="00000000">
            <w:pPr>
              <w:spacing w:after="0" w:line="240" w:lineRule="auto"/>
            </w:pPr>
            <w:r>
              <w:rPr>
                <w:color w:val="4A5568"/>
                <w:sz w:val="16"/>
              </w:rPr>
              <w:t>Performance</w:t>
            </w:r>
          </w:p>
        </w:tc>
        <w:tc>
          <w:tcPr>
            <w:tcW w:w="4464" w:type="dxa"/>
            <w:shd w:val="clear" w:color="auto" w:fill="FFFFFF"/>
            <w:tcMar>
              <w:top w:w="90" w:type="dxa"/>
              <w:left w:w="120" w:type="dxa"/>
              <w:bottom w:w="90" w:type="dxa"/>
              <w:right w:w="120" w:type="dxa"/>
            </w:tcMar>
            <w:vAlign w:val="center"/>
          </w:tcPr>
          <w:p w14:paraId="0EBBF82D" w14:textId="77777777" w:rsidR="0042765E" w:rsidRDefault="00000000">
            <w:pPr>
              <w:spacing w:after="0" w:line="240" w:lineRule="auto"/>
            </w:pPr>
            <w:r>
              <w:rPr>
                <w:color w:val="4A5568"/>
                <w:sz w:val="16"/>
              </w:rPr>
              <w:t>P50 &lt; 180s; P95 &lt; 360s comprehensive</w:t>
            </w:r>
          </w:p>
        </w:tc>
        <w:tc>
          <w:tcPr>
            <w:tcW w:w="3816" w:type="dxa"/>
            <w:shd w:val="clear" w:color="auto" w:fill="FFFFFF"/>
            <w:tcMar>
              <w:top w:w="90" w:type="dxa"/>
              <w:left w:w="120" w:type="dxa"/>
              <w:bottom w:w="90" w:type="dxa"/>
              <w:right w:w="120" w:type="dxa"/>
            </w:tcMar>
            <w:vAlign w:val="center"/>
          </w:tcPr>
          <w:p w14:paraId="5C2CA027" w14:textId="77777777" w:rsidR="0042765E" w:rsidRDefault="00000000">
            <w:pPr>
              <w:spacing w:after="0" w:line="240" w:lineRule="auto"/>
            </w:pPr>
            <w:r>
              <w:rPr>
                <w:color w:val="4A5568"/>
                <w:sz w:val="16"/>
              </w:rPr>
              <w:t>Provider-dependent; telemetry available</w:t>
            </w:r>
          </w:p>
        </w:tc>
      </w:tr>
      <w:tr w:rsidR="0042765E" w14:paraId="6227899E" w14:textId="77777777">
        <w:tc>
          <w:tcPr>
            <w:tcW w:w="1800" w:type="dxa"/>
            <w:shd w:val="clear" w:color="auto" w:fill="EDF2F7"/>
            <w:tcMar>
              <w:top w:w="90" w:type="dxa"/>
              <w:left w:w="120" w:type="dxa"/>
              <w:bottom w:w="90" w:type="dxa"/>
              <w:right w:w="120" w:type="dxa"/>
            </w:tcMar>
            <w:vAlign w:val="center"/>
          </w:tcPr>
          <w:p w14:paraId="6B644641" w14:textId="77777777" w:rsidR="0042765E" w:rsidRDefault="00000000">
            <w:pPr>
              <w:spacing w:after="0" w:line="240" w:lineRule="auto"/>
            </w:pPr>
            <w:r>
              <w:rPr>
                <w:color w:val="4A5568"/>
                <w:sz w:val="16"/>
              </w:rPr>
              <w:t>Streaming</w:t>
            </w:r>
          </w:p>
        </w:tc>
        <w:tc>
          <w:tcPr>
            <w:tcW w:w="4464" w:type="dxa"/>
            <w:shd w:val="clear" w:color="auto" w:fill="EDF2F7"/>
            <w:tcMar>
              <w:top w:w="90" w:type="dxa"/>
              <w:left w:w="120" w:type="dxa"/>
              <w:bottom w:w="90" w:type="dxa"/>
              <w:right w:w="120" w:type="dxa"/>
            </w:tcMar>
            <w:vAlign w:val="center"/>
          </w:tcPr>
          <w:p w14:paraId="00E81D95" w14:textId="77777777" w:rsidR="0042765E" w:rsidRDefault="00000000">
            <w:pPr>
              <w:spacing w:after="0" w:line="240" w:lineRule="auto"/>
            </w:pPr>
            <w:r>
              <w:rPr>
                <w:color w:val="4A5568"/>
                <w:sz w:val="16"/>
              </w:rPr>
              <w:t>Terminal UI state &lt;= 2s after backend transition</w:t>
            </w:r>
          </w:p>
        </w:tc>
        <w:tc>
          <w:tcPr>
            <w:tcW w:w="3816" w:type="dxa"/>
            <w:shd w:val="clear" w:color="auto" w:fill="EDF2F7"/>
            <w:tcMar>
              <w:top w:w="90" w:type="dxa"/>
              <w:left w:w="120" w:type="dxa"/>
              <w:bottom w:w="90" w:type="dxa"/>
              <w:right w:w="120" w:type="dxa"/>
            </w:tcMar>
            <w:vAlign w:val="center"/>
          </w:tcPr>
          <w:p w14:paraId="63C39B3E" w14:textId="77777777" w:rsidR="0042765E" w:rsidRDefault="00000000">
            <w:pPr>
              <w:spacing w:after="0" w:line="240" w:lineRule="auto"/>
            </w:pPr>
            <w:r>
              <w:rPr>
                <w:color w:val="4A5568"/>
                <w:sz w:val="16"/>
              </w:rPr>
              <w:t>SSE works while connected; disconnect reconciliation gap</w:t>
            </w:r>
          </w:p>
        </w:tc>
      </w:tr>
      <w:tr w:rsidR="0042765E" w14:paraId="1D49B43E" w14:textId="77777777">
        <w:tc>
          <w:tcPr>
            <w:tcW w:w="1800" w:type="dxa"/>
            <w:shd w:val="clear" w:color="auto" w:fill="FFFFFF"/>
            <w:tcMar>
              <w:top w:w="90" w:type="dxa"/>
              <w:left w:w="120" w:type="dxa"/>
              <w:bottom w:w="90" w:type="dxa"/>
              <w:right w:w="120" w:type="dxa"/>
            </w:tcMar>
            <w:vAlign w:val="center"/>
          </w:tcPr>
          <w:p w14:paraId="21D74D83" w14:textId="77777777" w:rsidR="0042765E" w:rsidRDefault="00000000">
            <w:pPr>
              <w:spacing w:after="0" w:line="240" w:lineRule="auto"/>
            </w:pPr>
            <w:r>
              <w:rPr>
                <w:color w:val="4A5568"/>
                <w:sz w:val="16"/>
              </w:rPr>
              <w:t>Scalability</w:t>
            </w:r>
          </w:p>
        </w:tc>
        <w:tc>
          <w:tcPr>
            <w:tcW w:w="4464" w:type="dxa"/>
            <w:shd w:val="clear" w:color="auto" w:fill="FFFFFF"/>
            <w:tcMar>
              <w:top w:w="90" w:type="dxa"/>
              <w:left w:w="120" w:type="dxa"/>
              <w:bottom w:w="90" w:type="dxa"/>
              <w:right w:w="120" w:type="dxa"/>
            </w:tcMar>
            <w:vAlign w:val="center"/>
          </w:tcPr>
          <w:p w14:paraId="5BC56FA2" w14:textId="77777777" w:rsidR="0042765E" w:rsidRDefault="00000000">
            <w:pPr>
              <w:spacing w:after="0" w:line="240" w:lineRule="auto"/>
            </w:pPr>
            <w:r>
              <w:rPr>
                <w:color w:val="4A5568"/>
                <w:sz w:val="16"/>
              </w:rPr>
              <w:t>Independent API/workers; queue-based horizontal scaling</w:t>
            </w:r>
          </w:p>
        </w:tc>
        <w:tc>
          <w:tcPr>
            <w:tcW w:w="3816" w:type="dxa"/>
            <w:shd w:val="clear" w:color="auto" w:fill="FFFFFF"/>
            <w:tcMar>
              <w:top w:w="90" w:type="dxa"/>
              <w:left w:w="120" w:type="dxa"/>
              <w:bottom w:w="90" w:type="dxa"/>
              <w:right w:w="120" w:type="dxa"/>
            </w:tcMar>
            <w:vAlign w:val="center"/>
          </w:tcPr>
          <w:p w14:paraId="405879E9" w14:textId="77777777" w:rsidR="0042765E" w:rsidRDefault="00000000">
            <w:pPr>
              <w:spacing w:after="0" w:line="240" w:lineRule="auto"/>
            </w:pPr>
            <w:r>
              <w:rPr>
                <w:color w:val="4A5568"/>
                <w:sz w:val="16"/>
              </w:rPr>
              <w:t>BackgroundTasks in web process</w:t>
            </w:r>
          </w:p>
        </w:tc>
      </w:tr>
      <w:tr w:rsidR="0042765E" w14:paraId="70AABD40" w14:textId="77777777">
        <w:tc>
          <w:tcPr>
            <w:tcW w:w="1800" w:type="dxa"/>
            <w:shd w:val="clear" w:color="auto" w:fill="EDF2F7"/>
            <w:tcMar>
              <w:top w:w="90" w:type="dxa"/>
              <w:left w:w="120" w:type="dxa"/>
              <w:bottom w:w="90" w:type="dxa"/>
              <w:right w:w="120" w:type="dxa"/>
            </w:tcMar>
            <w:vAlign w:val="center"/>
          </w:tcPr>
          <w:p w14:paraId="2F9464C6" w14:textId="77777777" w:rsidR="0042765E" w:rsidRDefault="00000000">
            <w:pPr>
              <w:spacing w:after="0" w:line="240" w:lineRule="auto"/>
            </w:pPr>
            <w:r>
              <w:rPr>
                <w:color w:val="4A5568"/>
                <w:sz w:val="16"/>
              </w:rPr>
              <w:t>Security</w:t>
            </w:r>
          </w:p>
        </w:tc>
        <w:tc>
          <w:tcPr>
            <w:tcW w:w="4464" w:type="dxa"/>
            <w:shd w:val="clear" w:color="auto" w:fill="EDF2F7"/>
            <w:tcMar>
              <w:top w:w="90" w:type="dxa"/>
              <w:left w:w="120" w:type="dxa"/>
              <w:bottom w:w="90" w:type="dxa"/>
              <w:right w:w="120" w:type="dxa"/>
            </w:tcMar>
            <w:vAlign w:val="center"/>
          </w:tcPr>
          <w:p w14:paraId="6AEAC6E2" w14:textId="77777777" w:rsidR="0042765E" w:rsidRDefault="00000000">
            <w:pPr>
              <w:spacing w:after="0" w:line="240" w:lineRule="auto"/>
            </w:pPr>
            <w:r>
              <w:rPr>
                <w:color w:val="4A5568"/>
                <w:sz w:val="16"/>
              </w:rPr>
              <w:t>Auth, RBAC, encrypted secrets, CSRF controls, audit log</w:t>
            </w:r>
          </w:p>
        </w:tc>
        <w:tc>
          <w:tcPr>
            <w:tcW w:w="3816" w:type="dxa"/>
            <w:shd w:val="clear" w:color="auto" w:fill="EDF2F7"/>
            <w:tcMar>
              <w:top w:w="90" w:type="dxa"/>
              <w:left w:w="120" w:type="dxa"/>
              <w:bottom w:w="90" w:type="dxa"/>
              <w:right w:w="120" w:type="dxa"/>
            </w:tcMar>
            <w:vAlign w:val="center"/>
          </w:tcPr>
          <w:p w14:paraId="4BDCCCD4" w14:textId="77777777" w:rsidR="0042765E" w:rsidRDefault="00000000">
            <w:pPr>
              <w:spacing w:after="0" w:line="240" w:lineRule="auto"/>
            </w:pPr>
            <w:r>
              <w:rPr>
                <w:color w:val="4A5568"/>
                <w:sz w:val="16"/>
              </w:rPr>
              <w:t>No auth; .env key updates; local-use assumption</w:t>
            </w:r>
          </w:p>
        </w:tc>
      </w:tr>
      <w:tr w:rsidR="0042765E" w14:paraId="4E6CB814" w14:textId="77777777">
        <w:tc>
          <w:tcPr>
            <w:tcW w:w="1800" w:type="dxa"/>
            <w:shd w:val="clear" w:color="auto" w:fill="FFFFFF"/>
            <w:tcMar>
              <w:top w:w="90" w:type="dxa"/>
              <w:left w:w="120" w:type="dxa"/>
              <w:bottom w:w="90" w:type="dxa"/>
              <w:right w:w="120" w:type="dxa"/>
            </w:tcMar>
            <w:vAlign w:val="center"/>
          </w:tcPr>
          <w:p w14:paraId="612B3117" w14:textId="77777777" w:rsidR="0042765E" w:rsidRDefault="00000000">
            <w:pPr>
              <w:spacing w:after="0" w:line="240" w:lineRule="auto"/>
            </w:pPr>
            <w:r>
              <w:rPr>
                <w:color w:val="4A5568"/>
                <w:sz w:val="16"/>
              </w:rPr>
              <w:t>Privacy</w:t>
            </w:r>
          </w:p>
        </w:tc>
        <w:tc>
          <w:tcPr>
            <w:tcW w:w="4464" w:type="dxa"/>
            <w:shd w:val="clear" w:color="auto" w:fill="FFFFFF"/>
            <w:tcMar>
              <w:top w:w="90" w:type="dxa"/>
              <w:left w:w="120" w:type="dxa"/>
              <w:bottom w:w="90" w:type="dxa"/>
              <w:right w:w="120" w:type="dxa"/>
            </w:tcMar>
            <w:vAlign w:val="center"/>
          </w:tcPr>
          <w:p w14:paraId="51072E79" w14:textId="77777777" w:rsidR="0042765E" w:rsidRDefault="00000000">
            <w:pPr>
              <w:spacing w:after="0" w:line="240" w:lineRule="auto"/>
            </w:pPr>
            <w:r>
              <w:rPr>
                <w:color w:val="4A5568"/>
                <w:sz w:val="16"/>
              </w:rPr>
              <w:t>No secrets or sensitive queries in client logs/traces without policy</w:t>
            </w:r>
          </w:p>
        </w:tc>
        <w:tc>
          <w:tcPr>
            <w:tcW w:w="3816" w:type="dxa"/>
            <w:shd w:val="clear" w:color="auto" w:fill="FFFFFF"/>
            <w:tcMar>
              <w:top w:w="90" w:type="dxa"/>
              <w:left w:w="120" w:type="dxa"/>
              <w:bottom w:w="90" w:type="dxa"/>
              <w:right w:w="120" w:type="dxa"/>
            </w:tcMar>
            <w:vAlign w:val="center"/>
          </w:tcPr>
          <w:p w14:paraId="1B8EC01C" w14:textId="77777777" w:rsidR="0042765E" w:rsidRDefault="00000000">
            <w:pPr>
              <w:spacing w:after="0" w:line="240" w:lineRule="auto"/>
            </w:pPr>
            <w:r>
              <w:rPr>
                <w:color w:val="4A5568"/>
                <w:sz w:val="16"/>
              </w:rPr>
              <w:t>Keys not returned; query/trace retention requires governance</w:t>
            </w:r>
          </w:p>
        </w:tc>
      </w:tr>
      <w:tr w:rsidR="0042765E" w14:paraId="53FC4A25" w14:textId="77777777">
        <w:tc>
          <w:tcPr>
            <w:tcW w:w="1800" w:type="dxa"/>
            <w:shd w:val="clear" w:color="auto" w:fill="EDF2F7"/>
            <w:tcMar>
              <w:top w:w="90" w:type="dxa"/>
              <w:left w:w="120" w:type="dxa"/>
              <w:bottom w:w="90" w:type="dxa"/>
              <w:right w:w="120" w:type="dxa"/>
            </w:tcMar>
            <w:vAlign w:val="center"/>
          </w:tcPr>
          <w:p w14:paraId="3BDEC32A" w14:textId="77777777" w:rsidR="0042765E" w:rsidRDefault="00000000">
            <w:pPr>
              <w:spacing w:after="0" w:line="240" w:lineRule="auto"/>
            </w:pPr>
            <w:r>
              <w:rPr>
                <w:color w:val="4A5568"/>
                <w:sz w:val="16"/>
              </w:rPr>
              <w:t>Accessibility</w:t>
            </w:r>
          </w:p>
        </w:tc>
        <w:tc>
          <w:tcPr>
            <w:tcW w:w="4464" w:type="dxa"/>
            <w:shd w:val="clear" w:color="auto" w:fill="EDF2F7"/>
            <w:tcMar>
              <w:top w:w="90" w:type="dxa"/>
              <w:left w:w="120" w:type="dxa"/>
              <w:bottom w:w="90" w:type="dxa"/>
              <w:right w:w="120" w:type="dxa"/>
            </w:tcMar>
            <w:vAlign w:val="center"/>
          </w:tcPr>
          <w:p w14:paraId="6BF1EB4F" w14:textId="77777777" w:rsidR="0042765E" w:rsidRDefault="00000000">
            <w:pPr>
              <w:spacing w:after="0" w:line="240" w:lineRule="auto"/>
            </w:pPr>
            <w:r>
              <w:rPr>
                <w:color w:val="4A5568"/>
                <w:sz w:val="16"/>
              </w:rPr>
              <w:t>WCAG 2.1 AA for primary workflow</w:t>
            </w:r>
          </w:p>
        </w:tc>
        <w:tc>
          <w:tcPr>
            <w:tcW w:w="3816" w:type="dxa"/>
            <w:shd w:val="clear" w:color="auto" w:fill="EDF2F7"/>
            <w:tcMar>
              <w:top w:w="90" w:type="dxa"/>
              <w:left w:w="120" w:type="dxa"/>
              <w:bottom w:w="90" w:type="dxa"/>
              <w:right w:w="120" w:type="dxa"/>
            </w:tcMar>
            <w:vAlign w:val="center"/>
          </w:tcPr>
          <w:p w14:paraId="3ADD39B9" w14:textId="77777777" w:rsidR="0042765E" w:rsidRDefault="00000000">
            <w:pPr>
              <w:spacing w:after="0" w:line="240" w:lineRule="auto"/>
            </w:pPr>
            <w:r>
              <w:rPr>
                <w:color w:val="4A5568"/>
                <w:sz w:val="16"/>
              </w:rPr>
              <w:t>High contrast improvements; formal audit pending</w:t>
            </w:r>
          </w:p>
        </w:tc>
      </w:tr>
      <w:tr w:rsidR="0042765E" w14:paraId="135F82D4" w14:textId="77777777">
        <w:tc>
          <w:tcPr>
            <w:tcW w:w="1800" w:type="dxa"/>
            <w:shd w:val="clear" w:color="auto" w:fill="FFFFFF"/>
            <w:tcMar>
              <w:top w:w="90" w:type="dxa"/>
              <w:left w:w="120" w:type="dxa"/>
              <w:bottom w:w="90" w:type="dxa"/>
              <w:right w:w="120" w:type="dxa"/>
            </w:tcMar>
            <w:vAlign w:val="center"/>
          </w:tcPr>
          <w:p w14:paraId="10B5426A" w14:textId="77777777" w:rsidR="0042765E" w:rsidRDefault="00000000">
            <w:pPr>
              <w:spacing w:after="0" w:line="240" w:lineRule="auto"/>
            </w:pPr>
            <w:r>
              <w:rPr>
                <w:color w:val="4A5568"/>
                <w:sz w:val="16"/>
              </w:rPr>
              <w:t>Auditability</w:t>
            </w:r>
          </w:p>
        </w:tc>
        <w:tc>
          <w:tcPr>
            <w:tcW w:w="4464" w:type="dxa"/>
            <w:shd w:val="clear" w:color="auto" w:fill="FFFFFF"/>
            <w:tcMar>
              <w:top w:w="90" w:type="dxa"/>
              <w:left w:w="120" w:type="dxa"/>
              <w:bottom w:w="90" w:type="dxa"/>
              <w:right w:w="120" w:type="dxa"/>
            </w:tcMar>
            <w:vAlign w:val="center"/>
          </w:tcPr>
          <w:p w14:paraId="14C18F3D" w14:textId="77777777" w:rsidR="0042765E" w:rsidRDefault="00000000">
            <w:pPr>
              <w:spacing w:after="0" w:line="240" w:lineRule="auto"/>
            </w:pPr>
            <w:r>
              <w:rPr>
                <w:color w:val="4A5568"/>
                <w:sz w:val="16"/>
              </w:rPr>
              <w:t>Every decision traceable to evidence IDs and trace run</w:t>
            </w:r>
          </w:p>
        </w:tc>
        <w:tc>
          <w:tcPr>
            <w:tcW w:w="3816" w:type="dxa"/>
            <w:shd w:val="clear" w:color="auto" w:fill="FFFFFF"/>
            <w:tcMar>
              <w:top w:w="90" w:type="dxa"/>
              <w:left w:w="120" w:type="dxa"/>
              <w:bottom w:w="90" w:type="dxa"/>
              <w:right w:w="120" w:type="dxa"/>
            </w:tcMar>
            <w:vAlign w:val="center"/>
          </w:tcPr>
          <w:p w14:paraId="60A0C983" w14:textId="77777777" w:rsidR="0042765E" w:rsidRDefault="00000000">
            <w:pPr>
              <w:spacing w:after="0" w:line="240" w:lineRule="auto"/>
            </w:pPr>
            <w:r>
              <w:rPr>
                <w:color w:val="4A5568"/>
                <w:sz w:val="16"/>
              </w:rPr>
              <w:t>Artifact IDs and optional LangSmith supported</w:t>
            </w:r>
          </w:p>
        </w:tc>
      </w:tr>
      <w:tr w:rsidR="0042765E" w14:paraId="46D3564F" w14:textId="77777777">
        <w:tc>
          <w:tcPr>
            <w:tcW w:w="1800" w:type="dxa"/>
            <w:shd w:val="clear" w:color="auto" w:fill="EDF2F7"/>
            <w:tcMar>
              <w:top w:w="90" w:type="dxa"/>
              <w:left w:w="120" w:type="dxa"/>
              <w:bottom w:w="90" w:type="dxa"/>
              <w:right w:w="120" w:type="dxa"/>
            </w:tcMar>
            <w:vAlign w:val="center"/>
          </w:tcPr>
          <w:p w14:paraId="522AC97E" w14:textId="77777777" w:rsidR="0042765E" w:rsidRDefault="00000000">
            <w:pPr>
              <w:spacing w:after="0" w:line="240" w:lineRule="auto"/>
            </w:pPr>
            <w:r>
              <w:rPr>
                <w:color w:val="4A5568"/>
                <w:sz w:val="16"/>
              </w:rPr>
              <w:t>Testability</w:t>
            </w:r>
          </w:p>
        </w:tc>
        <w:tc>
          <w:tcPr>
            <w:tcW w:w="4464" w:type="dxa"/>
            <w:shd w:val="clear" w:color="auto" w:fill="EDF2F7"/>
            <w:tcMar>
              <w:top w:w="90" w:type="dxa"/>
              <w:left w:w="120" w:type="dxa"/>
              <w:bottom w:w="90" w:type="dxa"/>
              <w:right w:w="120" w:type="dxa"/>
            </w:tcMar>
            <w:vAlign w:val="center"/>
          </w:tcPr>
          <w:p w14:paraId="4E80D5BE" w14:textId="77777777" w:rsidR="0042765E" w:rsidRDefault="00000000">
            <w:pPr>
              <w:spacing w:after="0" w:line="240" w:lineRule="auto"/>
            </w:pPr>
            <w:r>
              <w:rPr>
                <w:color w:val="4A5568"/>
                <w:sz w:val="16"/>
              </w:rPr>
              <w:t>Unit, contract, integration, browser, and evaluation gates</w:t>
            </w:r>
          </w:p>
        </w:tc>
        <w:tc>
          <w:tcPr>
            <w:tcW w:w="3816" w:type="dxa"/>
            <w:shd w:val="clear" w:color="auto" w:fill="EDF2F7"/>
            <w:tcMar>
              <w:top w:w="90" w:type="dxa"/>
              <w:left w:w="120" w:type="dxa"/>
              <w:bottom w:w="90" w:type="dxa"/>
              <w:right w:w="120" w:type="dxa"/>
            </w:tcMar>
            <w:vAlign w:val="center"/>
          </w:tcPr>
          <w:p w14:paraId="3F94B43D" w14:textId="77777777" w:rsidR="0042765E" w:rsidRDefault="00000000">
            <w:pPr>
              <w:spacing w:after="0" w:line="240" w:lineRule="auto"/>
            </w:pPr>
            <w:r>
              <w:rPr>
                <w:color w:val="4A5568"/>
                <w:sz w:val="16"/>
              </w:rPr>
              <w:t>Python unit tests exist; browser/eval suite should expand</w:t>
            </w:r>
          </w:p>
        </w:tc>
      </w:tr>
      <w:tr w:rsidR="0042765E" w14:paraId="35521323" w14:textId="77777777">
        <w:tc>
          <w:tcPr>
            <w:tcW w:w="1800" w:type="dxa"/>
            <w:shd w:val="clear" w:color="auto" w:fill="FFFFFF"/>
            <w:tcMar>
              <w:top w:w="90" w:type="dxa"/>
              <w:left w:w="120" w:type="dxa"/>
              <w:bottom w:w="90" w:type="dxa"/>
              <w:right w:w="120" w:type="dxa"/>
            </w:tcMar>
            <w:vAlign w:val="center"/>
          </w:tcPr>
          <w:p w14:paraId="34A2FFD9" w14:textId="77777777" w:rsidR="0042765E" w:rsidRDefault="00000000">
            <w:pPr>
              <w:spacing w:after="0" w:line="240" w:lineRule="auto"/>
            </w:pPr>
            <w:r>
              <w:rPr>
                <w:color w:val="4A5568"/>
                <w:sz w:val="16"/>
              </w:rPr>
              <w:t>Compatibility</w:t>
            </w:r>
          </w:p>
        </w:tc>
        <w:tc>
          <w:tcPr>
            <w:tcW w:w="4464" w:type="dxa"/>
            <w:shd w:val="clear" w:color="auto" w:fill="FFFFFF"/>
            <w:tcMar>
              <w:top w:w="90" w:type="dxa"/>
              <w:left w:w="120" w:type="dxa"/>
              <w:bottom w:w="90" w:type="dxa"/>
              <w:right w:w="120" w:type="dxa"/>
            </w:tcMar>
            <w:vAlign w:val="center"/>
          </w:tcPr>
          <w:p w14:paraId="6C3DF7EE" w14:textId="77777777" w:rsidR="0042765E" w:rsidRDefault="00000000">
            <w:pPr>
              <w:spacing w:after="0" w:line="240" w:lineRule="auto"/>
            </w:pPr>
            <w:r>
              <w:rPr>
                <w:color w:val="4A5568"/>
                <w:sz w:val="16"/>
              </w:rPr>
              <w:t>Current Chrome/Edge/Firefox; responsive desktop/mobile</w:t>
            </w:r>
          </w:p>
        </w:tc>
        <w:tc>
          <w:tcPr>
            <w:tcW w:w="3816" w:type="dxa"/>
            <w:shd w:val="clear" w:color="auto" w:fill="FFFFFF"/>
            <w:tcMar>
              <w:top w:w="90" w:type="dxa"/>
              <w:left w:w="120" w:type="dxa"/>
              <w:bottom w:w="90" w:type="dxa"/>
              <w:right w:w="120" w:type="dxa"/>
            </w:tcMar>
            <w:vAlign w:val="center"/>
          </w:tcPr>
          <w:p w14:paraId="205D45F9" w14:textId="77777777" w:rsidR="0042765E" w:rsidRDefault="00000000">
            <w:pPr>
              <w:spacing w:after="0" w:line="240" w:lineRule="auto"/>
            </w:pPr>
            <w:r>
              <w:rPr>
                <w:color w:val="4A5568"/>
                <w:sz w:val="16"/>
              </w:rPr>
              <w:t>CDN-based modern browser UI</w:t>
            </w:r>
          </w:p>
        </w:tc>
      </w:tr>
      <w:tr w:rsidR="0042765E" w14:paraId="0D0F5DF7" w14:textId="77777777">
        <w:tc>
          <w:tcPr>
            <w:tcW w:w="1800" w:type="dxa"/>
            <w:shd w:val="clear" w:color="auto" w:fill="EDF2F7"/>
            <w:tcMar>
              <w:top w:w="90" w:type="dxa"/>
              <w:left w:w="120" w:type="dxa"/>
              <w:bottom w:w="90" w:type="dxa"/>
              <w:right w:w="120" w:type="dxa"/>
            </w:tcMar>
            <w:vAlign w:val="center"/>
          </w:tcPr>
          <w:p w14:paraId="28B4E99A" w14:textId="77777777" w:rsidR="0042765E" w:rsidRDefault="00000000">
            <w:pPr>
              <w:spacing w:after="0" w:line="240" w:lineRule="auto"/>
            </w:pPr>
            <w:r>
              <w:rPr>
                <w:color w:val="4A5568"/>
                <w:sz w:val="16"/>
              </w:rPr>
              <w:t>Maintainability</w:t>
            </w:r>
          </w:p>
        </w:tc>
        <w:tc>
          <w:tcPr>
            <w:tcW w:w="4464" w:type="dxa"/>
            <w:shd w:val="clear" w:color="auto" w:fill="EDF2F7"/>
            <w:tcMar>
              <w:top w:w="90" w:type="dxa"/>
              <w:left w:w="120" w:type="dxa"/>
              <w:bottom w:w="90" w:type="dxa"/>
              <w:right w:w="120" w:type="dxa"/>
            </w:tcMar>
            <w:vAlign w:val="center"/>
          </w:tcPr>
          <w:p w14:paraId="3F728227" w14:textId="77777777" w:rsidR="0042765E" w:rsidRDefault="00000000">
            <w:pPr>
              <w:spacing w:after="0" w:line="240" w:lineRule="auto"/>
            </w:pPr>
            <w:r>
              <w:rPr>
                <w:color w:val="4A5568"/>
                <w:sz w:val="16"/>
              </w:rPr>
              <w:t>Version-pinned dependencies and documented config</w:t>
            </w:r>
          </w:p>
        </w:tc>
        <w:tc>
          <w:tcPr>
            <w:tcW w:w="3816" w:type="dxa"/>
            <w:shd w:val="clear" w:color="auto" w:fill="EDF2F7"/>
            <w:tcMar>
              <w:top w:w="90" w:type="dxa"/>
              <w:left w:w="120" w:type="dxa"/>
              <w:bottom w:w="90" w:type="dxa"/>
              <w:right w:w="120" w:type="dxa"/>
            </w:tcMar>
            <w:vAlign w:val="center"/>
          </w:tcPr>
          <w:p w14:paraId="26F7D767" w14:textId="77777777" w:rsidR="0042765E" w:rsidRDefault="00000000">
            <w:pPr>
              <w:spacing w:after="0" w:line="240" w:lineRule="auto"/>
            </w:pPr>
            <w:r>
              <w:rPr>
                <w:color w:val="4A5568"/>
                <w:sz w:val="16"/>
              </w:rPr>
              <w:t>Python versions identified; frontend CDN versions partly unpinned</w:t>
            </w:r>
          </w:p>
        </w:tc>
      </w:tr>
    </w:tbl>
    <w:p w14:paraId="21949484" w14:textId="77777777" w:rsidR="0042765E" w:rsidRDefault="0042765E">
      <w:pPr>
        <w:spacing w:after="60"/>
      </w:pPr>
    </w:p>
    <w:p w14:paraId="5C123FE1" w14:textId="77777777" w:rsidR="0042765E" w:rsidRDefault="00000000">
      <w:pPr>
        <w:pStyle w:val="Heading1"/>
      </w:pPr>
      <w:r>
        <w:t>17. Use Cases</w:t>
      </w:r>
    </w:p>
    <w:tbl>
      <w:tblPr>
        <w:tblW w:w="10080" w:type="dxa"/>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1944"/>
        <w:gridCol w:w="4824"/>
        <w:gridCol w:w="3312"/>
      </w:tblGrid>
      <w:tr w:rsidR="0042765E" w14:paraId="3F4465B8" w14:textId="77777777">
        <w:trPr>
          <w:tblHeader/>
        </w:trPr>
        <w:tc>
          <w:tcPr>
            <w:tcW w:w="1944" w:type="dxa"/>
            <w:shd w:val="clear" w:color="auto" w:fill="1B2A4A"/>
            <w:tcMar>
              <w:top w:w="90" w:type="dxa"/>
              <w:left w:w="120" w:type="dxa"/>
              <w:bottom w:w="90" w:type="dxa"/>
              <w:right w:w="120" w:type="dxa"/>
            </w:tcMar>
            <w:vAlign w:val="center"/>
          </w:tcPr>
          <w:p w14:paraId="43296FDB" w14:textId="77777777" w:rsidR="0042765E" w:rsidRDefault="00000000">
            <w:pPr>
              <w:spacing w:after="0" w:line="240" w:lineRule="auto"/>
            </w:pPr>
            <w:r>
              <w:rPr>
                <w:b/>
                <w:color w:val="FFFFFF"/>
                <w:sz w:val="17"/>
              </w:rPr>
              <w:t>Use Case</w:t>
            </w:r>
          </w:p>
        </w:tc>
        <w:tc>
          <w:tcPr>
            <w:tcW w:w="4824" w:type="dxa"/>
            <w:shd w:val="clear" w:color="auto" w:fill="1B2A4A"/>
            <w:tcMar>
              <w:top w:w="90" w:type="dxa"/>
              <w:left w:w="120" w:type="dxa"/>
              <w:bottom w:w="90" w:type="dxa"/>
              <w:right w:w="120" w:type="dxa"/>
            </w:tcMar>
            <w:vAlign w:val="center"/>
          </w:tcPr>
          <w:p w14:paraId="27B50B96" w14:textId="77777777" w:rsidR="0042765E" w:rsidRDefault="00000000">
            <w:pPr>
              <w:spacing w:after="0" w:line="240" w:lineRule="auto"/>
            </w:pPr>
            <w:r>
              <w:rPr>
                <w:b/>
                <w:color w:val="FFFFFF"/>
                <w:sz w:val="17"/>
              </w:rPr>
              <w:t>Example Query / Actor</w:t>
            </w:r>
          </w:p>
        </w:tc>
        <w:tc>
          <w:tcPr>
            <w:tcW w:w="3312" w:type="dxa"/>
            <w:shd w:val="clear" w:color="auto" w:fill="1B2A4A"/>
            <w:tcMar>
              <w:top w:w="90" w:type="dxa"/>
              <w:left w:w="120" w:type="dxa"/>
              <w:bottom w:w="90" w:type="dxa"/>
              <w:right w:w="120" w:type="dxa"/>
            </w:tcMar>
            <w:vAlign w:val="center"/>
          </w:tcPr>
          <w:p w14:paraId="678A49F7" w14:textId="77777777" w:rsidR="0042765E" w:rsidRDefault="00000000">
            <w:pPr>
              <w:spacing w:after="0" w:line="240" w:lineRule="auto"/>
            </w:pPr>
            <w:r>
              <w:rPr>
                <w:b/>
                <w:color w:val="FFFFFF"/>
                <w:sz w:val="17"/>
              </w:rPr>
              <w:t>Expected Outputs</w:t>
            </w:r>
          </w:p>
        </w:tc>
      </w:tr>
      <w:tr w:rsidR="0042765E" w14:paraId="2C74DB8B" w14:textId="77777777">
        <w:tc>
          <w:tcPr>
            <w:tcW w:w="1944" w:type="dxa"/>
            <w:shd w:val="clear" w:color="auto" w:fill="FFFFFF"/>
            <w:tcMar>
              <w:top w:w="90" w:type="dxa"/>
              <w:left w:w="120" w:type="dxa"/>
              <w:bottom w:w="90" w:type="dxa"/>
              <w:right w:w="120" w:type="dxa"/>
            </w:tcMar>
            <w:vAlign w:val="center"/>
          </w:tcPr>
          <w:p w14:paraId="3DFF0748" w14:textId="77777777" w:rsidR="0042765E" w:rsidRDefault="00000000">
            <w:pPr>
              <w:spacing w:after="0" w:line="240" w:lineRule="auto"/>
            </w:pPr>
            <w:r>
              <w:rPr>
                <w:color w:val="4A5568"/>
                <w:sz w:val="15"/>
              </w:rPr>
              <w:t>Consumer product recommendation</w:t>
            </w:r>
          </w:p>
        </w:tc>
        <w:tc>
          <w:tcPr>
            <w:tcW w:w="4824" w:type="dxa"/>
            <w:shd w:val="clear" w:color="auto" w:fill="FFFFFF"/>
            <w:tcMar>
              <w:top w:w="90" w:type="dxa"/>
              <w:left w:w="120" w:type="dxa"/>
              <w:bottom w:w="90" w:type="dxa"/>
              <w:right w:w="120" w:type="dxa"/>
            </w:tcMar>
            <w:vAlign w:val="center"/>
          </w:tcPr>
          <w:p w14:paraId="7BC71AE9" w14:textId="77777777" w:rsidR="0042765E" w:rsidRDefault="00000000">
            <w:pPr>
              <w:spacing w:after="0" w:line="240" w:lineRule="auto"/>
            </w:pPr>
            <w:r>
              <w:rPr>
                <w:color w:val="4A5568"/>
                <w:sz w:val="15"/>
              </w:rPr>
              <w:t>Buyer: 'Find the top three current cars for reliability, fuel economy, resale value, and TCO.'</w:t>
            </w:r>
          </w:p>
        </w:tc>
        <w:tc>
          <w:tcPr>
            <w:tcW w:w="3312" w:type="dxa"/>
            <w:shd w:val="clear" w:color="auto" w:fill="FFFFFF"/>
            <w:tcMar>
              <w:top w:w="90" w:type="dxa"/>
              <w:left w:w="120" w:type="dxa"/>
              <w:bottom w:w="90" w:type="dxa"/>
              <w:right w:w="120" w:type="dxa"/>
            </w:tcMar>
            <w:vAlign w:val="center"/>
          </w:tcPr>
          <w:p w14:paraId="206060F8" w14:textId="77777777" w:rsidR="0042765E" w:rsidRDefault="00000000">
            <w:pPr>
              <w:spacing w:after="0" w:line="240" w:lineRule="auto"/>
            </w:pPr>
            <w:r>
              <w:rPr>
                <w:color w:val="4A5568"/>
                <w:sz w:val="15"/>
              </w:rPr>
              <w:t>Current-market evidence ledger; candidate comparison; recommendation; freshness caveats; cited final report</w:t>
            </w:r>
          </w:p>
        </w:tc>
      </w:tr>
      <w:tr w:rsidR="0042765E" w14:paraId="6A79547D" w14:textId="77777777">
        <w:tc>
          <w:tcPr>
            <w:tcW w:w="1944" w:type="dxa"/>
            <w:shd w:val="clear" w:color="auto" w:fill="EDF2F7"/>
            <w:tcMar>
              <w:top w:w="90" w:type="dxa"/>
              <w:left w:w="120" w:type="dxa"/>
              <w:bottom w:w="90" w:type="dxa"/>
              <w:right w:w="120" w:type="dxa"/>
            </w:tcMar>
            <w:vAlign w:val="center"/>
          </w:tcPr>
          <w:p w14:paraId="1A1727FC" w14:textId="77777777" w:rsidR="0042765E" w:rsidRDefault="00000000">
            <w:pPr>
              <w:spacing w:after="0" w:line="240" w:lineRule="auto"/>
            </w:pPr>
            <w:r>
              <w:rPr>
                <w:color w:val="4A5568"/>
                <w:sz w:val="15"/>
              </w:rPr>
              <w:t>Enterprise vendor strategy</w:t>
            </w:r>
          </w:p>
        </w:tc>
        <w:tc>
          <w:tcPr>
            <w:tcW w:w="4824" w:type="dxa"/>
            <w:shd w:val="clear" w:color="auto" w:fill="EDF2F7"/>
            <w:tcMar>
              <w:top w:w="90" w:type="dxa"/>
              <w:left w:w="120" w:type="dxa"/>
              <w:bottom w:w="90" w:type="dxa"/>
              <w:right w:w="120" w:type="dxa"/>
            </w:tcMar>
            <w:vAlign w:val="center"/>
          </w:tcPr>
          <w:p w14:paraId="0565A2C7" w14:textId="77777777" w:rsidR="0042765E" w:rsidRDefault="00000000">
            <w:pPr>
              <w:spacing w:after="0" w:line="240" w:lineRule="auto"/>
            </w:pPr>
            <w:r>
              <w:rPr>
                <w:color w:val="4A5568"/>
                <w:sz w:val="15"/>
              </w:rPr>
              <w:t>Executive: 'Compare Microsoft, Google, and Amazon enterprise generative-AI strategies.'</w:t>
            </w:r>
          </w:p>
        </w:tc>
        <w:tc>
          <w:tcPr>
            <w:tcW w:w="3312" w:type="dxa"/>
            <w:shd w:val="clear" w:color="auto" w:fill="EDF2F7"/>
            <w:tcMar>
              <w:top w:w="90" w:type="dxa"/>
              <w:left w:w="120" w:type="dxa"/>
              <w:bottom w:w="90" w:type="dxa"/>
              <w:right w:w="120" w:type="dxa"/>
            </w:tcMar>
            <w:vAlign w:val="center"/>
          </w:tcPr>
          <w:p w14:paraId="2722508F" w14:textId="77777777" w:rsidR="0042765E" w:rsidRDefault="00000000">
            <w:pPr>
              <w:spacing w:after="0" w:line="240" w:lineRule="auto"/>
            </w:pPr>
            <w:r>
              <w:rPr>
                <w:color w:val="4A5568"/>
                <w:sz w:val="15"/>
              </w:rPr>
              <w:t>Competitive evidence, SWOT/horizons, strategic radar, decision actions</w:t>
            </w:r>
          </w:p>
        </w:tc>
      </w:tr>
      <w:tr w:rsidR="0042765E" w14:paraId="0A523C62" w14:textId="77777777">
        <w:tc>
          <w:tcPr>
            <w:tcW w:w="1944" w:type="dxa"/>
            <w:shd w:val="clear" w:color="auto" w:fill="FFFFFF"/>
            <w:tcMar>
              <w:top w:w="90" w:type="dxa"/>
              <w:left w:w="120" w:type="dxa"/>
              <w:bottom w:w="90" w:type="dxa"/>
              <w:right w:w="120" w:type="dxa"/>
            </w:tcMar>
            <w:vAlign w:val="center"/>
          </w:tcPr>
          <w:p w14:paraId="4BAB37BF" w14:textId="77777777" w:rsidR="0042765E" w:rsidRDefault="00000000">
            <w:pPr>
              <w:spacing w:after="0" w:line="240" w:lineRule="auto"/>
            </w:pPr>
            <w:r>
              <w:rPr>
                <w:color w:val="4A5568"/>
                <w:sz w:val="15"/>
              </w:rPr>
              <w:t>Technology architecture selection</w:t>
            </w:r>
          </w:p>
        </w:tc>
        <w:tc>
          <w:tcPr>
            <w:tcW w:w="4824" w:type="dxa"/>
            <w:shd w:val="clear" w:color="auto" w:fill="FFFFFF"/>
            <w:tcMar>
              <w:top w:w="90" w:type="dxa"/>
              <w:left w:w="120" w:type="dxa"/>
              <w:bottom w:w="90" w:type="dxa"/>
              <w:right w:w="120" w:type="dxa"/>
            </w:tcMar>
            <w:vAlign w:val="center"/>
          </w:tcPr>
          <w:p w14:paraId="0286694A" w14:textId="77777777" w:rsidR="0042765E" w:rsidRDefault="00000000">
            <w:pPr>
              <w:spacing w:after="0" w:line="240" w:lineRule="auto"/>
            </w:pPr>
            <w:r>
              <w:rPr>
                <w:color w:val="4A5568"/>
                <w:sz w:val="15"/>
              </w:rPr>
              <w:t>CTO: 'Compare DeepAgents, LangGraph, CrewAI, and AutoGen for production.'</w:t>
            </w:r>
          </w:p>
        </w:tc>
        <w:tc>
          <w:tcPr>
            <w:tcW w:w="3312" w:type="dxa"/>
            <w:shd w:val="clear" w:color="auto" w:fill="FFFFFF"/>
            <w:tcMar>
              <w:top w:w="90" w:type="dxa"/>
              <w:left w:w="120" w:type="dxa"/>
              <w:bottom w:w="90" w:type="dxa"/>
              <w:right w:w="120" w:type="dxa"/>
            </w:tcMar>
            <w:vAlign w:val="center"/>
          </w:tcPr>
          <w:p w14:paraId="7981F99F" w14:textId="77777777" w:rsidR="0042765E" w:rsidRDefault="00000000">
            <w:pPr>
              <w:spacing w:after="0" w:line="240" w:lineRule="auto"/>
            </w:pPr>
            <w:r>
              <w:rPr>
                <w:color w:val="4A5568"/>
                <w:sz w:val="15"/>
              </w:rPr>
              <w:t>Feature/operating trade-offs, risks, fit-by-use-case, recommendation</w:t>
            </w:r>
          </w:p>
        </w:tc>
      </w:tr>
      <w:tr w:rsidR="0042765E" w14:paraId="0634199D" w14:textId="77777777">
        <w:tc>
          <w:tcPr>
            <w:tcW w:w="1944" w:type="dxa"/>
            <w:shd w:val="clear" w:color="auto" w:fill="EDF2F7"/>
            <w:tcMar>
              <w:top w:w="90" w:type="dxa"/>
              <w:left w:w="120" w:type="dxa"/>
              <w:bottom w:w="90" w:type="dxa"/>
              <w:right w:w="120" w:type="dxa"/>
            </w:tcMar>
            <w:vAlign w:val="center"/>
          </w:tcPr>
          <w:p w14:paraId="0FE32A23" w14:textId="77777777" w:rsidR="0042765E" w:rsidRDefault="00000000">
            <w:pPr>
              <w:spacing w:after="0" w:line="240" w:lineRule="auto"/>
            </w:pPr>
            <w:r>
              <w:rPr>
                <w:color w:val="4A5568"/>
                <w:sz w:val="15"/>
              </w:rPr>
              <w:t>Emerging technology timeline</w:t>
            </w:r>
          </w:p>
        </w:tc>
        <w:tc>
          <w:tcPr>
            <w:tcW w:w="4824" w:type="dxa"/>
            <w:shd w:val="clear" w:color="auto" w:fill="EDF2F7"/>
            <w:tcMar>
              <w:top w:w="90" w:type="dxa"/>
              <w:left w:w="120" w:type="dxa"/>
              <w:bottom w:w="90" w:type="dxa"/>
              <w:right w:w="120" w:type="dxa"/>
            </w:tcMar>
            <w:vAlign w:val="center"/>
          </w:tcPr>
          <w:p w14:paraId="18D42C7A" w14:textId="77777777" w:rsidR="0042765E" w:rsidRDefault="00000000">
            <w:pPr>
              <w:spacing w:after="0" w:line="240" w:lineRule="auto"/>
            </w:pPr>
            <w:r>
              <w:rPr>
                <w:color w:val="4A5568"/>
                <w:sz w:val="15"/>
              </w:rPr>
              <w:t>Investor/analyst: 'Assess solid-state battery commercialization from 2026-2030.'</w:t>
            </w:r>
          </w:p>
        </w:tc>
        <w:tc>
          <w:tcPr>
            <w:tcW w:w="3312" w:type="dxa"/>
            <w:shd w:val="clear" w:color="auto" w:fill="EDF2F7"/>
            <w:tcMar>
              <w:top w:w="90" w:type="dxa"/>
              <w:left w:w="120" w:type="dxa"/>
              <w:bottom w:w="90" w:type="dxa"/>
              <w:right w:w="120" w:type="dxa"/>
            </w:tcMar>
            <w:vAlign w:val="center"/>
          </w:tcPr>
          <w:p w14:paraId="1EBAFACC" w14:textId="77777777" w:rsidR="0042765E" w:rsidRDefault="00000000">
            <w:pPr>
              <w:spacing w:after="0" w:line="240" w:lineRule="auto"/>
            </w:pPr>
            <w:r>
              <w:rPr>
                <w:color w:val="4A5568"/>
                <w:sz w:val="15"/>
              </w:rPr>
              <w:t>Dated milestones, company evidence, uncertainty ranges, horizon matrix</w:t>
            </w:r>
          </w:p>
        </w:tc>
      </w:tr>
      <w:tr w:rsidR="0042765E" w14:paraId="270FA120" w14:textId="77777777">
        <w:tc>
          <w:tcPr>
            <w:tcW w:w="1944" w:type="dxa"/>
            <w:shd w:val="clear" w:color="auto" w:fill="FFFFFF"/>
            <w:tcMar>
              <w:top w:w="90" w:type="dxa"/>
              <w:left w:w="120" w:type="dxa"/>
              <w:bottom w:w="90" w:type="dxa"/>
              <w:right w:w="120" w:type="dxa"/>
            </w:tcMar>
            <w:vAlign w:val="center"/>
          </w:tcPr>
          <w:p w14:paraId="17C743AD" w14:textId="77777777" w:rsidR="0042765E" w:rsidRDefault="00000000">
            <w:pPr>
              <w:spacing w:after="0" w:line="240" w:lineRule="auto"/>
            </w:pPr>
            <w:r>
              <w:rPr>
                <w:color w:val="4A5568"/>
                <w:sz w:val="15"/>
              </w:rPr>
              <w:t>Supply-chain resilience</w:t>
            </w:r>
          </w:p>
        </w:tc>
        <w:tc>
          <w:tcPr>
            <w:tcW w:w="4824" w:type="dxa"/>
            <w:shd w:val="clear" w:color="auto" w:fill="FFFFFF"/>
            <w:tcMar>
              <w:top w:w="90" w:type="dxa"/>
              <w:left w:w="120" w:type="dxa"/>
              <w:bottom w:w="90" w:type="dxa"/>
              <w:right w:w="120" w:type="dxa"/>
            </w:tcMar>
            <w:vAlign w:val="center"/>
          </w:tcPr>
          <w:p w14:paraId="527BFAB2" w14:textId="77777777" w:rsidR="0042765E" w:rsidRDefault="00000000">
            <w:pPr>
              <w:spacing w:after="0" w:line="240" w:lineRule="auto"/>
            </w:pPr>
            <w:r>
              <w:rPr>
                <w:color w:val="4A5568"/>
                <w:sz w:val="15"/>
              </w:rPr>
              <w:t>Operations leader: 'Evaluate 2nm GAA yields, packaging capacity, and geopolitical exposure.'</w:t>
            </w:r>
          </w:p>
        </w:tc>
        <w:tc>
          <w:tcPr>
            <w:tcW w:w="3312" w:type="dxa"/>
            <w:shd w:val="clear" w:color="auto" w:fill="FFFFFF"/>
            <w:tcMar>
              <w:top w:w="90" w:type="dxa"/>
              <w:left w:w="120" w:type="dxa"/>
              <w:bottom w:w="90" w:type="dxa"/>
              <w:right w:w="120" w:type="dxa"/>
            </w:tcMar>
            <w:vAlign w:val="center"/>
          </w:tcPr>
          <w:p w14:paraId="794D5700" w14:textId="77777777" w:rsidR="0042765E" w:rsidRDefault="00000000">
            <w:pPr>
              <w:spacing w:after="0" w:line="240" w:lineRule="auto"/>
            </w:pPr>
            <w:r>
              <w:rPr>
                <w:color w:val="4A5568"/>
                <w:sz w:val="15"/>
              </w:rPr>
              <w:t>Evidence matrix, bottlenecks, scenarios, mitigations</w:t>
            </w:r>
          </w:p>
        </w:tc>
      </w:tr>
      <w:tr w:rsidR="0042765E" w14:paraId="3E3F06B5" w14:textId="77777777">
        <w:tc>
          <w:tcPr>
            <w:tcW w:w="1944" w:type="dxa"/>
            <w:shd w:val="clear" w:color="auto" w:fill="EDF2F7"/>
            <w:tcMar>
              <w:top w:w="90" w:type="dxa"/>
              <w:left w:w="120" w:type="dxa"/>
              <w:bottom w:w="90" w:type="dxa"/>
              <w:right w:w="120" w:type="dxa"/>
            </w:tcMar>
            <w:vAlign w:val="center"/>
          </w:tcPr>
          <w:p w14:paraId="1DA5017F" w14:textId="77777777" w:rsidR="0042765E" w:rsidRDefault="00000000">
            <w:pPr>
              <w:spacing w:after="0" w:line="240" w:lineRule="auto"/>
            </w:pPr>
            <w:r>
              <w:rPr>
                <w:color w:val="4A5568"/>
                <w:sz w:val="15"/>
              </w:rPr>
              <w:t>Market intelligence</w:t>
            </w:r>
          </w:p>
        </w:tc>
        <w:tc>
          <w:tcPr>
            <w:tcW w:w="4824" w:type="dxa"/>
            <w:shd w:val="clear" w:color="auto" w:fill="EDF2F7"/>
            <w:tcMar>
              <w:top w:w="90" w:type="dxa"/>
              <w:left w:w="120" w:type="dxa"/>
              <w:bottom w:w="90" w:type="dxa"/>
              <w:right w:w="120" w:type="dxa"/>
            </w:tcMar>
            <w:vAlign w:val="center"/>
          </w:tcPr>
          <w:p w14:paraId="5E3739CE" w14:textId="77777777" w:rsidR="0042765E" w:rsidRDefault="00000000">
            <w:pPr>
              <w:spacing w:after="0" w:line="240" w:lineRule="auto"/>
            </w:pPr>
            <w:r>
              <w:rPr>
                <w:color w:val="4A5568"/>
                <w:sz w:val="15"/>
              </w:rPr>
              <w:t>Product manager: 'Research current competitors, pricing, and customer signals.'</w:t>
            </w:r>
          </w:p>
        </w:tc>
        <w:tc>
          <w:tcPr>
            <w:tcW w:w="3312" w:type="dxa"/>
            <w:shd w:val="clear" w:color="auto" w:fill="EDF2F7"/>
            <w:tcMar>
              <w:top w:w="90" w:type="dxa"/>
              <w:left w:w="120" w:type="dxa"/>
              <w:bottom w:w="90" w:type="dxa"/>
              <w:right w:w="120" w:type="dxa"/>
            </w:tcMar>
            <w:vAlign w:val="center"/>
          </w:tcPr>
          <w:p w14:paraId="07B1776B" w14:textId="77777777" w:rsidR="0042765E" w:rsidRDefault="00000000">
            <w:pPr>
              <w:spacing w:after="0" w:line="240" w:lineRule="auto"/>
            </w:pPr>
            <w:r>
              <w:rPr>
                <w:color w:val="4A5568"/>
                <w:sz w:val="15"/>
              </w:rPr>
              <w:t>Structured source dossier, comparison, gaps, launch implications</w:t>
            </w:r>
          </w:p>
        </w:tc>
      </w:tr>
      <w:tr w:rsidR="0042765E" w14:paraId="05AD8402" w14:textId="77777777">
        <w:tc>
          <w:tcPr>
            <w:tcW w:w="1944" w:type="dxa"/>
            <w:shd w:val="clear" w:color="auto" w:fill="FFFFFF"/>
            <w:tcMar>
              <w:top w:w="90" w:type="dxa"/>
              <w:left w:w="120" w:type="dxa"/>
              <w:bottom w:w="90" w:type="dxa"/>
              <w:right w:w="120" w:type="dxa"/>
            </w:tcMar>
            <w:vAlign w:val="center"/>
          </w:tcPr>
          <w:p w14:paraId="12F1287F" w14:textId="77777777" w:rsidR="0042765E" w:rsidRDefault="00000000">
            <w:pPr>
              <w:spacing w:after="0" w:line="240" w:lineRule="auto"/>
            </w:pPr>
            <w:r>
              <w:rPr>
                <w:color w:val="4A5568"/>
                <w:sz w:val="15"/>
              </w:rPr>
              <w:t>Policy/standards landscape</w:t>
            </w:r>
          </w:p>
        </w:tc>
        <w:tc>
          <w:tcPr>
            <w:tcW w:w="4824" w:type="dxa"/>
            <w:shd w:val="clear" w:color="auto" w:fill="FFFFFF"/>
            <w:tcMar>
              <w:top w:w="90" w:type="dxa"/>
              <w:left w:w="120" w:type="dxa"/>
              <w:bottom w:w="90" w:type="dxa"/>
              <w:right w:w="120" w:type="dxa"/>
            </w:tcMar>
            <w:vAlign w:val="center"/>
          </w:tcPr>
          <w:p w14:paraId="48AB4257" w14:textId="77777777" w:rsidR="0042765E" w:rsidRDefault="00000000">
            <w:pPr>
              <w:spacing w:after="0" w:line="240" w:lineRule="auto"/>
            </w:pPr>
            <w:r>
              <w:rPr>
                <w:color w:val="4A5568"/>
                <w:sz w:val="15"/>
              </w:rPr>
              <w:t>Compliance analyst: 'Summarize current requirements and implications.'</w:t>
            </w:r>
          </w:p>
        </w:tc>
        <w:tc>
          <w:tcPr>
            <w:tcW w:w="3312" w:type="dxa"/>
            <w:shd w:val="clear" w:color="auto" w:fill="FFFFFF"/>
            <w:tcMar>
              <w:top w:w="90" w:type="dxa"/>
              <w:left w:w="120" w:type="dxa"/>
              <w:bottom w:w="90" w:type="dxa"/>
              <w:right w:w="120" w:type="dxa"/>
            </w:tcMar>
            <w:vAlign w:val="center"/>
          </w:tcPr>
          <w:p w14:paraId="6D1CD1E7" w14:textId="7B48BE32" w:rsidR="0042765E" w:rsidRDefault="00000000">
            <w:pPr>
              <w:spacing w:after="0" w:line="240" w:lineRule="auto"/>
            </w:pPr>
            <w:r>
              <w:rPr>
                <w:color w:val="4A5568"/>
                <w:sz w:val="15"/>
              </w:rPr>
              <w:t xml:space="preserve">Primary-source emphasis, effective dates, </w:t>
            </w:r>
            <w:r w:rsidR="00567D44">
              <w:rPr>
                <w:color w:val="4A5568"/>
                <w:sz w:val="15"/>
              </w:rPr>
              <w:t>uncertainty,</w:t>
            </w:r>
            <w:r>
              <w:rPr>
                <w:color w:val="4A5568"/>
                <w:sz w:val="15"/>
              </w:rPr>
              <w:t xml:space="preserve"> and verification notes</w:t>
            </w:r>
          </w:p>
        </w:tc>
      </w:tr>
      <w:tr w:rsidR="0042765E" w14:paraId="7BB22FB1" w14:textId="77777777">
        <w:tc>
          <w:tcPr>
            <w:tcW w:w="1944" w:type="dxa"/>
            <w:shd w:val="clear" w:color="auto" w:fill="EDF2F7"/>
            <w:tcMar>
              <w:top w:w="90" w:type="dxa"/>
              <w:left w:w="120" w:type="dxa"/>
              <w:bottom w:w="90" w:type="dxa"/>
              <w:right w:w="120" w:type="dxa"/>
            </w:tcMar>
            <w:vAlign w:val="center"/>
          </w:tcPr>
          <w:p w14:paraId="6CADE238" w14:textId="77777777" w:rsidR="0042765E" w:rsidRDefault="00000000">
            <w:pPr>
              <w:spacing w:after="0" w:line="240" w:lineRule="auto"/>
            </w:pPr>
            <w:r>
              <w:rPr>
                <w:color w:val="4A5568"/>
                <w:sz w:val="15"/>
              </w:rPr>
              <w:t>Workflow preview</w:t>
            </w:r>
          </w:p>
        </w:tc>
        <w:tc>
          <w:tcPr>
            <w:tcW w:w="4824" w:type="dxa"/>
            <w:shd w:val="clear" w:color="auto" w:fill="EDF2F7"/>
            <w:tcMar>
              <w:top w:w="90" w:type="dxa"/>
              <w:left w:w="120" w:type="dxa"/>
              <w:bottom w:w="90" w:type="dxa"/>
              <w:right w:w="120" w:type="dxa"/>
            </w:tcMar>
            <w:vAlign w:val="center"/>
          </w:tcPr>
          <w:p w14:paraId="65CC5F99" w14:textId="77777777" w:rsidR="0042765E" w:rsidRDefault="00000000">
            <w:pPr>
              <w:spacing w:after="0" w:line="240" w:lineRule="auto"/>
            </w:pPr>
            <w:r>
              <w:rPr>
                <w:color w:val="4A5568"/>
                <w:sz w:val="15"/>
              </w:rPr>
              <w:t>Operator without live keys enables Simulation</w:t>
            </w:r>
          </w:p>
        </w:tc>
        <w:tc>
          <w:tcPr>
            <w:tcW w:w="3312" w:type="dxa"/>
            <w:shd w:val="clear" w:color="auto" w:fill="EDF2F7"/>
            <w:tcMar>
              <w:top w:w="90" w:type="dxa"/>
              <w:left w:w="120" w:type="dxa"/>
              <w:bottom w:w="90" w:type="dxa"/>
              <w:right w:w="120" w:type="dxa"/>
            </w:tcMar>
            <w:vAlign w:val="center"/>
          </w:tcPr>
          <w:p w14:paraId="6C7C6817" w14:textId="77777777" w:rsidR="0042765E" w:rsidRDefault="00000000">
            <w:pPr>
              <w:spacing w:after="0" w:line="240" w:lineRule="auto"/>
            </w:pPr>
            <w:r>
              <w:rPr>
                <w:color w:val="4A5568"/>
                <w:sz w:val="15"/>
              </w:rPr>
              <w:t>Clearly labeled research/analysis/report plan with zero verified claims</w:t>
            </w:r>
          </w:p>
        </w:tc>
      </w:tr>
      <w:tr w:rsidR="0042765E" w14:paraId="078D941C" w14:textId="77777777">
        <w:tc>
          <w:tcPr>
            <w:tcW w:w="1944" w:type="dxa"/>
            <w:shd w:val="clear" w:color="auto" w:fill="FFFFFF"/>
            <w:tcMar>
              <w:top w:w="90" w:type="dxa"/>
              <w:left w:w="120" w:type="dxa"/>
              <w:bottom w:w="90" w:type="dxa"/>
              <w:right w:w="120" w:type="dxa"/>
            </w:tcMar>
            <w:vAlign w:val="center"/>
          </w:tcPr>
          <w:p w14:paraId="7DDC8485" w14:textId="77777777" w:rsidR="0042765E" w:rsidRDefault="00000000">
            <w:pPr>
              <w:spacing w:after="0" w:line="240" w:lineRule="auto"/>
            </w:pPr>
            <w:r>
              <w:rPr>
                <w:color w:val="4A5568"/>
                <w:sz w:val="15"/>
              </w:rPr>
              <w:t>Post-run audit</w:t>
            </w:r>
          </w:p>
        </w:tc>
        <w:tc>
          <w:tcPr>
            <w:tcW w:w="4824" w:type="dxa"/>
            <w:shd w:val="clear" w:color="auto" w:fill="FFFFFF"/>
            <w:tcMar>
              <w:top w:w="90" w:type="dxa"/>
              <w:left w:w="120" w:type="dxa"/>
              <w:bottom w:w="90" w:type="dxa"/>
              <w:right w:w="120" w:type="dxa"/>
            </w:tcMar>
            <w:vAlign w:val="center"/>
          </w:tcPr>
          <w:p w14:paraId="0FD4DFD3" w14:textId="77777777" w:rsidR="0042765E" w:rsidRDefault="00000000">
            <w:pPr>
              <w:spacing w:after="0" w:line="240" w:lineRule="auto"/>
            </w:pPr>
            <w:r>
              <w:rPr>
                <w:color w:val="4A5568"/>
                <w:sz w:val="15"/>
              </w:rPr>
              <w:t>Reviewer opens history and artifact tabs</w:t>
            </w:r>
          </w:p>
        </w:tc>
        <w:tc>
          <w:tcPr>
            <w:tcW w:w="3312" w:type="dxa"/>
            <w:shd w:val="clear" w:color="auto" w:fill="FFFFFF"/>
            <w:tcMar>
              <w:top w:w="90" w:type="dxa"/>
              <w:left w:w="120" w:type="dxa"/>
              <w:bottom w:w="90" w:type="dxa"/>
              <w:right w:w="120" w:type="dxa"/>
            </w:tcMar>
            <w:vAlign w:val="center"/>
          </w:tcPr>
          <w:p w14:paraId="749B5EB7" w14:textId="77777777" w:rsidR="0042765E" w:rsidRDefault="00000000">
            <w:pPr>
              <w:spacing w:after="0" w:line="240" w:lineRule="auto"/>
            </w:pPr>
            <w:r>
              <w:rPr>
                <w:color w:val="4A5568"/>
                <w:sz w:val="15"/>
              </w:rPr>
              <w:t>Exact brief, evidence IDs/URLs, analysis lineage, report, trace metadata</w:t>
            </w:r>
          </w:p>
        </w:tc>
      </w:tr>
    </w:tbl>
    <w:p w14:paraId="5D77B2F0" w14:textId="77777777" w:rsidR="0042765E" w:rsidRDefault="0042765E">
      <w:pPr>
        <w:spacing w:after="60"/>
      </w:pPr>
    </w:p>
    <w:p w14:paraId="541886F0" w14:textId="77777777" w:rsidR="0042765E" w:rsidRDefault="00000000">
      <w:pPr>
        <w:pStyle w:val="Heading2"/>
      </w:pPr>
      <w:r>
        <w:t>17.1 Use-Case Acceptance Pattern</w:t>
      </w:r>
    </w:p>
    <w:p w14:paraId="4BFD98A7" w14:textId="77777777" w:rsidR="0042765E" w:rsidRDefault="00000000">
      <w:pPr>
        <w:pStyle w:val="ListParagraph"/>
        <w:numPr>
          <w:ilvl w:val="0"/>
          <w:numId w:val="1"/>
        </w:numPr>
        <w:spacing w:after="60" w:line="250" w:lineRule="auto"/>
      </w:pPr>
      <w:r>
        <w:rPr>
          <w:rFonts w:ascii="Aptos" w:hAnsi="Aptos"/>
          <w:color w:val="263445"/>
          <w:sz w:val="19"/>
        </w:rPr>
        <w:t>The final report states the exact original question and directly answers it.</w:t>
      </w:r>
    </w:p>
    <w:p w14:paraId="5AD614FC" w14:textId="77777777" w:rsidR="0042765E" w:rsidRDefault="00000000">
      <w:pPr>
        <w:pStyle w:val="ListParagraph"/>
        <w:numPr>
          <w:ilvl w:val="0"/>
          <w:numId w:val="1"/>
        </w:numPr>
        <w:spacing w:after="60" w:line="250" w:lineRule="auto"/>
      </w:pPr>
      <w:r>
        <w:rPr>
          <w:rFonts w:ascii="Aptos" w:hAnsi="Aptos"/>
          <w:color w:val="263445"/>
          <w:sz w:val="19"/>
        </w:rPr>
        <w:t>Recommendations link to evidence records and disclose missing or stale data.</w:t>
      </w:r>
    </w:p>
    <w:p w14:paraId="61EFEAFA" w14:textId="77777777" w:rsidR="0042765E" w:rsidRDefault="00000000">
      <w:pPr>
        <w:pStyle w:val="ListParagraph"/>
        <w:numPr>
          <w:ilvl w:val="0"/>
          <w:numId w:val="1"/>
        </w:numPr>
        <w:spacing w:after="60" w:line="250" w:lineRule="auto"/>
      </w:pPr>
      <w:r>
        <w:rPr>
          <w:rFonts w:ascii="Aptos" w:hAnsi="Aptos"/>
          <w:color w:val="263445"/>
          <w:sz w:val="19"/>
        </w:rPr>
        <w:t>Consumer-product answers explicitly distinguish current availability from historical model-year evidence.</w:t>
      </w:r>
    </w:p>
    <w:p w14:paraId="4C165415" w14:textId="77777777" w:rsidR="0042765E" w:rsidRDefault="00000000">
      <w:pPr>
        <w:pStyle w:val="ListParagraph"/>
        <w:numPr>
          <w:ilvl w:val="0"/>
          <w:numId w:val="1"/>
        </w:numPr>
        <w:spacing w:after="60" w:line="250" w:lineRule="auto"/>
      </w:pPr>
      <w:r>
        <w:rPr>
          <w:rFonts w:ascii="Aptos" w:hAnsi="Aptos"/>
          <w:color w:val="263445"/>
          <w:sz w:val="19"/>
        </w:rPr>
        <w:t>Unsupported metrics, SWOT items, radar values, or confidence values remain absent rather than populated with placeholders.</w:t>
      </w:r>
    </w:p>
    <w:p w14:paraId="0FA48C9D" w14:textId="77777777" w:rsidR="0042765E" w:rsidRDefault="00000000">
      <w:pPr>
        <w:pStyle w:val="ListParagraph"/>
        <w:numPr>
          <w:ilvl w:val="0"/>
          <w:numId w:val="1"/>
        </w:numPr>
        <w:spacing w:after="60" w:line="250" w:lineRule="auto"/>
      </w:pPr>
      <w:r>
        <w:rPr>
          <w:rFonts w:ascii="Aptos" w:hAnsi="Aptos"/>
          <w:color w:val="263445"/>
          <w:sz w:val="19"/>
        </w:rPr>
        <w:t>Failures terminate visibly and name the responsible agent when known.</w:t>
      </w:r>
    </w:p>
    <w:p w14:paraId="36B3147D" w14:textId="77777777" w:rsidR="0042765E" w:rsidRDefault="00000000">
      <w:pPr>
        <w:pStyle w:val="Heading1"/>
      </w:pPr>
      <w:r>
        <w:t>18. Phased Release Plan</w:t>
      </w:r>
    </w:p>
    <w:tbl>
      <w:tblPr>
        <w:tblW w:w="10080" w:type="dxa"/>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1944"/>
        <w:gridCol w:w="5256"/>
        <w:gridCol w:w="2880"/>
      </w:tblGrid>
      <w:tr w:rsidR="0042765E" w14:paraId="7D81ADAE" w14:textId="77777777">
        <w:trPr>
          <w:tblHeader/>
        </w:trPr>
        <w:tc>
          <w:tcPr>
            <w:tcW w:w="1944" w:type="dxa"/>
            <w:shd w:val="clear" w:color="auto" w:fill="1B2A4A"/>
            <w:tcMar>
              <w:top w:w="90" w:type="dxa"/>
              <w:left w:w="120" w:type="dxa"/>
              <w:bottom w:w="90" w:type="dxa"/>
              <w:right w:w="120" w:type="dxa"/>
            </w:tcMar>
            <w:vAlign w:val="center"/>
          </w:tcPr>
          <w:p w14:paraId="0F25D4C2" w14:textId="77777777" w:rsidR="0042765E" w:rsidRDefault="00000000">
            <w:pPr>
              <w:spacing w:after="0" w:line="240" w:lineRule="auto"/>
            </w:pPr>
            <w:r>
              <w:rPr>
                <w:b/>
                <w:color w:val="FFFFFF"/>
                <w:sz w:val="17"/>
              </w:rPr>
              <w:t>Phase</w:t>
            </w:r>
          </w:p>
        </w:tc>
        <w:tc>
          <w:tcPr>
            <w:tcW w:w="5256" w:type="dxa"/>
            <w:shd w:val="clear" w:color="auto" w:fill="1B2A4A"/>
            <w:tcMar>
              <w:top w:w="90" w:type="dxa"/>
              <w:left w:w="120" w:type="dxa"/>
              <w:bottom w:w="90" w:type="dxa"/>
              <w:right w:w="120" w:type="dxa"/>
            </w:tcMar>
            <w:vAlign w:val="center"/>
          </w:tcPr>
          <w:p w14:paraId="395FC5AF" w14:textId="77777777" w:rsidR="0042765E" w:rsidRDefault="00000000">
            <w:pPr>
              <w:spacing w:after="0" w:line="240" w:lineRule="auto"/>
            </w:pPr>
            <w:r>
              <w:rPr>
                <w:b/>
                <w:color w:val="FFFFFF"/>
                <w:sz w:val="17"/>
              </w:rPr>
              <w:t>Scope</w:t>
            </w:r>
          </w:p>
        </w:tc>
        <w:tc>
          <w:tcPr>
            <w:tcW w:w="2880" w:type="dxa"/>
            <w:shd w:val="clear" w:color="auto" w:fill="1B2A4A"/>
            <w:tcMar>
              <w:top w:w="90" w:type="dxa"/>
              <w:left w:w="120" w:type="dxa"/>
              <w:bottom w:w="90" w:type="dxa"/>
              <w:right w:w="120" w:type="dxa"/>
            </w:tcMar>
            <w:vAlign w:val="center"/>
          </w:tcPr>
          <w:p w14:paraId="2A2F8EB0" w14:textId="77777777" w:rsidR="0042765E" w:rsidRDefault="00000000">
            <w:pPr>
              <w:spacing w:after="0" w:line="240" w:lineRule="auto"/>
            </w:pPr>
            <w:r>
              <w:rPr>
                <w:b/>
                <w:color w:val="FFFFFF"/>
                <w:sz w:val="17"/>
              </w:rPr>
              <w:t>Exit Criteria</w:t>
            </w:r>
          </w:p>
        </w:tc>
      </w:tr>
      <w:tr w:rsidR="0042765E" w14:paraId="7CB28207" w14:textId="77777777">
        <w:tc>
          <w:tcPr>
            <w:tcW w:w="1944" w:type="dxa"/>
            <w:shd w:val="clear" w:color="auto" w:fill="FFFFFF"/>
            <w:tcMar>
              <w:top w:w="90" w:type="dxa"/>
              <w:left w:w="120" w:type="dxa"/>
              <w:bottom w:w="90" w:type="dxa"/>
              <w:right w:w="120" w:type="dxa"/>
            </w:tcMar>
            <w:vAlign w:val="center"/>
          </w:tcPr>
          <w:p w14:paraId="72F0F1CE" w14:textId="77777777" w:rsidR="0042765E" w:rsidRDefault="00000000">
            <w:pPr>
              <w:spacing w:after="0" w:line="240" w:lineRule="auto"/>
            </w:pPr>
            <w:r>
              <w:rPr>
                <w:color w:val="4A5568"/>
                <w:sz w:val="16"/>
              </w:rPr>
              <w:t>Phase 0 - Current baseline</w:t>
            </w:r>
          </w:p>
        </w:tc>
        <w:tc>
          <w:tcPr>
            <w:tcW w:w="5256" w:type="dxa"/>
            <w:shd w:val="clear" w:color="auto" w:fill="FFFFFF"/>
            <w:tcMar>
              <w:top w:w="90" w:type="dxa"/>
              <w:left w:w="120" w:type="dxa"/>
              <w:bottom w:w="90" w:type="dxa"/>
              <w:right w:w="120" w:type="dxa"/>
            </w:tcMar>
            <w:vAlign w:val="center"/>
          </w:tcPr>
          <w:p w14:paraId="207966F2" w14:textId="77777777" w:rsidR="0042765E" w:rsidRDefault="00000000">
            <w:pPr>
              <w:spacing w:after="0" w:line="240" w:lineRule="auto"/>
            </w:pPr>
            <w:r>
              <w:rPr>
                <w:color w:val="4A5568"/>
                <w:sz w:val="16"/>
              </w:rPr>
              <w:t>Local FastAPI application; multi-agent artifacts; event streaming; retries; artifact metrics; history/export; LangSmith</w:t>
            </w:r>
          </w:p>
        </w:tc>
        <w:tc>
          <w:tcPr>
            <w:tcW w:w="2880" w:type="dxa"/>
            <w:shd w:val="clear" w:color="auto" w:fill="FFFFFF"/>
            <w:tcMar>
              <w:top w:w="90" w:type="dxa"/>
              <w:left w:w="120" w:type="dxa"/>
              <w:bottom w:w="90" w:type="dxa"/>
              <w:right w:w="120" w:type="dxa"/>
            </w:tcMar>
            <w:vAlign w:val="center"/>
          </w:tcPr>
          <w:p w14:paraId="6C6F162C" w14:textId="77777777" w:rsidR="0042765E" w:rsidRDefault="00000000">
            <w:pPr>
              <w:spacing w:after="0" w:line="240" w:lineRule="auto"/>
            </w:pPr>
            <w:r>
              <w:rPr>
                <w:color w:val="4A5568"/>
                <w:sz w:val="16"/>
              </w:rPr>
              <w:t>Existing regression suite passes; documented local operation</w:t>
            </w:r>
          </w:p>
        </w:tc>
      </w:tr>
      <w:tr w:rsidR="0042765E" w14:paraId="246AF7EC" w14:textId="77777777">
        <w:tc>
          <w:tcPr>
            <w:tcW w:w="1944" w:type="dxa"/>
            <w:shd w:val="clear" w:color="auto" w:fill="EDF2F7"/>
            <w:tcMar>
              <w:top w:w="90" w:type="dxa"/>
              <w:left w:w="120" w:type="dxa"/>
              <w:bottom w:w="90" w:type="dxa"/>
              <w:right w:w="120" w:type="dxa"/>
            </w:tcMar>
            <w:vAlign w:val="center"/>
          </w:tcPr>
          <w:p w14:paraId="6733440C" w14:textId="77777777" w:rsidR="0042765E" w:rsidRDefault="00000000">
            <w:pPr>
              <w:spacing w:after="0" w:line="240" w:lineRule="auto"/>
            </w:pPr>
            <w:r>
              <w:rPr>
                <w:color w:val="4A5568"/>
                <w:sz w:val="16"/>
              </w:rPr>
              <w:t>Phase 1 - Reliability</w:t>
            </w:r>
          </w:p>
        </w:tc>
        <w:tc>
          <w:tcPr>
            <w:tcW w:w="5256" w:type="dxa"/>
            <w:shd w:val="clear" w:color="auto" w:fill="EDF2F7"/>
            <w:tcMar>
              <w:top w:w="90" w:type="dxa"/>
              <w:left w:w="120" w:type="dxa"/>
              <w:bottom w:w="90" w:type="dxa"/>
              <w:right w:w="120" w:type="dxa"/>
            </w:tcMar>
            <w:vAlign w:val="center"/>
          </w:tcPr>
          <w:p w14:paraId="34C663CA" w14:textId="77777777" w:rsidR="0042765E" w:rsidRDefault="00000000">
            <w:pPr>
              <w:spacing w:after="0" w:line="240" w:lineRule="auto"/>
            </w:pPr>
            <w:r>
              <w:rPr>
                <w:color w:val="4A5568"/>
                <w:sz w:val="16"/>
              </w:rPr>
              <w:t>SSE reconnect/final fetch; task cancellation; graceful deploy drain; durable checkpoint; resumable task; per-stage deadlines</w:t>
            </w:r>
          </w:p>
        </w:tc>
        <w:tc>
          <w:tcPr>
            <w:tcW w:w="2880" w:type="dxa"/>
            <w:shd w:val="clear" w:color="auto" w:fill="EDF2F7"/>
            <w:tcMar>
              <w:top w:w="90" w:type="dxa"/>
              <w:left w:w="120" w:type="dxa"/>
              <w:bottom w:w="90" w:type="dxa"/>
              <w:right w:w="120" w:type="dxa"/>
            </w:tcMar>
            <w:vAlign w:val="center"/>
          </w:tcPr>
          <w:p w14:paraId="39EF17A5" w14:textId="77777777" w:rsidR="0042765E" w:rsidRDefault="00000000">
            <w:pPr>
              <w:spacing w:after="0" w:line="240" w:lineRule="auto"/>
            </w:pPr>
            <w:r>
              <w:rPr>
                <w:color w:val="4A5568"/>
                <w:sz w:val="16"/>
              </w:rPr>
              <w:t>No stale progress after disconnect; restart test resumes or cleanly terminates every task</w:t>
            </w:r>
          </w:p>
        </w:tc>
      </w:tr>
      <w:tr w:rsidR="0042765E" w14:paraId="075A5B26" w14:textId="77777777">
        <w:tc>
          <w:tcPr>
            <w:tcW w:w="1944" w:type="dxa"/>
            <w:shd w:val="clear" w:color="auto" w:fill="FFFFFF"/>
            <w:tcMar>
              <w:top w:w="90" w:type="dxa"/>
              <w:left w:w="120" w:type="dxa"/>
              <w:bottom w:w="90" w:type="dxa"/>
              <w:right w:w="120" w:type="dxa"/>
            </w:tcMar>
            <w:vAlign w:val="center"/>
          </w:tcPr>
          <w:p w14:paraId="36B5F08D" w14:textId="77777777" w:rsidR="0042765E" w:rsidRDefault="00000000">
            <w:pPr>
              <w:spacing w:after="0" w:line="240" w:lineRule="auto"/>
            </w:pPr>
            <w:r>
              <w:rPr>
                <w:color w:val="4A5568"/>
                <w:sz w:val="16"/>
              </w:rPr>
              <w:t>Phase 2 - Evidence quality</w:t>
            </w:r>
          </w:p>
        </w:tc>
        <w:tc>
          <w:tcPr>
            <w:tcW w:w="5256" w:type="dxa"/>
            <w:shd w:val="clear" w:color="auto" w:fill="FFFFFF"/>
            <w:tcMar>
              <w:top w:w="90" w:type="dxa"/>
              <w:left w:w="120" w:type="dxa"/>
              <w:bottom w:w="90" w:type="dxa"/>
              <w:right w:w="120" w:type="dxa"/>
            </w:tcMar>
            <w:vAlign w:val="center"/>
          </w:tcPr>
          <w:p w14:paraId="7CDA2690" w14:textId="77777777" w:rsidR="0042765E" w:rsidRDefault="00000000">
            <w:pPr>
              <w:spacing w:after="0" w:line="240" w:lineRule="auto"/>
            </w:pPr>
            <w:r>
              <w:rPr>
                <w:color w:val="4A5568"/>
                <w:sz w:val="16"/>
              </w:rPr>
              <w:t>Primary-source policy; date/availability validator; duplicate-source controls; full-text extraction; source snapshots; calibrated eval datasets</w:t>
            </w:r>
          </w:p>
        </w:tc>
        <w:tc>
          <w:tcPr>
            <w:tcW w:w="2880" w:type="dxa"/>
            <w:shd w:val="clear" w:color="auto" w:fill="FFFFFF"/>
            <w:tcMar>
              <w:top w:w="90" w:type="dxa"/>
              <w:left w:w="120" w:type="dxa"/>
              <w:bottom w:w="90" w:type="dxa"/>
              <w:right w:w="120" w:type="dxa"/>
            </w:tcMar>
            <w:vAlign w:val="center"/>
          </w:tcPr>
          <w:p w14:paraId="58065E3E" w14:textId="77777777" w:rsidR="0042765E" w:rsidRDefault="00000000">
            <w:pPr>
              <w:spacing w:after="0" w:line="240" w:lineRule="auto"/>
            </w:pPr>
            <w:r>
              <w:rPr>
                <w:color w:val="4A5568"/>
                <w:sz w:val="16"/>
              </w:rPr>
              <w:t>Citation-support and freshness thresholds pass benchmark suite</w:t>
            </w:r>
          </w:p>
        </w:tc>
      </w:tr>
      <w:tr w:rsidR="0042765E" w14:paraId="73D2E247" w14:textId="77777777">
        <w:tc>
          <w:tcPr>
            <w:tcW w:w="1944" w:type="dxa"/>
            <w:shd w:val="clear" w:color="auto" w:fill="EDF2F7"/>
            <w:tcMar>
              <w:top w:w="90" w:type="dxa"/>
              <w:left w:w="120" w:type="dxa"/>
              <w:bottom w:w="90" w:type="dxa"/>
              <w:right w:w="120" w:type="dxa"/>
            </w:tcMar>
            <w:vAlign w:val="center"/>
          </w:tcPr>
          <w:p w14:paraId="3067867D" w14:textId="77777777" w:rsidR="0042765E" w:rsidRDefault="00000000">
            <w:pPr>
              <w:spacing w:after="0" w:line="240" w:lineRule="auto"/>
            </w:pPr>
            <w:r>
              <w:rPr>
                <w:color w:val="4A5568"/>
                <w:sz w:val="16"/>
              </w:rPr>
              <w:t>Phase 3 - Production platform</w:t>
            </w:r>
          </w:p>
        </w:tc>
        <w:tc>
          <w:tcPr>
            <w:tcW w:w="5256" w:type="dxa"/>
            <w:shd w:val="clear" w:color="auto" w:fill="EDF2F7"/>
            <w:tcMar>
              <w:top w:w="90" w:type="dxa"/>
              <w:left w:w="120" w:type="dxa"/>
              <w:bottom w:w="90" w:type="dxa"/>
              <w:right w:w="120" w:type="dxa"/>
            </w:tcMar>
            <w:vAlign w:val="center"/>
          </w:tcPr>
          <w:p w14:paraId="0E9F4068" w14:textId="77777777" w:rsidR="0042765E" w:rsidRDefault="00000000">
            <w:pPr>
              <w:spacing w:after="0" w:line="240" w:lineRule="auto"/>
            </w:pPr>
            <w:r>
              <w:rPr>
                <w:color w:val="4A5568"/>
                <w:sz w:val="16"/>
              </w:rPr>
              <w:t>Database, queue workers, auth/RBAC, encrypted secret store, tenant isolation, rate limits, retention policy</w:t>
            </w:r>
          </w:p>
        </w:tc>
        <w:tc>
          <w:tcPr>
            <w:tcW w:w="2880" w:type="dxa"/>
            <w:shd w:val="clear" w:color="auto" w:fill="EDF2F7"/>
            <w:tcMar>
              <w:top w:w="90" w:type="dxa"/>
              <w:left w:w="120" w:type="dxa"/>
              <w:bottom w:w="90" w:type="dxa"/>
              <w:right w:w="120" w:type="dxa"/>
            </w:tcMar>
            <w:vAlign w:val="center"/>
          </w:tcPr>
          <w:p w14:paraId="0E7684D7" w14:textId="77777777" w:rsidR="0042765E" w:rsidRDefault="00000000">
            <w:pPr>
              <w:spacing w:after="0" w:line="240" w:lineRule="auto"/>
            </w:pPr>
            <w:r>
              <w:rPr>
                <w:color w:val="4A5568"/>
                <w:sz w:val="16"/>
              </w:rPr>
              <w:t>Security review and load/SLO tests pass</w:t>
            </w:r>
          </w:p>
        </w:tc>
      </w:tr>
      <w:tr w:rsidR="0042765E" w14:paraId="07BFC748" w14:textId="77777777">
        <w:tc>
          <w:tcPr>
            <w:tcW w:w="1944" w:type="dxa"/>
            <w:shd w:val="clear" w:color="auto" w:fill="FFFFFF"/>
            <w:tcMar>
              <w:top w:w="90" w:type="dxa"/>
              <w:left w:w="120" w:type="dxa"/>
              <w:bottom w:w="90" w:type="dxa"/>
              <w:right w:w="120" w:type="dxa"/>
            </w:tcMar>
            <w:vAlign w:val="center"/>
          </w:tcPr>
          <w:p w14:paraId="7C3FA424" w14:textId="77777777" w:rsidR="0042765E" w:rsidRDefault="00000000">
            <w:pPr>
              <w:spacing w:after="0" w:line="240" w:lineRule="auto"/>
            </w:pPr>
            <w:r>
              <w:rPr>
                <w:color w:val="4A5568"/>
                <w:sz w:val="16"/>
              </w:rPr>
              <w:t>Phase 4 - Enterprise optimization</w:t>
            </w:r>
          </w:p>
        </w:tc>
        <w:tc>
          <w:tcPr>
            <w:tcW w:w="5256" w:type="dxa"/>
            <w:shd w:val="clear" w:color="auto" w:fill="FFFFFF"/>
            <w:tcMar>
              <w:top w:w="90" w:type="dxa"/>
              <w:left w:w="120" w:type="dxa"/>
              <w:bottom w:w="90" w:type="dxa"/>
              <w:right w:w="120" w:type="dxa"/>
            </w:tcMar>
            <w:vAlign w:val="center"/>
          </w:tcPr>
          <w:p w14:paraId="3088FE14" w14:textId="77777777" w:rsidR="0042765E" w:rsidRDefault="00000000">
            <w:pPr>
              <w:spacing w:after="0" w:line="240" w:lineRule="auto"/>
            </w:pPr>
            <w:r>
              <w:rPr>
                <w:color w:val="4A5568"/>
                <w:sz w:val="16"/>
              </w:rPr>
              <w:t>Model routing experiments, caching, provider failover, cost budgets, admin/eval dashboards, API versioning</w:t>
            </w:r>
          </w:p>
        </w:tc>
        <w:tc>
          <w:tcPr>
            <w:tcW w:w="2880" w:type="dxa"/>
            <w:shd w:val="clear" w:color="auto" w:fill="FFFFFF"/>
            <w:tcMar>
              <w:top w:w="90" w:type="dxa"/>
              <w:left w:w="120" w:type="dxa"/>
              <w:bottom w:w="90" w:type="dxa"/>
              <w:right w:w="120" w:type="dxa"/>
            </w:tcMar>
            <w:vAlign w:val="center"/>
          </w:tcPr>
          <w:p w14:paraId="128808A1" w14:textId="77777777" w:rsidR="0042765E" w:rsidRDefault="00000000">
            <w:pPr>
              <w:spacing w:after="0" w:line="240" w:lineRule="auto"/>
            </w:pPr>
            <w:r>
              <w:rPr>
                <w:color w:val="4A5568"/>
                <w:sz w:val="16"/>
              </w:rPr>
              <w:t>Cost/latency targets met without groundedness regression</w:t>
            </w:r>
          </w:p>
        </w:tc>
      </w:tr>
    </w:tbl>
    <w:p w14:paraId="634CD0DF" w14:textId="77777777" w:rsidR="0042765E" w:rsidRDefault="0042765E">
      <w:pPr>
        <w:spacing w:after="60"/>
      </w:pPr>
    </w:p>
    <w:p w14:paraId="14F5F24D" w14:textId="77777777" w:rsidR="0042765E" w:rsidRDefault="00000000">
      <w:pPr>
        <w:pStyle w:val="Heading1"/>
      </w:pPr>
      <w:r>
        <w:t>19. Risks &amp; Mitigations</w:t>
      </w:r>
    </w:p>
    <w:tbl>
      <w:tblPr>
        <w:tblW w:w="10080" w:type="dxa"/>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2952"/>
        <w:gridCol w:w="2520"/>
        <w:gridCol w:w="4608"/>
      </w:tblGrid>
      <w:tr w:rsidR="0042765E" w14:paraId="4AD56AB0" w14:textId="77777777">
        <w:trPr>
          <w:tblHeader/>
        </w:trPr>
        <w:tc>
          <w:tcPr>
            <w:tcW w:w="2952" w:type="dxa"/>
            <w:shd w:val="clear" w:color="auto" w:fill="1B2A4A"/>
            <w:tcMar>
              <w:top w:w="90" w:type="dxa"/>
              <w:left w:w="120" w:type="dxa"/>
              <w:bottom w:w="90" w:type="dxa"/>
              <w:right w:w="120" w:type="dxa"/>
            </w:tcMar>
            <w:vAlign w:val="center"/>
          </w:tcPr>
          <w:p w14:paraId="3A5D2E0B" w14:textId="77777777" w:rsidR="0042765E" w:rsidRDefault="00000000">
            <w:pPr>
              <w:spacing w:after="0" w:line="240" w:lineRule="auto"/>
            </w:pPr>
            <w:r>
              <w:rPr>
                <w:b/>
                <w:color w:val="FFFFFF"/>
                <w:sz w:val="17"/>
              </w:rPr>
              <w:t>Risk</w:t>
            </w:r>
          </w:p>
        </w:tc>
        <w:tc>
          <w:tcPr>
            <w:tcW w:w="2520" w:type="dxa"/>
            <w:shd w:val="clear" w:color="auto" w:fill="1B2A4A"/>
            <w:tcMar>
              <w:top w:w="90" w:type="dxa"/>
              <w:left w:w="120" w:type="dxa"/>
              <w:bottom w:w="90" w:type="dxa"/>
              <w:right w:w="120" w:type="dxa"/>
            </w:tcMar>
            <w:vAlign w:val="center"/>
          </w:tcPr>
          <w:p w14:paraId="23BC2D12" w14:textId="77777777" w:rsidR="0042765E" w:rsidRDefault="00000000">
            <w:pPr>
              <w:spacing w:after="0" w:line="240" w:lineRule="auto"/>
            </w:pPr>
            <w:r>
              <w:rPr>
                <w:b/>
                <w:color w:val="FFFFFF"/>
                <w:sz w:val="17"/>
              </w:rPr>
              <w:t>Impact</w:t>
            </w:r>
          </w:p>
        </w:tc>
        <w:tc>
          <w:tcPr>
            <w:tcW w:w="4608" w:type="dxa"/>
            <w:shd w:val="clear" w:color="auto" w:fill="1B2A4A"/>
            <w:tcMar>
              <w:top w:w="90" w:type="dxa"/>
              <w:left w:w="120" w:type="dxa"/>
              <w:bottom w:w="90" w:type="dxa"/>
              <w:right w:w="120" w:type="dxa"/>
            </w:tcMar>
            <w:vAlign w:val="center"/>
          </w:tcPr>
          <w:p w14:paraId="0519D38D" w14:textId="77777777" w:rsidR="0042765E" w:rsidRDefault="00000000">
            <w:pPr>
              <w:spacing w:after="0" w:line="240" w:lineRule="auto"/>
            </w:pPr>
            <w:r>
              <w:rPr>
                <w:b/>
                <w:color w:val="FFFFFF"/>
                <w:sz w:val="17"/>
              </w:rPr>
              <w:t>Mitigation / Requirement</w:t>
            </w:r>
          </w:p>
        </w:tc>
      </w:tr>
      <w:tr w:rsidR="0042765E" w14:paraId="54AA17D0" w14:textId="77777777">
        <w:tc>
          <w:tcPr>
            <w:tcW w:w="2952" w:type="dxa"/>
            <w:shd w:val="clear" w:color="auto" w:fill="FFFFFF"/>
            <w:tcMar>
              <w:top w:w="90" w:type="dxa"/>
              <w:left w:w="120" w:type="dxa"/>
              <w:bottom w:w="90" w:type="dxa"/>
              <w:right w:w="120" w:type="dxa"/>
            </w:tcMar>
            <w:vAlign w:val="center"/>
          </w:tcPr>
          <w:p w14:paraId="786AD10E" w14:textId="77777777" w:rsidR="0042765E" w:rsidRDefault="00000000">
            <w:pPr>
              <w:spacing w:after="0" w:line="240" w:lineRule="auto"/>
            </w:pPr>
            <w:r>
              <w:rPr>
                <w:color w:val="4A5568"/>
                <w:sz w:val="15"/>
              </w:rPr>
              <w:t>Application restart during live research</w:t>
            </w:r>
          </w:p>
        </w:tc>
        <w:tc>
          <w:tcPr>
            <w:tcW w:w="2520" w:type="dxa"/>
            <w:shd w:val="clear" w:color="auto" w:fill="FFFFFF"/>
            <w:tcMar>
              <w:top w:w="90" w:type="dxa"/>
              <w:left w:w="120" w:type="dxa"/>
              <w:bottom w:w="90" w:type="dxa"/>
              <w:right w:w="120" w:type="dxa"/>
            </w:tcMar>
            <w:vAlign w:val="center"/>
          </w:tcPr>
          <w:p w14:paraId="34E2EE3D" w14:textId="77777777" w:rsidR="0042765E" w:rsidRDefault="00000000">
            <w:pPr>
              <w:spacing w:after="0" w:line="240" w:lineRule="auto"/>
            </w:pPr>
            <w:r>
              <w:rPr>
                <w:color w:val="4A5568"/>
                <w:sz w:val="15"/>
              </w:rPr>
              <w:t>Task appears stalled or fails; work lost</w:t>
            </w:r>
          </w:p>
        </w:tc>
        <w:tc>
          <w:tcPr>
            <w:tcW w:w="4608" w:type="dxa"/>
            <w:shd w:val="clear" w:color="auto" w:fill="FFFFFF"/>
            <w:tcMar>
              <w:top w:w="90" w:type="dxa"/>
              <w:left w:w="120" w:type="dxa"/>
              <w:bottom w:w="90" w:type="dxa"/>
              <w:right w:w="120" w:type="dxa"/>
            </w:tcMar>
            <w:vAlign w:val="center"/>
          </w:tcPr>
          <w:p w14:paraId="00DA6039" w14:textId="77777777" w:rsidR="0042765E" w:rsidRDefault="00000000">
            <w:pPr>
              <w:spacing w:after="0" w:line="240" w:lineRule="auto"/>
            </w:pPr>
            <w:r>
              <w:rPr>
                <w:color w:val="4A5568"/>
                <w:sz w:val="15"/>
              </w:rPr>
              <w:t>Durable checkpointer and worker queue; graceful drain; UI terminal-state refetch</w:t>
            </w:r>
          </w:p>
        </w:tc>
      </w:tr>
      <w:tr w:rsidR="0042765E" w14:paraId="2B69A2FA" w14:textId="77777777">
        <w:tc>
          <w:tcPr>
            <w:tcW w:w="2952" w:type="dxa"/>
            <w:shd w:val="clear" w:color="auto" w:fill="EDF2F7"/>
            <w:tcMar>
              <w:top w:w="90" w:type="dxa"/>
              <w:left w:w="120" w:type="dxa"/>
              <w:bottom w:w="90" w:type="dxa"/>
              <w:right w:w="120" w:type="dxa"/>
            </w:tcMar>
            <w:vAlign w:val="center"/>
          </w:tcPr>
          <w:p w14:paraId="1C606DBE" w14:textId="77777777" w:rsidR="0042765E" w:rsidRDefault="00000000">
            <w:pPr>
              <w:spacing w:after="0" w:line="240" w:lineRule="auto"/>
            </w:pPr>
            <w:r>
              <w:rPr>
                <w:color w:val="4A5568"/>
                <w:sz w:val="15"/>
              </w:rPr>
              <w:t>Provider latency after large search batches</w:t>
            </w:r>
          </w:p>
        </w:tc>
        <w:tc>
          <w:tcPr>
            <w:tcW w:w="2520" w:type="dxa"/>
            <w:shd w:val="clear" w:color="auto" w:fill="EDF2F7"/>
            <w:tcMar>
              <w:top w:w="90" w:type="dxa"/>
              <w:left w:w="120" w:type="dxa"/>
              <w:bottom w:w="90" w:type="dxa"/>
              <w:right w:w="120" w:type="dxa"/>
            </w:tcMar>
            <w:vAlign w:val="center"/>
          </w:tcPr>
          <w:p w14:paraId="3A5ED589" w14:textId="77777777" w:rsidR="0042765E" w:rsidRDefault="00000000">
            <w:pPr>
              <w:spacing w:after="0" w:line="240" w:lineRule="auto"/>
            </w:pPr>
            <w:r>
              <w:rPr>
                <w:color w:val="4A5568"/>
                <w:sz w:val="15"/>
              </w:rPr>
              <w:t>60s inactivity retries, repeated cost, no artifact</w:t>
            </w:r>
          </w:p>
        </w:tc>
        <w:tc>
          <w:tcPr>
            <w:tcW w:w="4608" w:type="dxa"/>
            <w:shd w:val="clear" w:color="auto" w:fill="EDF2F7"/>
            <w:tcMar>
              <w:top w:w="90" w:type="dxa"/>
              <w:left w:w="120" w:type="dxa"/>
              <w:bottom w:w="90" w:type="dxa"/>
              <w:right w:w="120" w:type="dxa"/>
            </w:tcMar>
            <w:vAlign w:val="center"/>
          </w:tcPr>
          <w:p w14:paraId="6332B57F" w14:textId="77777777" w:rsidR="0042765E" w:rsidRDefault="00000000">
            <w:pPr>
              <w:spacing w:after="0" w:line="240" w:lineRule="auto"/>
            </w:pPr>
            <w:r>
              <w:rPr>
                <w:color w:val="4A5568"/>
                <w:sz w:val="15"/>
              </w:rPr>
              <w:t>Earlier synthesis/write, smaller batches, streaming providers, stage-specific timeout, cache search results across retries</w:t>
            </w:r>
          </w:p>
        </w:tc>
      </w:tr>
      <w:tr w:rsidR="0042765E" w14:paraId="5E64F2CC" w14:textId="77777777">
        <w:tc>
          <w:tcPr>
            <w:tcW w:w="2952" w:type="dxa"/>
            <w:shd w:val="clear" w:color="auto" w:fill="FFFFFF"/>
            <w:tcMar>
              <w:top w:w="90" w:type="dxa"/>
              <w:left w:w="120" w:type="dxa"/>
              <w:bottom w:w="90" w:type="dxa"/>
              <w:right w:w="120" w:type="dxa"/>
            </w:tcMar>
            <w:vAlign w:val="center"/>
          </w:tcPr>
          <w:p w14:paraId="0E9E227F" w14:textId="77777777" w:rsidR="0042765E" w:rsidRDefault="00000000">
            <w:pPr>
              <w:spacing w:after="0" w:line="240" w:lineRule="auto"/>
            </w:pPr>
            <w:r>
              <w:rPr>
                <w:color w:val="4A5568"/>
                <w:sz w:val="15"/>
              </w:rPr>
              <w:t>Repeated retries duplicate searches</w:t>
            </w:r>
          </w:p>
        </w:tc>
        <w:tc>
          <w:tcPr>
            <w:tcW w:w="2520" w:type="dxa"/>
            <w:shd w:val="clear" w:color="auto" w:fill="FFFFFF"/>
            <w:tcMar>
              <w:top w:w="90" w:type="dxa"/>
              <w:left w:w="120" w:type="dxa"/>
              <w:bottom w:w="90" w:type="dxa"/>
              <w:right w:w="120" w:type="dxa"/>
            </w:tcMar>
            <w:vAlign w:val="center"/>
          </w:tcPr>
          <w:p w14:paraId="639E1529" w14:textId="77777777" w:rsidR="0042765E" w:rsidRDefault="00000000">
            <w:pPr>
              <w:spacing w:after="0" w:line="240" w:lineRule="auto"/>
            </w:pPr>
            <w:r>
              <w:rPr>
                <w:color w:val="4A5568"/>
                <w:sz w:val="15"/>
              </w:rPr>
              <w:t>Token/cost growth and rate-limit pressure</w:t>
            </w:r>
          </w:p>
        </w:tc>
        <w:tc>
          <w:tcPr>
            <w:tcW w:w="4608" w:type="dxa"/>
            <w:shd w:val="clear" w:color="auto" w:fill="FFFFFF"/>
            <w:tcMar>
              <w:top w:w="90" w:type="dxa"/>
              <w:left w:w="120" w:type="dxa"/>
              <w:bottom w:w="90" w:type="dxa"/>
              <w:right w:w="120" w:type="dxa"/>
            </w:tcMar>
            <w:vAlign w:val="center"/>
          </w:tcPr>
          <w:p w14:paraId="429EBA7C" w14:textId="77777777" w:rsidR="0042765E" w:rsidRDefault="00000000">
            <w:pPr>
              <w:spacing w:after="0" w:line="240" w:lineRule="auto"/>
            </w:pPr>
            <w:r>
              <w:rPr>
                <w:color w:val="4A5568"/>
                <w:sz w:val="15"/>
              </w:rPr>
              <w:t>Persist evidence batch and resume synthesis; idempotency keys; retry only failed step</w:t>
            </w:r>
          </w:p>
        </w:tc>
      </w:tr>
      <w:tr w:rsidR="0042765E" w14:paraId="4BE733A7" w14:textId="77777777">
        <w:tc>
          <w:tcPr>
            <w:tcW w:w="2952" w:type="dxa"/>
            <w:shd w:val="clear" w:color="auto" w:fill="EDF2F7"/>
            <w:tcMar>
              <w:top w:w="90" w:type="dxa"/>
              <w:left w:w="120" w:type="dxa"/>
              <w:bottom w:w="90" w:type="dxa"/>
              <w:right w:w="120" w:type="dxa"/>
            </w:tcMar>
            <w:vAlign w:val="center"/>
          </w:tcPr>
          <w:p w14:paraId="61C36E73" w14:textId="77777777" w:rsidR="0042765E" w:rsidRDefault="00000000">
            <w:pPr>
              <w:spacing w:after="0" w:line="240" w:lineRule="auto"/>
            </w:pPr>
            <w:r>
              <w:rPr>
                <w:color w:val="4A5568"/>
                <w:sz w:val="15"/>
              </w:rPr>
              <w:t>SSE disconnect leaves stale progress</w:t>
            </w:r>
          </w:p>
        </w:tc>
        <w:tc>
          <w:tcPr>
            <w:tcW w:w="2520" w:type="dxa"/>
            <w:shd w:val="clear" w:color="auto" w:fill="EDF2F7"/>
            <w:tcMar>
              <w:top w:w="90" w:type="dxa"/>
              <w:left w:w="120" w:type="dxa"/>
              <w:bottom w:w="90" w:type="dxa"/>
              <w:right w:w="120" w:type="dxa"/>
            </w:tcMar>
            <w:vAlign w:val="center"/>
          </w:tcPr>
          <w:p w14:paraId="217112A9" w14:textId="77777777" w:rsidR="0042765E" w:rsidRDefault="00000000">
            <w:pPr>
              <w:spacing w:after="0" w:line="240" w:lineRule="auto"/>
            </w:pPr>
            <w:r>
              <w:rPr>
                <w:color w:val="4A5568"/>
                <w:sz w:val="15"/>
              </w:rPr>
              <w:t>User sees 35% after backend failure</w:t>
            </w:r>
          </w:p>
        </w:tc>
        <w:tc>
          <w:tcPr>
            <w:tcW w:w="4608" w:type="dxa"/>
            <w:shd w:val="clear" w:color="auto" w:fill="EDF2F7"/>
            <w:tcMar>
              <w:top w:w="90" w:type="dxa"/>
              <w:left w:w="120" w:type="dxa"/>
              <w:bottom w:w="90" w:type="dxa"/>
              <w:right w:w="120" w:type="dxa"/>
            </w:tcMar>
            <w:vAlign w:val="center"/>
          </w:tcPr>
          <w:p w14:paraId="09E5B1EB" w14:textId="77777777" w:rsidR="0042765E" w:rsidRDefault="00000000">
            <w:pPr>
              <w:spacing w:after="0" w:line="240" w:lineRule="auto"/>
            </w:pPr>
            <w:r>
              <w:rPr>
                <w:color w:val="4A5568"/>
                <w:sz w:val="15"/>
              </w:rPr>
              <w:t>Reconnect with exponential backoff; GET current task on error; render terminal state</w:t>
            </w:r>
          </w:p>
        </w:tc>
      </w:tr>
      <w:tr w:rsidR="0042765E" w14:paraId="6C04F923" w14:textId="77777777">
        <w:tc>
          <w:tcPr>
            <w:tcW w:w="2952" w:type="dxa"/>
            <w:shd w:val="clear" w:color="auto" w:fill="FFFFFF"/>
            <w:tcMar>
              <w:top w:w="90" w:type="dxa"/>
              <w:left w:w="120" w:type="dxa"/>
              <w:bottom w:w="90" w:type="dxa"/>
              <w:right w:w="120" w:type="dxa"/>
            </w:tcMar>
            <w:vAlign w:val="center"/>
          </w:tcPr>
          <w:p w14:paraId="7FB558BE" w14:textId="77777777" w:rsidR="0042765E" w:rsidRDefault="00000000">
            <w:pPr>
              <w:spacing w:after="0" w:line="240" w:lineRule="auto"/>
            </w:pPr>
            <w:r>
              <w:rPr>
                <w:color w:val="4A5568"/>
                <w:sz w:val="15"/>
              </w:rPr>
              <w:t>JSON persistence under multiple workers</w:t>
            </w:r>
          </w:p>
        </w:tc>
        <w:tc>
          <w:tcPr>
            <w:tcW w:w="2520" w:type="dxa"/>
            <w:shd w:val="clear" w:color="auto" w:fill="FFFFFF"/>
            <w:tcMar>
              <w:top w:w="90" w:type="dxa"/>
              <w:left w:w="120" w:type="dxa"/>
              <w:bottom w:w="90" w:type="dxa"/>
              <w:right w:w="120" w:type="dxa"/>
            </w:tcMar>
            <w:vAlign w:val="center"/>
          </w:tcPr>
          <w:p w14:paraId="6B1A7160" w14:textId="77777777" w:rsidR="0042765E" w:rsidRDefault="00000000">
            <w:pPr>
              <w:spacing w:after="0" w:line="240" w:lineRule="auto"/>
            </w:pPr>
            <w:r>
              <w:rPr>
                <w:color w:val="4A5568"/>
                <w:sz w:val="15"/>
              </w:rPr>
              <w:t>Lost updates or corruption</w:t>
            </w:r>
          </w:p>
        </w:tc>
        <w:tc>
          <w:tcPr>
            <w:tcW w:w="4608" w:type="dxa"/>
            <w:shd w:val="clear" w:color="auto" w:fill="FFFFFF"/>
            <w:tcMar>
              <w:top w:w="90" w:type="dxa"/>
              <w:left w:w="120" w:type="dxa"/>
              <w:bottom w:w="90" w:type="dxa"/>
              <w:right w:w="120" w:type="dxa"/>
            </w:tcMar>
            <w:vAlign w:val="center"/>
          </w:tcPr>
          <w:p w14:paraId="707C4F8E" w14:textId="77777777" w:rsidR="0042765E" w:rsidRDefault="00000000">
            <w:pPr>
              <w:spacing w:after="0" w:line="240" w:lineRule="auto"/>
            </w:pPr>
            <w:r>
              <w:rPr>
                <w:color w:val="4A5568"/>
                <w:sz w:val="15"/>
              </w:rPr>
              <w:t>Transactional database with optimistic locking</w:t>
            </w:r>
          </w:p>
        </w:tc>
      </w:tr>
      <w:tr w:rsidR="0042765E" w14:paraId="5F4C8B96" w14:textId="77777777">
        <w:tc>
          <w:tcPr>
            <w:tcW w:w="2952" w:type="dxa"/>
            <w:shd w:val="clear" w:color="auto" w:fill="EDF2F7"/>
            <w:tcMar>
              <w:top w:w="90" w:type="dxa"/>
              <w:left w:w="120" w:type="dxa"/>
              <w:bottom w:w="90" w:type="dxa"/>
              <w:right w:w="120" w:type="dxa"/>
            </w:tcMar>
            <w:vAlign w:val="center"/>
          </w:tcPr>
          <w:p w14:paraId="15D6ABFA" w14:textId="77777777" w:rsidR="0042765E" w:rsidRDefault="00000000">
            <w:pPr>
              <w:spacing w:after="0" w:line="240" w:lineRule="auto"/>
            </w:pPr>
            <w:r>
              <w:rPr>
                <w:color w:val="4A5568"/>
                <w:sz w:val="15"/>
              </w:rPr>
              <w:t>Search recency mistaken for product currency</w:t>
            </w:r>
          </w:p>
        </w:tc>
        <w:tc>
          <w:tcPr>
            <w:tcW w:w="2520" w:type="dxa"/>
            <w:shd w:val="clear" w:color="auto" w:fill="EDF2F7"/>
            <w:tcMar>
              <w:top w:w="90" w:type="dxa"/>
              <w:left w:w="120" w:type="dxa"/>
              <w:bottom w:w="90" w:type="dxa"/>
              <w:right w:w="120" w:type="dxa"/>
            </w:tcMar>
            <w:vAlign w:val="center"/>
          </w:tcPr>
          <w:p w14:paraId="67905DD3" w14:textId="77777777" w:rsidR="0042765E" w:rsidRDefault="00000000">
            <w:pPr>
              <w:spacing w:after="0" w:line="240" w:lineRule="auto"/>
            </w:pPr>
            <w:r>
              <w:rPr>
                <w:color w:val="4A5568"/>
                <w:sz w:val="15"/>
              </w:rPr>
              <w:t>Old model-year recommendation</w:t>
            </w:r>
          </w:p>
        </w:tc>
        <w:tc>
          <w:tcPr>
            <w:tcW w:w="4608" w:type="dxa"/>
            <w:shd w:val="clear" w:color="auto" w:fill="EDF2F7"/>
            <w:tcMar>
              <w:top w:w="90" w:type="dxa"/>
              <w:left w:w="120" w:type="dxa"/>
              <w:bottom w:w="90" w:type="dxa"/>
              <w:right w:w="120" w:type="dxa"/>
            </w:tcMar>
            <w:vAlign w:val="center"/>
          </w:tcPr>
          <w:p w14:paraId="286C56D9" w14:textId="77777777" w:rsidR="0042765E" w:rsidRDefault="00000000">
            <w:pPr>
              <w:spacing w:after="0" w:line="240" w:lineRule="auto"/>
            </w:pPr>
            <w:r>
              <w:rPr>
                <w:color w:val="4A5568"/>
                <w:sz w:val="15"/>
              </w:rPr>
              <w:t>Validate official availability, on-sale status, publication date, and replacement generation</w:t>
            </w:r>
          </w:p>
        </w:tc>
      </w:tr>
      <w:tr w:rsidR="0042765E" w14:paraId="65299AFD" w14:textId="77777777">
        <w:tc>
          <w:tcPr>
            <w:tcW w:w="2952" w:type="dxa"/>
            <w:shd w:val="clear" w:color="auto" w:fill="FFFFFF"/>
            <w:tcMar>
              <w:top w:w="90" w:type="dxa"/>
              <w:left w:w="120" w:type="dxa"/>
              <w:bottom w:w="90" w:type="dxa"/>
              <w:right w:w="120" w:type="dxa"/>
            </w:tcMar>
            <w:vAlign w:val="center"/>
          </w:tcPr>
          <w:p w14:paraId="1693E1A5" w14:textId="77777777" w:rsidR="0042765E" w:rsidRDefault="00000000">
            <w:pPr>
              <w:spacing w:after="0" w:line="240" w:lineRule="auto"/>
            </w:pPr>
            <w:r>
              <w:rPr>
                <w:color w:val="4A5568"/>
                <w:sz w:val="15"/>
              </w:rPr>
              <w:t>Snippet-only evidence</w:t>
            </w:r>
          </w:p>
        </w:tc>
        <w:tc>
          <w:tcPr>
            <w:tcW w:w="2520" w:type="dxa"/>
            <w:shd w:val="clear" w:color="auto" w:fill="FFFFFF"/>
            <w:tcMar>
              <w:top w:w="90" w:type="dxa"/>
              <w:left w:w="120" w:type="dxa"/>
              <w:bottom w:w="90" w:type="dxa"/>
              <w:right w:w="120" w:type="dxa"/>
            </w:tcMar>
            <w:vAlign w:val="center"/>
          </w:tcPr>
          <w:p w14:paraId="42443CDA" w14:textId="77777777" w:rsidR="0042765E" w:rsidRDefault="00000000">
            <w:pPr>
              <w:spacing w:after="0" w:line="240" w:lineRule="auto"/>
            </w:pPr>
            <w:r>
              <w:rPr>
                <w:color w:val="4A5568"/>
                <w:sz w:val="15"/>
              </w:rPr>
              <w:t>Claim misses caveat or methodology</w:t>
            </w:r>
          </w:p>
        </w:tc>
        <w:tc>
          <w:tcPr>
            <w:tcW w:w="4608" w:type="dxa"/>
            <w:shd w:val="clear" w:color="auto" w:fill="FFFFFF"/>
            <w:tcMar>
              <w:top w:w="90" w:type="dxa"/>
              <w:left w:w="120" w:type="dxa"/>
              <w:bottom w:w="90" w:type="dxa"/>
              <w:right w:w="120" w:type="dxa"/>
            </w:tcMar>
            <w:vAlign w:val="center"/>
          </w:tcPr>
          <w:p w14:paraId="4EDF3CBA" w14:textId="77777777" w:rsidR="0042765E" w:rsidRDefault="00000000">
            <w:pPr>
              <w:spacing w:after="0" w:line="240" w:lineRule="auto"/>
            </w:pPr>
            <w:r>
              <w:rPr>
                <w:color w:val="4A5568"/>
                <w:sz w:val="15"/>
              </w:rPr>
              <w:t>Fetch primary page content; archive excerpt and retrieval timestamp</w:t>
            </w:r>
          </w:p>
        </w:tc>
      </w:tr>
      <w:tr w:rsidR="0042765E" w14:paraId="1A79C2B2" w14:textId="77777777">
        <w:tc>
          <w:tcPr>
            <w:tcW w:w="2952" w:type="dxa"/>
            <w:shd w:val="clear" w:color="auto" w:fill="EDF2F7"/>
            <w:tcMar>
              <w:top w:w="90" w:type="dxa"/>
              <w:left w:w="120" w:type="dxa"/>
              <w:bottom w:w="90" w:type="dxa"/>
              <w:right w:w="120" w:type="dxa"/>
            </w:tcMar>
            <w:vAlign w:val="center"/>
          </w:tcPr>
          <w:p w14:paraId="082BB993" w14:textId="77777777" w:rsidR="0042765E" w:rsidRDefault="00000000">
            <w:pPr>
              <w:spacing w:after="0" w:line="240" w:lineRule="auto"/>
            </w:pPr>
            <w:r>
              <w:rPr>
                <w:color w:val="4A5568"/>
                <w:sz w:val="15"/>
              </w:rPr>
              <w:t>Prompt/model changes cause loop behavior</w:t>
            </w:r>
          </w:p>
        </w:tc>
        <w:tc>
          <w:tcPr>
            <w:tcW w:w="2520" w:type="dxa"/>
            <w:shd w:val="clear" w:color="auto" w:fill="EDF2F7"/>
            <w:tcMar>
              <w:top w:w="90" w:type="dxa"/>
              <w:left w:w="120" w:type="dxa"/>
              <w:bottom w:w="90" w:type="dxa"/>
              <w:right w:w="120" w:type="dxa"/>
            </w:tcMar>
            <w:vAlign w:val="center"/>
          </w:tcPr>
          <w:p w14:paraId="107AF1D4" w14:textId="77777777" w:rsidR="0042765E" w:rsidRDefault="00000000">
            <w:pPr>
              <w:spacing w:after="0" w:line="240" w:lineRule="auto"/>
            </w:pPr>
            <w:r>
              <w:rPr>
                <w:color w:val="4A5568"/>
                <w:sz w:val="15"/>
              </w:rPr>
              <w:t>Iteration or recursion failures</w:t>
            </w:r>
          </w:p>
        </w:tc>
        <w:tc>
          <w:tcPr>
            <w:tcW w:w="4608" w:type="dxa"/>
            <w:shd w:val="clear" w:color="auto" w:fill="EDF2F7"/>
            <w:tcMar>
              <w:top w:w="90" w:type="dxa"/>
              <w:left w:w="120" w:type="dxa"/>
              <w:bottom w:w="90" w:type="dxa"/>
              <w:right w:w="120" w:type="dxa"/>
            </w:tcMar>
            <w:vAlign w:val="center"/>
          </w:tcPr>
          <w:p w14:paraId="579C190C" w14:textId="77777777" w:rsidR="0042765E" w:rsidRDefault="00000000">
            <w:pPr>
              <w:spacing w:after="0" w:line="240" w:lineRule="auto"/>
            </w:pPr>
            <w:r>
              <w:rPr>
                <w:color w:val="4A5568"/>
                <w:sz w:val="15"/>
              </w:rPr>
              <w:t>LangSmith regression evaluations and versioned prompts/models</w:t>
            </w:r>
          </w:p>
        </w:tc>
      </w:tr>
      <w:tr w:rsidR="0042765E" w14:paraId="16BBC93D" w14:textId="77777777">
        <w:tc>
          <w:tcPr>
            <w:tcW w:w="2952" w:type="dxa"/>
            <w:shd w:val="clear" w:color="auto" w:fill="FFFFFF"/>
            <w:tcMar>
              <w:top w:w="90" w:type="dxa"/>
              <w:left w:w="120" w:type="dxa"/>
              <w:bottom w:w="90" w:type="dxa"/>
              <w:right w:w="120" w:type="dxa"/>
            </w:tcMar>
            <w:vAlign w:val="center"/>
          </w:tcPr>
          <w:p w14:paraId="4C2ED844" w14:textId="77777777" w:rsidR="0042765E" w:rsidRDefault="00000000">
            <w:pPr>
              <w:spacing w:after="0" w:line="240" w:lineRule="auto"/>
            </w:pPr>
            <w:r>
              <w:rPr>
                <w:color w:val="4A5568"/>
                <w:sz w:val="15"/>
              </w:rPr>
              <w:lastRenderedPageBreak/>
              <w:t>Settings endpoint stores secrets without auth</w:t>
            </w:r>
          </w:p>
        </w:tc>
        <w:tc>
          <w:tcPr>
            <w:tcW w:w="2520" w:type="dxa"/>
            <w:shd w:val="clear" w:color="auto" w:fill="FFFFFF"/>
            <w:tcMar>
              <w:top w:w="90" w:type="dxa"/>
              <w:left w:w="120" w:type="dxa"/>
              <w:bottom w:w="90" w:type="dxa"/>
              <w:right w:w="120" w:type="dxa"/>
            </w:tcMar>
            <w:vAlign w:val="center"/>
          </w:tcPr>
          <w:p w14:paraId="3C2B8BFC" w14:textId="77777777" w:rsidR="0042765E" w:rsidRDefault="00000000">
            <w:pPr>
              <w:spacing w:after="0" w:line="240" w:lineRule="auto"/>
            </w:pPr>
            <w:r>
              <w:rPr>
                <w:color w:val="4A5568"/>
                <w:sz w:val="15"/>
              </w:rPr>
              <w:t>Credential compromise</w:t>
            </w:r>
          </w:p>
        </w:tc>
        <w:tc>
          <w:tcPr>
            <w:tcW w:w="4608" w:type="dxa"/>
            <w:shd w:val="clear" w:color="auto" w:fill="FFFFFF"/>
            <w:tcMar>
              <w:top w:w="90" w:type="dxa"/>
              <w:left w:w="120" w:type="dxa"/>
              <w:bottom w:w="90" w:type="dxa"/>
              <w:right w:w="120" w:type="dxa"/>
            </w:tcMar>
            <w:vAlign w:val="center"/>
          </w:tcPr>
          <w:p w14:paraId="6DA60FDF" w14:textId="77777777" w:rsidR="0042765E" w:rsidRDefault="00000000">
            <w:pPr>
              <w:spacing w:after="0" w:line="240" w:lineRule="auto"/>
            </w:pPr>
            <w:r>
              <w:rPr>
                <w:color w:val="4A5568"/>
                <w:sz w:val="15"/>
              </w:rPr>
              <w:t>Authentication, secret vault, CSRF protection, no plaintext .env writes in production</w:t>
            </w:r>
          </w:p>
        </w:tc>
      </w:tr>
      <w:tr w:rsidR="0042765E" w14:paraId="13DD9B7D" w14:textId="77777777">
        <w:tc>
          <w:tcPr>
            <w:tcW w:w="2952" w:type="dxa"/>
            <w:shd w:val="clear" w:color="auto" w:fill="EDF2F7"/>
            <w:tcMar>
              <w:top w:w="90" w:type="dxa"/>
              <w:left w:w="120" w:type="dxa"/>
              <w:bottom w:w="90" w:type="dxa"/>
              <w:right w:w="120" w:type="dxa"/>
            </w:tcMar>
            <w:vAlign w:val="center"/>
          </w:tcPr>
          <w:p w14:paraId="3D23D9F0" w14:textId="77777777" w:rsidR="0042765E" w:rsidRDefault="00000000">
            <w:pPr>
              <w:spacing w:after="0" w:line="240" w:lineRule="auto"/>
            </w:pPr>
            <w:r>
              <w:rPr>
                <w:color w:val="4A5568"/>
                <w:sz w:val="15"/>
              </w:rPr>
              <w:t>Unpinned CDN dependencies</w:t>
            </w:r>
          </w:p>
        </w:tc>
        <w:tc>
          <w:tcPr>
            <w:tcW w:w="2520" w:type="dxa"/>
            <w:shd w:val="clear" w:color="auto" w:fill="EDF2F7"/>
            <w:tcMar>
              <w:top w:w="90" w:type="dxa"/>
              <w:left w:w="120" w:type="dxa"/>
              <w:bottom w:w="90" w:type="dxa"/>
              <w:right w:w="120" w:type="dxa"/>
            </w:tcMar>
            <w:vAlign w:val="center"/>
          </w:tcPr>
          <w:p w14:paraId="236CAF8B" w14:textId="77777777" w:rsidR="0042765E" w:rsidRDefault="00000000">
            <w:pPr>
              <w:spacing w:after="0" w:line="240" w:lineRule="auto"/>
            </w:pPr>
            <w:r>
              <w:rPr>
                <w:color w:val="4A5568"/>
                <w:sz w:val="15"/>
              </w:rPr>
              <w:t>Supply-chain or visual regressions</w:t>
            </w:r>
          </w:p>
        </w:tc>
        <w:tc>
          <w:tcPr>
            <w:tcW w:w="4608" w:type="dxa"/>
            <w:shd w:val="clear" w:color="auto" w:fill="EDF2F7"/>
            <w:tcMar>
              <w:top w:w="90" w:type="dxa"/>
              <w:left w:w="120" w:type="dxa"/>
              <w:bottom w:w="90" w:type="dxa"/>
              <w:right w:w="120" w:type="dxa"/>
            </w:tcMar>
            <w:vAlign w:val="center"/>
          </w:tcPr>
          <w:p w14:paraId="1B973BCB" w14:textId="77777777" w:rsidR="0042765E" w:rsidRDefault="00000000">
            <w:pPr>
              <w:spacing w:after="0" w:line="240" w:lineRule="auto"/>
            </w:pPr>
            <w:r>
              <w:rPr>
                <w:color w:val="4A5568"/>
                <w:sz w:val="15"/>
              </w:rPr>
              <w:t>Pin versions, integrity hashes, or bundle reviewed frontend assets</w:t>
            </w:r>
          </w:p>
        </w:tc>
      </w:tr>
      <w:tr w:rsidR="0042765E" w14:paraId="4D43429F" w14:textId="77777777">
        <w:tc>
          <w:tcPr>
            <w:tcW w:w="2952" w:type="dxa"/>
            <w:shd w:val="clear" w:color="auto" w:fill="FFFFFF"/>
            <w:tcMar>
              <w:top w:w="90" w:type="dxa"/>
              <w:left w:w="120" w:type="dxa"/>
              <w:bottom w:w="90" w:type="dxa"/>
              <w:right w:w="120" w:type="dxa"/>
            </w:tcMar>
            <w:vAlign w:val="center"/>
          </w:tcPr>
          <w:p w14:paraId="37A2BB7D" w14:textId="77777777" w:rsidR="0042765E" w:rsidRDefault="00000000">
            <w:pPr>
              <w:spacing w:after="0" w:line="240" w:lineRule="auto"/>
            </w:pPr>
            <w:r>
              <w:rPr>
                <w:color w:val="4A5568"/>
                <w:sz w:val="15"/>
              </w:rPr>
              <w:t>Confidence score overinterpreted</w:t>
            </w:r>
          </w:p>
        </w:tc>
        <w:tc>
          <w:tcPr>
            <w:tcW w:w="2520" w:type="dxa"/>
            <w:shd w:val="clear" w:color="auto" w:fill="FFFFFF"/>
            <w:tcMar>
              <w:top w:w="90" w:type="dxa"/>
              <w:left w:w="120" w:type="dxa"/>
              <w:bottom w:w="90" w:type="dxa"/>
              <w:right w:w="120" w:type="dxa"/>
            </w:tcMar>
            <w:vAlign w:val="center"/>
          </w:tcPr>
          <w:p w14:paraId="78FF8346" w14:textId="77777777" w:rsidR="0042765E" w:rsidRDefault="00000000">
            <w:pPr>
              <w:spacing w:after="0" w:line="240" w:lineRule="auto"/>
            </w:pPr>
            <w:r>
              <w:rPr>
                <w:color w:val="4A5568"/>
                <w:sz w:val="15"/>
              </w:rPr>
              <w:t>False certainty</w:t>
            </w:r>
          </w:p>
        </w:tc>
        <w:tc>
          <w:tcPr>
            <w:tcW w:w="4608" w:type="dxa"/>
            <w:shd w:val="clear" w:color="auto" w:fill="FFFFFF"/>
            <w:tcMar>
              <w:top w:w="90" w:type="dxa"/>
              <w:left w:w="120" w:type="dxa"/>
              <w:bottom w:w="90" w:type="dxa"/>
              <w:right w:w="120" w:type="dxa"/>
            </w:tcMar>
            <w:vAlign w:val="center"/>
          </w:tcPr>
          <w:p w14:paraId="7D5BFE9A" w14:textId="77777777" w:rsidR="0042765E" w:rsidRDefault="00000000">
            <w:pPr>
              <w:spacing w:after="0" w:line="240" w:lineRule="auto"/>
            </w:pPr>
            <w:r>
              <w:rPr>
                <w:color w:val="4A5568"/>
                <w:sz w:val="15"/>
              </w:rPr>
              <w:t>Label as artifact-quality score; expose components and gaps; calibrate against evaluations</w:t>
            </w:r>
          </w:p>
        </w:tc>
      </w:tr>
      <w:tr w:rsidR="0042765E" w14:paraId="175A5823" w14:textId="77777777">
        <w:tc>
          <w:tcPr>
            <w:tcW w:w="2952" w:type="dxa"/>
            <w:shd w:val="clear" w:color="auto" w:fill="EDF2F7"/>
            <w:tcMar>
              <w:top w:w="90" w:type="dxa"/>
              <w:left w:w="120" w:type="dxa"/>
              <w:bottom w:w="90" w:type="dxa"/>
              <w:right w:w="120" w:type="dxa"/>
            </w:tcMar>
            <w:vAlign w:val="center"/>
          </w:tcPr>
          <w:p w14:paraId="285F9E29" w14:textId="77777777" w:rsidR="0042765E" w:rsidRDefault="00000000">
            <w:pPr>
              <w:spacing w:after="0" w:line="240" w:lineRule="auto"/>
            </w:pPr>
            <w:r>
              <w:rPr>
                <w:color w:val="4A5568"/>
                <w:sz w:val="15"/>
              </w:rPr>
              <w:t>No cancellation or queue status</w:t>
            </w:r>
          </w:p>
        </w:tc>
        <w:tc>
          <w:tcPr>
            <w:tcW w:w="2520" w:type="dxa"/>
            <w:shd w:val="clear" w:color="auto" w:fill="EDF2F7"/>
            <w:tcMar>
              <w:top w:w="90" w:type="dxa"/>
              <w:left w:w="120" w:type="dxa"/>
              <w:bottom w:w="90" w:type="dxa"/>
              <w:right w:w="120" w:type="dxa"/>
            </w:tcMar>
            <w:vAlign w:val="center"/>
          </w:tcPr>
          <w:p w14:paraId="774360E9" w14:textId="77777777" w:rsidR="0042765E" w:rsidRDefault="00000000">
            <w:pPr>
              <w:spacing w:after="0" w:line="240" w:lineRule="auto"/>
            </w:pPr>
            <w:r>
              <w:rPr>
                <w:color w:val="4A5568"/>
                <w:sz w:val="15"/>
              </w:rPr>
              <w:t>Resource waste and confusing UX</w:t>
            </w:r>
          </w:p>
        </w:tc>
        <w:tc>
          <w:tcPr>
            <w:tcW w:w="4608" w:type="dxa"/>
            <w:shd w:val="clear" w:color="auto" w:fill="EDF2F7"/>
            <w:tcMar>
              <w:top w:w="90" w:type="dxa"/>
              <w:left w:w="120" w:type="dxa"/>
              <w:bottom w:w="90" w:type="dxa"/>
              <w:right w:w="120" w:type="dxa"/>
            </w:tcMar>
            <w:vAlign w:val="center"/>
          </w:tcPr>
          <w:p w14:paraId="6EE9B890" w14:textId="77777777" w:rsidR="0042765E" w:rsidRDefault="00000000">
            <w:pPr>
              <w:spacing w:after="0" w:line="240" w:lineRule="auto"/>
            </w:pPr>
            <w:r>
              <w:rPr>
                <w:color w:val="4A5568"/>
                <w:sz w:val="15"/>
              </w:rPr>
              <w:t>Add queued/running/cancelling/cancelled states and cancellation propagation</w:t>
            </w:r>
          </w:p>
        </w:tc>
      </w:tr>
    </w:tbl>
    <w:p w14:paraId="7FF3F8DF" w14:textId="77777777" w:rsidR="0042765E" w:rsidRDefault="0042765E">
      <w:pPr>
        <w:spacing w:after="60"/>
      </w:pPr>
    </w:p>
    <w:p w14:paraId="4D9F9220" w14:textId="77777777" w:rsidR="0042765E" w:rsidRDefault="00000000">
      <w:pPr>
        <w:pStyle w:val="Heading1"/>
      </w:pPr>
      <w:r>
        <w:t>20. Open Questions</w:t>
      </w:r>
    </w:p>
    <w:p w14:paraId="7DB5AD10" w14:textId="77777777" w:rsidR="0042765E" w:rsidRDefault="00000000">
      <w:pPr>
        <w:pStyle w:val="ListParagraph"/>
        <w:numPr>
          <w:ilvl w:val="0"/>
          <w:numId w:val="1"/>
        </w:numPr>
        <w:spacing w:after="60" w:line="250" w:lineRule="auto"/>
      </w:pPr>
      <w:r>
        <w:rPr>
          <w:rFonts w:ascii="Aptos" w:hAnsi="Aptos"/>
          <w:color w:val="263445"/>
          <w:sz w:val="19"/>
        </w:rPr>
        <w:t>Which user segments and research domains define the launch benchmark dataset?</w:t>
      </w:r>
    </w:p>
    <w:p w14:paraId="3DBD3E0B" w14:textId="77777777" w:rsidR="0042765E" w:rsidRDefault="00000000">
      <w:pPr>
        <w:pStyle w:val="ListParagraph"/>
        <w:numPr>
          <w:ilvl w:val="0"/>
          <w:numId w:val="1"/>
        </w:numPr>
        <w:spacing w:after="60" w:line="250" w:lineRule="auto"/>
      </w:pPr>
      <w:r>
        <w:rPr>
          <w:rFonts w:ascii="Aptos" w:hAnsi="Aptos"/>
          <w:color w:val="263445"/>
          <w:sz w:val="19"/>
        </w:rPr>
        <w:t>Should research depth change agent/search/token budgets, or remain descriptive metadata?</w:t>
      </w:r>
    </w:p>
    <w:p w14:paraId="2001EFF5" w14:textId="77777777" w:rsidR="0042765E" w:rsidRDefault="00000000">
      <w:pPr>
        <w:pStyle w:val="ListParagraph"/>
        <w:numPr>
          <w:ilvl w:val="0"/>
          <w:numId w:val="1"/>
        </w:numPr>
        <w:spacing w:after="60" w:line="250" w:lineRule="auto"/>
      </w:pPr>
      <w:r>
        <w:rPr>
          <w:rFonts w:ascii="Aptos" w:hAnsi="Aptos"/>
          <w:color w:val="263445"/>
          <w:sz w:val="19"/>
        </w:rPr>
        <w:t>Which source domains and source types qualify as authoritative for each focus category?</w:t>
      </w:r>
    </w:p>
    <w:p w14:paraId="055F5A2E" w14:textId="77777777" w:rsidR="0042765E" w:rsidRDefault="00000000">
      <w:pPr>
        <w:pStyle w:val="ListParagraph"/>
        <w:numPr>
          <w:ilvl w:val="0"/>
          <w:numId w:val="1"/>
        </w:numPr>
        <w:spacing w:after="60" w:line="250" w:lineRule="auto"/>
      </w:pPr>
      <w:r>
        <w:rPr>
          <w:rFonts w:ascii="Aptos" w:hAnsi="Aptos"/>
          <w:color w:val="263445"/>
          <w:sz w:val="19"/>
        </w:rPr>
        <w:t>What evidence freshness rule applies when no source exists inside the one-year window?</w:t>
      </w:r>
    </w:p>
    <w:p w14:paraId="361357D3" w14:textId="77777777" w:rsidR="0042765E" w:rsidRDefault="00000000">
      <w:pPr>
        <w:pStyle w:val="ListParagraph"/>
        <w:numPr>
          <w:ilvl w:val="0"/>
          <w:numId w:val="1"/>
        </w:numPr>
        <w:spacing w:after="60" w:line="250" w:lineRule="auto"/>
      </w:pPr>
      <w:r>
        <w:rPr>
          <w:rFonts w:ascii="Aptos" w:hAnsi="Aptos"/>
          <w:color w:val="263445"/>
          <w:sz w:val="19"/>
        </w:rPr>
        <w:t>Should the latest-purchasable-product constraint vary by market instead of defaulting to the United States?</w:t>
      </w:r>
    </w:p>
    <w:p w14:paraId="1F1D0D93" w14:textId="77777777" w:rsidR="0042765E" w:rsidRDefault="00000000">
      <w:pPr>
        <w:pStyle w:val="ListParagraph"/>
        <w:numPr>
          <w:ilvl w:val="0"/>
          <w:numId w:val="1"/>
        </w:numPr>
        <w:spacing w:after="60" w:line="250" w:lineRule="auto"/>
      </w:pPr>
      <w:r>
        <w:rPr>
          <w:rFonts w:ascii="Aptos" w:hAnsi="Aptos"/>
          <w:color w:val="263445"/>
          <w:sz w:val="19"/>
        </w:rPr>
        <w:t>Which durable execution architecture is preferred: LangGraph checkpointer in the API process, a separate worker queue, or both?</w:t>
      </w:r>
    </w:p>
    <w:p w14:paraId="389E84AA" w14:textId="77777777" w:rsidR="0042765E" w:rsidRDefault="00000000">
      <w:pPr>
        <w:pStyle w:val="ListParagraph"/>
        <w:numPr>
          <w:ilvl w:val="0"/>
          <w:numId w:val="1"/>
        </w:numPr>
        <w:spacing w:after="60" w:line="250" w:lineRule="auto"/>
      </w:pPr>
      <w:r>
        <w:rPr>
          <w:rFonts w:ascii="Aptos" w:hAnsi="Aptos"/>
          <w:color w:val="263445"/>
          <w:sz w:val="19"/>
        </w:rPr>
        <w:t>What maximum total task cost, token budget, and wall-clock deadline should be enforced?</w:t>
      </w:r>
    </w:p>
    <w:p w14:paraId="34543371" w14:textId="77777777" w:rsidR="0042765E" w:rsidRDefault="00000000">
      <w:pPr>
        <w:pStyle w:val="ListParagraph"/>
        <w:numPr>
          <w:ilvl w:val="0"/>
          <w:numId w:val="1"/>
        </w:numPr>
        <w:spacing w:after="60" w:line="250" w:lineRule="auto"/>
      </w:pPr>
      <w:r>
        <w:rPr>
          <w:rFonts w:ascii="Aptos" w:hAnsi="Aptos"/>
          <w:color w:val="263445"/>
          <w:sz w:val="19"/>
        </w:rPr>
        <w:t>Which models/providers are approved for production, and what failover order applies?</w:t>
      </w:r>
    </w:p>
    <w:p w14:paraId="1D464D0C" w14:textId="77777777" w:rsidR="0042765E" w:rsidRDefault="00000000">
      <w:pPr>
        <w:pStyle w:val="ListParagraph"/>
        <w:numPr>
          <w:ilvl w:val="0"/>
          <w:numId w:val="1"/>
        </w:numPr>
        <w:spacing w:after="60" w:line="250" w:lineRule="auto"/>
      </w:pPr>
      <w:r>
        <w:rPr>
          <w:rFonts w:ascii="Aptos" w:hAnsi="Aptos"/>
          <w:color w:val="263445"/>
          <w:sz w:val="19"/>
        </w:rPr>
        <w:t>What data retention and PII-redaction rules apply to queries, artifacts, JSON/database records, and LangSmith traces?</w:t>
      </w:r>
    </w:p>
    <w:p w14:paraId="2D06746A" w14:textId="77777777" w:rsidR="0042765E" w:rsidRDefault="00000000">
      <w:pPr>
        <w:pStyle w:val="ListParagraph"/>
        <w:numPr>
          <w:ilvl w:val="0"/>
          <w:numId w:val="1"/>
        </w:numPr>
        <w:spacing w:after="60" w:line="250" w:lineRule="auto"/>
      </w:pPr>
      <w:r>
        <w:rPr>
          <w:rFonts w:ascii="Aptos" w:hAnsi="Aptos"/>
          <w:color w:val="263445"/>
          <w:sz w:val="19"/>
        </w:rPr>
        <w:t>Should users edit and resume intermediate artifacts, or should the pipeline remain fully autonomous?</w:t>
      </w:r>
    </w:p>
    <w:p w14:paraId="6BACE30B" w14:textId="77777777" w:rsidR="0042765E" w:rsidRDefault="00000000">
      <w:pPr>
        <w:pStyle w:val="ListParagraph"/>
        <w:numPr>
          <w:ilvl w:val="0"/>
          <w:numId w:val="1"/>
        </w:numPr>
        <w:spacing w:after="60" w:line="250" w:lineRule="auto"/>
      </w:pPr>
      <w:r>
        <w:rPr>
          <w:rFonts w:ascii="Aptos" w:hAnsi="Aptos"/>
          <w:color w:val="263445"/>
          <w:sz w:val="19"/>
        </w:rPr>
        <w:t>How should the strategic confidence score be calibrated and presented to avoid probability-like interpretation?</w:t>
      </w:r>
    </w:p>
    <w:p w14:paraId="628F0359" w14:textId="77777777" w:rsidR="0042765E" w:rsidRDefault="00000000">
      <w:pPr>
        <w:pStyle w:val="ListParagraph"/>
        <w:numPr>
          <w:ilvl w:val="0"/>
          <w:numId w:val="1"/>
        </w:numPr>
        <w:spacing w:after="60" w:line="250" w:lineRule="auto"/>
      </w:pPr>
      <w:r>
        <w:rPr>
          <w:rFonts w:ascii="Aptos" w:hAnsi="Aptos"/>
          <w:color w:val="263445"/>
          <w:sz w:val="19"/>
        </w:rPr>
        <w:t>What authentication, tenant isolation, and audit requirements apply before remote deployment?</w:t>
      </w:r>
    </w:p>
    <w:p w14:paraId="3B48172A" w14:textId="77777777" w:rsidR="007E1109" w:rsidRDefault="007E1109"/>
    <w:p w14:paraId="34AB012E" w14:textId="77777777" w:rsidR="007E1109" w:rsidRDefault="007E1109"/>
    <w:p w14:paraId="1F590D64" w14:textId="27114900" w:rsidR="007E1109" w:rsidRDefault="007E1109" w:rsidP="007E1109">
      <w:pPr>
        <w:pStyle w:val="Heading1"/>
      </w:pPr>
      <w:r>
        <w:lastRenderedPageBreak/>
        <w:t>21. User Interface</w:t>
      </w:r>
    </w:p>
    <w:p w14:paraId="2E3841C1" w14:textId="77777777" w:rsidR="003365F8" w:rsidRDefault="007E1109">
      <w:r w:rsidRPr="007E1109">
        <w:rPr>
          <w:noProof/>
        </w:rPr>
        <w:drawing>
          <wp:inline distT="0" distB="0" distL="0" distR="0" wp14:anchorId="7180D4E5" wp14:editId="28C1975B">
            <wp:extent cx="6400800" cy="3389630"/>
            <wp:effectExtent l="0" t="0" r="0" b="1270"/>
            <wp:docPr id="1551959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59177" name=""/>
                    <pic:cNvPicPr/>
                  </pic:nvPicPr>
                  <pic:blipFill>
                    <a:blip r:embed="rId9"/>
                    <a:stretch>
                      <a:fillRect/>
                    </a:stretch>
                  </pic:blipFill>
                  <pic:spPr>
                    <a:xfrm>
                      <a:off x="0" y="0"/>
                      <a:ext cx="6400800" cy="3389630"/>
                    </a:xfrm>
                    <a:prstGeom prst="rect">
                      <a:avLst/>
                    </a:prstGeom>
                  </pic:spPr>
                </pic:pic>
              </a:graphicData>
            </a:graphic>
          </wp:inline>
        </w:drawing>
      </w:r>
    </w:p>
    <w:p w14:paraId="7BFAF0DF" w14:textId="77777777" w:rsidR="003365F8" w:rsidRDefault="003365F8"/>
    <w:p w14:paraId="23804BF8" w14:textId="6A9186C4" w:rsidR="0042765E" w:rsidRDefault="007E1109">
      <w:r>
        <w:br w:type="page"/>
      </w:r>
      <w:r w:rsidR="003365F8" w:rsidRPr="003365F8">
        <w:lastRenderedPageBreak/>
        <w:drawing>
          <wp:inline distT="0" distB="0" distL="0" distR="0" wp14:anchorId="6BEBED8F" wp14:editId="20D76DD1">
            <wp:extent cx="6400800" cy="1497965"/>
            <wp:effectExtent l="0" t="0" r="0" b="6985"/>
            <wp:docPr id="84178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84694" name=""/>
                    <pic:cNvPicPr/>
                  </pic:nvPicPr>
                  <pic:blipFill>
                    <a:blip r:embed="rId10"/>
                    <a:stretch>
                      <a:fillRect/>
                    </a:stretch>
                  </pic:blipFill>
                  <pic:spPr>
                    <a:xfrm>
                      <a:off x="0" y="0"/>
                      <a:ext cx="6400800" cy="1497965"/>
                    </a:xfrm>
                    <a:prstGeom prst="rect">
                      <a:avLst/>
                    </a:prstGeom>
                  </pic:spPr>
                </pic:pic>
              </a:graphicData>
            </a:graphic>
          </wp:inline>
        </w:drawing>
      </w:r>
    </w:p>
    <w:p w14:paraId="13D08D9A" w14:textId="77777777" w:rsidR="003365F8" w:rsidRDefault="003365F8"/>
    <w:p w14:paraId="033E413A" w14:textId="37A2E9D2" w:rsidR="003365F8" w:rsidRDefault="003365F8">
      <w:r w:rsidRPr="003365F8">
        <w:drawing>
          <wp:inline distT="0" distB="0" distL="0" distR="0" wp14:anchorId="7FF0FC98" wp14:editId="46D05EEE">
            <wp:extent cx="6400800" cy="4855845"/>
            <wp:effectExtent l="0" t="0" r="0" b="1905"/>
            <wp:docPr id="97583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31331" name=""/>
                    <pic:cNvPicPr/>
                  </pic:nvPicPr>
                  <pic:blipFill>
                    <a:blip r:embed="rId11"/>
                    <a:stretch>
                      <a:fillRect/>
                    </a:stretch>
                  </pic:blipFill>
                  <pic:spPr>
                    <a:xfrm>
                      <a:off x="0" y="0"/>
                      <a:ext cx="6400800" cy="4855845"/>
                    </a:xfrm>
                    <a:prstGeom prst="rect">
                      <a:avLst/>
                    </a:prstGeom>
                  </pic:spPr>
                </pic:pic>
              </a:graphicData>
            </a:graphic>
          </wp:inline>
        </w:drawing>
      </w:r>
    </w:p>
    <w:p w14:paraId="3E563468" w14:textId="77777777" w:rsidR="003365F8" w:rsidRDefault="003365F8"/>
    <w:p w14:paraId="0E6A936C" w14:textId="59FCD988" w:rsidR="003365F8" w:rsidRDefault="003365F8">
      <w:r w:rsidRPr="003365F8">
        <w:lastRenderedPageBreak/>
        <w:drawing>
          <wp:inline distT="0" distB="0" distL="0" distR="0" wp14:anchorId="54320DEC" wp14:editId="5913293A">
            <wp:extent cx="6400800" cy="5911850"/>
            <wp:effectExtent l="0" t="0" r="0" b="0"/>
            <wp:docPr id="105169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93400" name=""/>
                    <pic:cNvPicPr/>
                  </pic:nvPicPr>
                  <pic:blipFill>
                    <a:blip r:embed="rId12"/>
                    <a:stretch>
                      <a:fillRect/>
                    </a:stretch>
                  </pic:blipFill>
                  <pic:spPr>
                    <a:xfrm>
                      <a:off x="0" y="0"/>
                      <a:ext cx="6400800" cy="5911850"/>
                    </a:xfrm>
                    <a:prstGeom prst="rect">
                      <a:avLst/>
                    </a:prstGeom>
                  </pic:spPr>
                </pic:pic>
              </a:graphicData>
            </a:graphic>
          </wp:inline>
        </w:drawing>
      </w:r>
    </w:p>
    <w:p w14:paraId="54A902F5" w14:textId="77777777" w:rsidR="003365F8" w:rsidRDefault="003365F8"/>
    <w:p w14:paraId="158CE8B4" w14:textId="318F1BC6" w:rsidR="003365F8" w:rsidRDefault="003365F8">
      <w:r w:rsidRPr="003365F8">
        <w:lastRenderedPageBreak/>
        <w:drawing>
          <wp:inline distT="0" distB="0" distL="0" distR="0" wp14:anchorId="5A294CAD" wp14:editId="35E84B61">
            <wp:extent cx="6400800" cy="5570220"/>
            <wp:effectExtent l="0" t="0" r="0" b="0"/>
            <wp:docPr id="146349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99870" name=""/>
                    <pic:cNvPicPr/>
                  </pic:nvPicPr>
                  <pic:blipFill>
                    <a:blip r:embed="rId13"/>
                    <a:stretch>
                      <a:fillRect/>
                    </a:stretch>
                  </pic:blipFill>
                  <pic:spPr>
                    <a:xfrm>
                      <a:off x="0" y="0"/>
                      <a:ext cx="6400800" cy="5570220"/>
                    </a:xfrm>
                    <a:prstGeom prst="rect">
                      <a:avLst/>
                    </a:prstGeom>
                  </pic:spPr>
                </pic:pic>
              </a:graphicData>
            </a:graphic>
          </wp:inline>
        </w:drawing>
      </w:r>
    </w:p>
    <w:p w14:paraId="6D320D2C" w14:textId="77777777" w:rsidR="00951ABB" w:rsidRDefault="00951ABB">
      <w:pPr>
        <w:spacing w:after="0" w:line="240" w:lineRule="auto"/>
        <w:rPr>
          <w:rFonts w:ascii="Aptos Display" w:hAnsi="Aptos Display"/>
          <w:b/>
          <w:bCs/>
          <w:color w:val="1B2A4A"/>
          <w:sz w:val="32"/>
          <w:szCs w:val="32"/>
        </w:rPr>
      </w:pPr>
      <w:r>
        <w:br w:type="page"/>
      </w:r>
    </w:p>
    <w:p w14:paraId="0BEF2C62" w14:textId="411C13D8" w:rsidR="0042765E" w:rsidRDefault="00000000">
      <w:pPr>
        <w:pStyle w:val="Heading1"/>
      </w:pPr>
      <w:r>
        <w:lastRenderedPageBreak/>
        <w:t>Appendix A - API &amp; Event Contracts</w:t>
      </w:r>
    </w:p>
    <w:p w14:paraId="7186636C" w14:textId="77777777" w:rsidR="0042765E" w:rsidRDefault="00000000">
      <w:pPr>
        <w:pStyle w:val="Heading2"/>
      </w:pPr>
      <w:r>
        <w:t>A.1 HTTP Endpoints</w:t>
      </w:r>
    </w:p>
    <w:tbl>
      <w:tblPr>
        <w:tblW w:w="10080" w:type="dxa"/>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1152"/>
        <w:gridCol w:w="4032"/>
        <w:gridCol w:w="4896"/>
      </w:tblGrid>
      <w:tr w:rsidR="0042765E" w14:paraId="2C39C594" w14:textId="77777777">
        <w:trPr>
          <w:tblHeader/>
        </w:trPr>
        <w:tc>
          <w:tcPr>
            <w:tcW w:w="1152" w:type="dxa"/>
            <w:shd w:val="clear" w:color="auto" w:fill="1B2A4A"/>
            <w:tcMar>
              <w:top w:w="90" w:type="dxa"/>
              <w:left w:w="120" w:type="dxa"/>
              <w:bottom w:w="90" w:type="dxa"/>
              <w:right w:w="120" w:type="dxa"/>
            </w:tcMar>
            <w:vAlign w:val="center"/>
          </w:tcPr>
          <w:p w14:paraId="4BA10C70" w14:textId="77777777" w:rsidR="0042765E" w:rsidRDefault="00000000">
            <w:pPr>
              <w:spacing w:after="0" w:line="240" w:lineRule="auto"/>
            </w:pPr>
            <w:r>
              <w:rPr>
                <w:b/>
                <w:color w:val="FFFFFF"/>
                <w:sz w:val="17"/>
              </w:rPr>
              <w:t>Method</w:t>
            </w:r>
          </w:p>
        </w:tc>
        <w:tc>
          <w:tcPr>
            <w:tcW w:w="4032" w:type="dxa"/>
            <w:shd w:val="clear" w:color="auto" w:fill="1B2A4A"/>
            <w:tcMar>
              <w:top w:w="90" w:type="dxa"/>
              <w:left w:w="120" w:type="dxa"/>
              <w:bottom w:w="90" w:type="dxa"/>
              <w:right w:w="120" w:type="dxa"/>
            </w:tcMar>
            <w:vAlign w:val="center"/>
          </w:tcPr>
          <w:p w14:paraId="7C66F53B" w14:textId="77777777" w:rsidR="0042765E" w:rsidRDefault="00000000">
            <w:pPr>
              <w:spacing w:after="0" w:line="240" w:lineRule="auto"/>
            </w:pPr>
            <w:r>
              <w:rPr>
                <w:b/>
                <w:color w:val="FFFFFF"/>
                <w:sz w:val="17"/>
              </w:rPr>
              <w:t>Path</w:t>
            </w:r>
          </w:p>
        </w:tc>
        <w:tc>
          <w:tcPr>
            <w:tcW w:w="4896" w:type="dxa"/>
            <w:shd w:val="clear" w:color="auto" w:fill="1B2A4A"/>
            <w:tcMar>
              <w:top w:w="90" w:type="dxa"/>
              <w:left w:w="120" w:type="dxa"/>
              <w:bottom w:w="90" w:type="dxa"/>
              <w:right w:w="120" w:type="dxa"/>
            </w:tcMar>
            <w:vAlign w:val="center"/>
          </w:tcPr>
          <w:p w14:paraId="14DAE2C1" w14:textId="77777777" w:rsidR="0042765E" w:rsidRDefault="00000000">
            <w:pPr>
              <w:spacing w:after="0" w:line="240" w:lineRule="auto"/>
            </w:pPr>
            <w:r>
              <w:rPr>
                <w:b/>
                <w:color w:val="FFFFFF"/>
                <w:sz w:val="17"/>
              </w:rPr>
              <w:t>Purpose</w:t>
            </w:r>
          </w:p>
        </w:tc>
      </w:tr>
      <w:tr w:rsidR="0042765E" w14:paraId="40072F04" w14:textId="77777777">
        <w:tc>
          <w:tcPr>
            <w:tcW w:w="1152" w:type="dxa"/>
            <w:shd w:val="clear" w:color="auto" w:fill="FFFFFF"/>
            <w:tcMar>
              <w:top w:w="90" w:type="dxa"/>
              <w:left w:w="120" w:type="dxa"/>
              <w:bottom w:w="90" w:type="dxa"/>
              <w:right w:w="120" w:type="dxa"/>
            </w:tcMar>
            <w:vAlign w:val="center"/>
          </w:tcPr>
          <w:p w14:paraId="3F5D92D6" w14:textId="77777777" w:rsidR="0042765E" w:rsidRDefault="00000000">
            <w:pPr>
              <w:spacing w:after="0" w:line="240" w:lineRule="auto"/>
            </w:pPr>
            <w:r>
              <w:rPr>
                <w:color w:val="4A5568"/>
                <w:sz w:val="16"/>
              </w:rPr>
              <w:t>GET</w:t>
            </w:r>
          </w:p>
        </w:tc>
        <w:tc>
          <w:tcPr>
            <w:tcW w:w="4032" w:type="dxa"/>
            <w:shd w:val="clear" w:color="auto" w:fill="FFFFFF"/>
            <w:tcMar>
              <w:top w:w="90" w:type="dxa"/>
              <w:left w:w="120" w:type="dxa"/>
              <w:bottom w:w="90" w:type="dxa"/>
              <w:right w:w="120" w:type="dxa"/>
            </w:tcMar>
            <w:vAlign w:val="center"/>
          </w:tcPr>
          <w:p w14:paraId="03D6EDF1" w14:textId="77777777" w:rsidR="0042765E" w:rsidRDefault="00000000">
            <w:pPr>
              <w:spacing w:after="0" w:line="240" w:lineRule="auto"/>
            </w:pPr>
            <w:r>
              <w:rPr>
                <w:color w:val="4A5568"/>
                <w:sz w:val="16"/>
              </w:rPr>
              <w:t>/</w:t>
            </w:r>
          </w:p>
        </w:tc>
        <w:tc>
          <w:tcPr>
            <w:tcW w:w="4896" w:type="dxa"/>
            <w:shd w:val="clear" w:color="auto" w:fill="FFFFFF"/>
            <w:tcMar>
              <w:top w:w="90" w:type="dxa"/>
              <w:left w:w="120" w:type="dxa"/>
              <w:bottom w:w="90" w:type="dxa"/>
              <w:right w:w="120" w:type="dxa"/>
            </w:tcMar>
            <w:vAlign w:val="center"/>
          </w:tcPr>
          <w:p w14:paraId="6772F3FD" w14:textId="77777777" w:rsidR="0042765E" w:rsidRDefault="00000000">
            <w:pPr>
              <w:spacing w:after="0" w:line="240" w:lineRule="auto"/>
            </w:pPr>
            <w:r>
              <w:rPr>
                <w:color w:val="4A5568"/>
                <w:sz w:val="16"/>
              </w:rPr>
              <w:t>Serve the Scout AI web interface</w:t>
            </w:r>
          </w:p>
        </w:tc>
      </w:tr>
      <w:tr w:rsidR="0042765E" w14:paraId="7B8163E9" w14:textId="77777777">
        <w:tc>
          <w:tcPr>
            <w:tcW w:w="1152" w:type="dxa"/>
            <w:shd w:val="clear" w:color="auto" w:fill="EDF2F7"/>
            <w:tcMar>
              <w:top w:w="90" w:type="dxa"/>
              <w:left w:w="120" w:type="dxa"/>
              <w:bottom w:w="90" w:type="dxa"/>
              <w:right w:w="120" w:type="dxa"/>
            </w:tcMar>
            <w:vAlign w:val="center"/>
          </w:tcPr>
          <w:p w14:paraId="6EA37AD3" w14:textId="77777777" w:rsidR="0042765E" w:rsidRDefault="00000000">
            <w:pPr>
              <w:spacing w:after="0" w:line="240" w:lineRule="auto"/>
            </w:pPr>
            <w:r>
              <w:rPr>
                <w:color w:val="4A5568"/>
                <w:sz w:val="16"/>
              </w:rPr>
              <w:t>GET</w:t>
            </w:r>
          </w:p>
        </w:tc>
        <w:tc>
          <w:tcPr>
            <w:tcW w:w="4032" w:type="dxa"/>
            <w:shd w:val="clear" w:color="auto" w:fill="EDF2F7"/>
            <w:tcMar>
              <w:top w:w="90" w:type="dxa"/>
              <w:left w:w="120" w:type="dxa"/>
              <w:bottom w:w="90" w:type="dxa"/>
              <w:right w:w="120" w:type="dxa"/>
            </w:tcMar>
            <w:vAlign w:val="center"/>
          </w:tcPr>
          <w:p w14:paraId="10ABF0B5" w14:textId="77777777" w:rsidR="0042765E" w:rsidRDefault="00000000">
            <w:pPr>
              <w:spacing w:after="0" w:line="240" w:lineRule="auto"/>
            </w:pPr>
            <w:r>
              <w:rPr>
                <w:color w:val="4A5568"/>
                <w:sz w:val="16"/>
              </w:rPr>
              <w:t>/api/config</w:t>
            </w:r>
          </w:p>
        </w:tc>
        <w:tc>
          <w:tcPr>
            <w:tcW w:w="4896" w:type="dxa"/>
            <w:shd w:val="clear" w:color="auto" w:fill="EDF2F7"/>
            <w:tcMar>
              <w:top w:w="90" w:type="dxa"/>
              <w:left w:w="120" w:type="dxa"/>
              <w:bottom w:w="90" w:type="dxa"/>
              <w:right w:w="120" w:type="dxa"/>
            </w:tcMar>
            <w:vAlign w:val="center"/>
          </w:tcPr>
          <w:p w14:paraId="2F3E1391" w14:textId="77777777" w:rsidR="0042765E" w:rsidRDefault="00000000">
            <w:pPr>
              <w:spacing w:after="0" w:line="240" w:lineRule="auto"/>
            </w:pPr>
            <w:r>
              <w:rPr>
                <w:color w:val="4A5568"/>
                <w:sz w:val="16"/>
              </w:rPr>
              <w:t>Return provider readiness, model roles, LangSmith status, and model catalog</w:t>
            </w:r>
          </w:p>
        </w:tc>
      </w:tr>
      <w:tr w:rsidR="0042765E" w14:paraId="6699AA45" w14:textId="77777777">
        <w:tc>
          <w:tcPr>
            <w:tcW w:w="1152" w:type="dxa"/>
            <w:shd w:val="clear" w:color="auto" w:fill="FFFFFF"/>
            <w:tcMar>
              <w:top w:w="90" w:type="dxa"/>
              <w:left w:w="120" w:type="dxa"/>
              <w:bottom w:w="90" w:type="dxa"/>
              <w:right w:w="120" w:type="dxa"/>
            </w:tcMar>
            <w:vAlign w:val="center"/>
          </w:tcPr>
          <w:p w14:paraId="2DE2D15D" w14:textId="77777777" w:rsidR="0042765E" w:rsidRDefault="00000000">
            <w:pPr>
              <w:spacing w:after="0" w:line="240" w:lineRule="auto"/>
            </w:pPr>
            <w:r>
              <w:rPr>
                <w:color w:val="4A5568"/>
                <w:sz w:val="16"/>
              </w:rPr>
              <w:t>POST</w:t>
            </w:r>
          </w:p>
        </w:tc>
        <w:tc>
          <w:tcPr>
            <w:tcW w:w="4032" w:type="dxa"/>
            <w:shd w:val="clear" w:color="auto" w:fill="FFFFFF"/>
            <w:tcMar>
              <w:top w:w="90" w:type="dxa"/>
              <w:left w:w="120" w:type="dxa"/>
              <w:bottom w:w="90" w:type="dxa"/>
              <w:right w:w="120" w:type="dxa"/>
            </w:tcMar>
            <w:vAlign w:val="center"/>
          </w:tcPr>
          <w:p w14:paraId="7186B007" w14:textId="77777777" w:rsidR="0042765E" w:rsidRDefault="00000000">
            <w:pPr>
              <w:spacing w:after="0" w:line="240" w:lineRule="auto"/>
            </w:pPr>
            <w:r>
              <w:rPr>
                <w:color w:val="4A5568"/>
                <w:sz w:val="16"/>
              </w:rPr>
              <w:t>/api/config</w:t>
            </w:r>
          </w:p>
        </w:tc>
        <w:tc>
          <w:tcPr>
            <w:tcW w:w="4896" w:type="dxa"/>
            <w:shd w:val="clear" w:color="auto" w:fill="FFFFFF"/>
            <w:tcMar>
              <w:top w:w="90" w:type="dxa"/>
              <w:left w:w="120" w:type="dxa"/>
              <w:bottom w:w="90" w:type="dxa"/>
              <w:right w:w="120" w:type="dxa"/>
            </w:tcMar>
            <w:vAlign w:val="center"/>
          </w:tcPr>
          <w:p w14:paraId="571BF52D" w14:textId="77777777" w:rsidR="0042765E" w:rsidRDefault="00000000">
            <w:pPr>
              <w:spacing w:after="0" w:line="240" w:lineRule="auto"/>
            </w:pPr>
            <w:r>
              <w:rPr>
                <w:color w:val="4A5568"/>
                <w:sz w:val="16"/>
              </w:rPr>
              <w:t>Persist supplied provider/model/LangSmith configuration</w:t>
            </w:r>
          </w:p>
        </w:tc>
      </w:tr>
      <w:tr w:rsidR="0042765E" w14:paraId="559C7F04" w14:textId="77777777">
        <w:tc>
          <w:tcPr>
            <w:tcW w:w="1152" w:type="dxa"/>
            <w:shd w:val="clear" w:color="auto" w:fill="EDF2F7"/>
            <w:tcMar>
              <w:top w:w="90" w:type="dxa"/>
              <w:left w:w="120" w:type="dxa"/>
              <w:bottom w:w="90" w:type="dxa"/>
              <w:right w:w="120" w:type="dxa"/>
            </w:tcMar>
            <w:vAlign w:val="center"/>
          </w:tcPr>
          <w:p w14:paraId="3025FAA0" w14:textId="77777777" w:rsidR="0042765E" w:rsidRDefault="00000000">
            <w:pPr>
              <w:spacing w:after="0" w:line="240" w:lineRule="auto"/>
            </w:pPr>
            <w:r>
              <w:rPr>
                <w:color w:val="4A5568"/>
                <w:sz w:val="16"/>
              </w:rPr>
              <w:t>POST</w:t>
            </w:r>
          </w:p>
        </w:tc>
        <w:tc>
          <w:tcPr>
            <w:tcW w:w="4032" w:type="dxa"/>
            <w:shd w:val="clear" w:color="auto" w:fill="EDF2F7"/>
            <w:tcMar>
              <w:top w:w="90" w:type="dxa"/>
              <w:left w:w="120" w:type="dxa"/>
              <w:bottom w:w="90" w:type="dxa"/>
              <w:right w:w="120" w:type="dxa"/>
            </w:tcMar>
            <w:vAlign w:val="center"/>
          </w:tcPr>
          <w:p w14:paraId="3C0C92A2" w14:textId="77777777" w:rsidR="0042765E" w:rsidRDefault="00000000">
            <w:pPr>
              <w:spacing w:after="0" w:line="240" w:lineRule="auto"/>
            </w:pPr>
            <w:r>
              <w:rPr>
                <w:color w:val="4A5568"/>
                <w:sz w:val="16"/>
              </w:rPr>
              <w:t>/api/research/start</w:t>
            </w:r>
          </w:p>
        </w:tc>
        <w:tc>
          <w:tcPr>
            <w:tcW w:w="4896" w:type="dxa"/>
            <w:shd w:val="clear" w:color="auto" w:fill="EDF2F7"/>
            <w:tcMar>
              <w:top w:w="90" w:type="dxa"/>
              <w:left w:w="120" w:type="dxa"/>
              <w:bottom w:w="90" w:type="dxa"/>
              <w:right w:w="120" w:type="dxa"/>
            </w:tcMar>
            <w:vAlign w:val="center"/>
          </w:tcPr>
          <w:p w14:paraId="496227C5" w14:textId="77777777" w:rsidR="0042765E" w:rsidRDefault="00000000">
            <w:pPr>
              <w:spacing w:after="0" w:line="240" w:lineRule="auto"/>
            </w:pPr>
            <w:r>
              <w:rPr>
                <w:color w:val="4A5568"/>
                <w:sz w:val="16"/>
              </w:rPr>
              <w:t>Create a live or simulation task and return task_id</w:t>
            </w:r>
          </w:p>
        </w:tc>
      </w:tr>
      <w:tr w:rsidR="0042765E" w14:paraId="52542576" w14:textId="77777777">
        <w:tc>
          <w:tcPr>
            <w:tcW w:w="1152" w:type="dxa"/>
            <w:shd w:val="clear" w:color="auto" w:fill="FFFFFF"/>
            <w:tcMar>
              <w:top w:w="90" w:type="dxa"/>
              <w:left w:w="120" w:type="dxa"/>
              <w:bottom w:w="90" w:type="dxa"/>
              <w:right w:w="120" w:type="dxa"/>
            </w:tcMar>
            <w:vAlign w:val="center"/>
          </w:tcPr>
          <w:p w14:paraId="6FC19D1C" w14:textId="77777777" w:rsidR="0042765E" w:rsidRDefault="00000000">
            <w:pPr>
              <w:spacing w:after="0" w:line="240" w:lineRule="auto"/>
            </w:pPr>
            <w:r>
              <w:rPr>
                <w:color w:val="4A5568"/>
                <w:sz w:val="16"/>
              </w:rPr>
              <w:t>GET</w:t>
            </w:r>
          </w:p>
        </w:tc>
        <w:tc>
          <w:tcPr>
            <w:tcW w:w="4032" w:type="dxa"/>
            <w:shd w:val="clear" w:color="auto" w:fill="FFFFFF"/>
            <w:tcMar>
              <w:top w:w="90" w:type="dxa"/>
              <w:left w:w="120" w:type="dxa"/>
              <w:bottom w:w="90" w:type="dxa"/>
              <w:right w:w="120" w:type="dxa"/>
            </w:tcMar>
            <w:vAlign w:val="center"/>
          </w:tcPr>
          <w:p w14:paraId="71B52126" w14:textId="77777777" w:rsidR="0042765E" w:rsidRDefault="00000000">
            <w:pPr>
              <w:spacing w:after="0" w:line="240" w:lineRule="auto"/>
            </w:pPr>
            <w:r>
              <w:rPr>
                <w:color w:val="4A5568"/>
                <w:sz w:val="16"/>
              </w:rPr>
              <w:t>/api/research/stream/{task_id}</w:t>
            </w:r>
          </w:p>
        </w:tc>
        <w:tc>
          <w:tcPr>
            <w:tcW w:w="4896" w:type="dxa"/>
            <w:shd w:val="clear" w:color="auto" w:fill="FFFFFF"/>
            <w:tcMar>
              <w:top w:w="90" w:type="dxa"/>
              <w:left w:w="120" w:type="dxa"/>
              <w:bottom w:w="90" w:type="dxa"/>
              <w:right w:w="120" w:type="dxa"/>
            </w:tcMar>
            <w:vAlign w:val="center"/>
          </w:tcPr>
          <w:p w14:paraId="4CC590E3" w14:textId="77777777" w:rsidR="0042765E" w:rsidRDefault="00000000">
            <w:pPr>
              <w:spacing w:after="0" w:line="240" w:lineRule="auto"/>
            </w:pPr>
            <w:r>
              <w:rPr>
                <w:color w:val="4A5568"/>
                <w:sz w:val="16"/>
              </w:rPr>
              <w:t>Stream current task telemetry and new log entries via SSE</w:t>
            </w:r>
          </w:p>
        </w:tc>
      </w:tr>
      <w:tr w:rsidR="0042765E" w14:paraId="684C444C" w14:textId="77777777">
        <w:tc>
          <w:tcPr>
            <w:tcW w:w="1152" w:type="dxa"/>
            <w:shd w:val="clear" w:color="auto" w:fill="EDF2F7"/>
            <w:tcMar>
              <w:top w:w="90" w:type="dxa"/>
              <w:left w:w="120" w:type="dxa"/>
              <w:bottom w:w="90" w:type="dxa"/>
              <w:right w:w="120" w:type="dxa"/>
            </w:tcMar>
            <w:vAlign w:val="center"/>
          </w:tcPr>
          <w:p w14:paraId="012E0746" w14:textId="77777777" w:rsidR="0042765E" w:rsidRDefault="00000000">
            <w:pPr>
              <w:spacing w:after="0" w:line="240" w:lineRule="auto"/>
            </w:pPr>
            <w:r>
              <w:rPr>
                <w:color w:val="4A5568"/>
                <w:sz w:val="16"/>
              </w:rPr>
              <w:t>GET</w:t>
            </w:r>
          </w:p>
        </w:tc>
        <w:tc>
          <w:tcPr>
            <w:tcW w:w="4032" w:type="dxa"/>
            <w:shd w:val="clear" w:color="auto" w:fill="EDF2F7"/>
            <w:tcMar>
              <w:top w:w="90" w:type="dxa"/>
              <w:left w:w="120" w:type="dxa"/>
              <w:bottom w:w="90" w:type="dxa"/>
              <w:right w:w="120" w:type="dxa"/>
            </w:tcMar>
            <w:vAlign w:val="center"/>
          </w:tcPr>
          <w:p w14:paraId="5DD9AF04" w14:textId="77777777" w:rsidR="0042765E" w:rsidRDefault="00000000">
            <w:pPr>
              <w:spacing w:after="0" w:line="240" w:lineRule="auto"/>
            </w:pPr>
            <w:r>
              <w:rPr>
                <w:color w:val="4A5568"/>
                <w:sz w:val="16"/>
              </w:rPr>
              <w:t>/api/research/history</w:t>
            </w:r>
          </w:p>
        </w:tc>
        <w:tc>
          <w:tcPr>
            <w:tcW w:w="4896" w:type="dxa"/>
            <w:shd w:val="clear" w:color="auto" w:fill="EDF2F7"/>
            <w:tcMar>
              <w:top w:w="90" w:type="dxa"/>
              <w:left w:w="120" w:type="dxa"/>
              <w:bottom w:w="90" w:type="dxa"/>
              <w:right w:w="120" w:type="dxa"/>
            </w:tcMar>
            <w:vAlign w:val="center"/>
          </w:tcPr>
          <w:p w14:paraId="031C1B34" w14:textId="77777777" w:rsidR="0042765E" w:rsidRDefault="00000000">
            <w:pPr>
              <w:spacing w:after="0" w:line="240" w:lineRule="auto"/>
            </w:pPr>
            <w:r>
              <w:rPr>
                <w:color w:val="4A5568"/>
                <w:sz w:val="16"/>
              </w:rPr>
              <w:t>List dossier summaries in reverse chronological order</w:t>
            </w:r>
          </w:p>
        </w:tc>
      </w:tr>
      <w:tr w:rsidR="0042765E" w14:paraId="40EB7B60" w14:textId="77777777">
        <w:tc>
          <w:tcPr>
            <w:tcW w:w="1152" w:type="dxa"/>
            <w:shd w:val="clear" w:color="auto" w:fill="FFFFFF"/>
            <w:tcMar>
              <w:top w:w="90" w:type="dxa"/>
              <w:left w:w="120" w:type="dxa"/>
              <w:bottom w:w="90" w:type="dxa"/>
              <w:right w:w="120" w:type="dxa"/>
            </w:tcMar>
            <w:vAlign w:val="center"/>
          </w:tcPr>
          <w:p w14:paraId="50E51078" w14:textId="77777777" w:rsidR="0042765E" w:rsidRDefault="00000000">
            <w:pPr>
              <w:spacing w:after="0" w:line="240" w:lineRule="auto"/>
            </w:pPr>
            <w:r>
              <w:rPr>
                <w:color w:val="4A5568"/>
                <w:sz w:val="16"/>
              </w:rPr>
              <w:t>GET</w:t>
            </w:r>
          </w:p>
        </w:tc>
        <w:tc>
          <w:tcPr>
            <w:tcW w:w="4032" w:type="dxa"/>
            <w:shd w:val="clear" w:color="auto" w:fill="FFFFFF"/>
            <w:tcMar>
              <w:top w:w="90" w:type="dxa"/>
              <w:left w:w="120" w:type="dxa"/>
              <w:bottom w:w="90" w:type="dxa"/>
              <w:right w:w="120" w:type="dxa"/>
            </w:tcMar>
            <w:vAlign w:val="center"/>
          </w:tcPr>
          <w:p w14:paraId="7EB5BBE8" w14:textId="77777777" w:rsidR="0042765E" w:rsidRDefault="00000000">
            <w:pPr>
              <w:spacing w:after="0" w:line="240" w:lineRule="auto"/>
            </w:pPr>
            <w:r>
              <w:rPr>
                <w:color w:val="4A5568"/>
                <w:sz w:val="16"/>
              </w:rPr>
              <w:t>/api/research/history/{task_id}</w:t>
            </w:r>
          </w:p>
        </w:tc>
        <w:tc>
          <w:tcPr>
            <w:tcW w:w="4896" w:type="dxa"/>
            <w:shd w:val="clear" w:color="auto" w:fill="FFFFFF"/>
            <w:tcMar>
              <w:top w:w="90" w:type="dxa"/>
              <w:left w:w="120" w:type="dxa"/>
              <w:bottom w:w="90" w:type="dxa"/>
              <w:right w:w="120" w:type="dxa"/>
            </w:tcMar>
            <w:vAlign w:val="center"/>
          </w:tcPr>
          <w:p w14:paraId="1CF6BE33" w14:textId="77777777" w:rsidR="0042765E" w:rsidRDefault="00000000">
            <w:pPr>
              <w:spacing w:after="0" w:line="240" w:lineRule="auto"/>
            </w:pPr>
            <w:r>
              <w:rPr>
                <w:color w:val="4A5568"/>
                <w:sz w:val="16"/>
              </w:rPr>
              <w:t>Load a full dossier; recompute live artifact metrics when complete</w:t>
            </w:r>
          </w:p>
        </w:tc>
      </w:tr>
      <w:tr w:rsidR="0042765E" w14:paraId="52383D29" w14:textId="77777777">
        <w:tc>
          <w:tcPr>
            <w:tcW w:w="1152" w:type="dxa"/>
            <w:shd w:val="clear" w:color="auto" w:fill="EDF2F7"/>
            <w:tcMar>
              <w:top w:w="90" w:type="dxa"/>
              <w:left w:w="120" w:type="dxa"/>
              <w:bottom w:w="90" w:type="dxa"/>
              <w:right w:w="120" w:type="dxa"/>
            </w:tcMar>
            <w:vAlign w:val="center"/>
          </w:tcPr>
          <w:p w14:paraId="24E8EB57" w14:textId="77777777" w:rsidR="0042765E" w:rsidRDefault="00000000">
            <w:pPr>
              <w:spacing w:after="0" w:line="240" w:lineRule="auto"/>
            </w:pPr>
            <w:r>
              <w:rPr>
                <w:color w:val="4A5568"/>
                <w:sz w:val="16"/>
              </w:rPr>
              <w:t>DELETE</w:t>
            </w:r>
          </w:p>
        </w:tc>
        <w:tc>
          <w:tcPr>
            <w:tcW w:w="4032" w:type="dxa"/>
            <w:shd w:val="clear" w:color="auto" w:fill="EDF2F7"/>
            <w:tcMar>
              <w:top w:w="90" w:type="dxa"/>
              <w:left w:w="120" w:type="dxa"/>
              <w:bottom w:w="90" w:type="dxa"/>
              <w:right w:w="120" w:type="dxa"/>
            </w:tcMar>
            <w:vAlign w:val="center"/>
          </w:tcPr>
          <w:p w14:paraId="16993DCD" w14:textId="77777777" w:rsidR="0042765E" w:rsidRDefault="00000000">
            <w:pPr>
              <w:spacing w:after="0" w:line="240" w:lineRule="auto"/>
            </w:pPr>
            <w:r>
              <w:rPr>
                <w:color w:val="4A5568"/>
                <w:sz w:val="16"/>
              </w:rPr>
              <w:t>/api/research/history/{task_id}</w:t>
            </w:r>
          </w:p>
        </w:tc>
        <w:tc>
          <w:tcPr>
            <w:tcW w:w="4896" w:type="dxa"/>
            <w:shd w:val="clear" w:color="auto" w:fill="EDF2F7"/>
            <w:tcMar>
              <w:top w:w="90" w:type="dxa"/>
              <w:left w:w="120" w:type="dxa"/>
              <w:bottom w:w="90" w:type="dxa"/>
              <w:right w:w="120" w:type="dxa"/>
            </w:tcMar>
            <w:vAlign w:val="center"/>
          </w:tcPr>
          <w:p w14:paraId="0FE4A91B" w14:textId="77777777" w:rsidR="0042765E" w:rsidRDefault="00000000">
            <w:pPr>
              <w:spacing w:after="0" w:line="240" w:lineRule="auto"/>
            </w:pPr>
            <w:r>
              <w:rPr>
                <w:color w:val="4A5568"/>
                <w:sz w:val="16"/>
              </w:rPr>
              <w:t>Delete a stored dossier</w:t>
            </w:r>
          </w:p>
        </w:tc>
      </w:tr>
      <w:tr w:rsidR="0042765E" w14:paraId="74FA9BCD" w14:textId="77777777">
        <w:tc>
          <w:tcPr>
            <w:tcW w:w="1152" w:type="dxa"/>
            <w:shd w:val="clear" w:color="auto" w:fill="FFFFFF"/>
            <w:tcMar>
              <w:top w:w="90" w:type="dxa"/>
              <w:left w:w="120" w:type="dxa"/>
              <w:bottom w:w="90" w:type="dxa"/>
              <w:right w:w="120" w:type="dxa"/>
            </w:tcMar>
            <w:vAlign w:val="center"/>
          </w:tcPr>
          <w:p w14:paraId="528F2B41" w14:textId="77777777" w:rsidR="0042765E" w:rsidRDefault="00000000">
            <w:pPr>
              <w:spacing w:after="0" w:line="240" w:lineRule="auto"/>
            </w:pPr>
            <w:r>
              <w:rPr>
                <w:color w:val="4A5568"/>
                <w:sz w:val="16"/>
              </w:rPr>
              <w:t>POST</w:t>
            </w:r>
          </w:p>
        </w:tc>
        <w:tc>
          <w:tcPr>
            <w:tcW w:w="4032" w:type="dxa"/>
            <w:shd w:val="clear" w:color="auto" w:fill="FFFFFF"/>
            <w:tcMar>
              <w:top w:w="90" w:type="dxa"/>
              <w:left w:w="120" w:type="dxa"/>
              <w:bottom w:w="90" w:type="dxa"/>
              <w:right w:w="120" w:type="dxa"/>
            </w:tcMar>
            <w:vAlign w:val="center"/>
          </w:tcPr>
          <w:p w14:paraId="597B42E4" w14:textId="77777777" w:rsidR="0042765E" w:rsidRDefault="00000000">
            <w:pPr>
              <w:spacing w:after="0" w:line="240" w:lineRule="auto"/>
            </w:pPr>
            <w:r>
              <w:rPr>
                <w:color w:val="4A5568"/>
                <w:sz w:val="16"/>
              </w:rPr>
              <w:t>/api/export/docx</w:t>
            </w:r>
          </w:p>
        </w:tc>
        <w:tc>
          <w:tcPr>
            <w:tcW w:w="4896" w:type="dxa"/>
            <w:shd w:val="clear" w:color="auto" w:fill="FFFFFF"/>
            <w:tcMar>
              <w:top w:w="90" w:type="dxa"/>
              <w:left w:w="120" w:type="dxa"/>
              <w:bottom w:w="90" w:type="dxa"/>
              <w:right w:w="120" w:type="dxa"/>
            </w:tcMar>
            <w:vAlign w:val="center"/>
          </w:tcPr>
          <w:p w14:paraId="68C1FC58" w14:textId="77777777" w:rsidR="0042765E" w:rsidRDefault="00000000">
            <w:pPr>
              <w:spacing w:after="0" w:line="240" w:lineRule="auto"/>
            </w:pPr>
            <w:r>
              <w:rPr>
                <w:color w:val="4A5568"/>
                <w:sz w:val="16"/>
              </w:rPr>
              <w:t>Generate a Word report with optional research/analysis appendices</w:t>
            </w:r>
          </w:p>
        </w:tc>
      </w:tr>
    </w:tbl>
    <w:p w14:paraId="4D37ED86" w14:textId="77777777" w:rsidR="0042765E" w:rsidRDefault="0042765E">
      <w:pPr>
        <w:spacing w:after="60"/>
      </w:pPr>
    </w:p>
    <w:p w14:paraId="75A016CD" w14:textId="77777777" w:rsidR="0042765E" w:rsidRDefault="00000000">
      <w:pPr>
        <w:pStyle w:val="Heading2"/>
      </w:pPr>
      <w:r>
        <w:t>A.2 Start Request</w:t>
      </w:r>
    </w:p>
    <w:p w14:paraId="1997B09C" w14:textId="77777777" w:rsidR="0042765E" w:rsidRDefault="00000000">
      <w:pPr>
        <w:shd w:val="clear" w:color="auto" w:fill="F6F8FA"/>
        <w:spacing w:before="80" w:after="160" w:line="240" w:lineRule="auto"/>
        <w:ind w:left="216" w:right="216"/>
      </w:pPr>
      <w:r>
        <w:rPr>
          <w:rFonts w:ascii="Consolas" w:hAnsi="Consolas"/>
          <w:color w:val="243247"/>
          <w:sz w:val="16"/>
        </w:rPr>
        <w:t>{</w:t>
      </w:r>
      <w:r>
        <w:rPr>
          <w:rFonts w:ascii="Consolas" w:hAnsi="Consolas"/>
          <w:color w:val="243247"/>
          <w:sz w:val="16"/>
        </w:rPr>
        <w:br/>
        <w:t xml:space="preserve">  "query": "string (required, non-empty)",</w:t>
      </w:r>
      <w:r>
        <w:rPr>
          <w:rFonts w:ascii="Consolas" w:hAnsi="Consolas"/>
          <w:color w:val="243247"/>
          <w:sz w:val="16"/>
        </w:rPr>
        <w:br/>
        <w:t xml:space="preserve">  "depth": "comprehensive",</w:t>
      </w:r>
      <w:r>
        <w:rPr>
          <w:rFonts w:ascii="Consolas" w:hAnsi="Consolas"/>
          <w:color w:val="243247"/>
          <w:sz w:val="16"/>
        </w:rPr>
        <w:br/>
        <w:t xml:space="preserve">  "focus": "general",</w:t>
      </w:r>
      <w:r>
        <w:rPr>
          <w:rFonts w:ascii="Consolas" w:hAnsi="Consolas"/>
          <w:color w:val="243247"/>
          <w:sz w:val="16"/>
        </w:rPr>
        <w:br/>
        <w:t xml:space="preserve">  "model": "optional model ID",</w:t>
      </w:r>
      <w:r>
        <w:rPr>
          <w:rFonts w:ascii="Consolas" w:hAnsi="Consolas"/>
          <w:color w:val="243247"/>
          <w:sz w:val="16"/>
        </w:rPr>
        <w:br/>
        <w:t xml:space="preserve">  "force_simulation": false</w:t>
      </w:r>
      <w:r>
        <w:rPr>
          <w:rFonts w:ascii="Consolas" w:hAnsi="Consolas"/>
          <w:color w:val="243247"/>
          <w:sz w:val="16"/>
        </w:rPr>
        <w:br/>
        <w:t>}</w:t>
      </w:r>
    </w:p>
    <w:p w14:paraId="6B5F0724" w14:textId="77777777" w:rsidR="0042765E" w:rsidRDefault="00000000">
      <w:pPr>
        <w:pStyle w:val="Heading2"/>
      </w:pPr>
      <w:r>
        <w:t>A.3 SSE Payload Fields</w:t>
      </w:r>
    </w:p>
    <w:tbl>
      <w:tblPr>
        <w:tblW w:w="10080" w:type="dxa"/>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2160"/>
        <w:gridCol w:w="7920"/>
      </w:tblGrid>
      <w:tr w:rsidR="0042765E" w14:paraId="618A4831" w14:textId="77777777">
        <w:trPr>
          <w:tblHeader/>
        </w:trPr>
        <w:tc>
          <w:tcPr>
            <w:tcW w:w="2160" w:type="dxa"/>
            <w:shd w:val="clear" w:color="auto" w:fill="1B2A4A"/>
            <w:tcMar>
              <w:top w:w="90" w:type="dxa"/>
              <w:left w:w="120" w:type="dxa"/>
              <w:bottom w:w="90" w:type="dxa"/>
              <w:right w:w="120" w:type="dxa"/>
            </w:tcMar>
            <w:vAlign w:val="center"/>
          </w:tcPr>
          <w:p w14:paraId="37A1F24E" w14:textId="77777777" w:rsidR="0042765E" w:rsidRDefault="00000000">
            <w:pPr>
              <w:spacing w:after="0" w:line="240" w:lineRule="auto"/>
            </w:pPr>
            <w:r>
              <w:rPr>
                <w:b/>
                <w:color w:val="FFFFFF"/>
                <w:sz w:val="17"/>
              </w:rPr>
              <w:t>Group</w:t>
            </w:r>
          </w:p>
        </w:tc>
        <w:tc>
          <w:tcPr>
            <w:tcW w:w="7920" w:type="dxa"/>
            <w:shd w:val="clear" w:color="auto" w:fill="1B2A4A"/>
            <w:tcMar>
              <w:top w:w="90" w:type="dxa"/>
              <w:left w:w="120" w:type="dxa"/>
              <w:bottom w:w="90" w:type="dxa"/>
              <w:right w:w="120" w:type="dxa"/>
            </w:tcMar>
            <w:vAlign w:val="center"/>
          </w:tcPr>
          <w:p w14:paraId="5AD9687C" w14:textId="77777777" w:rsidR="0042765E" w:rsidRDefault="00000000">
            <w:pPr>
              <w:spacing w:after="0" w:line="240" w:lineRule="auto"/>
            </w:pPr>
            <w:r>
              <w:rPr>
                <w:b/>
                <w:color w:val="FFFFFF"/>
                <w:sz w:val="17"/>
              </w:rPr>
              <w:t>Fields</w:t>
            </w:r>
          </w:p>
        </w:tc>
      </w:tr>
      <w:tr w:rsidR="0042765E" w14:paraId="13B704E0" w14:textId="77777777">
        <w:tc>
          <w:tcPr>
            <w:tcW w:w="2160" w:type="dxa"/>
            <w:shd w:val="clear" w:color="auto" w:fill="FFFFFF"/>
            <w:tcMar>
              <w:top w:w="90" w:type="dxa"/>
              <w:left w:w="120" w:type="dxa"/>
              <w:bottom w:w="90" w:type="dxa"/>
              <w:right w:w="120" w:type="dxa"/>
            </w:tcMar>
            <w:vAlign w:val="center"/>
          </w:tcPr>
          <w:p w14:paraId="11007644" w14:textId="77777777" w:rsidR="0042765E" w:rsidRDefault="00000000">
            <w:pPr>
              <w:spacing w:after="0" w:line="240" w:lineRule="auto"/>
            </w:pPr>
            <w:r>
              <w:rPr>
                <w:color w:val="4A5568"/>
                <w:sz w:val="16"/>
              </w:rPr>
              <w:t>Identity/status</w:t>
            </w:r>
          </w:p>
        </w:tc>
        <w:tc>
          <w:tcPr>
            <w:tcW w:w="7920" w:type="dxa"/>
            <w:shd w:val="clear" w:color="auto" w:fill="FFFFFF"/>
            <w:tcMar>
              <w:top w:w="90" w:type="dxa"/>
              <w:left w:w="120" w:type="dxa"/>
              <w:bottom w:w="90" w:type="dxa"/>
              <w:right w:w="120" w:type="dxa"/>
            </w:tcMar>
            <w:vAlign w:val="center"/>
          </w:tcPr>
          <w:p w14:paraId="59C5C8D9" w14:textId="77777777" w:rsidR="0042765E" w:rsidRDefault="00000000">
            <w:pPr>
              <w:spacing w:after="0" w:line="240" w:lineRule="auto"/>
            </w:pPr>
            <w:r>
              <w:rPr>
                <w:color w:val="4A5568"/>
                <w:sz w:val="16"/>
              </w:rPr>
              <w:t>id, status, progress, mode, error</w:t>
            </w:r>
          </w:p>
        </w:tc>
      </w:tr>
      <w:tr w:rsidR="0042765E" w14:paraId="7693382A" w14:textId="77777777">
        <w:tc>
          <w:tcPr>
            <w:tcW w:w="2160" w:type="dxa"/>
            <w:shd w:val="clear" w:color="auto" w:fill="EDF2F7"/>
            <w:tcMar>
              <w:top w:w="90" w:type="dxa"/>
              <w:left w:w="120" w:type="dxa"/>
              <w:bottom w:w="90" w:type="dxa"/>
              <w:right w:w="120" w:type="dxa"/>
            </w:tcMar>
            <w:vAlign w:val="center"/>
          </w:tcPr>
          <w:p w14:paraId="6F42C942" w14:textId="77777777" w:rsidR="0042765E" w:rsidRDefault="00000000">
            <w:pPr>
              <w:spacing w:after="0" w:line="240" w:lineRule="auto"/>
            </w:pPr>
            <w:r>
              <w:rPr>
                <w:color w:val="4A5568"/>
                <w:sz w:val="16"/>
              </w:rPr>
              <w:t>Activity</w:t>
            </w:r>
          </w:p>
        </w:tc>
        <w:tc>
          <w:tcPr>
            <w:tcW w:w="7920" w:type="dxa"/>
            <w:shd w:val="clear" w:color="auto" w:fill="EDF2F7"/>
            <w:tcMar>
              <w:top w:w="90" w:type="dxa"/>
              <w:left w:w="120" w:type="dxa"/>
              <w:bottom w:w="90" w:type="dxa"/>
              <w:right w:w="120" w:type="dxa"/>
            </w:tcMar>
            <w:vAlign w:val="center"/>
          </w:tcPr>
          <w:p w14:paraId="702FD88B" w14:textId="77777777" w:rsidR="0042765E" w:rsidRDefault="00000000">
            <w:pPr>
              <w:spacing w:after="0" w:line="240" w:lineRule="auto"/>
            </w:pPr>
            <w:r>
              <w:rPr>
                <w:color w:val="4A5568"/>
                <w:sz w:val="16"/>
              </w:rPr>
              <w:t>active_agent, current_tool, last_activity_at, last_activity_epoch, activity_state</w:t>
            </w:r>
          </w:p>
        </w:tc>
      </w:tr>
      <w:tr w:rsidR="0042765E" w14:paraId="3D1E054D" w14:textId="77777777">
        <w:tc>
          <w:tcPr>
            <w:tcW w:w="2160" w:type="dxa"/>
            <w:shd w:val="clear" w:color="auto" w:fill="FFFFFF"/>
            <w:tcMar>
              <w:top w:w="90" w:type="dxa"/>
              <w:left w:w="120" w:type="dxa"/>
              <w:bottom w:w="90" w:type="dxa"/>
              <w:right w:w="120" w:type="dxa"/>
            </w:tcMar>
            <w:vAlign w:val="center"/>
          </w:tcPr>
          <w:p w14:paraId="08DEA437" w14:textId="77777777" w:rsidR="0042765E" w:rsidRDefault="00000000">
            <w:pPr>
              <w:spacing w:after="0" w:line="240" w:lineRule="auto"/>
            </w:pPr>
            <w:r>
              <w:rPr>
                <w:color w:val="4A5568"/>
                <w:sz w:val="16"/>
              </w:rPr>
              <w:t>Limits</w:t>
            </w:r>
          </w:p>
        </w:tc>
        <w:tc>
          <w:tcPr>
            <w:tcW w:w="7920" w:type="dxa"/>
            <w:shd w:val="clear" w:color="auto" w:fill="FFFFFF"/>
            <w:tcMar>
              <w:top w:w="90" w:type="dxa"/>
              <w:left w:w="120" w:type="dxa"/>
              <w:bottom w:w="90" w:type="dxa"/>
              <w:right w:w="120" w:type="dxa"/>
            </w:tcMar>
            <w:vAlign w:val="center"/>
          </w:tcPr>
          <w:p w14:paraId="604E7652" w14:textId="77777777" w:rsidR="0042765E" w:rsidRDefault="00000000">
            <w:pPr>
              <w:spacing w:after="0" w:line="240" w:lineRule="auto"/>
            </w:pPr>
            <w:r>
              <w:rPr>
                <w:color w:val="4A5568"/>
                <w:sz w:val="16"/>
              </w:rPr>
              <w:t>model_turns, model_turn_limits, graph_recursion_limit, max_attempts, timeout_seconds</w:t>
            </w:r>
          </w:p>
        </w:tc>
      </w:tr>
      <w:tr w:rsidR="0042765E" w14:paraId="7E5765AD" w14:textId="77777777">
        <w:tc>
          <w:tcPr>
            <w:tcW w:w="2160" w:type="dxa"/>
            <w:shd w:val="clear" w:color="auto" w:fill="EDF2F7"/>
            <w:tcMar>
              <w:top w:w="90" w:type="dxa"/>
              <w:left w:w="120" w:type="dxa"/>
              <w:bottom w:w="90" w:type="dxa"/>
              <w:right w:w="120" w:type="dxa"/>
            </w:tcMar>
            <w:vAlign w:val="center"/>
          </w:tcPr>
          <w:p w14:paraId="43BE28D3" w14:textId="77777777" w:rsidR="0042765E" w:rsidRDefault="00000000">
            <w:pPr>
              <w:spacing w:after="0" w:line="240" w:lineRule="auto"/>
            </w:pPr>
            <w:r>
              <w:rPr>
                <w:color w:val="4A5568"/>
                <w:sz w:val="16"/>
              </w:rPr>
              <w:t>Retries</w:t>
            </w:r>
          </w:p>
        </w:tc>
        <w:tc>
          <w:tcPr>
            <w:tcW w:w="7920" w:type="dxa"/>
            <w:shd w:val="clear" w:color="auto" w:fill="EDF2F7"/>
            <w:tcMar>
              <w:top w:w="90" w:type="dxa"/>
              <w:left w:w="120" w:type="dxa"/>
              <w:bottom w:w="90" w:type="dxa"/>
              <w:right w:w="120" w:type="dxa"/>
            </w:tcMar>
            <w:vAlign w:val="center"/>
          </w:tcPr>
          <w:p w14:paraId="7130F5EC" w14:textId="77777777" w:rsidR="0042765E" w:rsidRDefault="00000000">
            <w:pPr>
              <w:spacing w:after="0" w:line="240" w:lineRule="auto"/>
            </w:pPr>
            <w:r>
              <w:rPr>
                <w:color w:val="4A5568"/>
                <w:sz w:val="16"/>
              </w:rPr>
              <w:t>attempts, attempt_started_epochs, backoff_seconds, delegation_counts</w:t>
            </w:r>
          </w:p>
        </w:tc>
      </w:tr>
      <w:tr w:rsidR="0042765E" w14:paraId="26FB1260" w14:textId="77777777">
        <w:tc>
          <w:tcPr>
            <w:tcW w:w="2160" w:type="dxa"/>
            <w:shd w:val="clear" w:color="auto" w:fill="FFFFFF"/>
            <w:tcMar>
              <w:top w:w="90" w:type="dxa"/>
              <w:left w:w="120" w:type="dxa"/>
              <w:bottom w:w="90" w:type="dxa"/>
              <w:right w:w="120" w:type="dxa"/>
            </w:tcMar>
            <w:vAlign w:val="center"/>
          </w:tcPr>
          <w:p w14:paraId="79E4A34B" w14:textId="77777777" w:rsidR="0042765E" w:rsidRDefault="00000000">
            <w:pPr>
              <w:spacing w:after="0" w:line="240" w:lineRule="auto"/>
            </w:pPr>
            <w:r>
              <w:rPr>
                <w:color w:val="4A5568"/>
                <w:sz w:val="16"/>
              </w:rPr>
              <w:t>Usage</w:t>
            </w:r>
          </w:p>
        </w:tc>
        <w:tc>
          <w:tcPr>
            <w:tcW w:w="7920" w:type="dxa"/>
            <w:shd w:val="clear" w:color="auto" w:fill="FFFFFF"/>
            <w:tcMar>
              <w:top w:w="90" w:type="dxa"/>
              <w:left w:w="120" w:type="dxa"/>
              <w:bottom w:w="90" w:type="dxa"/>
              <w:right w:w="120" w:type="dxa"/>
            </w:tcMar>
            <w:vAlign w:val="center"/>
          </w:tcPr>
          <w:p w14:paraId="5359616A" w14:textId="77777777" w:rsidR="0042765E" w:rsidRDefault="00000000">
            <w:pPr>
              <w:spacing w:after="0" w:line="240" w:lineRule="auto"/>
            </w:pPr>
            <w:r>
              <w:rPr>
                <w:color w:val="4A5568"/>
                <w:sz w:val="16"/>
              </w:rPr>
              <w:t>token_usage totals and per-agent breakdown</w:t>
            </w:r>
          </w:p>
        </w:tc>
      </w:tr>
      <w:tr w:rsidR="0042765E" w14:paraId="29CD4610" w14:textId="77777777">
        <w:tc>
          <w:tcPr>
            <w:tcW w:w="2160" w:type="dxa"/>
            <w:shd w:val="clear" w:color="auto" w:fill="EDF2F7"/>
            <w:tcMar>
              <w:top w:w="90" w:type="dxa"/>
              <w:left w:w="120" w:type="dxa"/>
              <w:bottom w:w="90" w:type="dxa"/>
              <w:right w:w="120" w:type="dxa"/>
            </w:tcMar>
            <w:vAlign w:val="center"/>
          </w:tcPr>
          <w:p w14:paraId="08FCB1D0" w14:textId="77777777" w:rsidR="0042765E" w:rsidRDefault="00000000">
            <w:pPr>
              <w:spacing w:after="0" w:line="240" w:lineRule="auto"/>
            </w:pPr>
            <w:r>
              <w:rPr>
                <w:color w:val="4A5568"/>
                <w:sz w:val="16"/>
              </w:rPr>
              <w:t>Quality</w:t>
            </w:r>
          </w:p>
        </w:tc>
        <w:tc>
          <w:tcPr>
            <w:tcW w:w="7920" w:type="dxa"/>
            <w:shd w:val="clear" w:color="auto" w:fill="EDF2F7"/>
            <w:tcMar>
              <w:top w:w="90" w:type="dxa"/>
              <w:left w:w="120" w:type="dxa"/>
              <w:bottom w:w="90" w:type="dxa"/>
              <w:right w:w="120" w:type="dxa"/>
            </w:tcMar>
            <w:vAlign w:val="center"/>
          </w:tcPr>
          <w:p w14:paraId="613E303C" w14:textId="77777777" w:rsidR="0042765E" w:rsidRDefault="00000000">
            <w:pPr>
              <w:spacing w:after="0" w:line="240" w:lineRule="auto"/>
            </w:pPr>
            <w:r>
              <w:rPr>
                <w:color w:val="4A5568"/>
                <w:sz w:val="16"/>
              </w:rPr>
              <w:t>sources_count, confidence_score, duration_seconds, router_model, synthesis_model</w:t>
            </w:r>
          </w:p>
        </w:tc>
      </w:tr>
      <w:tr w:rsidR="0042765E" w14:paraId="713D6586" w14:textId="77777777">
        <w:tc>
          <w:tcPr>
            <w:tcW w:w="2160" w:type="dxa"/>
            <w:shd w:val="clear" w:color="auto" w:fill="FFFFFF"/>
            <w:tcMar>
              <w:top w:w="90" w:type="dxa"/>
              <w:left w:w="120" w:type="dxa"/>
              <w:bottom w:w="90" w:type="dxa"/>
              <w:right w:w="120" w:type="dxa"/>
            </w:tcMar>
            <w:vAlign w:val="center"/>
          </w:tcPr>
          <w:p w14:paraId="4305AC9A" w14:textId="77777777" w:rsidR="0042765E" w:rsidRDefault="00000000">
            <w:pPr>
              <w:spacing w:after="0" w:line="240" w:lineRule="auto"/>
            </w:pPr>
            <w:r>
              <w:rPr>
                <w:color w:val="4A5568"/>
                <w:sz w:val="16"/>
              </w:rPr>
              <w:t>Incremental output</w:t>
            </w:r>
          </w:p>
        </w:tc>
        <w:tc>
          <w:tcPr>
            <w:tcW w:w="7920" w:type="dxa"/>
            <w:shd w:val="clear" w:color="auto" w:fill="FFFFFF"/>
            <w:tcMar>
              <w:top w:w="90" w:type="dxa"/>
              <w:left w:w="120" w:type="dxa"/>
              <w:bottom w:w="90" w:type="dxa"/>
              <w:right w:w="120" w:type="dxa"/>
            </w:tcMar>
            <w:vAlign w:val="center"/>
          </w:tcPr>
          <w:p w14:paraId="4BBB7326" w14:textId="77777777" w:rsidR="0042765E" w:rsidRDefault="00000000">
            <w:pPr>
              <w:spacing w:after="0" w:line="240" w:lineRule="auto"/>
            </w:pPr>
            <w:r>
              <w:rPr>
                <w:color w:val="4A5568"/>
                <w:sz w:val="16"/>
              </w:rPr>
              <w:t>logs since prior event; current research/analysis/final lengths</w:t>
            </w:r>
          </w:p>
        </w:tc>
      </w:tr>
      <w:tr w:rsidR="0042765E" w14:paraId="0E1473AA" w14:textId="77777777">
        <w:tc>
          <w:tcPr>
            <w:tcW w:w="2160" w:type="dxa"/>
            <w:shd w:val="clear" w:color="auto" w:fill="EDF2F7"/>
            <w:tcMar>
              <w:top w:w="90" w:type="dxa"/>
              <w:left w:w="120" w:type="dxa"/>
              <w:bottom w:w="90" w:type="dxa"/>
              <w:right w:w="120" w:type="dxa"/>
            </w:tcMar>
            <w:vAlign w:val="center"/>
          </w:tcPr>
          <w:p w14:paraId="5B6CB506" w14:textId="77777777" w:rsidR="0042765E" w:rsidRDefault="00000000">
            <w:pPr>
              <w:spacing w:after="0" w:line="240" w:lineRule="auto"/>
            </w:pPr>
            <w:r>
              <w:rPr>
                <w:color w:val="4A5568"/>
                <w:sz w:val="16"/>
              </w:rPr>
              <w:t>Terminal-only</w:t>
            </w:r>
          </w:p>
        </w:tc>
        <w:tc>
          <w:tcPr>
            <w:tcW w:w="7920" w:type="dxa"/>
            <w:shd w:val="clear" w:color="auto" w:fill="EDF2F7"/>
            <w:tcMar>
              <w:top w:w="90" w:type="dxa"/>
              <w:left w:w="120" w:type="dxa"/>
              <w:bottom w:w="90" w:type="dxa"/>
              <w:right w:w="120" w:type="dxa"/>
            </w:tcMar>
            <w:vAlign w:val="center"/>
          </w:tcPr>
          <w:p w14:paraId="74697E05" w14:textId="77777777" w:rsidR="0042765E" w:rsidRDefault="00000000">
            <w:pPr>
              <w:spacing w:after="0" w:line="240" w:lineRule="auto"/>
            </w:pPr>
            <w:r>
              <w:rPr>
                <w:color w:val="4A5568"/>
                <w:sz w:val="16"/>
              </w:rPr>
              <w:t>full_files and metrics</w:t>
            </w:r>
          </w:p>
        </w:tc>
      </w:tr>
    </w:tbl>
    <w:p w14:paraId="41A5FF53" w14:textId="77777777" w:rsidR="0042765E" w:rsidRDefault="0042765E">
      <w:pPr>
        <w:spacing w:after="60"/>
      </w:pPr>
    </w:p>
    <w:p w14:paraId="1840E055" w14:textId="77777777" w:rsidR="0042765E" w:rsidRDefault="00000000">
      <w:pPr>
        <w:pStyle w:val="Heading1"/>
      </w:pPr>
      <w:r>
        <w:lastRenderedPageBreak/>
        <w:t>Appendix B - Shared Workspace &amp; Prompt Contracts</w:t>
      </w:r>
    </w:p>
    <w:p w14:paraId="0BEAD3CE" w14:textId="77777777" w:rsidR="0042765E" w:rsidRDefault="00000000">
      <w:pPr>
        <w:pStyle w:val="Heading2"/>
      </w:pPr>
      <w:r>
        <w:t>B.1 Research Ledger</w:t>
      </w:r>
    </w:p>
    <w:p w14:paraId="4ACC3EC8" w14:textId="77777777" w:rsidR="0042765E" w:rsidRDefault="00000000">
      <w:pPr>
        <w:shd w:val="clear" w:color="auto" w:fill="F6F8FA"/>
        <w:spacing w:before="80" w:after="160" w:line="240" w:lineRule="auto"/>
        <w:ind w:left="216" w:right="216"/>
      </w:pPr>
      <w:r>
        <w:rPr>
          <w:rFonts w:ascii="Consolas" w:hAnsi="Consolas"/>
          <w:color w:val="243247"/>
          <w:sz w:val="16"/>
        </w:rPr>
        <w:t>Original research question: &lt;exact question&gt;</w:t>
      </w:r>
      <w:r>
        <w:rPr>
          <w:rFonts w:ascii="Consolas" w:hAnsi="Consolas"/>
          <w:color w:val="243247"/>
          <w:sz w:val="16"/>
        </w:rPr>
        <w:br/>
        <w:t>Scope/sub-questions: 3-6 bullets</w:t>
      </w:r>
      <w:r>
        <w:rPr>
          <w:rFonts w:ascii="Consolas" w:hAnsi="Consolas"/>
          <w:color w:val="243247"/>
          <w:sz w:val="16"/>
        </w:rPr>
        <w:br/>
      </w:r>
      <w:r>
        <w:rPr>
          <w:rFonts w:ascii="Consolas" w:hAnsi="Consolas"/>
          <w:color w:val="243247"/>
          <w:sz w:val="16"/>
        </w:rPr>
        <w:br/>
        <w:t>| ID | Claim or metric | Date/scope | Source URL | Source type | Confidence |</w:t>
      </w:r>
      <w:r>
        <w:rPr>
          <w:rFonts w:ascii="Consolas" w:hAnsi="Consolas"/>
          <w:color w:val="243247"/>
          <w:sz w:val="16"/>
        </w:rPr>
        <w:br/>
        <w:t>| E1 | ... | ... | https://... | Primary/secondary | High/medium/low |</w:t>
      </w:r>
      <w:r>
        <w:rPr>
          <w:rFonts w:ascii="Consolas" w:hAnsi="Consolas"/>
          <w:color w:val="243247"/>
          <w:sz w:val="16"/>
        </w:rPr>
        <w:br/>
      </w:r>
      <w:r>
        <w:rPr>
          <w:rFonts w:ascii="Consolas" w:hAnsi="Consolas"/>
          <w:color w:val="243247"/>
          <w:sz w:val="16"/>
        </w:rPr>
        <w:br/>
        <w:t>Evidence gaps: &lt;= 5 bullets</w:t>
      </w:r>
    </w:p>
    <w:p w14:paraId="18915A4C" w14:textId="77777777" w:rsidR="0042765E" w:rsidRDefault="00000000">
      <w:pPr>
        <w:pStyle w:val="Heading2"/>
      </w:pPr>
      <w:r>
        <w:t>B.2 Analysis Artifact</w:t>
      </w:r>
    </w:p>
    <w:p w14:paraId="1B41CEB5" w14:textId="77777777" w:rsidR="0042765E" w:rsidRDefault="00000000">
      <w:pPr>
        <w:shd w:val="clear" w:color="auto" w:fill="F6F8FA"/>
        <w:spacing w:before="80" w:after="160" w:line="240" w:lineRule="auto"/>
        <w:ind w:left="216" w:right="216"/>
      </w:pPr>
      <w:r>
        <w:rPr>
          <w:rFonts w:ascii="Consolas" w:hAnsi="Consolas"/>
          <w:color w:val="243247"/>
          <w:sz w:val="16"/>
        </w:rPr>
        <w:t>Original research question: &lt;exact question&gt;</w:t>
      </w:r>
      <w:r>
        <w:rPr>
          <w:rFonts w:ascii="Consolas" w:hAnsi="Consolas"/>
          <w:color w:val="243247"/>
          <w:sz w:val="16"/>
        </w:rPr>
        <w:br/>
        <w:t>Decision summary: &lt;= 5 bullets</w:t>
      </w:r>
      <w:r>
        <w:rPr>
          <w:rFonts w:ascii="Consolas" w:hAnsi="Consolas"/>
          <w:color w:val="243247"/>
          <w:sz w:val="16"/>
        </w:rPr>
        <w:br/>
        <w:t>Finding matrix: Finding | Evidence IDs | Fact/Inference/Assumption | Decision implication</w:t>
      </w:r>
      <w:r>
        <w:rPr>
          <w:rFonts w:ascii="Consolas" w:hAnsi="Consolas"/>
          <w:color w:val="243247"/>
          <w:sz w:val="16"/>
        </w:rPr>
        <w:br/>
        <w:t>Compact comparison table</w:t>
      </w:r>
      <w:r>
        <w:rPr>
          <w:rFonts w:ascii="Consolas" w:hAnsi="Consolas"/>
          <w:color w:val="243247"/>
          <w:sz w:val="16"/>
        </w:rPr>
        <w:br/>
        <w:t>Risks and gaps: &lt;= 5 bullets</w:t>
      </w:r>
      <w:r>
        <w:rPr>
          <w:rFonts w:ascii="Consolas" w:hAnsi="Consolas"/>
          <w:color w:val="243247"/>
          <w:sz w:val="16"/>
        </w:rPr>
        <w:br/>
        <w:t>Recommended actions: &lt;= 5 bullets</w:t>
      </w:r>
      <w:r>
        <w:rPr>
          <w:rFonts w:ascii="Consolas" w:hAnsi="Consolas"/>
          <w:color w:val="243247"/>
          <w:sz w:val="16"/>
        </w:rPr>
        <w:br/>
        <w:t>Strategic SWOT &amp; Horizon Matrix with Evidence IDs</w:t>
      </w:r>
    </w:p>
    <w:p w14:paraId="46A3B8F7" w14:textId="77777777" w:rsidR="0042765E" w:rsidRDefault="00000000">
      <w:pPr>
        <w:pStyle w:val="Heading2"/>
      </w:pPr>
      <w:r>
        <w:t>B.3 Final Report</w:t>
      </w:r>
    </w:p>
    <w:p w14:paraId="11FBB2F3" w14:textId="77777777" w:rsidR="0042765E" w:rsidRDefault="00000000">
      <w:pPr>
        <w:pStyle w:val="ListParagraph"/>
        <w:numPr>
          <w:ilvl w:val="0"/>
          <w:numId w:val="1"/>
        </w:numPr>
        <w:spacing w:after="60" w:line="250" w:lineRule="auto"/>
      </w:pPr>
      <w:r>
        <w:rPr>
          <w:rFonts w:ascii="Aptos" w:hAnsi="Aptos"/>
          <w:color w:val="263445"/>
          <w:sz w:val="19"/>
        </w:rPr>
        <w:t>Executive Summary</w:t>
      </w:r>
    </w:p>
    <w:p w14:paraId="000CD83E" w14:textId="77777777" w:rsidR="0042765E" w:rsidRDefault="00000000">
      <w:pPr>
        <w:pStyle w:val="ListParagraph"/>
        <w:numPr>
          <w:ilvl w:val="0"/>
          <w:numId w:val="1"/>
        </w:numPr>
        <w:spacing w:after="60" w:line="250" w:lineRule="auto"/>
      </w:pPr>
      <w:r>
        <w:rPr>
          <w:rFonts w:ascii="Aptos" w:hAnsi="Aptos"/>
          <w:color w:val="263445"/>
          <w:sz w:val="19"/>
        </w:rPr>
        <w:t>Key Empirical Findings &amp; Comparative Breakdown</w:t>
      </w:r>
    </w:p>
    <w:p w14:paraId="07D06C56" w14:textId="77777777" w:rsidR="0042765E" w:rsidRDefault="00000000">
      <w:pPr>
        <w:pStyle w:val="ListParagraph"/>
        <w:numPr>
          <w:ilvl w:val="0"/>
          <w:numId w:val="1"/>
        </w:numPr>
        <w:spacing w:after="60" w:line="250" w:lineRule="auto"/>
      </w:pPr>
      <w:r>
        <w:rPr>
          <w:rFonts w:ascii="Aptos" w:hAnsi="Aptos"/>
          <w:color w:val="263445"/>
          <w:sz w:val="19"/>
        </w:rPr>
        <w:t>Quantitative Metrics &amp; Decision Matrix</w:t>
      </w:r>
    </w:p>
    <w:p w14:paraId="61D8E05B" w14:textId="77777777" w:rsidR="0042765E" w:rsidRDefault="00000000">
      <w:pPr>
        <w:pStyle w:val="ListParagraph"/>
        <w:numPr>
          <w:ilvl w:val="0"/>
          <w:numId w:val="1"/>
        </w:numPr>
        <w:spacing w:after="60" w:line="250" w:lineRule="auto"/>
      </w:pPr>
      <w:r>
        <w:rPr>
          <w:rFonts w:ascii="Aptos" w:hAnsi="Aptos"/>
          <w:color w:val="263445"/>
          <w:sz w:val="19"/>
        </w:rPr>
        <w:t>Strategic Recommendations &amp; Action Items</w:t>
      </w:r>
    </w:p>
    <w:p w14:paraId="5823E4A2" w14:textId="77777777" w:rsidR="0042765E" w:rsidRDefault="00000000">
      <w:pPr>
        <w:pStyle w:val="ListParagraph"/>
        <w:numPr>
          <w:ilvl w:val="0"/>
          <w:numId w:val="1"/>
        </w:numPr>
        <w:spacing w:after="60" w:line="250" w:lineRule="auto"/>
      </w:pPr>
      <w:r>
        <w:rPr>
          <w:rFonts w:ascii="Aptos" w:hAnsi="Aptos"/>
          <w:color w:val="263445"/>
          <w:sz w:val="19"/>
        </w:rPr>
        <w:t>Verified Sources &amp; Citations</w:t>
      </w:r>
    </w:p>
    <w:p w14:paraId="7406FFDA" w14:textId="77777777" w:rsidR="0042765E" w:rsidRDefault="00000000">
      <w:pPr>
        <w:pStyle w:val="Heading1"/>
      </w:pPr>
      <w:r>
        <w:t>Appendix C - Glossary</w:t>
      </w:r>
    </w:p>
    <w:tbl>
      <w:tblPr>
        <w:tblW w:w="10080" w:type="dxa"/>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2520"/>
        <w:gridCol w:w="7560"/>
      </w:tblGrid>
      <w:tr w:rsidR="0042765E" w14:paraId="6ECAD923" w14:textId="77777777">
        <w:trPr>
          <w:tblHeader/>
        </w:trPr>
        <w:tc>
          <w:tcPr>
            <w:tcW w:w="2520" w:type="dxa"/>
            <w:shd w:val="clear" w:color="auto" w:fill="1B2A4A"/>
            <w:tcMar>
              <w:top w:w="90" w:type="dxa"/>
              <w:left w:w="120" w:type="dxa"/>
              <w:bottom w:w="90" w:type="dxa"/>
              <w:right w:w="120" w:type="dxa"/>
            </w:tcMar>
            <w:vAlign w:val="center"/>
          </w:tcPr>
          <w:p w14:paraId="4B9248B4" w14:textId="77777777" w:rsidR="0042765E" w:rsidRDefault="00000000">
            <w:pPr>
              <w:spacing w:after="0" w:line="240" w:lineRule="auto"/>
            </w:pPr>
            <w:r>
              <w:rPr>
                <w:b/>
                <w:color w:val="FFFFFF"/>
                <w:sz w:val="17"/>
              </w:rPr>
              <w:t>Term</w:t>
            </w:r>
          </w:p>
        </w:tc>
        <w:tc>
          <w:tcPr>
            <w:tcW w:w="7560" w:type="dxa"/>
            <w:shd w:val="clear" w:color="auto" w:fill="1B2A4A"/>
            <w:tcMar>
              <w:top w:w="90" w:type="dxa"/>
              <w:left w:w="120" w:type="dxa"/>
              <w:bottom w:w="90" w:type="dxa"/>
              <w:right w:w="120" w:type="dxa"/>
            </w:tcMar>
            <w:vAlign w:val="center"/>
          </w:tcPr>
          <w:p w14:paraId="45FBFAA1" w14:textId="77777777" w:rsidR="0042765E" w:rsidRDefault="00000000">
            <w:pPr>
              <w:spacing w:after="0" w:line="240" w:lineRule="auto"/>
            </w:pPr>
            <w:r>
              <w:rPr>
                <w:b/>
                <w:color w:val="FFFFFF"/>
                <w:sz w:val="17"/>
              </w:rPr>
              <w:t>Definition</w:t>
            </w:r>
          </w:p>
        </w:tc>
      </w:tr>
      <w:tr w:rsidR="0042765E" w14:paraId="7CFD4BDB" w14:textId="77777777">
        <w:tc>
          <w:tcPr>
            <w:tcW w:w="2520" w:type="dxa"/>
            <w:shd w:val="clear" w:color="auto" w:fill="FFFFFF"/>
            <w:tcMar>
              <w:top w:w="90" w:type="dxa"/>
              <w:left w:w="120" w:type="dxa"/>
              <w:bottom w:w="90" w:type="dxa"/>
              <w:right w:w="120" w:type="dxa"/>
            </w:tcMar>
            <w:vAlign w:val="center"/>
          </w:tcPr>
          <w:p w14:paraId="76F90E12" w14:textId="77777777" w:rsidR="0042765E" w:rsidRDefault="00000000">
            <w:pPr>
              <w:spacing w:after="0" w:line="240" w:lineRule="auto"/>
            </w:pPr>
            <w:r>
              <w:rPr>
                <w:color w:val="4A5568"/>
                <w:sz w:val="16"/>
              </w:rPr>
              <w:t>DeepAgents</w:t>
            </w:r>
          </w:p>
        </w:tc>
        <w:tc>
          <w:tcPr>
            <w:tcW w:w="7560" w:type="dxa"/>
            <w:shd w:val="clear" w:color="auto" w:fill="FFFFFF"/>
            <w:tcMar>
              <w:top w:w="90" w:type="dxa"/>
              <w:left w:w="120" w:type="dxa"/>
              <w:bottom w:w="90" w:type="dxa"/>
              <w:right w:w="120" w:type="dxa"/>
            </w:tcMar>
            <w:vAlign w:val="center"/>
          </w:tcPr>
          <w:p w14:paraId="4B9DBA34" w14:textId="77777777" w:rsidR="0042765E" w:rsidRDefault="00000000">
            <w:pPr>
              <w:spacing w:after="0" w:line="240" w:lineRule="auto"/>
            </w:pPr>
            <w:r>
              <w:rPr>
                <w:color w:val="4A5568"/>
                <w:sz w:val="16"/>
              </w:rPr>
              <w:t>LangChain-ecosystem framework used to create the supervisor and planning-capable sub-agents.</w:t>
            </w:r>
          </w:p>
        </w:tc>
      </w:tr>
      <w:tr w:rsidR="0042765E" w14:paraId="1C12BE6F" w14:textId="77777777">
        <w:tc>
          <w:tcPr>
            <w:tcW w:w="2520" w:type="dxa"/>
            <w:shd w:val="clear" w:color="auto" w:fill="EDF2F7"/>
            <w:tcMar>
              <w:top w:w="90" w:type="dxa"/>
              <w:left w:w="120" w:type="dxa"/>
              <w:bottom w:w="90" w:type="dxa"/>
              <w:right w:w="120" w:type="dxa"/>
            </w:tcMar>
            <w:vAlign w:val="center"/>
          </w:tcPr>
          <w:p w14:paraId="1C541123" w14:textId="77777777" w:rsidR="0042765E" w:rsidRDefault="00000000">
            <w:pPr>
              <w:spacing w:after="0" w:line="240" w:lineRule="auto"/>
            </w:pPr>
            <w:r>
              <w:rPr>
                <w:color w:val="4A5568"/>
                <w:sz w:val="16"/>
              </w:rPr>
              <w:t>LangGraph</w:t>
            </w:r>
          </w:p>
        </w:tc>
        <w:tc>
          <w:tcPr>
            <w:tcW w:w="7560" w:type="dxa"/>
            <w:shd w:val="clear" w:color="auto" w:fill="EDF2F7"/>
            <w:tcMar>
              <w:top w:w="90" w:type="dxa"/>
              <w:left w:w="120" w:type="dxa"/>
              <w:bottom w:w="90" w:type="dxa"/>
              <w:right w:w="120" w:type="dxa"/>
            </w:tcMar>
            <w:vAlign w:val="center"/>
          </w:tcPr>
          <w:p w14:paraId="602239DD" w14:textId="77777777" w:rsidR="0042765E" w:rsidRDefault="00000000">
            <w:pPr>
              <w:spacing w:after="0" w:line="240" w:lineRule="auto"/>
            </w:pPr>
            <w:r>
              <w:rPr>
                <w:color w:val="4A5568"/>
                <w:sz w:val="16"/>
              </w:rPr>
              <w:t>Graph execution runtime underlying the agent workflow and version-2 event stream.</w:t>
            </w:r>
          </w:p>
        </w:tc>
      </w:tr>
      <w:tr w:rsidR="0042765E" w14:paraId="2507FC11" w14:textId="77777777">
        <w:tc>
          <w:tcPr>
            <w:tcW w:w="2520" w:type="dxa"/>
            <w:shd w:val="clear" w:color="auto" w:fill="FFFFFF"/>
            <w:tcMar>
              <w:top w:w="90" w:type="dxa"/>
              <w:left w:w="120" w:type="dxa"/>
              <w:bottom w:w="90" w:type="dxa"/>
              <w:right w:w="120" w:type="dxa"/>
            </w:tcMar>
            <w:vAlign w:val="center"/>
          </w:tcPr>
          <w:p w14:paraId="1620786D" w14:textId="77777777" w:rsidR="0042765E" w:rsidRDefault="00000000">
            <w:pPr>
              <w:spacing w:after="0" w:line="240" w:lineRule="auto"/>
            </w:pPr>
            <w:r>
              <w:rPr>
                <w:color w:val="4A5568"/>
                <w:sz w:val="16"/>
              </w:rPr>
              <w:t>LangSmith</w:t>
            </w:r>
          </w:p>
        </w:tc>
        <w:tc>
          <w:tcPr>
            <w:tcW w:w="7560" w:type="dxa"/>
            <w:shd w:val="clear" w:color="auto" w:fill="FFFFFF"/>
            <w:tcMar>
              <w:top w:w="90" w:type="dxa"/>
              <w:left w:w="120" w:type="dxa"/>
              <w:bottom w:w="90" w:type="dxa"/>
              <w:right w:w="120" w:type="dxa"/>
            </w:tcMar>
            <w:vAlign w:val="center"/>
          </w:tcPr>
          <w:p w14:paraId="76B8A7BD" w14:textId="77777777" w:rsidR="0042765E" w:rsidRDefault="00000000">
            <w:pPr>
              <w:spacing w:after="0" w:line="240" w:lineRule="auto"/>
            </w:pPr>
            <w:r>
              <w:rPr>
                <w:color w:val="4A5568"/>
                <w:sz w:val="16"/>
              </w:rPr>
              <w:t>Tracing and evaluation service for model, tool, chain, and sub-agent runs.</w:t>
            </w:r>
          </w:p>
        </w:tc>
      </w:tr>
      <w:tr w:rsidR="0042765E" w14:paraId="05EFBDF2" w14:textId="77777777">
        <w:tc>
          <w:tcPr>
            <w:tcW w:w="2520" w:type="dxa"/>
            <w:shd w:val="clear" w:color="auto" w:fill="EDF2F7"/>
            <w:tcMar>
              <w:top w:w="90" w:type="dxa"/>
              <w:left w:w="120" w:type="dxa"/>
              <w:bottom w:w="90" w:type="dxa"/>
              <w:right w:w="120" w:type="dxa"/>
            </w:tcMar>
            <w:vAlign w:val="center"/>
          </w:tcPr>
          <w:p w14:paraId="3E5DDC23" w14:textId="77777777" w:rsidR="0042765E" w:rsidRDefault="00000000">
            <w:pPr>
              <w:spacing w:after="0" w:line="240" w:lineRule="auto"/>
            </w:pPr>
            <w:r>
              <w:rPr>
                <w:color w:val="4A5568"/>
                <w:sz w:val="16"/>
              </w:rPr>
              <w:t>Tavily</w:t>
            </w:r>
          </w:p>
        </w:tc>
        <w:tc>
          <w:tcPr>
            <w:tcW w:w="7560" w:type="dxa"/>
            <w:shd w:val="clear" w:color="auto" w:fill="EDF2F7"/>
            <w:tcMar>
              <w:top w:w="90" w:type="dxa"/>
              <w:left w:w="120" w:type="dxa"/>
              <w:bottom w:w="90" w:type="dxa"/>
              <w:right w:w="120" w:type="dxa"/>
            </w:tcMar>
            <w:vAlign w:val="center"/>
          </w:tcPr>
          <w:p w14:paraId="31D2FAE4" w14:textId="77777777" w:rsidR="0042765E" w:rsidRDefault="00000000">
            <w:pPr>
              <w:spacing w:after="0" w:line="240" w:lineRule="auto"/>
            </w:pPr>
            <w:r>
              <w:rPr>
                <w:color w:val="4A5568"/>
                <w:sz w:val="16"/>
              </w:rPr>
              <w:t>Web-search provider used to retrieve current titles, URLs, snippets, dates, and relevance scores.</w:t>
            </w:r>
          </w:p>
        </w:tc>
      </w:tr>
      <w:tr w:rsidR="0042765E" w14:paraId="0623A208" w14:textId="77777777">
        <w:tc>
          <w:tcPr>
            <w:tcW w:w="2520" w:type="dxa"/>
            <w:shd w:val="clear" w:color="auto" w:fill="FFFFFF"/>
            <w:tcMar>
              <w:top w:w="90" w:type="dxa"/>
              <w:left w:w="120" w:type="dxa"/>
              <w:bottom w:w="90" w:type="dxa"/>
              <w:right w:w="120" w:type="dxa"/>
            </w:tcMar>
            <w:vAlign w:val="center"/>
          </w:tcPr>
          <w:p w14:paraId="59569A78" w14:textId="77777777" w:rsidR="0042765E" w:rsidRDefault="00000000">
            <w:pPr>
              <w:spacing w:after="0" w:line="240" w:lineRule="auto"/>
            </w:pPr>
            <w:r>
              <w:rPr>
                <w:color w:val="4A5568"/>
                <w:sz w:val="16"/>
              </w:rPr>
              <w:t>Router model</w:t>
            </w:r>
          </w:p>
        </w:tc>
        <w:tc>
          <w:tcPr>
            <w:tcW w:w="7560" w:type="dxa"/>
            <w:shd w:val="clear" w:color="auto" w:fill="FFFFFF"/>
            <w:tcMar>
              <w:top w:w="90" w:type="dxa"/>
              <w:left w:w="120" w:type="dxa"/>
              <w:bottom w:w="90" w:type="dxa"/>
              <w:right w:w="120" w:type="dxa"/>
            </w:tcMar>
            <w:vAlign w:val="center"/>
          </w:tcPr>
          <w:p w14:paraId="6A70D837" w14:textId="77777777" w:rsidR="0042765E" w:rsidRDefault="00000000">
            <w:pPr>
              <w:spacing w:after="0" w:line="240" w:lineRule="auto"/>
            </w:pPr>
            <w:r>
              <w:rPr>
                <w:color w:val="4A5568"/>
                <w:sz w:val="16"/>
              </w:rPr>
              <w:t>Model used by the Orchestrator, Research Agent, and Analysis Agent for planning/tool selection/reasoning.</w:t>
            </w:r>
          </w:p>
        </w:tc>
      </w:tr>
      <w:tr w:rsidR="0042765E" w14:paraId="40C13BF9" w14:textId="77777777">
        <w:tc>
          <w:tcPr>
            <w:tcW w:w="2520" w:type="dxa"/>
            <w:shd w:val="clear" w:color="auto" w:fill="EDF2F7"/>
            <w:tcMar>
              <w:top w:w="90" w:type="dxa"/>
              <w:left w:w="120" w:type="dxa"/>
              <w:bottom w:w="90" w:type="dxa"/>
              <w:right w:w="120" w:type="dxa"/>
            </w:tcMar>
            <w:vAlign w:val="center"/>
          </w:tcPr>
          <w:p w14:paraId="200BBD89" w14:textId="77777777" w:rsidR="0042765E" w:rsidRDefault="00000000">
            <w:pPr>
              <w:spacing w:after="0" w:line="240" w:lineRule="auto"/>
            </w:pPr>
            <w:r>
              <w:rPr>
                <w:color w:val="4A5568"/>
                <w:sz w:val="16"/>
              </w:rPr>
              <w:t>Synthesis model</w:t>
            </w:r>
          </w:p>
        </w:tc>
        <w:tc>
          <w:tcPr>
            <w:tcW w:w="7560" w:type="dxa"/>
            <w:shd w:val="clear" w:color="auto" w:fill="EDF2F7"/>
            <w:tcMar>
              <w:top w:w="90" w:type="dxa"/>
              <w:left w:w="120" w:type="dxa"/>
              <w:bottom w:w="90" w:type="dxa"/>
              <w:right w:w="120" w:type="dxa"/>
            </w:tcMar>
            <w:vAlign w:val="center"/>
          </w:tcPr>
          <w:p w14:paraId="7D73062F" w14:textId="77777777" w:rsidR="0042765E" w:rsidRDefault="00000000">
            <w:pPr>
              <w:spacing w:after="0" w:line="240" w:lineRule="auto"/>
            </w:pPr>
            <w:r>
              <w:rPr>
                <w:color w:val="4A5568"/>
                <w:sz w:val="16"/>
              </w:rPr>
              <w:t>Model reserved for Writer Agent final-report generation.</w:t>
            </w:r>
          </w:p>
        </w:tc>
      </w:tr>
      <w:tr w:rsidR="0042765E" w14:paraId="7D39832C" w14:textId="77777777">
        <w:tc>
          <w:tcPr>
            <w:tcW w:w="2520" w:type="dxa"/>
            <w:shd w:val="clear" w:color="auto" w:fill="FFFFFF"/>
            <w:tcMar>
              <w:top w:w="90" w:type="dxa"/>
              <w:left w:w="120" w:type="dxa"/>
              <w:bottom w:w="90" w:type="dxa"/>
              <w:right w:w="120" w:type="dxa"/>
            </w:tcMar>
            <w:vAlign w:val="center"/>
          </w:tcPr>
          <w:p w14:paraId="5026A5E2" w14:textId="77777777" w:rsidR="0042765E" w:rsidRDefault="00000000">
            <w:pPr>
              <w:spacing w:after="0" w:line="240" w:lineRule="auto"/>
            </w:pPr>
            <w:r>
              <w:rPr>
                <w:color w:val="4A5568"/>
                <w:sz w:val="16"/>
              </w:rPr>
              <w:t>Virtual workspace</w:t>
            </w:r>
          </w:p>
        </w:tc>
        <w:tc>
          <w:tcPr>
            <w:tcW w:w="7560" w:type="dxa"/>
            <w:shd w:val="clear" w:color="auto" w:fill="FFFFFF"/>
            <w:tcMar>
              <w:top w:w="90" w:type="dxa"/>
              <w:left w:w="120" w:type="dxa"/>
              <w:bottom w:w="90" w:type="dxa"/>
              <w:right w:w="120" w:type="dxa"/>
            </w:tcMar>
            <w:vAlign w:val="center"/>
          </w:tcPr>
          <w:p w14:paraId="75B6B48D" w14:textId="77777777" w:rsidR="0042765E" w:rsidRDefault="00000000">
            <w:pPr>
              <w:spacing w:after="0" w:line="240" w:lineRule="auto"/>
            </w:pPr>
            <w:r>
              <w:rPr>
                <w:color w:val="4A5568"/>
                <w:sz w:val="16"/>
              </w:rPr>
              <w:t>DeepAgents state-backed set of exact shared paths used for inter-stage handoff.</w:t>
            </w:r>
          </w:p>
        </w:tc>
      </w:tr>
      <w:tr w:rsidR="0042765E" w14:paraId="58B8E268" w14:textId="77777777">
        <w:tc>
          <w:tcPr>
            <w:tcW w:w="2520" w:type="dxa"/>
            <w:shd w:val="clear" w:color="auto" w:fill="EDF2F7"/>
            <w:tcMar>
              <w:top w:w="90" w:type="dxa"/>
              <w:left w:w="120" w:type="dxa"/>
              <w:bottom w:w="90" w:type="dxa"/>
              <w:right w:w="120" w:type="dxa"/>
            </w:tcMar>
            <w:vAlign w:val="center"/>
          </w:tcPr>
          <w:p w14:paraId="226A3C3A" w14:textId="77777777" w:rsidR="0042765E" w:rsidRDefault="00000000">
            <w:pPr>
              <w:spacing w:after="0" w:line="240" w:lineRule="auto"/>
            </w:pPr>
            <w:r>
              <w:rPr>
                <w:color w:val="4A5568"/>
                <w:sz w:val="16"/>
              </w:rPr>
              <w:t>Evidence Ledger</w:t>
            </w:r>
          </w:p>
        </w:tc>
        <w:tc>
          <w:tcPr>
            <w:tcW w:w="7560" w:type="dxa"/>
            <w:shd w:val="clear" w:color="auto" w:fill="EDF2F7"/>
            <w:tcMar>
              <w:top w:w="90" w:type="dxa"/>
              <w:left w:w="120" w:type="dxa"/>
              <w:bottom w:w="90" w:type="dxa"/>
              <w:right w:w="120" w:type="dxa"/>
            </w:tcMar>
            <w:vAlign w:val="center"/>
          </w:tcPr>
          <w:p w14:paraId="60953FAE" w14:textId="77777777" w:rsidR="0042765E" w:rsidRDefault="00000000">
            <w:pPr>
              <w:spacing w:after="0" w:line="240" w:lineRule="auto"/>
            </w:pPr>
            <w:r>
              <w:rPr>
                <w:color w:val="4A5568"/>
                <w:sz w:val="16"/>
              </w:rPr>
              <w:t>Compact research.md table linking each claim/metric to date/scope, source URL, type, and confidence.</w:t>
            </w:r>
          </w:p>
        </w:tc>
      </w:tr>
      <w:tr w:rsidR="0042765E" w14:paraId="33133588" w14:textId="77777777">
        <w:tc>
          <w:tcPr>
            <w:tcW w:w="2520" w:type="dxa"/>
            <w:shd w:val="clear" w:color="auto" w:fill="FFFFFF"/>
            <w:tcMar>
              <w:top w:w="90" w:type="dxa"/>
              <w:left w:w="120" w:type="dxa"/>
              <w:bottom w:w="90" w:type="dxa"/>
              <w:right w:w="120" w:type="dxa"/>
            </w:tcMar>
            <w:vAlign w:val="center"/>
          </w:tcPr>
          <w:p w14:paraId="47D294B6" w14:textId="77777777" w:rsidR="0042765E" w:rsidRDefault="00000000">
            <w:pPr>
              <w:spacing w:after="0" w:line="240" w:lineRule="auto"/>
            </w:pPr>
            <w:r>
              <w:rPr>
                <w:color w:val="4A5568"/>
                <w:sz w:val="16"/>
              </w:rPr>
              <w:t>Context quarantine</w:t>
            </w:r>
          </w:p>
        </w:tc>
        <w:tc>
          <w:tcPr>
            <w:tcW w:w="7560" w:type="dxa"/>
            <w:shd w:val="clear" w:color="auto" w:fill="FFFFFF"/>
            <w:tcMar>
              <w:top w:w="90" w:type="dxa"/>
              <w:left w:w="120" w:type="dxa"/>
              <w:bottom w:w="90" w:type="dxa"/>
              <w:right w:w="120" w:type="dxa"/>
            </w:tcMar>
            <w:vAlign w:val="center"/>
          </w:tcPr>
          <w:p w14:paraId="749FD74A" w14:textId="77777777" w:rsidR="0042765E" w:rsidRDefault="00000000">
            <w:pPr>
              <w:spacing w:after="0" w:line="240" w:lineRule="auto"/>
            </w:pPr>
            <w:r>
              <w:rPr>
                <w:color w:val="4A5568"/>
                <w:sz w:val="16"/>
              </w:rPr>
              <w:t>Isolation in which a sub-agent does not see the original conversation and must read /brief.md.</w:t>
            </w:r>
          </w:p>
        </w:tc>
      </w:tr>
      <w:tr w:rsidR="0042765E" w14:paraId="2ACD3940" w14:textId="77777777">
        <w:tc>
          <w:tcPr>
            <w:tcW w:w="2520" w:type="dxa"/>
            <w:shd w:val="clear" w:color="auto" w:fill="EDF2F7"/>
            <w:tcMar>
              <w:top w:w="90" w:type="dxa"/>
              <w:left w:w="120" w:type="dxa"/>
              <w:bottom w:w="90" w:type="dxa"/>
              <w:right w:w="120" w:type="dxa"/>
            </w:tcMar>
            <w:vAlign w:val="center"/>
          </w:tcPr>
          <w:p w14:paraId="02F981CB" w14:textId="77777777" w:rsidR="0042765E" w:rsidRDefault="00000000">
            <w:pPr>
              <w:spacing w:after="0" w:line="240" w:lineRule="auto"/>
            </w:pPr>
            <w:r>
              <w:rPr>
                <w:color w:val="4A5568"/>
                <w:sz w:val="16"/>
              </w:rPr>
              <w:t>Artifact budget</w:t>
            </w:r>
          </w:p>
        </w:tc>
        <w:tc>
          <w:tcPr>
            <w:tcW w:w="7560" w:type="dxa"/>
            <w:shd w:val="clear" w:color="auto" w:fill="EDF2F7"/>
            <w:tcMar>
              <w:top w:w="90" w:type="dxa"/>
              <w:left w:w="120" w:type="dxa"/>
              <w:bottom w:w="90" w:type="dxa"/>
              <w:right w:w="120" w:type="dxa"/>
            </w:tcMar>
            <w:vAlign w:val="center"/>
          </w:tcPr>
          <w:p w14:paraId="38F504FD" w14:textId="77777777" w:rsidR="0042765E" w:rsidRDefault="00000000">
            <w:pPr>
              <w:spacing w:after="0" w:line="240" w:lineRule="auto"/>
            </w:pPr>
            <w:r>
              <w:rPr>
                <w:color w:val="4A5568"/>
                <w:sz w:val="16"/>
              </w:rPr>
              <w:t>Maximum line and character size enforced for an inter-stage Markdown file.</w:t>
            </w:r>
          </w:p>
        </w:tc>
      </w:tr>
      <w:tr w:rsidR="0042765E" w14:paraId="736492D6" w14:textId="77777777">
        <w:tc>
          <w:tcPr>
            <w:tcW w:w="2520" w:type="dxa"/>
            <w:shd w:val="clear" w:color="auto" w:fill="FFFFFF"/>
            <w:tcMar>
              <w:top w:w="90" w:type="dxa"/>
              <w:left w:w="120" w:type="dxa"/>
              <w:bottom w:w="90" w:type="dxa"/>
              <w:right w:w="120" w:type="dxa"/>
            </w:tcMar>
            <w:vAlign w:val="center"/>
          </w:tcPr>
          <w:p w14:paraId="1E1A26D7" w14:textId="77777777" w:rsidR="0042765E" w:rsidRDefault="00000000">
            <w:pPr>
              <w:spacing w:after="0" w:line="240" w:lineRule="auto"/>
            </w:pPr>
            <w:r>
              <w:rPr>
                <w:color w:val="4A5568"/>
                <w:sz w:val="16"/>
              </w:rPr>
              <w:t>Model-call limit</w:t>
            </w:r>
          </w:p>
        </w:tc>
        <w:tc>
          <w:tcPr>
            <w:tcW w:w="7560" w:type="dxa"/>
            <w:shd w:val="clear" w:color="auto" w:fill="FFFFFF"/>
            <w:tcMar>
              <w:top w:w="90" w:type="dxa"/>
              <w:left w:w="120" w:type="dxa"/>
              <w:bottom w:w="90" w:type="dxa"/>
              <w:right w:w="120" w:type="dxa"/>
            </w:tcMar>
            <w:vAlign w:val="center"/>
          </w:tcPr>
          <w:p w14:paraId="6C50D0BB" w14:textId="77777777" w:rsidR="0042765E" w:rsidRDefault="00000000">
            <w:pPr>
              <w:spacing w:after="0" w:line="240" w:lineRule="auto"/>
            </w:pPr>
            <w:r>
              <w:rPr>
                <w:color w:val="4A5568"/>
                <w:sz w:val="16"/>
              </w:rPr>
              <w:t>Per-agent ceiling enforced by ModelCallLimitMiddleware.</w:t>
            </w:r>
          </w:p>
        </w:tc>
      </w:tr>
      <w:tr w:rsidR="0042765E" w14:paraId="6C740332" w14:textId="77777777">
        <w:tc>
          <w:tcPr>
            <w:tcW w:w="2520" w:type="dxa"/>
            <w:shd w:val="clear" w:color="auto" w:fill="EDF2F7"/>
            <w:tcMar>
              <w:top w:w="90" w:type="dxa"/>
              <w:left w:w="120" w:type="dxa"/>
              <w:bottom w:w="90" w:type="dxa"/>
              <w:right w:w="120" w:type="dxa"/>
            </w:tcMar>
            <w:vAlign w:val="center"/>
          </w:tcPr>
          <w:p w14:paraId="74621426" w14:textId="77777777" w:rsidR="0042765E" w:rsidRDefault="00000000">
            <w:pPr>
              <w:spacing w:after="0" w:line="240" w:lineRule="auto"/>
            </w:pPr>
            <w:r>
              <w:rPr>
                <w:color w:val="4A5568"/>
                <w:sz w:val="16"/>
              </w:rPr>
              <w:t>Graph recursion limit</w:t>
            </w:r>
          </w:p>
        </w:tc>
        <w:tc>
          <w:tcPr>
            <w:tcW w:w="7560" w:type="dxa"/>
            <w:shd w:val="clear" w:color="auto" w:fill="EDF2F7"/>
            <w:tcMar>
              <w:top w:w="90" w:type="dxa"/>
              <w:left w:w="120" w:type="dxa"/>
              <w:bottom w:w="90" w:type="dxa"/>
              <w:right w:w="120" w:type="dxa"/>
            </w:tcMar>
            <w:vAlign w:val="center"/>
          </w:tcPr>
          <w:p w14:paraId="71ABF21C" w14:textId="77777777" w:rsidR="0042765E" w:rsidRDefault="00000000">
            <w:pPr>
              <w:spacing w:after="0" w:line="240" w:lineRule="auto"/>
            </w:pPr>
            <w:r>
              <w:rPr>
                <w:color w:val="4A5568"/>
                <w:sz w:val="16"/>
              </w:rPr>
              <w:t>Maximum LangGraph node transitions allowed for a run; distinct from model calls.</w:t>
            </w:r>
          </w:p>
        </w:tc>
      </w:tr>
      <w:tr w:rsidR="0042765E" w14:paraId="27DCCF1C" w14:textId="77777777">
        <w:tc>
          <w:tcPr>
            <w:tcW w:w="2520" w:type="dxa"/>
            <w:shd w:val="clear" w:color="auto" w:fill="FFFFFF"/>
            <w:tcMar>
              <w:top w:w="90" w:type="dxa"/>
              <w:left w:w="120" w:type="dxa"/>
              <w:bottom w:w="90" w:type="dxa"/>
              <w:right w:w="120" w:type="dxa"/>
            </w:tcMar>
            <w:vAlign w:val="center"/>
          </w:tcPr>
          <w:p w14:paraId="39AB8C13" w14:textId="77777777" w:rsidR="0042765E" w:rsidRDefault="00000000">
            <w:pPr>
              <w:spacing w:after="0" w:line="240" w:lineRule="auto"/>
            </w:pPr>
            <w:r>
              <w:rPr>
                <w:color w:val="4A5568"/>
                <w:sz w:val="16"/>
              </w:rPr>
              <w:lastRenderedPageBreak/>
              <w:t>Inactivity timeout</w:t>
            </w:r>
          </w:p>
        </w:tc>
        <w:tc>
          <w:tcPr>
            <w:tcW w:w="7560" w:type="dxa"/>
            <w:shd w:val="clear" w:color="auto" w:fill="FFFFFF"/>
            <w:tcMar>
              <w:top w:w="90" w:type="dxa"/>
              <w:left w:w="120" w:type="dxa"/>
              <w:bottom w:w="90" w:type="dxa"/>
              <w:right w:w="120" w:type="dxa"/>
            </w:tcMar>
            <w:vAlign w:val="center"/>
          </w:tcPr>
          <w:p w14:paraId="052998EF" w14:textId="77777777" w:rsidR="0042765E" w:rsidRDefault="00000000">
            <w:pPr>
              <w:spacing w:after="0" w:line="240" w:lineRule="auto"/>
            </w:pPr>
            <w:r>
              <w:rPr>
                <w:color w:val="4A5568"/>
                <w:sz w:val="16"/>
              </w:rPr>
              <w:t>Elapsed silence since the most recent model/tool/token/chain event, not total stage duration.</w:t>
            </w:r>
          </w:p>
        </w:tc>
      </w:tr>
      <w:tr w:rsidR="0042765E" w14:paraId="1BE2B400" w14:textId="77777777">
        <w:tc>
          <w:tcPr>
            <w:tcW w:w="2520" w:type="dxa"/>
            <w:shd w:val="clear" w:color="auto" w:fill="EDF2F7"/>
            <w:tcMar>
              <w:top w:w="90" w:type="dxa"/>
              <w:left w:w="120" w:type="dxa"/>
              <w:bottom w:w="90" w:type="dxa"/>
              <w:right w:w="120" w:type="dxa"/>
            </w:tcMar>
            <w:vAlign w:val="center"/>
          </w:tcPr>
          <w:p w14:paraId="5D02272F" w14:textId="77777777" w:rsidR="0042765E" w:rsidRDefault="00000000">
            <w:pPr>
              <w:spacing w:after="0" w:line="240" w:lineRule="auto"/>
            </w:pPr>
            <w:r>
              <w:rPr>
                <w:color w:val="4A5568"/>
                <w:sz w:val="16"/>
              </w:rPr>
              <w:t>SSE</w:t>
            </w:r>
          </w:p>
        </w:tc>
        <w:tc>
          <w:tcPr>
            <w:tcW w:w="7560" w:type="dxa"/>
            <w:shd w:val="clear" w:color="auto" w:fill="EDF2F7"/>
            <w:tcMar>
              <w:top w:w="90" w:type="dxa"/>
              <w:left w:w="120" w:type="dxa"/>
              <w:bottom w:w="90" w:type="dxa"/>
              <w:right w:w="120" w:type="dxa"/>
            </w:tcMar>
            <w:vAlign w:val="center"/>
          </w:tcPr>
          <w:p w14:paraId="36A610E3" w14:textId="77777777" w:rsidR="0042765E" w:rsidRDefault="00000000">
            <w:pPr>
              <w:spacing w:after="0" w:line="240" w:lineRule="auto"/>
            </w:pPr>
            <w:r>
              <w:rPr>
                <w:color w:val="4A5568"/>
                <w:sz w:val="16"/>
              </w:rPr>
              <w:t>Server-Sent Events channel used to deliver live task state from FastAPI to the browser.</w:t>
            </w:r>
          </w:p>
        </w:tc>
      </w:tr>
      <w:tr w:rsidR="0042765E" w14:paraId="46B96289" w14:textId="77777777">
        <w:tc>
          <w:tcPr>
            <w:tcW w:w="2520" w:type="dxa"/>
            <w:shd w:val="clear" w:color="auto" w:fill="FFFFFF"/>
            <w:tcMar>
              <w:top w:w="90" w:type="dxa"/>
              <w:left w:w="120" w:type="dxa"/>
              <w:bottom w:w="90" w:type="dxa"/>
              <w:right w:w="120" w:type="dxa"/>
            </w:tcMar>
            <w:vAlign w:val="center"/>
          </w:tcPr>
          <w:p w14:paraId="63202E2D" w14:textId="77777777" w:rsidR="0042765E" w:rsidRDefault="00000000">
            <w:pPr>
              <w:spacing w:after="0" w:line="240" w:lineRule="auto"/>
            </w:pPr>
            <w:r>
              <w:rPr>
                <w:color w:val="4A5568"/>
                <w:sz w:val="16"/>
              </w:rPr>
              <w:t>Strategic confidence</w:t>
            </w:r>
          </w:p>
        </w:tc>
        <w:tc>
          <w:tcPr>
            <w:tcW w:w="7560" w:type="dxa"/>
            <w:shd w:val="clear" w:color="auto" w:fill="FFFFFF"/>
            <w:tcMar>
              <w:top w:w="90" w:type="dxa"/>
              <w:left w:w="120" w:type="dxa"/>
              <w:bottom w:w="90" w:type="dxa"/>
              <w:right w:w="120" w:type="dxa"/>
            </w:tcMar>
            <w:vAlign w:val="center"/>
          </w:tcPr>
          <w:p w14:paraId="64986DCE" w14:textId="77777777" w:rsidR="0042765E" w:rsidRDefault="00000000">
            <w:pPr>
              <w:spacing w:after="0" w:line="240" w:lineRule="auto"/>
            </w:pPr>
            <w:r>
              <w:rPr>
                <w:color w:val="4A5568"/>
                <w:sz w:val="16"/>
              </w:rPr>
              <w:t>Deterministic score reflecting artifact quality and traceability; not a probability of truth.</w:t>
            </w:r>
          </w:p>
        </w:tc>
      </w:tr>
      <w:tr w:rsidR="0042765E" w14:paraId="5344799A" w14:textId="77777777">
        <w:tc>
          <w:tcPr>
            <w:tcW w:w="2520" w:type="dxa"/>
            <w:shd w:val="clear" w:color="auto" w:fill="EDF2F7"/>
            <w:tcMar>
              <w:top w:w="90" w:type="dxa"/>
              <w:left w:w="120" w:type="dxa"/>
              <w:bottom w:w="90" w:type="dxa"/>
              <w:right w:w="120" w:type="dxa"/>
            </w:tcMar>
            <w:vAlign w:val="center"/>
          </w:tcPr>
          <w:p w14:paraId="5105EE6C" w14:textId="77777777" w:rsidR="0042765E" w:rsidRDefault="00000000">
            <w:pPr>
              <w:spacing w:after="0" w:line="240" w:lineRule="auto"/>
            </w:pPr>
            <w:r>
              <w:rPr>
                <w:color w:val="4A5568"/>
                <w:sz w:val="16"/>
              </w:rPr>
              <w:t>Simulation mode</w:t>
            </w:r>
          </w:p>
        </w:tc>
        <w:tc>
          <w:tcPr>
            <w:tcW w:w="7560" w:type="dxa"/>
            <w:shd w:val="clear" w:color="auto" w:fill="EDF2F7"/>
            <w:tcMar>
              <w:top w:w="90" w:type="dxa"/>
              <w:left w:w="120" w:type="dxa"/>
              <w:bottom w:w="90" w:type="dxa"/>
              <w:right w:w="120" w:type="dxa"/>
            </w:tcMar>
            <w:vAlign w:val="center"/>
          </w:tcPr>
          <w:p w14:paraId="6B98781A" w14:textId="77777777" w:rsidR="0042765E" w:rsidRDefault="00000000">
            <w:pPr>
              <w:spacing w:after="0" w:line="240" w:lineRule="auto"/>
            </w:pPr>
            <w:r>
              <w:rPr>
                <w:color w:val="4A5568"/>
                <w:sz w:val="16"/>
              </w:rPr>
              <w:t>Explicit unverified workflow preview that performs no live evidence research.</w:t>
            </w:r>
          </w:p>
        </w:tc>
      </w:tr>
    </w:tbl>
    <w:p w14:paraId="04F9E20A" w14:textId="77777777" w:rsidR="0042765E" w:rsidRDefault="0042765E">
      <w:pPr>
        <w:spacing w:after="60"/>
      </w:pPr>
    </w:p>
    <w:sectPr w:rsidR="0042765E">
      <w:headerReference w:type="default" r:id="rId14"/>
      <w:footerReference w:type="default" r:id="rId1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316BE" w14:textId="77777777" w:rsidR="006D47D1" w:rsidRDefault="006D47D1">
      <w:r>
        <w:separator/>
      </w:r>
    </w:p>
  </w:endnote>
  <w:endnote w:type="continuationSeparator" w:id="0">
    <w:p w14:paraId="581C5A06" w14:textId="77777777" w:rsidR="006D47D1" w:rsidRDefault="006D47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CE523" w14:textId="77777777" w:rsidR="004C6953" w:rsidRDefault="00000000">
    <w:pPr>
      <w:jc w:val="right"/>
    </w:pPr>
    <w:r>
      <w:rPr>
        <w:color w:val="4A5568"/>
        <w:sz w:val="16"/>
      </w:rPr>
      <w:t xml:space="preserve">Page </w:t>
    </w:r>
    <w:r>
      <w:rPr>
        <w:color w:val="4A5568"/>
        <w:sz w:val="16"/>
      </w:rPr>
      <w:fldChar w:fldCharType="begin"/>
    </w:r>
    <w:r>
      <w:rPr>
        <w:color w:val="4A5568"/>
        <w:sz w:val="16"/>
      </w:rPr>
      <w:instrText xml:space="preserve"> PAGE </w:instrText>
    </w:r>
    <w:r>
      <w:rPr>
        <w:color w:val="4A5568"/>
        <w:sz w:val="16"/>
      </w:rPr>
      <w:fldChar w:fldCharType="separate"/>
    </w:r>
    <w:r>
      <w:rPr>
        <w:color w:val="4A5568"/>
        <w:sz w:val="16"/>
      </w:rPr>
      <w:t>1</w:t>
    </w:r>
    <w:r>
      <w:rPr>
        <w:color w:val="4A5568"/>
        <w:sz w:val="16"/>
      </w:rPr>
      <w:fldChar w:fldCharType="end"/>
    </w:r>
    <w:r>
      <w:rPr>
        <w:color w:val="4A5568"/>
        <w:sz w:val="16"/>
      </w:rPr>
      <w:t xml:space="preserve"> of </w:t>
    </w:r>
    <w:r>
      <w:rPr>
        <w:color w:val="4A5568"/>
        <w:sz w:val="16"/>
      </w:rPr>
      <w:fldChar w:fldCharType="begin"/>
    </w:r>
    <w:r>
      <w:rPr>
        <w:color w:val="4A5568"/>
        <w:sz w:val="16"/>
      </w:rPr>
      <w:instrText xml:space="preserve"> NUMPAGES </w:instrText>
    </w:r>
    <w:r>
      <w:rPr>
        <w:color w:val="4A5568"/>
        <w:sz w:val="16"/>
      </w:rPr>
      <w:fldChar w:fldCharType="separate"/>
    </w:r>
    <w:r>
      <w:rPr>
        <w:color w:val="4A5568"/>
        <w:sz w:val="16"/>
      </w:rPr>
      <w:t>1</w:t>
    </w:r>
    <w:r>
      <w:rPr>
        <w:color w:val="4A5568"/>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B0F3D" w14:textId="77777777" w:rsidR="006D47D1" w:rsidRDefault="006D47D1">
      <w:r>
        <w:separator/>
      </w:r>
    </w:p>
  </w:footnote>
  <w:footnote w:type="continuationSeparator" w:id="0">
    <w:p w14:paraId="3B6F5C24" w14:textId="77777777" w:rsidR="006D47D1" w:rsidRDefault="006D47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78701" w14:textId="77777777" w:rsidR="004C6953" w:rsidRDefault="00000000">
    <w:pPr>
      <w:pBdr>
        <w:bottom w:val="single" w:sz="4" w:space="4" w:color="E2E8F0"/>
      </w:pBdr>
    </w:pPr>
    <w:r>
      <w:rPr>
        <w:b/>
        <w:color w:val="1B2A4A"/>
        <w:sz w:val="17"/>
      </w:rPr>
      <w:t>Scout AI - Product Requirements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21673"/>
    <w:multiLevelType w:val="multilevel"/>
    <w:tmpl w:val="B6B4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EF19EB"/>
    <w:multiLevelType w:val="multilevel"/>
    <w:tmpl w:val="B6B4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606AE"/>
    <w:multiLevelType w:val="multilevel"/>
    <w:tmpl w:val="B6B4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A52FBD"/>
    <w:multiLevelType w:val="hybridMultilevel"/>
    <w:tmpl w:val="31CCDF90"/>
    <w:lvl w:ilvl="0" w:tplc="333CD992">
      <w:start w:val="1"/>
      <w:numFmt w:val="bullet"/>
      <w:lvlText w:val="●"/>
      <w:lvlJc w:val="left"/>
      <w:pPr>
        <w:ind w:left="720" w:hanging="360"/>
      </w:pPr>
    </w:lvl>
    <w:lvl w:ilvl="1" w:tplc="61380ECC">
      <w:start w:val="1"/>
      <w:numFmt w:val="bullet"/>
      <w:lvlText w:val="○"/>
      <w:lvlJc w:val="left"/>
      <w:pPr>
        <w:ind w:left="1440" w:hanging="360"/>
      </w:pPr>
    </w:lvl>
    <w:lvl w:ilvl="2" w:tplc="EFA88630">
      <w:start w:val="1"/>
      <w:numFmt w:val="bullet"/>
      <w:lvlText w:val="■"/>
      <w:lvlJc w:val="left"/>
      <w:pPr>
        <w:ind w:left="2160" w:hanging="360"/>
      </w:pPr>
    </w:lvl>
    <w:lvl w:ilvl="3" w:tplc="5218F6F0">
      <w:start w:val="1"/>
      <w:numFmt w:val="bullet"/>
      <w:lvlText w:val="●"/>
      <w:lvlJc w:val="left"/>
      <w:pPr>
        <w:ind w:left="2880" w:hanging="360"/>
      </w:pPr>
    </w:lvl>
    <w:lvl w:ilvl="4" w:tplc="DC4A8D60">
      <w:start w:val="1"/>
      <w:numFmt w:val="bullet"/>
      <w:lvlText w:val="○"/>
      <w:lvlJc w:val="left"/>
      <w:pPr>
        <w:ind w:left="3600" w:hanging="360"/>
      </w:pPr>
    </w:lvl>
    <w:lvl w:ilvl="5" w:tplc="26002C1C">
      <w:start w:val="1"/>
      <w:numFmt w:val="bullet"/>
      <w:lvlText w:val="■"/>
      <w:lvlJc w:val="left"/>
      <w:pPr>
        <w:ind w:left="4320" w:hanging="360"/>
      </w:pPr>
    </w:lvl>
    <w:lvl w:ilvl="6" w:tplc="BB3439A8">
      <w:start w:val="1"/>
      <w:numFmt w:val="bullet"/>
      <w:lvlText w:val="●"/>
      <w:lvlJc w:val="left"/>
      <w:pPr>
        <w:ind w:left="5040" w:hanging="360"/>
      </w:pPr>
    </w:lvl>
    <w:lvl w:ilvl="7" w:tplc="69208714">
      <w:start w:val="1"/>
      <w:numFmt w:val="bullet"/>
      <w:lvlText w:val="●"/>
      <w:lvlJc w:val="left"/>
      <w:pPr>
        <w:ind w:left="5760" w:hanging="360"/>
      </w:pPr>
    </w:lvl>
    <w:lvl w:ilvl="8" w:tplc="91108052">
      <w:start w:val="1"/>
      <w:numFmt w:val="bullet"/>
      <w:lvlText w:val="●"/>
      <w:lvlJc w:val="left"/>
      <w:pPr>
        <w:ind w:left="6480" w:hanging="360"/>
      </w:pPr>
    </w:lvl>
  </w:abstractNum>
  <w:abstractNum w:abstractNumId="4" w15:restartNumberingAfterBreak="0">
    <w:nsid w:val="3C485314"/>
    <w:multiLevelType w:val="multilevel"/>
    <w:tmpl w:val="B6B4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507E52"/>
    <w:multiLevelType w:val="hybridMultilevel"/>
    <w:tmpl w:val="EB8AAB2C"/>
    <w:lvl w:ilvl="0" w:tplc="5ED6C706">
      <w:start w:val="1"/>
      <w:numFmt w:val="decimal"/>
      <w:lvlText w:val="%1."/>
      <w:lvlJc w:val="left"/>
      <w:pPr>
        <w:ind w:left="400" w:hanging="260"/>
      </w:pPr>
    </w:lvl>
    <w:lvl w:ilvl="1" w:tplc="CFFC7160">
      <w:start w:val="1"/>
      <w:numFmt w:val="lowerLetter"/>
      <w:lvlText w:val="%2)"/>
      <w:lvlJc w:val="left"/>
      <w:pPr>
        <w:ind w:left="800" w:hanging="260"/>
      </w:pPr>
    </w:lvl>
    <w:lvl w:ilvl="2" w:tplc="07FCA758">
      <w:numFmt w:val="decimal"/>
      <w:lvlText w:val=""/>
      <w:lvlJc w:val="left"/>
    </w:lvl>
    <w:lvl w:ilvl="3" w:tplc="5B9032EE">
      <w:numFmt w:val="decimal"/>
      <w:lvlText w:val=""/>
      <w:lvlJc w:val="left"/>
    </w:lvl>
    <w:lvl w:ilvl="4" w:tplc="42DA2956">
      <w:numFmt w:val="decimal"/>
      <w:lvlText w:val=""/>
      <w:lvlJc w:val="left"/>
    </w:lvl>
    <w:lvl w:ilvl="5" w:tplc="16344A78">
      <w:numFmt w:val="decimal"/>
      <w:lvlText w:val=""/>
      <w:lvlJc w:val="left"/>
    </w:lvl>
    <w:lvl w:ilvl="6" w:tplc="4B546380">
      <w:numFmt w:val="decimal"/>
      <w:lvlText w:val=""/>
      <w:lvlJc w:val="left"/>
    </w:lvl>
    <w:lvl w:ilvl="7" w:tplc="87928422">
      <w:numFmt w:val="decimal"/>
      <w:lvlText w:val=""/>
      <w:lvlJc w:val="left"/>
    </w:lvl>
    <w:lvl w:ilvl="8" w:tplc="8FB0C990">
      <w:numFmt w:val="decimal"/>
      <w:lvlText w:val=""/>
      <w:lvlJc w:val="left"/>
    </w:lvl>
  </w:abstractNum>
  <w:abstractNum w:abstractNumId="6" w15:restartNumberingAfterBreak="0">
    <w:nsid w:val="71E5392E"/>
    <w:multiLevelType w:val="multilevel"/>
    <w:tmpl w:val="B6B4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723F2C"/>
    <w:multiLevelType w:val="singleLevel"/>
    <w:tmpl w:val="0409000F"/>
    <w:lvl w:ilvl="0">
      <w:start w:val="1"/>
      <w:numFmt w:val="decimal"/>
      <w:lvlText w:val="%1."/>
      <w:lvlJc w:val="left"/>
      <w:pPr>
        <w:tabs>
          <w:tab w:val="num" w:pos="720"/>
        </w:tabs>
        <w:ind w:left="720" w:hanging="360"/>
      </w:pPr>
    </w:lvl>
  </w:abstractNum>
  <w:num w:numId="1" w16cid:durableId="18222339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953"/>
    <w:rsid w:val="000C0789"/>
    <w:rsid w:val="0012216A"/>
    <w:rsid w:val="00262D65"/>
    <w:rsid w:val="003365F8"/>
    <w:rsid w:val="0034058B"/>
    <w:rsid w:val="0042765E"/>
    <w:rsid w:val="004C6953"/>
    <w:rsid w:val="004F2ECA"/>
    <w:rsid w:val="00567D44"/>
    <w:rsid w:val="00601108"/>
    <w:rsid w:val="00654B07"/>
    <w:rsid w:val="006D47D1"/>
    <w:rsid w:val="0070608E"/>
    <w:rsid w:val="007C067D"/>
    <w:rsid w:val="007C36AE"/>
    <w:rsid w:val="007E1109"/>
    <w:rsid w:val="00813BE5"/>
    <w:rsid w:val="008B46DA"/>
    <w:rsid w:val="00951ABB"/>
    <w:rsid w:val="00962CFD"/>
    <w:rsid w:val="00B27969"/>
    <w:rsid w:val="00CF78A1"/>
    <w:rsid w:val="00D3243F"/>
    <w:rsid w:val="00D41E1C"/>
    <w:rsid w:val="00E35B01"/>
    <w:rsid w:val="00E836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D285D"/>
  <w15:docId w15:val="{A9B98345-F459-4A88-8BDD-74A83092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D3748"/>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9" w:lineRule="auto"/>
    </w:pPr>
    <w:rPr>
      <w:rFonts w:ascii="Aptos" w:hAnsi="Aptos"/>
      <w:sz w:val="20"/>
    </w:rPr>
  </w:style>
  <w:style w:type="paragraph" w:styleId="Heading1">
    <w:name w:val="heading 1"/>
    <w:uiPriority w:val="9"/>
    <w:qFormat/>
    <w:pPr>
      <w:keepNext/>
      <w:pBdr>
        <w:bottom w:val="single" w:sz="8" w:space="4" w:color="0E7C7B"/>
      </w:pBdr>
      <w:spacing w:before="400" w:after="200"/>
      <w:outlineLvl w:val="0"/>
    </w:pPr>
    <w:rPr>
      <w:rFonts w:ascii="Aptos Display" w:hAnsi="Aptos Display"/>
      <w:b/>
      <w:bCs/>
      <w:color w:val="1B2A4A"/>
      <w:sz w:val="32"/>
      <w:szCs w:val="32"/>
    </w:rPr>
  </w:style>
  <w:style w:type="paragraph" w:styleId="Heading2">
    <w:name w:val="heading 2"/>
    <w:uiPriority w:val="9"/>
    <w:unhideWhenUsed/>
    <w:qFormat/>
    <w:pPr>
      <w:keepNext/>
      <w:spacing w:before="300" w:after="150"/>
      <w:outlineLvl w:val="1"/>
    </w:pPr>
    <w:rPr>
      <w:rFonts w:ascii="Aptos Display" w:hAnsi="Aptos Display"/>
      <w:b/>
      <w:bCs/>
      <w:color w:val="0E7C7B"/>
      <w:sz w:val="26"/>
      <w:szCs w:val="26"/>
    </w:rPr>
  </w:style>
  <w:style w:type="paragraph" w:styleId="Heading3">
    <w:name w:val="heading 3"/>
    <w:uiPriority w:val="9"/>
    <w:unhideWhenUsed/>
    <w:qFormat/>
    <w:pPr>
      <w:keepNext/>
      <w:spacing w:before="200" w:after="100"/>
      <w:outlineLvl w:val="2"/>
    </w:pPr>
    <w:rPr>
      <w:rFonts w:ascii="Aptos Display" w:hAnsi="Aptos Display"/>
      <w:b/>
      <w:bCs/>
      <w:color w:val="C0562B"/>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25</Pages>
  <Words>6174</Words>
  <Characters>35196</Characters>
  <Application>Microsoft Office Word</Application>
  <DocSecurity>0</DocSecurity>
  <Lines>293</Lines>
  <Paragraphs>82</Paragraphs>
  <ScaleCrop>false</ScaleCrop>
  <Company/>
  <LinksUpToDate>false</LinksUpToDate>
  <CharactersWithSpaces>41288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Scout AI - Product Requirements Document</dc:title>
  <dc:subject>Autonomous multi-agent deep research platform</dc:subject>
  <dc:creator>Scout AI Product &amp; Engineering</dc:creator>
  <cp:keywords>Scout AI, PRD, LangGraph, DeepAgents, LangSmith, Tavily, FastAPI</cp:keywords>
  <dc:description>Implementation baseline as of 2026-08-30</dc:description>
  <cp:lastModifiedBy>Umadevi Manorama</cp:lastModifiedBy>
  <cp:revision>18</cp:revision>
  <cp:lastPrinted>2026-08-30T14:55:00Z</cp:lastPrinted>
  <dcterms:created xsi:type="dcterms:W3CDTF">2026-08-30T01:23:00Z</dcterms:created>
  <dcterms:modified xsi:type="dcterms:W3CDTF">2026-08-30T14:55:00Z</dcterms:modified>
</cp:coreProperties>
</file>