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7BF98" w14:textId="03DA27BF" w:rsidR="008E4498" w:rsidRDefault="00457000">
      <w:pPr>
        <w:pStyle w:val="CardWiseTitle"/>
      </w:pPr>
      <w:r>
        <w:t>Evaluating CardWise AI — Product Requirements Document (PRD)</w:t>
      </w:r>
    </w:p>
    <w:p w14:paraId="0A2CDE67" w14:textId="77777777" w:rsidR="008E4498" w:rsidRDefault="00000000">
      <w:pPr>
        <w:pStyle w:val="CardWiseNormal"/>
      </w:pPr>
      <w:r>
        <w:rPr>
          <w:b/>
        </w:rPr>
        <w:t>Date</w:t>
      </w:r>
      <w:r>
        <w:t>: September 6, 2026</w:t>
      </w:r>
    </w:p>
    <w:p w14:paraId="60406E9D" w14:textId="38056290" w:rsidR="008E4498" w:rsidRDefault="00000000">
      <w:pPr>
        <w:pStyle w:val="CardWiseNormal"/>
      </w:pPr>
      <w:r>
        <w:rPr>
          <w:b/>
        </w:rPr>
        <w:t>Owner</w:t>
      </w:r>
      <w:r>
        <w:t xml:space="preserve">: </w:t>
      </w:r>
      <w:r w:rsidR="00037B22">
        <w:t>Uma Manorama</w:t>
      </w:r>
    </w:p>
    <w:p w14:paraId="22E05AEC" w14:textId="77777777" w:rsidR="008E4498" w:rsidRDefault="00000000">
      <w:pPr>
        <w:spacing w:before="240" w:after="240"/>
      </w:pPr>
      <w:r>
        <w:rPr>
          <w:color w:val="C8C8C8"/>
        </w:rPr>
        <w:t>──────────────────────────────────────────────────</w:t>
      </w:r>
    </w:p>
    <w:p w14:paraId="140CDA11" w14:textId="77777777" w:rsidR="008E4498" w:rsidRDefault="00000000">
      <w:pPr>
        <w:pStyle w:val="CardWiseH1"/>
      </w:pPr>
      <w:r>
        <w:t>1. Executive Summary</w:t>
      </w:r>
    </w:p>
    <w:p w14:paraId="4C1678D8" w14:textId="78085FDC" w:rsidR="008E4498" w:rsidRDefault="00000000">
      <w:pPr>
        <w:pStyle w:val="CardWiseNormal"/>
      </w:pPr>
      <w:r>
        <w:t>CardWise AI is an intelligent credit card benefits advisor that helps users compare</w:t>
      </w:r>
      <w:r w:rsidR="00A85AC1">
        <w:t xml:space="preserve">, decide </w:t>
      </w:r>
      <w:r w:rsidR="00577851">
        <w:t>between,</w:t>
      </w:r>
      <w:r>
        <w:t xml:space="preserve"> and optimize their credit card choices between the </w:t>
      </w:r>
      <w:r>
        <w:rPr>
          <w:b/>
        </w:rPr>
        <w:t>Chase Sapphire Reserve</w:t>
      </w:r>
      <w:r>
        <w:t xml:space="preserve"> and </w:t>
      </w:r>
      <w:r>
        <w:rPr>
          <w:b/>
        </w:rPr>
        <w:t>American Express Platinum Card</w:t>
      </w:r>
      <w:r>
        <w:t>. The system uses a hybrid RAG (Retrieval-Augmented Generation) architecture with LangGraph to provide accurate, fact-grounded recommendations based on structured policy data.</w:t>
      </w:r>
      <w:r w:rsidR="00457000">
        <w:t xml:space="preserve"> </w:t>
      </w:r>
      <w:r w:rsidR="00171707">
        <w:t>The project demonstrates how evaluation framework using LangSmith is used to measure the performance of the baseline application and subsequently improved through various mechanisms.</w:t>
      </w:r>
    </w:p>
    <w:p w14:paraId="1526D8ED" w14:textId="77777777" w:rsidR="008E4498" w:rsidRDefault="00000000">
      <w:pPr>
        <w:pStyle w:val="CardWiseH2"/>
      </w:pPr>
      <w:r>
        <w:t>Key Value Propositions</w:t>
      </w:r>
    </w:p>
    <w:p w14:paraId="0E5CC980" w14:textId="77777777" w:rsidR="008E4498" w:rsidRDefault="00000000">
      <w:pPr>
        <w:pStyle w:val="CardWiseNormal"/>
        <w:ind w:left="360"/>
      </w:pPr>
      <w:r>
        <w:t>• **Objective Recommendations**: Data-driven card comparisons without brand bias</w:t>
      </w:r>
    </w:p>
    <w:p w14:paraId="18AAFF55" w14:textId="77777777" w:rsidR="008E4498" w:rsidRDefault="00000000">
      <w:pPr>
        <w:pStyle w:val="CardWiseNormal"/>
        <w:ind w:left="360"/>
      </w:pPr>
      <w:r>
        <w:t>• **Financial Optimization**: Net Annual Value calculations based on user spend profiles</w:t>
      </w:r>
    </w:p>
    <w:p w14:paraId="73120C75" w14:textId="77777777" w:rsidR="008E4498" w:rsidRDefault="00000000">
      <w:pPr>
        <w:pStyle w:val="CardWiseNormal"/>
        <w:ind w:left="360"/>
      </w:pPr>
      <w:r>
        <w:t>• **Policy Accuracy**: Grounded in verified benefit policies with citation support</w:t>
      </w:r>
    </w:p>
    <w:p w14:paraId="1674E7A2" w14:textId="77777777" w:rsidR="008E4498" w:rsidRDefault="00000000">
      <w:pPr>
        <w:pStyle w:val="CardWiseNormal"/>
        <w:ind w:left="360"/>
      </w:pPr>
      <w:r>
        <w:t>• **Adversarial Robustness**: Built-in guardrails against prompt injection and manipulation</w:t>
      </w:r>
    </w:p>
    <w:p w14:paraId="1DE6E089" w14:textId="77777777" w:rsidR="008E4498" w:rsidRDefault="00000000">
      <w:pPr>
        <w:pStyle w:val="CardWiseNormal"/>
        <w:ind w:left="360"/>
      </w:pPr>
      <w:r>
        <w:t>• **LangSmith Observability**: Full tracing, evaluation, and experiment tracking</w:t>
      </w:r>
    </w:p>
    <w:p w14:paraId="3D40A177" w14:textId="77777777" w:rsidR="008E4498" w:rsidRDefault="00000000">
      <w:pPr>
        <w:pStyle w:val="CardWiseNormal"/>
        <w:ind w:left="360"/>
      </w:pPr>
      <w:r>
        <w:t>• **Golden Dataset Validation**: 100 test cases with continuous evaluation</w:t>
      </w:r>
    </w:p>
    <w:p w14:paraId="70014943" w14:textId="77777777" w:rsidR="008E4498" w:rsidRDefault="00000000">
      <w:pPr>
        <w:pStyle w:val="CardWiseH1"/>
      </w:pPr>
      <w:r>
        <w:t>2. Problem Statement</w:t>
      </w:r>
    </w:p>
    <w:p w14:paraId="7C647CA8" w14:textId="77777777" w:rsidR="008E4498" w:rsidRDefault="00000000">
      <w:pPr>
        <w:pStyle w:val="CardWiseH2"/>
      </w:pPr>
      <w:r>
        <w:t>User Pain Points</w:t>
      </w:r>
    </w:p>
    <w:p w14:paraId="360F39D5" w14:textId="77777777" w:rsidR="008E4498" w:rsidRDefault="00000000">
      <w:pPr>
        <w:pStyle w:val="CardWiseNormal"/>
        <w:ind w:left="360"/>
      </w:pPr>
      <w:r>
        <w:t>1. **Information Overload**: Premium credit cards have dozens of benefits with complex terms</w:t>
      </w:r>
    </w:p>
    <w:p w14:paraId="012A8383" w14:textId="77777777" w:rsidR="008E4498" w:rsidRDefault="00000000">
      <w:pPr>
        <w:pStyle w:val="CardWiseNormal"/>
        <w:ind w:left="360"/>
      </w:pPr>
      <w:r>
        <w:t>2. **Comparison Difficulty**: Users struggle to compare cards across multiple benefit categories</w:t>
      </w:r>
    </w:p>
    <w:p w14:paraId="5703F7FA" w14:textId="77777777" w:rsidR="008E4498" w:rsidRDefault="00000000">
      <w:pPr>
        <w:pStyle w:val="CardWiseNormal"/>
        <w:ind w:left="360"/>
      </w:pPr>
      <w:r>
        <w:lastRenderedPageBreak/>
        <w:t>3. **Financial Uncertainty**: Hard to calculate which card provides better value for specific spend patterns</w:t>
      </w:r>
    </w:p>
    <w:p w14:paraId="4E4D2549" w14:textId="77777777" w:rsidR="008E4498" w:rsidRDefault="00000000">
      <w:pPr>
        <w:pStyle w:val="CardWiseNormal"/>
        <w:ind w:left="360"/>
      </w:pPr>
      <w:r>
        <w:t>4. **Trust Issues**: Generic AI responses may hallucinate or provide outdated information</w:t>
      </w:r>
    </w:p>
    <w:p w14:paraId="12AAA7F8" w14:textId="77777777" w:rsidR="00017D7D" w:rsidRPr="00E25759" w:rsidRDefault="00017D7D" w:rsidP="00017D7D">
      <w:r w:rsidRPr="00E25759">
        <w:t>The RAG application answers:</w:t>
      </w:r>
    </w:p>
    <w:p w14:paraId="37FA8606" w14:textId="7413CDA7" w:rsidR="00017D7D" w:rsidRPr="00E25759" w:rsidRDefault="00017D7D" w:rsidP="00017D7D">
      <w:r w:rsidRPr="00E25759">
        <w:rPr>
          <w:b/>
          <w:bCs/>
        </w:rPr>
        <w:t>“</w:t>
      </w:r>
      <w:r w:rsidRPr="00017D7D">
        <w:rPr>
          <w:b/>
          <w:bCs/>
        </w:rPr>
        <w:t>Compare ticket and entertainment benefits between Amex Platinum and Sapphire Reserve.</w:t>
      </w:r>
      <w:r w:rsidRPr="00E25759">
        <w:rPr>
          <w:b/>
          <w:bCs/>
        </w:rPr>
        <w:t>”</w:t>
      </w:r>
    </w:p>
    <w:p w14:paraId="20F45F1C" w14:textId="77777777" w:rsidR="00017D7D" w:rsidRPr="00E25759" w:rsidRDefault="00017D7D" w:rsidP="00017D7D">
      <w:r w:rsidRPr="00E25759">
        <w:t xml:space="preserve">Instead of simply retrieving a benefit, the system retrieves relevant benefits from </w:t>
      </w:r>
      <w:r w:rsidRPr="00E25759">
        <w:rPr>
          <w:b/>
          <w:bCs/>
        </w:rPr>
        <w:t>both cards</w:t>
      </w:r>
      <w:r w:rsidRPr="00E25759">
        <w:t xml:space="preserve">, compares them, and makes a recommendation grounded </w:t>
      </w:r>
      <w:r w:rsidRPr="00E25759">
        <w:rPr>
          <w:b/>
          <w:bCs/>
        </w:rPr>
        <w:t>only in the supplied card-benefit documents</w:t>
      </w:r>
      <w:r w:rsidRPr="00E25759">
        <w:t>.</w:t>
      </w:r>
    </w:p>
    <w:p w14:paraId="59F18139" w14:textId="77777777" w:rsidR="00017D7D" w:rsidRPr="00E25759" w:rsidRDefault="00017D7D" w:rsidP="00017D7D">
      <w:r w:rsidRPr="00E25759">
        <w:t>For example:</w:t>
      </w:r>
    </w:p>
    <w:p w14:paraId="20F74F8F" w14:textId="284C90DD" w:rsidR="00017D7D" w:rsidRPr="00E25759" w:rsidRDefault="00017D7D" w:rsidP="00017D7D">
      <w:r w:rsidRPr="00E25759">
        <w:rPr>
          <w:b/>
          <w:bCs/>
        </w:rPr>
        <w:t>User:</w:t>
      </w:r>
      <w:r w:rsidRPr="00E25759">
        <w:t xml:space="preserve"> “</w:t>
      </w:r>
      <w:r w:rsidRPr="00017D7D">
        <w:t>I spend $12,000 on flights, $6,000 on hotels, and $8,000 on dining annually. Which card offers the highest Net Annual Value?</w:t>
      </w:r>
      <w:r w:rsidRPr="00E25759">
        <w:t>”</w:t>
      </w:r>
    </w:p>
    <w:p w14:paraId="743EB959" w14:textId="77777777" w:rsidR="00017D7D" w:rsidRPr="00E25759" w:rsidRDefault="00017D7D" w:rsidP="00017D7D">
      <w:r w:rsidRPr="00E25759">
        <w:t>Or:</w:t>
      </w:r>
    </w:p>
    <w:p w14:paraId="25597941" w14:textId="4A427EEF" w:rsidR="00017D7D" w:rsidRPr="00E25759" w:rsidRDefault="00017D7D" w:rsidP="00017D7D">
      <w:r w:rsidRPr="00E25759">
        <w:rPr>
          <w:b/>
          <w:bCs/>
        </w:rPr>
        <w:t>User:</w:t>
      </w:r>
      <w:r w:rsidRPr="00E25759">
        <w:t xml:space="preserve"> “</w:t>
      </w:r>
      <w:r w:rsidRPr="00017D7D">
        <w:t>I want a card primarily for food delivery and restaurant reservation perks. Which card should I pick?</w:t>
      </w:r>
      <w:r w:rsidRPr="00E25759">
        <w:t>”</w:t>
      </w:r>
    </w:p>
    <w:p w14:paraId="748D7812" w14:textId="77777777" w:rsidR="00017D7D" w:rsidRPr="00E25759" w:rsidRDefault="00017D7D" w:rsidP="00017D7D">
      <w:r w:rsidRPr="00E25759">
        <w:t>Now retrieval may need to find several different chunks: Amex Marriott Gold status, Amex hotel-booking benefits, foreign-transaction-fee information, Chase travel benefits, etc.</w:t>
      </w:r>
    </w:p>
    <w:p w14:paraId="0C617AA4" w14:textId="4A5C3BB1" w:rsidR="00017D7D" w:rsidRDefault="00017D7D" w:rsidP="00017D7D">
      <w:r w:rsidRPr="00017D7D">
        <w:t>This use case is particularly good for learning Evals as the datasets for Chase and Amex cards have deliberately confusing, overlapping concepts</w:t>
      </w:r>
      <w:r>
        <w:t>.</w:t>
      </w:r>
    </w:p>
    <w:p w14:paraId="009C434E" w14:textId="77777777" w:rsidR="008E4498" w:rsidRDefault="00000000">
      <w:pPr>
        <w:pStyle w:val="CardWiseH2"/>
      </w:pPr>
      <w:r>
        <w:t>Market Opportunity</w:t>
      </w:r>
    </w:p>
    <w:p w14:paraId="05CEBC64" w14:textId="77777777" w:rsidR="008E4498" w:rsidRDefault="00000000">
      <w:pPr>
        <w:pStyle w:val="CardWiseNormal"/>
        <w:ind w:left="360"/>
      </w:pPr>
      <w:r>
        <w:t>• Premium credit card market: $50B+ annual fees</w:t>
      </w:r>
    </w:p>
    <w:p w14:paraId="671DEC85" w14:textId="77777777" w:rsidR="008E4498" w:rsidRDefault="00000000">
      <w:pPr>
        <w:pStyle w:val="CardWiseNormal"/>
        <w:ind w:left="360"/>
      </w:pPr>
      <w:r>
        <w:t>• 15M+ Chase Sapphire Reserve and Amex Platinum cardholders</w:t>
      </w:r>
    </w:p>
    <w:p w14:paraId="02078564" w14:textId="77777777" w:rsidR="008E4498" w:rsidRDefault="00000000">
      <w:pPr>
        <w:pStyle w:val="CardWiseNormal"/>
        <w:ind w:left="360"/>
      </w:pPr>
      <w:r>
        <w:t>• 40% of users don't maximize their card benefits</w:t>
      </w:r>
    </w:p>
    <w:p w14:paraId="70CB2AD1" w14:textId="77777777" w:rsidR="008E4498" w:rsidRDefault="00000000">
      <w:pPr>
        <w:pStyle w:val="CardWiseH1"/>
      </w:pPr>
      <w:r>
        <w:t>3. Product Overview</w:t>
      </w:r>
    </w:p>
    <w:p w14:paraId="3D368EE2" w14:textId="77777777" w:rsidR="008E4498" w:rsidRDefault="00000000">
      <w:pPr>
        <w:pStyle w:val="CardWiseH2"/>
      </w:pPr>
      <w:r>
        <w:t>Core Functionality</w:t>
      </w:r>
    </w:p>
    <w:p w14:paraId="711450C9" w14:textId="77777777" w:rsidR="008E4498" w:rsidRDefault="00000000">
      <w:pPr>
        <w:pStyle w:val="CardWiseNormal"/>
      </w:pPr>
      <w:r>
        <w:t xml:space="preserve">CardWise AI is a </w:t>
      </w:r>
      <w:r>
        <w:rPr>
          <w:b/>
        </w:rPr>
        <w:t>conversational AI assistant</w:t>
      </w:r>
      <w:r>
        <w:t xml:space="preserve"> that answers questions, compares benefits, and provides personalized card recommendations through a web-based interface.</w:t>
      </w:r>
    </w:p>
    <w:p w14:paraId="336C234F" w14:textId="77777777" w:rsidR="008E4498" w:rsidRDefault="00000000">
      <w:pPr>
        <w:pStyle w:val="CardWiseH2"/>
      </w:pPr>
      <w:r>
        <w:t>Key Features</w:t>
      </w:r>
    </w:p>
    <w:tbl>
      <w:tblPr>
        <w:tblStyle w:val="TableGrid"/>
        <w:tblW w:w="0" w:type="auto"/>
        <w:tblLook w:val="04A0" w:firstRow="1" w:lastRow="0" w:firstColumn="1" w:lastColumn="0" w:noHBand="0" w:noVBand="1"/>
      </w:tblPr>
      <w:tblGrid>
        <w:gridCol w:w="2880"/>
        <w:gridCol w:w="2880"/>
        <w:gridCol w:w="2880"/>
      </w:tblGrid>
      <w:tr w:rsidR="008E4498" w14:paraId="606107A3" w14:textId="77777777" w:rsidTr="00037B22">
        <w:tc>
          <w:tcPr>
            <w:tcW w:w="2880" w:type="dxa"/>
            <w:shd w:val="clear" w:color="auto" w:fill="D9D9D9" w:themeFill="background1" w:themeFillShade="D9"/>
          </w:tcPr>
          <w:p w14:paraId="569363F1" w14:textId="77777777" w:rsidR="008E4498" w:rsidRDefault="00000000">
            <w:r>
              <w:rPr>
                <w:b/>
              </w:rPr>
              <w:t>Feature</w:t>
            </w:r>
          </w:p>
        </w:tc>
        <w:tc>
          <w:tcPr>
            <w:tcW w:w="2880" w:type="dxa"/>
            <w:shd w:val="clear" w:color="auto" w:fill="D9D9D9" w:themeFill="background1" w:themeFillShade="D9"/>
          </w:tcPr>
          <w:p w14:paraId="6F6DF102" w14:textId="77777777" w:rsidR="008E4498" w:rsidRDefault="00000000">
            <w:r>
              <w:rPr>
                <w:b/>
              </w:rPr>
              <w:t>Description</w:t>
            </w:r>
          </w:p>
        </w:tc>
        <w:tc>
          <w:tcPr>
            <w:tcW w:w="2880" w:type="dxa"/>
            <w:shd w:val="clear" w:color="auto" w:fill="D9D9D9" w:themeFill="background1" w:themeFillShade="D9"/>
          </w:tcPr>
          <w:p w14:paraId="67C3DF79" w14:textId="77777777" w:rsidR="008E4498" w:rsidRDefault="00000000">
            <w:r>
              <w:rPr>
                <w:b/>
              </w:rPr>
              <w:t>Status</w:t>
            </w:r>
          </w:p>
        </w:tc>
      </w:tr>
      <w:tr w:rsidR="008E4498" w14:paraId="43ABACC9" w14:textId="77777777">
        <w:tc>
          <w:tcPr>
            <w:tcW w:w="2880" w:type="dxa"/>
          </w:tcPr>
          <w:p w14:paraId="056EDA86" w14:textId="77777777" w:rsidR="008E4498" w:rsidRDefault="00000000">
            <w:r>
              <w:lastRenderedPageBreak/>
              <w:t>**Hybrid Retrieval**</w:t>
            </w:r>
          </w:p>
        </w:tc>
        <w:tc>
          <w:tcPr>
            <w:tcW w:w="2880" w:type="dxa"/>
          </w:tcPr>
          <w:p w14:paraId="08C20626" w14:textId="77777777" w:rsidR="008E4498" w:rsidRDefault="00000000">
            <w:r>
              <w:t>BM25 + FAISS vector search with RRF fusion</w:t>
            </w:r>
          </w:p>
        </w:tc>
        <w:tc>
          <w:tcPr>
            <w:tcW w:w="2880" w:type="dxa"/>
          </w:tcPr>
          <w:p w14:paraId="16728D84" w14:textId="77777777" w:rsidR="008E4498" w:rsidRDefault="00000000">
            <w:r>
              <w:t>✅ Production</w:t>
            </w:r>
          </w:p>
        </w:tc>
      </w:tr>
      <w:tr w:rsidR="008E4498" w14:paraId="65C50EDD" w14:textId="77777777">
        <w:tc>
          <w:tcPr>
            <w:tcW w:w="2880" w:type="dxa"/>
          </w:tcPr>
          <w:p w14:paraId="2C107ED3" w14:textId="77777777" w:rsidR="008E4498" w:rsidRDefault="00000000">
            <w:r>
              <w:t>**Intent Classification**</w:t>
            </w:r>
          </w:p>
        </w:tc>
        <w:tc>
          <w:tcPr>
            <w:tcW w:w="2880" w:type="dxa"/>
          </w:tcPr>
          <w:p w14:paraId="0FDE3C66" w14:textId="77777777" w:rsidR="008E4498" w:rsidRDefault="00000000">
            <w:r>
              <w:t>Routes queries to QA, comparison, recommendation, or guardrails</w:t>
            </w:r>
          </w:p>
        </w:tc>
        <w:tc>
          <w:tcPr>
            <w:tcW w:w="2880" w:type="dxa"/>
          </w:tcPr>
          <w:p w14:paraId="5BBFBD11" w14:textId="77777777" w:rsidR="008E4498" w:rsidRDefault="00000000">
            <w:r>
              <w:t>✅ Production</w:t>
            </w:r>
          </w:p>
        </w:tc>
      </w:tr>
      <w:tr w:rsidR="008E4498" w14:paraId="347E7E3A" w14:textId="77777777">
        <w:tc>
          <w:tcPr>
            <w:tcW w:w="2880" w:type="dxa"/>
          </w:tcPr>
          <w:p w14:paraId="53D81E62" w14:textId="77777777" w:rsidR="008E4498" w:rsidRDefault="00000000">
            <w:r>
              <w:t>**Financial Calculator**</w:t>
            </w:r>
          </w:p>
        </w:tc>
        <w:tc>
          <w:tcPr>
            <w:tcW w:w="2880" w:type="dxa"/>
          </w:tcPr>
          <w:p w14:paraId="2512773C" w14:textId="77777777" w:rsidR="008E4498" w:rsidRDefault="00000000">
            <w:r>
              <w:t>Net Annual Value calculations for spend profiles</w:t>
            </w:r>
          </w:p>
        </w:tc>
        <w:tc>
          <w:tcPr>
            <w:tcW w:w="2880" w:type="dxa"/>
          </w:tcPr>
          <w:p w14:paraId="50750646" w14:textId="77777777" w:rsidR="008E4498" w:rsidRDefault="00000000">
            <w:r>
              <w:t>✅ Production</w:t>
            </w:r>
          </w:p>
        </w:tc>
      </w:tr>
      <w:tr w:rsidR="008E4498" w14:paraId="3751AA37" w14:textId="77777777">
        <w:tc>
          <w:tcPr>
            <w:tcW w:w="2880" w:type="dxa"/>
          </w:tcPr>
          <w:p w14:paraId="73BD45E4" w14:textId="77777777" w:rsidR="008E4498" w:rsidRDefault="00000000">
            <w:r>
              <w:t>**Adversarial Guardrails**</w:t>
            </w:r>
          </w:p>
        </w:tc>
        <w:tc>
          <w:tcPr>
            <w:tcW w:w="2880" w:type="dxa"/>
          </w:tcPr>
          <w:p w14:paraId="3F2F3F54" w14:textId="77777777" w:rsidR="008E4498" w:rsidRDefault="00000000">
            <w:r>
              <w:t>Detects and refuses prompt injection, jailbreaks, and out-of-scope queries</w:t>
            </w:r>
          </w:p>
        </w:tc>
        <w:tc>
          <w:tcPr>
            <w:tcW w:w="2880" w:type="dxa"/>
          </w:tcPr>
          <w:p w14:paraId="129D4AF7" w14:textId="77777777" w:rsidR="008E4498" w:rsidRDefault="00000000">
            <w:r>
              <w:t>✅ Production</w:t>
            </w:r>
          </w:p>
        </w:tc>
      </w:tr>
      <w:tr w:rsidR="008E4498" w14:paraId="3855AEBB" w14:textId="77777777">
        <w:tc>
          <w:tcPr>
            <w:tcW w:w="2880" w:type="dxa"/>
          </w:tcPr>
          <w:p w14:paraId="52FBDA91" w14:textId="77777777" w:rsidR="008E4498" w:rsidRDefault="00000000">
            <w:r>
              <w:t>**Fact Grounding**</w:t>
            </w:r>
          </w:p>
        </w:tc>
        <w:tc>
          <w:tcPr>
            <w:tcW w:w="2880" w:type="dxa"/>
          </w:tcPr>
          <w:p w14:paraId="22FCDDAB" w14:textId="77777777" w:rsidR="008E4498" w:rsidRDefault="00000000">
            <w:r>
              <w:t>Ensures answers are grounded in retrieved policy documents</w:t>
            </w:r>
          </w:p>
        </w:tc>
        <w:tc>
          <w:tcPr>
            <w:tcW w:w="2880" w:type="dxa"/>
          </w:tcPr>
          <w:p w14:paraId="59D0BFA9" w14:textId="77777777" w:rsidR="008E4498" w:rsidRDefault="00000000">
            <w:r>
              <w:t>✅ Production</w:t>
            </w:r>
          </w:p>
        </w:tc>
      </w:tr>
      <w:tr w:rsidR="008E4498" w14:paraId="5A6D9ADD" w14:textId="77777777">
        <w:tc>
          <w:tcPr>
            <w:tcW w:w="2880" w:type="dxa"/>
          </w:tcPr>
          <w:p w14:paraId="4A1D0AD5" w14:textId="77777777" w:rsidR="008E4498" w:rsidRDefault="00000000">
            <w:r>
              <w:t>**Web Interface**</w:t>
            </w:r>
          </w:p>
        </w:tc>
        <w:tc>
          <w:tcPr>
            <w:tcW w:w="2880" w:type="dxa"/>
          </w:tcPr>
          <w:p w14:paraId="5735717B" w14:textId="77777777" w:rsidR="008E4498" w:rsidRDefault="00000000">
            <w:r>
              <w:t>FastAPI + Tailwind CSS with interactive dashboard</w:t>
            </w:r>
          </w:p>
        </w:tc>
        <w:tc>
          <w:tcPr>
            <w:tcW w:w="2880" w:type="dxa"/>
          </w:tcPr>
          <w:p w14:paraId="384F6F4C" w14:textId="77777777" w:rsidR="008E4498" w:rsidRDefault="00000000">
            <w:r>
              <w:t>✅ Production</w:t>
            </w:r>
          </w:p>
        </w:tc>
      </w:tr>
      <w:tr w:rsidR="008E4498" w14:paraId="321A71E0" w14:textId="77777777">
        <w:tc>
          <w:tcPr>
            <w:tcW w:w="2880" w:type="dxa"/>
          </w:tcPr>
          <w:p w14:paraId="39DAEB79" w14:textId="77777777" w:rsidR="008E4498" w:rsidRDefault="00000000">
            <w:r>
              <w:t>**LangSmith Observability**</w:t>
            </w:r>
          </w:p>
        </w:tc>
        <w:tc>
          <w:tcPr>
            <w:tcW w:w="2880" w:type="dxa"/>
          </w:tcPr>
          <w:p w14:paraId="1E885CF9" w14:textId="77777777" w:rsidR="008E4498" w:rsidRDefault="00000000">
            <w:r>
              <w:t>Full tracing and evaluation metrics</w:t>
            </w:r>
          </w:p>
        </w:tc>
        <w:tc>
          <w:tcPr>
            <w:tcW w:w="2880" w:type="dxa"/>
          </w:tcPr>
          <w:p w14:paraId="70637207" w14:textId="77777777" w:rsidR="008E4498" w:rsidRDefault="00000000">
            <w:r>
              <w:t>✅ Production</w:t>
            </w:r>
          </w:p>
        </w:tc>
      </w:tr>
      <w:tr w:rsidR="008E4498" w14:paraId="24D80B0E" w14:textId="77777777">
        <w:tc>
          <w:tcPr>
            <w:tcW w:w="2880" w:type="dxa"/>
          </w:tcPr>
          <w:p w14:paraId="3B8F779D" w14:textId="77777777" w:rsidR="008E4498" w:rsidRDefault="00000000">
            <w:r>
              <w:t>**Golden Dataset**</w:t>
            </w:r>
          </w:p>
        </w:tc>
        <w:tc>
          <w:tcPr>
            <w:tcW w:w="2880" w:type="dxa"/>
          </w:tcPr>
          <w:p w14:paraId="09ECA8B1" w14:textId="77777777" w:rsidR="008E4498" w:rsidRDefault="00000000">
            <w:r>
              <w:t>100 test cases with 95%+ accuracy</w:t>
            </w:r>
          </w:p>
        </w:tc>
        <w:tc>
          <w:tcPr>
            <w:tcW w:w="2880" w:type="dxa"/>
          </w:tcPr>
          <w:p w14:paraId="57103BEE" w14:textId="77777777" w:rsidR="008E4498" w:rsidRDefault="00000000">
            <w:r>
              <w:t>✅ Production</w:t>
            </w:r>
          </w:p>
        </w:tc>
      </w:tr>
    </w:tbl>
    <w:p w14:paraId="0F2CD9A7" w14:textId="77777777" w:rsidR="008E4498" w:rsidRDefault="008E4498"/>
    <w:p w14:paraId="7E6F7461" w14:textId="77777777" w:rsidR="008E4498" w:rsidRDefault="00000000">
      <w:pPr>
        <w:pStyle w:val="CardWiseH1"/>
      </w:pPr>
      <w:r>
        <w:t>4. Technical Architecture</w:t>
      </w:r>
    </w:p>
    <w:p w14:paraId="14D09B89" w14:textId="77777777" w:rsidR="008E4498" w:rsidRDefault="00000000">
      <w:pPr>
        <w:pStyle w:val="CardWiseH2"/>
      </w:pPr>
      <w:r>
        <w:t>System Architecture</w:t>
      </w:r>
    </w:p>
    <w:p w14:paraId="21EB98A2" w14:textId="77777777" w:rsidR="008E4498" w:rsidRDefault="00000000">
      <w:pPr>
        <w:pStyle w:val="CardWiseNormal"/>
        <w:spacing w:before="120"/>
        <w:ind w:left="720"/>
        <w:rPr>
          <w:rFonts w:ascii="Consolas" w:hAnsi="Consolas"/>
          <w:color w:val="404040"/>
          <w:sz w:val="20"/>
        </w:rPr>
      </w:pPr>
      <w:r>
        <w:rPr>
          <w:rFonts w:ascii="Consolas" w:hAnsi="Consolas"/>
          <w:color w:val="404040"/>
          <w:sz w:val="20"/>
        </w:rPr>
        <w:t>┌─────────────────────────────────────────────────────────────────┐</w:t>
      </w:r>
      <w:r>
        <w:rPr>
          <w:rFonts w:ascii="Consolas" w:hAnsi="Consolas"/>
          <w:color w:val="404040"/>
          <w:sz w:val="20"/>
        </w:rPr>
        <w:br/>
        <w:t xml:space="preserve">│                        </w:t>
      </w:r>
      <w:r w:rsidRPr="00037B22">
        <w:rPr>
          <w:rFonts w:ascii="Consolas" w:hAnsi="Consolas"/>
          <w:b/>
          <w:bCs/>
          <w:color w:val="404040"/>
          <w:sz w:val="20"/>
        </w:rPr>
        <w:t>CardWise AI System</w:t>
      </w:r>
      <w:r>
        <w:rPr>
          <w:rFonts w:ascii="Consolas" w:hAnsi="Consolas"/>
          <w:color w:val="404040"/>
          <w:sz w:val="20"/>
        </w:rPr>
        <w:t xml:space="preserve">                        │</w:t>
      </w:r>
      <w:r>
        <w:rPr>
          <w:rFonts w:ascii="Consolas" w:hAnsi="Consolas"/>
          <w:color w:val="404040"/>
          <w:sz w:val="20"/>
        </w:rPr>
        <w:br/>
        <w:t>├─────────────────────────────────────────────────────────────────┤</w:t>
      </w:r>
      <w:r>
        <w:rPr>
          <w:rFonts w:ascii="Consolas" w:hAnsi="Consolas"/>
          <w:color w:val="404040"/>
          <w:sz w:val="20"/>
        </w:rPr>
        <w:br/>
        <w:t xml:space="preserve">│  </w:t>
      </w:r>
      <w:r w:rsidRPr="00037B22">
        <w:rPr>
          <w:rFonts w:ascii="Consolas" w:hAnsi="Consolas"/>
          <w:b/>
          <w:bCs/>
          <w:color w:val="404040"/>
          <w:sz w:val="20"/>
        </w:rPr>
        <w:t>Frontend (FastAPI + Tailwind CSS)</w:t>
      </w:r>
      <w:r>
        <w:rPr>
          <w:rFonts w:ascii="Consolas" w:hAnsi="Consolas"/>
          <w:color w:val="404040"/>
          <w:sz w:val="20"/>
        </w:rPr>
        <w:t xml:space="preserve">                              │</w:t>
      </w:r>
      <w:r>
        <w:rPr>
          <w:rFonts w:ascii="Consolas" w:hAnsi="Consolas"/>
          <w:color w:val="404040"/>
          <w:sz w:val="20"/>
        </w:rPr>
        <w:br/>
        <w:t>│  ├── Chat Interface                                             │</w:t>
      </w:r>
      <w:r>
        <w:rPr>
          <w:rFonts w:ascii="Consolas" w:hAnsi="Consolas"/>
          <w:color w:val="404040"/>
          <w:sz w:val="20"/>
        </w:rPr>
        <w:br/>
        <w:t>│  ├── Spend Simulator                                            │</w:t>
      </w:r>
      <w:r>
        <w:rPr>
          <w:rFonts w:ascii="Consolas" w:hAnsi="Consolas"/>
          <w:color w:val="404040"/>
          <w:sz w:val="20"/>
        </w:rPr>
        <w:br/>
        <w:t>│  └── Retrieval Context Inspector                                │</w:t>
      </w:r>
      <w:r>
        <w:rPr>
          <w:rFonts w:ascii="Consolas" w:hAnsi="Consolas"/>
          <w:color w:val="404040"/>
          <w:sz w:val="20"/>
        </w:rPr>
        <w:br/>
        <w:t>├─────────────────────────────────────────────────────────────────┤</w:t>
      </w:r>
      <w:r>
        <w:rPr>
          <w:rFonts w:ascii="Consolas" w:hAnsi="Consolas"/>
          <w:color w:val="404040"/>
          <w:sz w:val="20"/>
        </w:rPr>
        <w:br/>
        <w:t xml:space="preserve">│  </w:t>
      </w:r>
      <w:r w:rsidRPr="00037B22">
        <w:rPr>
          <w:rFonts w:ascii="Consolas" w:hAnsi="Consolas"/>
          <w:b/>
          <w:bCs/>
          <w:color w:val="404040"/>
          <w:sz w:val="20"/>
        </w:rPr>
        <w:t>LangGraph State Machine</w:t>
      </w:r>
      <w:r>
        <w:rPr>
          <w:rFonts w:ascii="Consolas" w:hAnsi="Consolas"/>
          <w:color w:val="404040"/>
          <w:sz w:val="20"/>
        </w:rPr>
        <w:t xml:space="preserve">                                        │</w:t>
      </w:r>
      <w:r>
        <w:rPr>
          <w:rFonts w:ascii="Consolas" w:hAnsi="Consolas"/>
          <w:color w:val="404040"/>
          <w:sz w:val="20"/>
        </w:rPr>
        <w:br/>
        <w:t>│  ├── Router Node (Intent Classification)                        │</w:t>
      </w:r>
      <w:r>
        <w:rPr>
          <w:rFonts w:ascii="Consolas" w:hAnsi="Consolas"/>
          <w:color w:val="404040"/>
          <w:sz w:val="20"/>
        </w:rPr>
        <w:br/>
        <w:t>│  ├── Retrieval Node (Hybrid BM25 + FAISS)                      │</w:t>
      </w:r>
      <w:r>
        <w:rPr>
          <w:rFonts w:ascii="Consolas" w:hAnsi="Consolas"/>
          <w:color w:val="404040"/>
          <w:sz w:val="20"/>
        </w:rPr>
        <w:br/>
        <w:t>│  ├── Math Node (Financial Calculations)                         │</w:t>
      </w:r>
      <w:r>
        <w:rPr>
          <w:rFonts w:ascii="Consolas" w:hAnsi="Consolas"/>
          <w:color w:val="404040"/>
          <w:sz w:val="20"/>
        </w:rPr>
        <w:br/>
        <w:t>│  └── Generation Node (Response Synthesis)                       │</w:t>
      </w:r>
      <w:r>
        <w:rPr>
          <w:rFonts w:ascii="Consolas" w:hAnsi="Consolas"/>
          <w:color w:val="404040"/>
          <w:sz w:val="20"/>
        </w:rPr>
        <w:br/>
        <w:t>├─────────────────────────────────────────────────────────────────┤</w:t>
      </w:r>
      <w:r>
        <w:rPr>
          <w:rFonts w:ascii="Consolas" w:hAnsi="Consolas"/>
          <w:color w:val="404040"/>
          <w:sz w:val="20"/>
        </w:rPr>
        <w:br/>
      </w:r>
      <w:r w:rsidRPr="00037B22">
        <w:rPr>
          <w:rFonts w:ascii="Consolas" w:hAnsi="Consolas"/>
          <w:b/>
          <w:bCs/>
          <w:color w:val="404040"/>
          <w:sz w:val="20"/>
        </w:rPr>
        <w:t>│  Data Layer</w:t>
      </w:r>
      <w:r>
        <w:rPr>
          <w:rFonts w:ascii="Consolas" w:hAnsi="Consolas"/>
          <w:color w:val="404040"/>
          <w:sz w:val="20"/>
        </w:rPr>
        <w:t xml:space="preserve">                                                     │</w:t>
      </w:r>
      <w:r>
        <w:rPr>
          <w:rFonts w:ascii="Consolas" w:hAnsi="Consolas"/>
          <w:color w:val="404040"/>
          <w:sz w:val="20"/>
        </w:rPr>
        <w:br/>
        <w:t>│  ├── Card Benefits Data (35+ topics, 2 cards)                   │</w:t>
      </w:r>
      <w:r>
        <w:rPr>
          <w:rFonts w:ascii="Consolas" w:hAnsi="Consolas"/>
          <w:color w:val="404040"/>
          <w:sz w:val="20"/>
        </w:rPr>
        <w:br/>
        <w:t>│  ├── Golden Dataset (100 test cases)                            │</w:t>
      </w:r>
      <w:r>
        <w:rPr>
          <w:rFonts w:ascii="Consolas" w:hAnsi="Consolas"/>
          <w:color w:val="404040"/>
          <w:sz w:val="20"/>
        </w:rPr>
        <w:br/>
        <w:t>│  └── Evaluation Results                                         │</w:t>
      </w:r>
      <w:r>
        <w:rPr>
          <w:rFonts w:ascii="Consolas" w:hAnsi="Consolas"/>
          <w:color w:val="404040"/>
          <w:sz w:val="20"/>
        </w:rPr>
        <w:br/>
        <w:t>├─────────────────────────────────────────────────────────────────┤</w:t>
      </w:r>
      <w:r>
        <w:rPr>
          <w:rFonts w:ascii="Consolas" w:hAnsi="Consolas"/>
          <w:color w:val="404040"/>
          <w:sz w:val="20"/>
        </w:rPr>
        <w:br/>
      </w:r>
      <w:r w:rsidRPr="00037B22">
        <w:rPr>
          <w:rFonts w:ascii="Consolas" w:hAnsi="Consolas"/>
          <w:b/>
          <w:bCs/>
          <w:color w:val="404040"/>
          <w:sz w:val="20"/>
        </w:rPr>
        <w:t>│  Observability</w:t>
      </w:r>
      <w:r>
        <w:rPr>
          <w:rFonts w:ascii="Consolas" w:hAnsi="Consolas"/>
          <w:color w:val="404040"/>
          <w:sz w:val="20"/>
        </w:rPr>
        <w:t xml:space="preserve">                                                  │</w:t>
      </w:r>
      <w:r>
        <w:rPr>
          <w:rFonts w:ascii="Consolas" w:hAnsi="Consolas"/>
          <w:color w:val="404040"/>
          <w:sz w:val="20"/>
        </w:rPr>
        <w:br/>
      </w:r>
      <w:r>
        <w:rPr>
          <w:rFonts w:ascii="Consolas" w:hAnsi="Consolas"/>
          <w:color w:val="404040"/>
          <w:sz w:val="20"/>
        </w:rPr>
        <w:lastRenderedPageBreak/>
        <w:t>│  ├── LangSmith Tracing                                          │</w:t>
      </w:r>
      <w:r>
        <w:rPr>
          <w:rFonts w:ascii="Consolas" w:hAnsi="Consolas"/>
          <w:color w:val="404040"/>
          <w:sz w:val="20"/>
        </w:rPr>
        <w:br/>
        <w:t>│  ├── Evaluation Metrics                                         │</w:t>
      </w:r>
      <w:r>
        <w:rPr>
          <w:rFonts w:ascii="Consolas" w:hAnsi="Consolas"/>
          <w:color w:val="404040"/>
          <w:sz w:val="20"/>
        </w:rPr>
        <w:br/>
        <w:t>│  └── Excel Reporting                                            │</w:t>
      </w:r>
      <w:r>
        <w:rPr>
          <w:rFonts w:ascii="Consolas" w:hAnsi="Consolas"/>
          <w:color w:val="404040"/>
          <w:sz w:val="20"/>
        </w:rPr>
        <w:br/>
        <w:t>└─────────────────────────────────────────────────────────────────┘</w:t>
      </w:r>
    </w:p>
    <w:p w14:paraId="1BBE3466" w14:textId="77777777" w:rsidR="00017D7D" w:rsidRDefault="00017D7D">
      <w:pPr>
        <w:pStyle w:val="CardWiseNormal"/>
        <w:spacing w:before="120"/>
        <w:ind w:left="720"/>
        <w:rPr>
          <w:rFonts w:ascii="Consolas" w:hAnsi="Consolas"/>
          <w:color w:val="404040"/>
          <w:sz w:val="20"/>
        </w:rPr>
      </w:pPr>
    </w:p>
    <w:p w14:paraId="1BE77929" w14:textId="0B20542C" w:rsidR="00017D7D" w:rsidRDefault="00681722">
      <w:pPr>
        <w:pStyle w:val="CardWiseNormal"/>
        <w:spacing w:before="120"/>
        <w:ind w:left="720"/>
      </w:pPr>
      <w:r w:rsidRPr="00681722">
        <w:rPr>
          <w:noProof/>
        </w:rPr>
        <w:drawing>
          <wp:inline distT="0" distB="0" distL="0" distR="0" wp14:anchorId="7249DF0B" wp14:editId="2A2FF8DA">
            <wp:extent cx="5486400" cy="3816350"/>
            <wp:effectExtent l="0" t="0" r="0" b="0"/>
            <wp:docPr id="8" name="Picture 7">
              <a:extLst xmlns:a="http://schemas.openxmlformats.org/drawingml/2006/main">
                <a:ext uri="{FF2B5EF4-FFF2-40B4-BE49-F238E27FC236}">
                  <a16:creationId xmlns:a16="http://schemas.microsoft.com/office/drawing/2014/main" id="{66FF7BCA-7777-DA14-1903-672D5B3F2A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6FF7BCA-7777-DA14-1903-672D5B3F2A97}"/>
                        </a:ext>
                      </a:extLst>
                    </pic:cNvPr>
                    <pic:cNvPicPr>
                      <a:picLocks noChangeAspect="1"/>
                    </pic:cNvPicPr>
                  </pic:nvPicPr>
                  <pic:blipFill>
                    <a:blip r:embed="rId6"/>
                    <a:stretch>
                      <a:fillRect/>
                    </a:stretch>
                  </pic:blipFill>
                  <pic:spPr>
                    <a:xfrm>
                      <a:off x="0" y="0"/>
                      <a:ext cx="5486400" cy="3816350"/>
                    </a:xfrm>
                    <a:prstGeom prst="rect">
                      <a:avLst/>
                    </a:prstGeom>
                  </pic:spPr>
                </pic:pic>
              </a:graphicData>
            </a:graphic>
          </wp:inline>
        </w:drawing>
      </w:r>
    </w:p>
    <w:p w14:paraId="506D0CBC" w14:textId="77777777" w:rsidR="00E02B08" w:rsidRDefault="00E02B08">
      <w:pPr>
        <w:pStyle w:val="CardWiseH2"/>
      </w:pPr>
    </w:p>
    <w:p w14:paraId="664B4BBA" w14:textId="1124EB8C" w:rsidR="008E4498" w:rsidRDefault="00000000">
      <w:pPr>
        <w:pStyle w:val="CardWiseH2"/>
      </w:pPr>
      <w:r>
        <w:t>Technology Stack</w:t>
      </w:r>
    </w:p>
    <w:tbl>
      <w:tblPr>
        <w:tblStyle w:val="TableGrid"/>
        <w:tblW w:w="0" w:type="auto"/>
        <w:tblLook w:val="04A0" w:firstRow="1" w:lastRow="0" w:firstColumn="1" w:lastColumn="0" w:noHBand="0" w:noVBand="1"/>
      </w:tblPr>
      <w:tblGrid>
        <w:gridCol w:w="2880"/>
        <w:gridCol w:w="2880"/>
        <w:gridCol w:w="2880"/>
      </w:tblGrid>
      <w:tr w:rsidR="008E4498" w14:paraId="0075635F" w14:textId="77777777" w:rsidTr="00037B22">
        <w:tc>
          <w:tcPr>
            <w:tcW w:w="2880" w:type="dxa"/>
            <w:shd w:val="clear" w:color="auto" w:fill="D9D9D9" w:themeFill="background1" w:themeFillShade="D9"/>
          </w:tcPr>
          <w:p w14:paraId="71A50658" w14:textId="77777777" w:rsidR="008E4498" w:rsidRDefault="00000000">
            <w:r>
              <w:rPr>
                <w:b/>
              </w:rPr>
              <w:t>Layer</w:t>
            </w:r>
          </w:p>
        </w:tc>
        <w:tc>
          <w:tcPr>
            <w:tcW w:w="2880" w:type="dxa"/>
            <w:shd w:val="clear" w:color="auto" w:fill="D9D9D9" w:themeFill="background1" w:themeFillShade="D9"/>
          </w:tcPr>
          <w:p w14:paraId="62F14DC3" w14:textId="77777777" w:rsidR="008E4498" w:rsidRDefault="00000000">
            <w:r>
              <w:rPr>
                <w:b/>
              </w:rPr>
              <w:t>Technology</w:t>
            </w:r>
          </w:p>
        </w:tc>
        <w:tc>
          <w:tcPr>
            <w:tcW w:w="2880" w:type="dxa"/>
            <w:shd w:val="clear" w:color="auto" w:fill="D9D9D9" w:themeFill="background1" w:themeFillShade="D9"/>
          </w:tcPr>
          <w:p w14:paraId="5E410BFA" w14:textId="77777777" w:rsidR="008E4498" w:rsidRDefault="00000000">
            <w:r>
              <w:rPr>
                <w:b/>
              </w:rPr>
              <w:t>Version</w:t>
            </w:r>
          </w:p>
        </w:tc>
      </w:tr>
      <w:tr w:rsidR="008E4498" w14:paraId="25BDD4E7" w14:textId="77777777">
        <w:tc>
          <w:tcPr>
            <w:tcW w:w="2880" w:type="dxa"/>
          </w:tcPr>
          <w:p w14:paraId="3271D60E" w14:textId="32AF3DDE" w:rsidR="008E4498" w:rsidRDefault="00000000">
            <w:r>
              <w:t>Language</w:t>
            </w:r>
          </w:p>
        </w:tc>
        <w:tc>
          <w:tcPr>
            <w:tcW w:w="2880" w:type="dxa"/>
          </w:tcPr>
          <w:p w14:paraId="542DA6CF" w14:textId="77777777" w:rsidR="008E4498" w:rsidRDefault="00000000">
            <w:r>
              <w:t>Python</w:t>
            </w:r>
          </w:p>
        </w:tc>
        <w:tc>
          <w:tcPr>
            <w:tcW w:w="2880" w:type="dxa"/>
          </w:tcPr>
          <w:p w14:paraId="766542BA" w14:textId="77777777" w:rsidR="008E4498" w:rsidRDefault="00000000">
            <w:r>
              <w:t>3.14</w:t>
            </w:r>
          </w:p>
        </w:tc>
      </w:tr>
      <w:tr w:rsidR="008E4498" w14:paraId="56797495" w14:textId="77777777">
        <w:tc>
          <w:tcPr>
            <w:tcW w:w="2880" w:type="dxa"/>
          </w:tcPr>
          <w:p w14:paraId="7E9D7B27" w14:textId="00A40738" w:rsidR="008E4498" w:rsidRDefault="00000000">
            <w:r>
              <w:t>Framework</w:t>
            </w:r>
          </w:p>
        </w:tc>
        <w:tc>
          <w:tcPr>
            <w:tcW w:w="2880" w:type="dxa"/>
          </w:tcPr>
          <w:p w14:paraId="7A8A942E" w14:textId="77777777" w:rsidR="008E4498" w:rsidRDefault="00000000">
            <w:r>
              <w:t>LangChain + LangGraph</w:t>
            </w:r>
          </w:p>
        </w:tc>
        <w:tc>
          <w:tcPr>
            <w:tcW w:w="2880" w:type="dxa"/>
          </w:tcPr>
          <w:p w14:paraId="3163A338" w14:textId="77777777" w:rsidR="008E4498" w:rsidRDefault="00000000">
            <w:r>
              <w:t>Latest</w:t>
            </w:r>
          </w:p>
        </w:tc>
      </w:tr>
      <w:tr w:rsidR="008E4498" w14:paraId="07FC281F" w14:textId="77777777">
        <w:tc>
          <w:tcPr>
            <w:tcW w:w="2880" w:type="dxa"/>
          </w:tcPr>
          <w:p w14:paraId="0C7A5EC9" w14:textId="63A7A151" w:rsidR="008E4498" w:rsidRDefault="00000000">
            <w:r>
              <w:t>Retrieval</w:t>
            </w:r>
          </w:p>
        </w:tc>
        <w:tc>
          <w:tcPr>
            <w:tcW w:w="2880" w:type="dxa"/>
          </w:tcPr>
          <w:p w14:paraId="4D92F2A6" w14:textId="77777777" w:rsidR="008E4498" w:rsidRDefault="00000000">
            <w:r>
              <w:t>BM25 + FAISS + RRF</w:t>
            </w:r>
          </w:p>
        </w:tc>
        <w:tc>
          <w:tcPr>
            <w:tcW w:w="2880" w:type="dxa"/>
          </w:tcPr>
          <w:p w14:paraId="1973BBE6" w14:textId="77777777" w:rsidR="008E4498" w:rsidRDefault="00000000">
            <w:r>
              <w:t>Latest</w:t>
            </w:r>
          </w:p>
        </w:tc>
      </w:tr>
      <w:tr w:rsidR="008E4498" w14:paraId="76BFD078" w14:textId="77777777">
        <w:tc>
          <w:tcPr>
            <w:tcW w:w="2880" w:type="dxa"/>
          </w:tcPr>
          <w:p w14:paraId="6F9BDE43" w14:textId="4C1197C9" w:rsidR="008E4498" w:rsidRDefault="00000000">
            <w:r>
              <w:t>Embeddings</w:t>
            </w:r>
          </w:p>
        </w:tc>
        <w:tc>
          <w:tcPr>
            <w:tcW w:w="2880" w:type="dxa"/>
          </w:tcPr>
          <w:p w14:paraId="49AAA899" w14:textId="77777777" w:rsidR="008E4498" w:rsidRDefault="00000000">
            <w:r>
              <w:t>sentence-transformers/all-MiniLM-L6-v2</w:t>
            </w:r>
          </w:p>
        </w:tc>
        <w:tc>
          <w:tcPr>
            <w:tcW w:w="2880" w:type="dxa"/>
          </w:tcPr>
          <w:p w14:paraId="3312E3F4" w14:textId="77777777" w:rsidR="008E4498" w:rsidRDefault="00000000">
            <w:r>
              <w:t>Latest</w:t>
            </w:r>
          </w:p>
        </w:tc>
      </w:tr>
      <w:tr w:rsidR="008E4498" w14:paraId="493B523F" w14:textId="77777777">
        <w:tc>
          <w:tcPr>
            <w:tcW w:w="2880" w:type="dxa"/>
          </w:tcPr>
          <w:p w14:paraId="37AD7AB7" w14:textId="394377D6" w:rsidR="008E4498" w:rsidRDefault="00000000">
            <w:r>
              <w:t>Web Framework</w:t>
            </w:r>
          </w:p>
        </w:tc>
        <w:tc>
          <w:tcPr>
            <w:tcW w:w="2880" w:type="dxa"/>
          </w:tcPr>
          <w:p w14:paraId="15498058" w14:textId="77777777" w:rsidR="008E4498" w:rsidRDefault="00000000">
            <w:r>
              <w:t>FastAPI + Uvicorn</w:t>
            </w:r>
          </w:p>
        </w:tc>
        <w:tc>
          <w:tcPr>
            <w:tcW w:w="2880" w:type="dxa"/>
          </w:tcPr>
          <w:p w14:paraId="3FCD7CD8" w14:textId="77777777" w:rsidR="008E4498" w:rsidRDefault="00000000">
            <w:r>
              <w:t>Latest</w:t>
            </w:r>
          </w:p>
        </w:tc>
      </w:tr>
      <w:tr w:rsidR="008E4498" w14:paraId="2C6F56D4" w14:textId="77777777">
        <w:tc>
          <w:tcPr>
            <w:tcW w:w="2880" w:type="dxa"/>
          </w:tcPr>
          <w:p w14:paraId="03CF0452" w14:textId="332FB38B" w:rsidR="008E4498" w:rsidRDefault="00000000">
            <w:r>
              <w:t>Frontend</w:t>
            </w:r>
          </w:p>
        </w:tc>
        <w:tc>
          <w:tcPr>
            <w:tcW w:w="2880" w:type="dxa"/>
          </w:tcPr>
          <w:p w14:paraId="37E57191" w14:textId="77777777" w:rsidR="008E4498" w:rsidRDefault="00000000">
            <w:r>
              <w:t>Tailwind CSS + Chart.js + Marked.js</w:t>
            </w:r>
          </w:p>
        </w:tc>
        <w:tc>
          <w:tcPr>
            <w:tcW w:w="2880" w:type="dxa"/>
          </w:tcPr>
          <w:p w14:paraId="78428EDB" w14:textId="77777777" w:rsidR="008E4498" w:rsidRDefault="00000000">
            <w:r>
              <w:t>Latest</w:t>
            </w:r>
          </w:p>
        </w:tc>
      </w:tr>
      <w:tr w:rsidR="008E4498" w14:paraId="0535A8B6" w14:textId="77777777">
        <w:tc>
          <w:tcPr>
            <w:tcW w:w="2880" w:type="dxa"/>
          </w:tcPr>
          <w:p w14:paraId="4662D2D0" w14:textId="697704EA" w:rsidR="008E4498" w:rsidRDefault="00000000">
            <w:r>
              <w:t>Observability</w:t>
            </w:r>
          </w:p>
        </w:tc>
        <w:tc>
          <w:tcPr>
            <w:tcW w:w="2880" w:type="dxa"/>
          </w:tcPr>
          <w:p w14:paraId="583E608F" w14:textId="77777777" w:rsidR="008E4498" w:rsidRDefault="00000000">
            <w:r>
              <w:t>LangSmith</w:t>
            </w:r>
          </w:p>
        </w:tc>
        <w:tc>
          <w:tcPr>
            <w:tcW w:w="2880" w:type="dxa"/>
          </w:tcPr>
          <w:p w14:paraId="6C0B3679" w14:textId="77777777" w:rsidR="008E4498" w:rsidRDefault="00000000">
            <w:r>
              <w:t>Latest</w:t>
            </w:r>
          </w:p>
        </w:tc>
      </w:tr>
      <w:tr w:rsidR="008E4498" w14:paraId="5F1DBCE5" w14:textId="77777777">
        <w:tc>
          <w:tcPr>
            <w:tcW w:w="2880" w:type="dxa"/>
          </w:tcPr>
          <w:p w14:paraId="7695FF31" w14:textId="434C9EC2" w:rsidR="008E4498" w:rsidRDefault="00000000">
            <w:r>
              <w:t>Evaluation</w:t>
            </w:r>
          </w:p>
        </w:tc>
        <w:tc>
          <w:tcPr>
            <w:tcW w:w="2880" w:type="dxa"/>
          </w:tcPr>
          <w:p w14:paraId="736BFA07" w14:textId="77777777" w:rsidR="008E4498" w:rsidRDefault="00000000">
            <w:r>
              <w:t>Custom metrics + Excel reporting</w:t>
            </w:r>
          </w:p>
        </w:tc>
        <w:tc>
          <w:tcPr>
            <w:tcW w:w="2880" w:type="dxa"/>
          </w:tcPr>
          <w:p w14:paraId="1063C8DF" w14:textId="77777777" w:rsidR="008E4498" w:rsidRDefault="00000000">
            <w:r>
              <w:t>Latest</w:t>
            </w:r>
          </w:p>
        </w:tc>
      </w:tr>
    </w:tbl>
    <w:p w14:paraId="12E48BA4" w14:textId="77777777" w:rsidR="008E4498" w:rsidRDefault="008E4498"/>
    <w:p w14:paraId="43B2AA16" w14:textId="77777777" w:rsidR="008E4498" w:rsidRDefault="00000000">
      <w:pPr>
        <w:pStyle w:val="CardWiseH1"/>
      </w:pPr>
      <w:r>
        <w:lastRenderedPageBreak/>
        <w:t>5. Data Architecture</w:t>
      </w:r>
    </w:p>
    <w:p w14:paraId="3833F685" w14:textId="77777777" w:rsidR="008E4498" w:rsidRDefault="00000000">
      <w:pPr>
        <w:pStyle w:val="CardWiseH2"/>
      </w:pPr>
      <w:r>
        <w:t>Card Benefits Data Structure</w:t>
      </w:r>
    </w:p>
    <w:p w14:paraId="3C850EB4" w14:textId="77777777" w:rsidR="008E4498" w:rsidRDefault="00000000">
      <w:pPr>
        <w:pStyle w:val="CardWiseNormal"/>
      </w:pPr>
      <w:r>
        <w:t>The system uses a structured inline Python document store with 35+ topics across two cards:</w:t>
      </w:r>
    </w:p>
    <w:p w14:paraId="5791E6AE" w14:textId="77777777" w:rsidR="008E4498" w:rsidRDefault="00000000">
      <w:pPr>
        <w:pStyle w:val="CardWiseNormal"/>
        <w:spacing w:before="120"/>
        <w:ind w:left="720"/>
        <w:rPr>
          <w:rFonts w:ascii="Consolas" w:hAnsi="Consolas"/>
          <w:color w:val="404040"/>
          <w:sz w:val="20"/>
        </w:rPr>
      </w:pPr>
      <w:r>
        <w:rPr>
          <w:rFonts w:ascii="Consolas" w:hAnsi="Consolas"/>
          <w:color w:val="404040"/>
          <w:sz w:val="20"/>
        </w:rPr>
        <w:t>{</w:t>
      </w:r>
      <w:r>
        <w:rPr>
          <w:rFonts w:ascii="Consolas" w:hAnsi="Consolas"/>
          <w:color w:val="404040"/>
          <w:sz w:val="20"/>
        </w:rPr>
        <w:br/>
        <w:t xml:space="preserve">    "id": "amex_plat_hotel_credit",</w:t>
      </w:r>
      <w:r>
        <w:rPr>
          <w:rFonts w:ascii="Consolas" w:hAnsi="Consolas"/>
          <w:color w:val="404040"/>
          <w:sz w:val="20"/>
        </w:rPr>
        <w:br/>
        <w:t xml:space="preserve">    "card": "American Express Platinum Card",</w:t>
      </w:r>
      <w:r>
        <w:rPr>
          <w:rFonts w:ascii="Consolas" w:hAnsi="Consolas"/>
          <w:color w:val="404040"/>
          <w:sz w:val="20"/>
        </w:rPr>
        <w:br/>
        <w:t xml:space="preserve">    "card_code": "amex_plat",</w:t>
      </w:r>
      <w:r>
        <w:rPr>
          <w:rFonts w:ascii="Consolas" w:hAnsi="Consolas"/>
          <w:color w:val="404040"/>
          <w:sz w:val="20"/>
        </w:rPr>
        <w:br/>
        <w:t xml:space="preserve">    "topic": "$600 Hotel Credit",</w:t>
      </w:r>
      <w:r>
        <w:rPr>
          <w:rFonts w:ascii="Consolas" w:hAnsi="Consolas"/>
          <w:color w:val="404040"/>
          <w:sz w:val="20"/>
        </w:rPr>
        <w:br/>
        <w:t xml:space="preserve">    "category": "travel",</w:t>
      </w:r>
      <w:r>
        <w:rPr>
          <w:rFonts w:ascii="Consolas" w:hAnsi="Consolas"/>
          <w:color w:val="404040"/>
          <w:sz w:val="20"/>
        </w:rPr>
        <w:br/>
        <w:t xml:space="preserve">    "content": "Up to $600 total statement credits per calendar year...",</w:t>
      </w:r>
      <w:r>
        <w:rPr>
          <w:rFonts w:ascii="Consolas" w:hAnsi="Consolas"/>
          <w:color w:val="404040"/>
          <w:sz w:val="20"/>
        </w:rPr>
        <w:br/>
        <w:t xml:space="preserve">    "keywords": ["hotel", "credit", "fhr", "hotel collection"],</w:t>
      </w:r>
      <w:r>
        <w:rPr>
          <w:rFonts w:ascii="Consolas" w:hAnsi="Consolas"/>
          <w:color w:val="404040"/>
          <w:sz w:val="20"/>
        </w:rPr>
        <w:br/>
        <w:t xml:space="preserve">    "annual_credit_value": 600</w:t>
      </w:r>
      <w:r>
        <w:rPr>
          <w:rFonts w:ascii="Consolas" w:hAnsi="Consolas"/>
          <w:color w:val="404040"/>
          <w:sz w:val="20"/>
        </w:rPr>
        <w:br/>
        <w:t>}</w:t>
      </w:r>
    </w:p>
    <w:p w14:paraId="1E17A396" w14:textId="77777777" w:rsidR="0042480F" w:rsidRDefault="0042480F">
      <w:pPr>
        <w:pStyle w:val="CardWiseNormal"/>
        <w:spacing w:before="120"/>
        <w:ind w:left="720"/>
      </w:pPr>
    </w:p>
    <w:p w14:paraId="134B9281" w14:textId="77777777" w:rsidR="008E4498" w:rsidRDefault="00000000">
      <w:pPr>
        <w:pStyle w:val="CardWiseH2"/>
      </w:pPr>
      <w:r>
        <w:t>Golden Dataset</w:t>
      </w:r>
    </w:p>
    <w:p w14:paraId="55402AEA" w14:textId="77777777" w:rsidR="008E4498" w:rsidRDefault="00000000">
      <w:pPr>
        <w:pStyle w:val="CardWiseNormal"/>
      </w:pPr>
      <w:r>
        <w:t>The evaluation dataset contains 100 test cases with the following distribution:</w:t>
      </w:r>
    </w:p>
    <w:p w14:paraId="1A488B77" w14:textId="6AEA8216" w:rsidR="0042480F" w:rsidRDefault="0042480F">
      <w:pPr>
        <w:pStyle w:val="CardWiseNormal"/>
      </w:pPr>
      <w:r>
        <w:object w:dxaOrig="1533" w:dyaOrig="995" w14:anchorId="577628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49.55pt" o:ole="">
            <v:imagedata r:id="rId7" o:title=""/>
          </v:shape>
          <o:OLEObject Type="Embed" ProgID="Excel.SheetMacroEnabled.12" ShapeID="_x0000_i1025" DrawAspect="Icon" ObjectID="_1850240889" r:id="rId8"/>
        </w:object>
      </w:r>
    </w:p>
    <w:tbl>
      <w:tblPr>
        <w:tblStyle w:val="TableGrid"/>
        <w:tblW w:w="0" w:type="auto"/>
        <w:tblLook w:val="04A0" w:firstRow="1" w:lastRow="0" w:firstColumn="1" w:lastColumn="0" w:noHBand="0" w:noVBand="1"/>
      </w:tblPr>
      <w:tblGrid>
        <w:gridCol w:w="2160"/>
        <w:gridCol w:w="2160"/>
        <w:gridCol w:w="2160"/>
        <w:gridCol w:w="2160"/>
      </w:tblGrid>
      <w:tr w:rsidR="008E4498" w14:paraId="284C8CF0" w14:textId="77777777" w:rsidTr="00037B22">
        <w:tc>
          <w:tcPr>
            <w:tcW w:w="2160" w:type="dxa"/>
            <w:shd w:val="clear" w:color="auto" w:fill="D9D9D9" w:themeFill="background1" w:themeFillShade="D9"/>
          </w:tcPr>
          <w:p w14:paraId="19BB3ADC" w14:textId="77777777" w:rsidR="008E4498" w:rsidRDefault="00000000">
            <w:r>
              <w:rPr>
                <w:b/>
              </w:rPr>
              <w:t>Category</w:t>
            </w:r>
          </w:p>
        </w:tc>
        <w:tc>
          <w:tcPr>
            <w:tcW w:w="2160" w:type="dxa"/>
            <w:shd w:val="clear" w:color="auto" w:fill="D9D9D9" w:themeFill="background1" w:themeFillShade="D9"/>
          </w:tcPr>
          <w:p w14:paraId="3ECDDA52" w14:textId="77777777" w:rsidR="008E4498" w:rsidRDefault="00000000">
            <w:r>
              <w:rPr>
                <w:b/>
              </w:rPr>
              <w:t>Count</w:t>
            </w:r>
          </w:p>
        </w:tc>
        <w:tc>
          <w:tcPr>
            <w:tcW w:w="2160" w:type="dxa"/>
            <w:shd w:val="clear" w:color="auto" w:fill="D9D9D9" w:themeFill="background1" w:themeFillShade="D9"/>
          </w:tcPr>
          <w:p w14:paraId="7A3D51CE" w14:textId="77777777" w:rsidR="008E4498" w:rsidRDefault="00000000">
            <w:r>
              <w:rPr>
                <w:b/>
              </w:rPr>
              <w:t>Percentage</w:t>
            </w:r>
          </w:p>
        </w:tc>
        <w:tc>
          <w:tcPr>
            <w:tcW w:w="2160" w:type="dxa"/>
            <w:shd w:val="clear" w:color="auto" w:fill="D9D9D9" w:themeFill="background1" w:themeFillShade="D9"/>
          </w:tcPr>
          <w:p w14:paraId="1D7839C2" w14:textId="77777777" w:rsidR="008E4498" w:rsidRDefault="00000000">
            <w:r>
              <w:rPr>
                <w:b/>
              </w:rPr>
              <w:t>Intent Types</w:t>
            </w:r>
          </w:p>
        </w:tc>
      </w:tr>
      <w:tr w:rsidR="008E4498" w14:paraId="3C2BB271" w14:textId="77777777">
        <w:tc>
          <w:tcPr>
            <w:tcW w:w="2160" w:type="dxa"/>
          </w:tcPr>
          <w:p w14:paraId="1BC79547" w14:textId="77777777" w:rsidR="008E4498" w:rsidRDefault="00000000">
            <w:r>
              <w:t>**Happy Path**</w:t>
            </w:r>
          </w:p>
        </w:tc>
        <w:tc>
          <w:tcPr>
            <w:tcW w:w="2160" w:type="dxa"/>
          </w:tcPr>
          <w:p w14:paraId="52B68036" w14:textId="77777777" w:rsidR="008E4498" w:rsidRDefault="00000000">
            <w:r>
              <w:t>50</w:t>
            </w:r>
          </w:p>
        </w:tc>
        <w:tc>
          <w:tcPr>
            <w:tcW w:w="2160" w:type="dxa"/>
          </w:tcPr>
          <w:p w14:paraId="3E617308" w14:textId="77777777" w:rsidR="008E4498" w:rsidRDefault="00000000">
            <w:r>
              <w:t>50%</w:t>
            </w:r>
          </w:p>
        </w:tc>
        <w:tc>
          <w:tcPr>
            <w:tcW w:w="2160" w:type="dxa"/>
          </w:tcPr>
          <w:p w14:paraId="3B86C476" w14:textId="77777777" w:rsidR="008E4498" w:rsidRDefault="00000000">
            <w:r>
              <w:t>QA, Comparison, Recommendation</w:t>
            </w:r>
          </w:p>
        </w:tc>
      </w:tr>
      <w:tr w:rsidR="008E4498" w14:paraId="29BAC68A" w14:textId="77777777">
        <w:tc>
          <w:tcPr>
            <w:tcW w:w="2160" w:type="dxa"/>
          </w:tcPr>
          <w:p w14:paraId="73696F24" w14:textId="77777777" w:rsidR="008E4498" w:rsidRDefault="00000000">
            <w:r>
              <w:t>**Edge Cases**</w:t>
            </w:r>
          </w:p>
        </w:tc>
        <w:tc>
          <w:tcPr>
            <w:tcW w:w="2160" w:type="dxa"/>
          </w:tcPr>
          <w:p w14:paraId="2ED9ACF8" w14:textId="77777777" w:rsidR="008E4498" w:rsidRDefault="00000000">
            <w:r>
              <w:t>30</w:t>
            </w:r>
          </w:p>
        </w:tc>
        <w:tc>
          <w:tcPr>
            <w:tcW w:w="2160" w:type="dxa"/>
          </w:tcPr>
          <w:p w14:paraId="6FCD675B" w14:textId="77777777" w:rsidR="008E4498" w:rsidRDefault="00000000">
            <w:r>
              <w:t>30%</w:t>
            </w:r>
          </w:p>
        </w:tc>
        <w:tc>
          <w:tcPr>
            <w:tcW w:w="2160" w:type="dxa"/>
          </w:tcPr>
          <w:p w14:paraId="3602EFEA" w14:textId="77777777" w:rsidR="008E4498" w:rsidRDefault="00000000">
            <w:r>
              <w:t>Ambiguous, Partial Data, Boundary Values</w:t>
            </w:r>
          </w:p>
        </w:tc>
      </w:tr>
      <w:tr w:rsidR="008E4498" w14:paraId="01C3CDF1" w14:textId="77777777">
        <w:tc>
          <w:tcPr>
            <w:tcW w:w="2160" w:type="dxa"/>
          </w:tcPr>
          <w:p w14:paraId="7D5F7080" w14:textId="77777777" w:rsidR="008E4498" w:rsidRDefault="00000000">
            <w:r>
              <w:t>**Adversarial**</w:t>
            </w:r>
          </w:p>
        </w:tc>
        <w:tc>
          <w:tcPr>
            <w:tcW w:w="2160" w:type="dxa"/>
          </w:tcPr>
          <w:p w14:paraId="516BCC92" w14:textId="77777777" w:rsidR="008E4498" w:rsidRDefault="00000000">
            <w:r>
              <w:t>20</w:t>
            </w:r>
          </w:p>
        </w:tc>
        <w:tc>
          <w:tcPr>
            <w:tcW w:w="2160" w:type="dxa"/>
          </w:tcPr>
          <w:p w14:paraId="2F93D070" w14:textId="77777777" w:rsidR="008E4498" w:rsidRDefault="00000000">
            <w:r>
              <w:t>20%</w:t>
            </w:r>
          </w:p>
        </w:tc>
        <w:tc>
          <w:tcPr>
            <w:tcW w:w="2160" w:type="dxa"/>
          </w:tcPr>
          <w:p w14:paraId="54B01288" w14:textId="77777777" w:rsidR="008E4498" w:rsidRDefault="00000000">
            <w:r>
              <w:t>Prompt Injection, Jailbreak, Out-of-Scope</w:t>
            </w:r>
          </w:p>
        </w:tc>
      </w:tr>
    </w:tbl>
    <w:p w14:paraId="4FC0448E" w14:textId="77777777" w:rsidR="008E4498" w:rsidRDefault="008E4498"/>
    <w:p w14:paraId="569ABC5A" w14:textId="77777777" w:rsidR="008E4498" w:rsidRDefault="00000000">
      <w:pPr>
        <w:pStyle w:val="CardWiseH1"/>
      </w:pPr>
      <w:r>
        <w:t>6. LangSmith Tracing &amp; Evaluation</w:t>
      </w:r>
    </w:p>
    <w:p w14:paraId="0938BF3C" w14:textId="77777777" w:rsidR="008E4498" w:rsidRDefault="00000000">
      <w:pPr>
        <w:pStyle w:val="CardWiseH2"/>
      </w:pPr>
      <w:r>
        <w:t>LangSmith Integration Overview</w:t>
      </w:r>
    </w:p>
    <w:p w14:paraId="610D21E8" w14:textId="77777777" w:rsidR="008E4498" w:rsidRDefault="00000000">
      <w:pPr>
        <w:pStyle w:val="CardWiseNormal"/>
      </w:pPr>
      <w:r>
        <w:t>CardWise AI is fully instrumented with LangSmith for comprehensive observability, tracing, and evaluation. Every query is traced through the LangGraph pipeline with full metadata collection.</w:t>
      </w:r>
    </w:p>
    <w:p w14:paraId="4FDABB90" w14:textId="77777777" w:rsidR="008E4498" w:rsidRDefault="00000000">
      <w:pPr>
        <w:pStyle w:val="CardWiseH2"/>
      </w:pPr>
      <w:r>
        <w:lastRenderedPageBreak/>
        <w:t>LangSmith Project Structure</w:t>
      </w:r>
    </w:p>
    <w:tbl>
      <w:tblPr>
        <w:tblStyle w:val="TableGrid"/>
        <w:tblW w:w="0" w:type="auto"/>
        <w:tblLook w:val="04A0" w:firstRow="1" w:lastRow="0" w:firstColumn="1" w:lastColumn="0" w:noHBand="0" w:noVBand="1"/>
      </w:tblPr>
      <w:tblGrid>
        <w:gridCol w:w="4320"/>
        <w:gridCol w:w="4320"/>
      </w:tblGrid>
      <w:tr w:rsidR="008E4498" w14:paraId="11432302" w14:textId="77777777">
        <w:tc>
          <w:tcPr>
            <w:tcW w:w="4320" w:type="dxa"/>
          </w:tcPr>
          <w:p w14:paraId="155A6DF0" w14:textId="77777777" w:rsidR="008E4498" w:rsidRDefault="00000000">
            <w:r>
              <w:rPr>
                <w:b/>
              </w:rPr>
              <w:t>Component</w:t>
            </w:r>
          </w:p>
        </w:tc>
        <w:tc>
          <w:tcPr>
            <w:tcW w:w="4320" w:type="dxa"/>
          </w:tcPr>
          <w:p w14:paraId="493855DF" w14:textId="77777777" w:rsidR="008E4498" w:rsidRDefault="00000000">
            <w:r>
              <w:rPr>
                <w:b/>
              </w:rPr>
              <w:t>Details</w:t>
            </w:r>
          </w:p>
        </w:tc>
      </w:tr>
      <w:tr w:rsidR="008E4498" w14:paraId="0F696128" w14:textId="77777777">
        <w:tc>
          <w:tcPr>
            <w:tcW w:w="4320" w:type="dxa"/>
          </w:tcPr>
          <w:p w14:paraId="57A2B2C8" w14:textId="5522FD28" w:rsidR="008E4498" w:rsidRDefault="00000000">
            <w:r>
              <w:t>Project Name</w:t>
            </w:r>
          </w:p>
        </w:tc>
        <w:tc>
          <w:tcPr>
            <w:tcW w:w="4320" w:type="dxa"/>
          </w:tcPr>
          <w:p w14:paraId="17B17F32" w14:textId="77777777" w:rsidR="008E4498" w:rsidRDefault="00000000">
            <w:r>
              <w:t>CardWise_Eval</w:t>
            </w:r>
          </w:p>
        </w:tc>
      </w:tr>
      <w:tr w:rsidR="008E4498" w14:paraId="075054AB" w14:textId="77777777">
        <w:tc>
          <w:tcPr>
            <w:tcW w:w="4320" w:type="dxa"/>
          </w:tcPr>
          <w:p w14:paraId="58C0F3A7" w14:textId="2C1D1881" w:rsidR="008E4498" w:rsidRDefault="00000000">
            <w:r>
              <w:t>Dataset</w:t>
            </w:r>
          </w:p>
        </w:tc>
        <w:tc>
          <w:tcPr>
            <w:tcW w:w="4320" w:type="dxa"/>
          </w:tcPr>
          <w:p w14:paraId="7D502960" w14:textId="77777777" w:rsidR="008E4498" w:rsidRDefault="00000000">
            <w:r>
              <w:t>CardWise_Golden_Dataset (100 examples)</w:t>
            </w:r>
          </w:p>
        </w:tc>
      </w:tr>
      <w:tr w:rsidR="008E4498" w14:paraId="23E54FF3" w14:textId="77777777">
        <w:tc>
          <w:tcPr>
            <w:tcW w:w="4320" w:type="dxa"/>
          </w:tcPr>
          <w:p w14:paraId="2FCCE349" w14:textId="4289F592" w:rsidR="008E4498" w:rsidRDefault="00000000">
            <w:r>
              <w:t>Experiments</w:t>
            </w:r>
          </w:p>
        </w:tc>
        <w:tc>
          <w:tcPr>
            <w:tcW w:w="4320" w:type="dxa"/>
          </w:tcPr>
          <w:p w14:paraId="62384614" w14:textId="77777777" w:rsidR="008E4498" w:rsidRDefault="00000000">
            <w:r>
              <w:t>Multiple evaluation runs with full tracing</w:t>
            </w:r>
          </w:p>
        </w:tc>
      </w:tr>
      <w:tr w:rsidR="008E4498" w14:paraId="0DA2AF0F" w14:textId="77777777">
        <w:tc>
          <w:tcPr>
            <w:tcW w:w="4320" w:type="dxa"/>
          </w:tcPr>
          <w:p w14:paraId="2F38D939" w14:textId="021EB277" w:rsidR="008E4498" w:rsidRDefault="00000000">
            <w:r>
              <w:t>Dashboard URL</w:t>
            </w:r>
          </w:p>
        </w:tc>
        <w:tc>
          <w:tcPr>
            <w:tcW w:w="4320" w:type="dxa"/>
          </w:tcPr>
          <w:p w14:paraId="32F21F2C" w14:textId="77777777" w:rsidR="008E4498" w:rsidRDefault="00000000">
            <w:r>
              <w:t>https://smith.langchain.com/o/a9c4699a-b822-4097-b8a3-86a04ebb31d3/projects/p/CardWise_Eval</w:t>
            </w:r>
          </w:p>
        </w:tc>
      </w:tr>
    </w:tbl>
    <w:p w14:paraId="35227E49" w14:textId="77777777" w:rsidR="008E4498" w:rsidRDefault="008E4498"/>
    <w:p w14:paraId="075373F7" w14:textId="77777777" w:rsidR="008E4498" w:rsidRDefault="00000000">
      <w:pPr>
        <w:pStyle w:val="CardWiseH2"/>
      </w:pPr>
      <w:r>
        <w:t>Trace Metadata</w:t>
      </w:r>
    </w:p>
    <w:p w14:paraId="27947C1C" w14:textId="77777777" w:rsidR="008E4498" w:rsidRDefault="00000000">
      <w:pPr>
        <w:pStyle w:val="CardWiseNormal"/>
      </w:pPr>
      <w:r>
        <w:t>Each LangSmith trace includes the following metadata:</w:t>
      </w:r>
    </w:p>
    <w:tbl>
      <w:tblPr>
        <w:tblStyle w:val="TableGrid"/>
        <w:tblW w:w="0" w:type="auto"/>
        <w:tblLook w:val="04A0" w:firstRow="1" w:lastRow="0" w:firstColumn="1" w:lastColumn="0" w:noHBand="0" w:noVBand="1"/>
      </w:tblPr>
      <w:tblGrid>
        <w:gridCol w:w="2880"/>
        <w:gridCol w:w="2880"/>
        <w:gridCol w:w="2880"/>
      </w:tblGrid>
      <w:tr w:rsidR="008E4498" w14:paraId="4EDF1CA3" w14:textId="77777777">
        <w:tc>
          <w:tcPr>
            <w:tcW w:w="2880" w:type="dxa"/>
          </w:tcPr>
          <w:p w14:paraId="066A0C8D" w14:textId="77777777" w:rsidR="008E4498" w:rsidRDefault="00000000">
            <w:r>
              <w:rPr>
                <w:b/>
              </w:rPr>
              <w:t>Field</w:t>
            </w:r>
          </w:p>
        </w:tc>
        <w:tc>
          <w:tcPr>
            <w:tcW w:w="2880" w:type="dxa"/>
          </w:tcPr>
          <w:p w14:paraId="2D70308D" w14:textId="77777777" w:rsidR="008E4498" w:rsidRDefault="00000000">
            <w:r>
              <w:rPr>
                <w:b/>
              </w:rPr>
              <w:t>Description</w:t>
            </w:r>
          </w:p>
        </w:tc>
        <w:tc>
          <w:tcPr>
            <w:tcW w:w="2880" w:type="dxa"/>
          </w:tcPr>
          <w:p w14:paraId="440354F5" w14:textId="77777777" w:rsidR="008E4498" w:rsidRDefault="00000000">
            <w:r>
              <w:rPr>
                <w:b/>
              </w:rPr>
              <w:t>Example</w:t>
            </w:r>
          </w:p>
        </w:tc>
      </w:tr>
      <w:tr w:rsidR="008E4498" w14:paraId="3E2EB96B" w14:textId="77777777">
        <w:tc>
          <w:tcPr>
            <w:tcW w:w="2880" w:type="dxa"/>
          </w:tcPr>
          <w:p w14:paraId="605A66B0" w14:textId="77777777" w:rsidR="008E4498" w:rsidRDefault="00000000">
            <w:r>
              <w:t>`case_id`</w:t>
            </w:r>
          </w:p>
        </w:tc>
        <w:tc>
          <w:tcPr>
            <w:tcW w:w="2880" w:type="dxa"/>
          </w:tcPr>
          <w:p w14:paraId="0722671A" w14:textId="77777777" w:rsidR="008E4498" w:rsidRDefault="00000000">
            <w:r>
              <w:t>Golden dataset test case ID</w:t>
            </w:r>
          </w:p>
        </w:tc>
        <w:tc>
          <w:tcPr>
            <w:tcW w:w="2880" w:type="dxa"/>
          </w:tcPr>
          <w:p w14:paraId="4DD9F8E8" w14:textId="77777777" w:rsidR="008E4498" w:rsidRDefault="00000000">
            <w:r>
              <w:t>gold_01</w:t>
            </w:r>
          </w:p>
        </w:tc>
      </w:tr>
      <w:tr w:rsidR="008E4498" w14:paraId="0EC27B3F" w14:textId="77777777">
        <w:tc>
          <w:tcPr>
            <w:tcW w:w="2880" w:type="dxa"/>
          </w:tcPr>
          <w:p w14:paraId="218C0F3F" w14:textId="77777777" w:rsidR="008E4498" w:rsidRDefault="00000000">
            <w:r>
              <w:t>`run_name`</w:t>
            </w:r>
          </w:p>
        </w:tc>
        <w:tc>
          <w:tcPr>
            <w:tcW w:w="2880" w:type="dxa"/>
          </w:tcPr>
          <w:p w14:paraId="1531A168" w14:textId="77777777" w:rsidR="008E4498" w:rsidRDefault="00000000">
            <w:r>
              <w:t>Experiment run name</w:t>
            </w:r>
          </w:p>
        </w:tc>
        <w:tc>
          <w:tcPr>
            <w:tcW w:w="2880" w:type="dxa"/>
          </w:tcPr>
          <w:p w14:paraId="2C09CB21" w14:textId="77777777" w:rsidR="008E4498" w:rsidRDefault="00000000">
            <w:r>
              <w:t>baseline-v1_gold_01</w:t>
            </w:r>
          </w:p>
        </w:tc>
      </w:tr>
      <w:tr w:rsidR="008E4498" w14:paraId="34D3F507" w14:textId="77777777">
        <w:tc>
          <w:tcPr>
            <w:tcW w:w="2880" w:type="dxa"/>
          </w:tcPr>
          <w:p w14:paraId="55FED396" w14:textId="77777777" w:rsidR="008E4498" w:rsidRDefault="00000000">
            <w:r>
              <w:t>`prompt_version`</w:t>
            </w:r>
          </w:p>
        </w:tc>
        <w:tc>
          <w:tcPr>
            <w:tcW w:w="2880" w:type="dxa"/>
          </w:tcPr>
          <w:p w14:paraId="2C080812" w14:textId="77777777" w:rsidR="008E4498" w:rsidRDefault="00000000">
            <w:r>
              <w:t>Prompt version identifier</w:t>
            </w:r>
          </w:p>
        </w:tc>
        <w:tc>
          <w:tcPr>
            <w:tcW w:w="2880" w:type="dxa"/>
          </w:tcPr>
          <w:p w14:paraId="4B2A6791" w14:textId="77777777" w:rsidR="008E4498" w:rsidRDefault="00000000">
            <w:r>
              <w:t>v2.0</w:t>
            </w:r>
          </w:p>
        </w:tc>
      </w:tr>
      <w:tr w:rsidR="008E4498" w14:paraId="7FC03DCD" w14:textId="77777777">
        <w:tc>
          <w:tcPr>
            <w:tcW w:w="2880" w:type="dxa"/>
          </w:tcPr>
          <w:p w14:paraId="426BCEBB" w14:textId="77777777" w:rsidR="008E4498" w:rsidRDefault="00000000">
            <w:r>
              <w:t>`true_category`</w:t>
            </w:r>
          </w:p>
        </w:tc>
        <w:tc>
          <w:tcPr>
            <w:tcW w:w="2880" w:type="dxa"/>
          </w:tcPr>
          <w:p w14:paraId="3CE6B6D2" w14:textId="77777777" w:rsidR="008E4498" w:rsidRDefault="00000000">
            <w:r>
              <w:t>Expected intent category</w:t>
            </w:r>
          </w:p>
        </w:tc>
        <w:tc>
          <w:tcPr>
            <w:tcW w:w="2880" w:type="dxa"/>
          </w:tcPr>
          <w:p w14:paraId="7A007CCA" w14:textId="77777777" w:rsidR="008E4498" w:rsidRDefault="00000000">
            <w:r>
              <w:t>qa</w:t>
            </w:r>
          </w:p>
        </w:tc>
      </w:tr>
      <w:tr w:rsidR="008E4498" w14:paraId="769EE4D6" w14:textId="77777777">
        <w:tc>
          <w:tcPr>
            <w:tcW w:w="2880" w:type="dxa"/>
          </w:tcPr>
          <w:p w14:paraId="0D0FDB62" w14:textId="77777777" w:rsidR="008E4498" w:rsidRDefault="00000000">
            <w:r>
              <w:t>`predicted_category`</w:t>
            </w:r>
          </w:p>
        </w:tc>
        <w:tc>
          <w:tcPr>
            <w:tcW w:w="2880" w:type="dxa"/>
          </w:tcPr>
          <w:p w14:paraId="34600675" w14:textId="77777777" w:rsidR="008E4498" w:rsidRDefault="00000000">
            <w:r>
              <w:t>Actual intent category</w:t>
            </w:r>
          </w:p>
        </w:tc>
        <w:tc>
          <w:tcPr>
            <w:tcW w:w="2880" w:type="dxa"/>
          </w:tcPr>
          <w:p w14:paraId="62E497C2" w14:textId="77777777" w:rsidR="008E4498" w:rsidRDefault="00000000">
            <w:r>
              <w:t>qa</w:t>
            </w:r>
          </w:p>
        </w:tc>
      </w:tr>
      <w:tr w:rsidR="008E4498" w14:paraId="38521636" w14:textId="77777777">
        <w:tc>
          <w:tcPr>
            <w:tcW w:w="2880" w:type="dxa"/>
          </w:tcPr>
          <w:p w14:paraId="48BDCD25" w14:textId="77777777" w:rsidR="008E4498" w:rsidRDefault="00000000">
            <w:r>
              <w:t>`correctness`</w:t>
            </w:r>
          </w:p>
        </w:tc>
        <w:tc>
          <w:tcPr>
            <w:tcW w:w="2880" w:type="dxa"/>
          </w:tcPr>
          <w:p w14:paraId="3473D165" w14:textId="77777777" w:rsidR="008E4498" w:rsidRDefault="00000000">
            <w:r>
              <w:t>Intent/filter match status</w:t>
            </w:r>
          </w:p>
        </w:tc>
        <w:tc>
          <w:tcPr>
            <w:tcW w:w="2880" w:type="dxa"/>
          </w:tcPr>
          <w:p w14:paraId="5A34D812" w14:textId="77777777" w:rsidR="008E4498" w:rsidRDefault="00000000">
            <w:r>
              <w:t>{"intent_match": true, "filter_match": true}</w:t>
            </w:r>
          </w:p>
        </w:tc>
      </w:tr>
      <w:tr w:rsidR="008E4498" w14:paraId="193522B6" w14:textId="77777777">
        <w:tc>
          <w:tcPr>
            <w:tcW w:w="2880" w:type="dxa"/>
          </w:tcPr>
          <w:p w14:paraId="402AF022" w14:textId="77777777" w:rsidR="008E4498" w:rsidRDefault="00000000">
            <w:r>
              <w:t>`timing`</w:t>
            </w:r>
          </w:p>
        </w:tc>
        <w:tc>
          <w:tcPr>
            <w:tcW w:w="2880" w:type="dxa"/>
          </w:tcPr>
          <w:p w14:paraId="4A4B0C03" w14:textId="77777777" w:rsidR="008E4498" w:rsidRDefault="00000000">
            <w:r>
              <w:t>Latency and timestamp</w:t>
            </w:r>
          </w:p>
        </w:tc>
        <w:tc>
          <w:tcPr>
            <w:tcW w:w="2880" w:type="dxa"/>
          </w:tcPr>
          <w:p w14:paraId="3C18A9C1" w14:textId="77777777" w:rsidR="008E4498" w:rsidRDefault="00000000">
            <w:r>
              <w:t>{"latency_ms": 450, "start_time_unix": 1788684117}</w:t>
            </w:r>
          </w:p>
        </w:tc>
      </w:tr>
    </w:tbl>
    <w:p w14:paraId="2681728A" w14:textId="77777777" w:rsidR="008E4498" w:rsidRDefault="008E4498"/>
    <w:p w14:paraId="4F13EA7A" w14:textId="77777777" w:rsidR="008E4498" w:rsidRDefault="00000000">
      <w:pPr>
        <w:pStyle w:val="CardWiseH2"/>
      </w:pPr>
      <w:r>
        <w:t>Evaluation Metrics Tracked</w:t>
      </w:r>
    </w:p>
    <w:p w14:paraId="4A173C10" w14:textId="77777777" w:rsidR="008E4498" w:rsidRDefault="00000000">
      <w:pPr>
        <w:pStyle w:val="CardWiseNormal"/>
      </w:pPr>
      <w:r>
        <w:t>LangSmith tracks the following metrics for each run:</w:t>
      </w:r>
    </w:p>
    <w:tbl>
      <w:tblPr>
        <w:tblStyle w:val="TableGrid"/>
        <w:tblW w:w="0" w:type="auto"/>
        <w:tblLook w:val="04A0" w:firstRow="1" w:lastRow="0" w:firstColumn="1" w:lastColumn="0" w:noHBand="0" w:noVBand="1"/>
      </w:tblPr>
      <w:tblGrid>
        <w:gridCol w:w="2829"/>
        <w:gridCol w:w="2837"/>
        <w:gridCol w:w="3190"/>
      </w:tblGrid>
      <w:tr w:rsidR="008E4498" w14:paraId="20D1B1E2" w14:textId="77777777" w:rsidTr="00037B22">
        <w:tc>
          <w:tcPr>
            <w:tcW w:w="2880" w:type="dxa"/>
            <w:shd w:val="clear" w:color="auto" w:fill="D9D9D9" w:themeFill="background1" w:themeFillShade="D9"/>
          </w:tcPr>
          <w:p w14:paraId="7868014F" w14:textId="77777777" w:rsidR="008E4498" w:rsidRDefault="00000000">
            <w:r>
              <w:rPr>
                <w:b/>
              </w:rPr>
              <w:t>Metric</w:t>
            </w:r>
          </w:p>
        </w:tc>
        <w:tc>
          <w:tcPr>
            <w:tcW w:w="2880" w:type="dxa"/>
            <w:shd w:val="clear" w:color="auto" w:fill="D9D9D9" w:themeFill="background1" w:themeFillShade="D9"/>
          </w:tcPr>
          <w:p w14:paraId="49072930" w14:textId="77777777" w:rsidR="008E4498" w:rsidRDefault="00000000">
            <w:r>
              <w:rPr>
                <w:b/>
              </w:rPr>
              <w:t>Description</w:t>
            </w:r>
          </w:p>
        </w:tc>
        <w:tc>
          <w:tcPr>
            <w:tcW w:w="2880" w:type="dxa"/>
            <w:shd w:val="clear" w:color="auto" w:fill="D9D9D9" w:themeFill="background1" w:themeFillShade="D9"/>
          </w:tcPr>
          <w:p w14:paraId="32C3E916" w14:textId="77777777" w:rsidR="008E4498" w:rsidRDefault="00000000">
            <w:r>
              <w:rPr>
                <w:b/>
              </w:rPr>
              <w:t>Evaluator</w:t>
            </w:r>
          </w:p>
        </w:tc>
      </w:tr>
      <w:tr w:rsidR="008E4498" w14:paraId="721E73B7" w14:textId="77777777">
        <w:tc>
          <w:tcPr>
            <w:tcW w:w="2880" w:type="dxa"/>
          </w:tcPr>
          <w:p w14:paraId="27A1EA1E" w14:textId="1F381854" w:rsidR="008E4498" w:rsidRDefault="00000000">
            <w:r>
              <w:t>Intent Accuracy</w:t>
            </w:r>
          </w:p>
        </w:tc>
        <w:tc>
          <w:tcPr>
            <w:tcW w:w="2880" w:type="dxa"/>
          </w:tcPr>
          <w:p w14:paraId="099F5186" w14:textId="77777777" w:rsidR="008E4498" w:rsidRDefault="00000000">
            <w:r>
              <w:t>Correct intent classification</w:t>
            </w:r>
          </w:p>
        </w:tc>
        <w:tc>
          <w:tcPr>
            <w:tcW w:w="2880" w:type="dxa"/>
          </w:tcPr>
          <w:p w14:paraId="4007463D" w14:textId="77777777" w:rsidR="008E4498" w:rsidRDefault="00000000">
            <w:r>
              <w:t>`intent_accuracy_evaluator`</w:t>
            </w:r>
          </w:p>
        </w:tc>
      </w:tr>
      <w:tr w:rsidR="008E4498" w14:paraId="219B8B99" w14:textId="77777777">
        <w:tc>
          <w:tcPr>
            <w:tcW w:w="2880" w:type="dxa"/>
          </w:tcPr>
          <w:p w14:paraId="154A205B" w14:textId="090C7E2C" w:rsidR="008E4498" w:rsidRDefault="00000000">
            <w:r>
              <w:t>Card Filter Accuracy</w:t>
            </w:r>
          </w:p>
        </w:tc>
        <w:tc>
          <w:tcPr>
            <w:tcW w:w="2880" w:type="dxa"/>
          </w:tcPr>
          <w:p w14:paraId="57C7F3B0" w14:textId="77777777" w:rsidR="008E4498" w:rsidRDefault="00000000">
            <w:r>
              <w:t>Correct card filter assignment</w:t>
            </w:r>
          </w:p>
        </w:tc>
        <w:tc>
          <w:tcPr>
            <w:tcW w:w="2880" w:type="dxa"/>
          </w:tcPr>
          <w:p w14:paraId="2CDC7C5B" w14:textId="77777777" w:rsidR="008E4498" w:rsidRDefault="00000000">
            <w:r>
              <w:t>`card_filter_accuracy_evaluator`</w:t>
            </w:r>
          </w:p>
        </w:tc>
      </w:tr>
      <w:tr w:rsidR="008E4498" w14:paraId="32C1E5C2" w14:textId="77777777">
        <w:tc>
          <w:tcPr>
            <w:tcW w:w="2880" w:type="dxa"/>
          </w:tcPr>
          <w:p w14:paraId="67472C92" w14:textId="261196C8" w:rsidR="008E4498" w:rsidRDefault="00000000">
            <w:r>
              <w:t>Context Recall</w:t>
            </w:r>
          </w:p>
        </w:tc>
        <w:tc>
          <w:tcPr>
            <w:tcW w:w="2880" w:type="dxa"/>
          </w:tcPr>
          <w:p w14:paraId="3085BB86" w14:textId="77777777" w:rsidR="008E4498" w:rsidRDefault="00000000">
            <w:r>
              <w:t>Expected topics found in retrieval</w:t>
            </w:r>
          </w:p>
        </w:tc>
        <w:tc>
          <w:tcPr>
            <w:tcW w:w="2880" w:type="dxa"/>
          </w:tcPr>
          <w:p w14:paraId="1577DF65" w14:textId="77777777" w:rsidR="008E4498" w:rsidRDefault="00000000">
            <w:r>
              <w:t>`context_recall_evaluator`</w:t>
            </w:r>
          </w:p>
        </w:tc>
      </w:tr>
      <w:tr w:rsidR="008E4498" w14:paraId="2B643DCC" w14:textId="77777777">
        <w:tc>
          <w:tcPr>
            <w:tcW w:w="2880" w:type="dxa"/>
          </w:tcPr>
          <w:p w14:paraId="53980291" w14:textId="191FE698" w:rsidR="008E4498" w:rsidRDefault="00000000">
            <w:r>
              <w:t>Answer Relevance</w:t>
            </w:r>
          </w:p>
        </w:tc>
        <w:tc>
          <w:tcPr>
            <w:tcW w:w="2880" w:type="dxa"/>
          </w:tcPr>
          <w:p w14:paraId="09A74C45" w14:textId="77777777" w:rsidR="008E4498" w:rsidRDefault="00000000">
            <w:r>
              <w:t>Answer addresses query with facts</w:t>
            </w:r>
          </w:p>
        </w:tc>
        <w:tc>
          <w:tcPr>
            <w:tcW w:w="2880" w:type="dxa"/>
          </w:tcPr>
          <w:p w14:paraId="7225B381" w14:textId="77777777" w:rsidR="008E4498" w:rsidRDefault="00000000">
            <w:r>
              <w:t>`answer_relevance_evaluator`</w:t>
            </w:r>
          </w:p>
        </w:tc>
      </w:tr>
      <w:tr w:rsidR="008E4498" w14:paraId="1E66BEC8" w14:textId="77777777">
        <w:tc>
          <w:tcPr>
            <w:tcW w:w="2880" w:type="dxa"/>
          </w:tcPr>
          <w:p w14:paraId="3FA37E2C" w14:textId="1EBDC6C8" w:rsidR="008E4498" w:rsidRDefault="00000000">
            <w:r>
              <w:t>Refusal Rate</w:t>
            </w:r>
          </w:p>
        </w:tc>
        <w:tc>
          <w:tcPr>
            <w:tcW w:w="2880" w:type="dxa"/>
          </w:tcPr>
          <w:p w14:paraId="7E2C2743" w14:textId="77777777" w:rsidR="008E4498" w:rsidRDefault="00000000">
            <w:r>
              <w:t>Appropriate refusal behavior</w:t>
            </w:r>
          </w:p>
        </w:tc>
        <w:tc>
          <w:tcPr>
            <w:tcW w:w="2880" w:type="dxa"/>
          </w:tcPr>
          <w:p w14:paraId="7EEB27E7" w14:textId="77777777" w:rsidR="008E4498" w:rsidRDefault="00000000">
            <w:r>
              <w:t>`refusal_rate_evaluator`</w:t>
            </w:r>
          </w:p>
        </w:tc>
      </w:tr>
      <w:tr w:rsidR="008E4498" w14:paraId="59223149" w14:textId="77777777">
        <w:tc>
          <w:tcPr>
            <w:tcW w:w="2880" w:type="dxa"/>
          </w:tcPr>
          <w:p w14:paraId="66B1CDDA" w14:textId="4BC6A84B" w:rsidR="008E4498" w:rsidRDefault="00000000">
            <w:r>
              <w:t>Token Usage</w:t>
            </w:r>
          </w:p>
        </w:tc>
        <w:tc>
          <w:tcPr>
            <w:tcW w:w="2880" w:type="dxa"/>
          </w:tcPr>
          <w:p w14:paraId="4E33242C" w14:textId="77777777" w:rsidR="008E4498" w:rsidRDefault="00000000">
            <w:r>
              <w:t>Efficiency of token usage</w:t>
            </w:r>
          </w:p>
        </w:tc>
        <w:tc>
          <w:tcPr>
            <w:tcW w:w="2880" w:type="dxa"/>
          </w:tcPr>
          <w:p w14:paraId="1AFF8F1E" w14:textId="77777777" w:rsidR="008E4498" w:rsidRDefault="00000000">
            <w:r>
              <w:t>`token_usage_evaluator`</w:t>
            </w:r>
          </w:p>
        </w:tc>
      </w:tr>
    </w:tbl>
    <w:p w14:paraId="0FC9B0FD" w14:textId="77777777" w:rsidR="008E4498" w:rsidRDefault="008E4498"/>
    <w:p w14:paraId="1B90C6B8" w14:textId="77777777" w:rsidR="008E4498" w:rsidRDefault="00000000">
      <w:pPr>
        <w:pStyle w:val="CardWiseH1"/>
      </w:pPr>
      <w:r>
        <w:t>7. Golden Dataset &amp; Evaluation Results</w:t>
      </w:r>
    </w:p>
    <w:p w14:paraId="1C2435BF" w14:textId="77777777" w:rsidR="008E4498" w:rsidRDefault="00000000">
      <w:pPr>
        <w:pStyle w:val="CardWiseH2"/>
      </w:pPr>
      <w:r>
        <w:lastRenderedPageBreak/>
        <w:t>Golden Dataset Structure</w:t>
      </w:r>
    </w:p>
    <w:p w14:paraId="342E9D01" w14:textId="77777777" w:rsidR="008E4498" w:rsidRDefault="00000000">
      <w:pPr>
        <w:pStyle w:val="CardWiseNormal"/>
      </w:pPr>
      <w:r>
        <w:t>Each test case includes:</w:t>
      </w:r>
    </w:p>
    <w:p w14:paraId="7B4A072D" w14:textId="77777777" w:rsidR="008E4498" w:rsidRDefault="00000000">
      <w:pPr>
        <w:pStyle w:val="CardWiseNormal"/>
        <w:ind w:left="360"/>
      </w:pPr>
      <w:r>
        <w:t>• **ID**: Unique identifier (gold_01 to gold_100)</w:t>
      </w:r>
    </w:p>
    <w:p w14:paraId="6202450D" w14:textId="77777777" w:rsidR="008E4498" w:rsidRDefault="00000000">
      <w:pPr>
        <w:pStyle w:val="CardWiseNormal"/>
        <w:ind w:left="360"/>
      </w:pPr>
      <w:r>
        <w:t>• **Query**: User question or input</w:t>
      </w:r>
    </w:p>
    <w:p w14:paraId="0C1FFFBC" w14:textId="77777777" w:rsidR="008E4498" w:rsidRDefault="00000000">
      <w:pPr>
        <w:pStyle w:val="CardWiseNormal"/>
        <w:ind w:left="360"/>
      </w:pPr>
      <w:r>
        <w:t>• **Expected Intent**: qa, comparison, recommendation, adversarial, out_of_scope</w:t>
      </w:r>
    </w:p>
    <w:p w14:paraId="42A27403" w14:textId="77777777" w:rsidR="008E4498" w:rsidRDefault="00000000">
      <w:pPr>
        <w:pStyle w:val="CardWiseNormal"/>
        <w:ind w:left="360"/>
      </w:pPr>
      <w:r>
        <w:t>• **Expected Card Filter**: amex_plat, csr, or null</w:t>
      </w:r>
    </w:p>
    <w:p w14:paraId="6D497114" w14:textId="77777777" w:rsidR="008E4498" w:rsidRDefault="00000000">
      <w:pPr>
        <w:pStyle w:val="CardWiseNormal"/>
        <w:ind w:left="360"/>
      </w:pPr>
      <w:r>
        <w:t>• **Expected Retrieved Topics**: List of expected policy topics</w:t>
      </w:r>
    </w:p>
    <w:p w14:paraId="3583EBE0" w14:textId="77777777" w:rsidR="008E4498" w:rsidRDefault="00000000">
      <w:pPr>
        <w:pStyle w:val="CardWiseNormal"/>
        <w:ind w:left="360"/>
      </w:pPr>
      <w:r>
        <w:t>• **Expected Winner**: Recommended card (for recommendation queries)</w:t>
      </w:r>
    </w:p>
    <w:p w14:paraId="20FCC186" w14:textId="77777777" w:rsidR="008E4498" w:rsidRDefault="00000000">
      <w:pPr>
        <w:pStyle w:val="CardWiseNormal"/>
        <w:ind w:left="360"/>
      </w:pPr>
      <w:r>
        <w:t>• **Reference Facts**: List of facts that should be included in the answer</w:t>
      </w:r>
    </w:p>
    <w:p w14:paraId="1B9900A8" w14:textId="77777777" w:rsidR="008E4498" w:rsidRDefault="00000000">
      <w:pPr>
        <w:pStyle w:val="CardWiseNormal"/>
        <w:ind w:left="360"/>
      </w:pPr>
      <w:r>
        <w:t>• **Test Category**: happy_path, edge_case, adversarial</w:t>
      </w:r>
    </w:p>
    <w:p w14:paraId="57BAF1BD" w14:textId="77777777" w:rsidR="008E4498" w:rsidRDefault="00000000">
      <w:pPr>
        <w:pStyle w:val="CardWiseNormal"/>
        <w:ind w:left="360"/>
      </w:pPr>
      <w:r>
        <w:t>• **Test Subtype**: standard, ambiguous_input, prompt_injection, etc.</w:t>
      </w:r>
    </w:p>
    <w:p w14:paraId="39D8CF27" w14:textId="77777777" w:rsidR="008E4498" w:rsidRDefault="00000000">
      <w:pPr>
        <w:pStyle w:val="CardWiseH2"/>
      </w:pPr>
      <w:r>
        <w:t>Baseline vs Final Metrics Comparison</w:t>
      </w:r>
    </w:p>
    <w:p w14:paraId="4D8FEFCC" w14:textId="77777777" w:rsidR="008E4498" w:rsidRDefault="00000000">
      <w:pPr>
        <w:pStyle w:val="CardWiseNormal"/>
      </w:pPr>
      <w:r>
        <w:t>The following table shows the improvement from the initial baseline to the final optimized version:</w:t>
      </w:r>
    </w:p>
    <w:tbl>
      <w:tblPr>
        <w:tblStyle w:val="TableGrid"/>
        <w:tblW w:w="0" w:type="auto"/>
        <w:tblLook w:val="04A0" w:firstRow="1" w:lastRow="0" w:firstColumn="1" w:lastColumn="0" w:noHBand="0" w:noVBand="1"/>
      </w:tblPr>
      <w:tblGrid>
        <w:gridCol w:w="1875"/>
        <w:gridCol w:w="1728"/>
        <w:gridCol w:w="1728"/>
        <w:gridCol w:w="1728"/>
        <w:gridCol w:w="1728"/>
      </w:tblGrid>
      <w:tr w:rsidR="008E4498" w14:paraId="76AAFB8D" w14:textId="77777777" w:rsidTr="00037B22">
        <w:tc>
          <w:tcPr>
            <w:tcW w:w="1728" w:type="dxa"/>
            <w:shd w:val="clear" w:color="auto" w:fill="D9D9D9" w:themeFill="background1" w:themeFillShade="D9"/>
          </w:tcPr>
          <w:p w14:paraId="25EF3CC7" w14:textId="77777777" w:rsidR="008E4498" w:rsidRDefault="00000000">
            <w:r>
              <w:rPr>
                <w:b/>
              </w:rPr>
              <w:t>Metric</w:t>
            </w:r>
          </w:p>
        </w:tc>
        <w:tc>
          <w:tcPr>
            <w:tcW w:w="1728" w:type="dxa"/>
            <w:shd w:val="clear" w:color="auto" w:fill="D9D9D9" w:themeFill="background1" w:themeFillShade="D9"/>
          </w:tcPr>
          <w:p w14:paraId="65FB65B3" w14:textId="77777777" w:rsidR="008E4498" w:rsidRDefault="00000000">
            <w:r>
              <w:rPr>
                <w:b/>
              </w:rPr>
              <w:t>Baseline</w:t>
            </w:r>
          </w:p>
        </w:tc>
        <w:tc>
          <w:tcPr>
            <w:tcW w:w="1728" w:type="dxa"/>
            <w:shd w:val="clear" w:color="auto" w:fill="D9D9D9" w:themeFill="background1" w:themeFillShade="D9"/>
          </w:tcPr>
          <w:p w14:paraId="787961D6" w14:textId="77777777" w:rsidR="008E4498" w:rsidRDefault="00000000">
            <w:r>
              <w:rPr>
                <w:b/>
              </w:rPr>
              <w:t>Final</w:t>
            </w:r>
          </w:p>
        </w:tc>
        <w:tc>
          <w:tcPr>
            <w:tcW w:w="1728" w:type="dxa"/>
            <w:shd w:val="clear" w:color="auto" w:fill="D9D9D9" w:themeFill="background1" w:themeFillShade="D9"/>
          </w:tcPr>
          <w:p w14:paraId="63AB3877" w14:textId="77777777" w:rsidR="008E4498" w:rsidRDefault="00000000">
            <w:r>
              <w:rPr>
                <w:b/>
              </w:rPr>
              <w:t>Delta</w:t>
            </w:r>
          </w:p>
        </w:tc>
        <w:tc>
          <w:tcPr>
            <w:tcW w:w="1728" w:type="dxa"/>
            <w:shd w:val="clear" w:color="auto" w:fill="D9D9D9" w:themeFill="background1" w:themeFillShade="D9"/>
          </w:tcPr>
          <w:p w14:paraId="3AA21276" w14:textId="77777777" w:rsidR="008E4498" w:rsidRDefault="00000000">
            <w:r>
              <w:rPr>
                <w:b/>
              </w:rPr>
              <w:t>Improvement</w:t>
            </w:r>
          </w:p>
        </w:tc>
      </w:tr>
      <w:tr w:rsidR="008E4498" w14:paraId="2C58D3B7" w14:textId="77777777">
        <w:tc>
          <w:tcPr>
            <w:tcW w:w="1728" w:type="dxa"/>
          </w:tcPr>
          <w:p w14:paraId="18814364" w14:textId="4F252503" w:rsidR="008E4498" w:rsidRDefault="00000000">
            <w:r>
              <w:t>Intent Classification Accuracy</w:t>
            </w:r>
          </w:p>
        </w:tc>
        <w:tc>
          <w:tcPr>
            <w:tcW w:w="1728" w:type="dxa"/>
          </w:tcPr>
          <w:p w14:paraId="32030DD9" w14:textId="77777777" w:rsidR="008E4498" w:rsidRDefault="00000000">
            <w:r>
              <w:t>70.0%</w:t>
            </w:r>
          </w:p>
        </w:tc>
        <w:tc>
          <w:tcPr>
            <w:tcW w:w="1728" w:type="dxa"/>
          </w:tcPr>
          <w:p w14:paraId="3A37125A" w14:textId="77777777" w:rsidR="008E4498" w:rsidRDefault="00000000">
            <w:r>
              <w:t>**100.0%**</w:t>
            </w:r>
          </w:p>
        </w:tc>
        <w:tc>
          <w:tcPr>
            <w:tcW w:w="1728" w:type="dxa"/>
          </w:tcPr>
          <w:p w14:paraId="6DC7DC56" w14:textId="77777777" w:rsidR="008E4498" w:rsidRDefault="00000000">
            <w:r>
              <w:t>+30.0 pp</w:t>
            </w:r>
          </w:p>
        </w:tc>
        <w:tc>
          <w:tcPr>
            <w:tcW w:w="1728" w:type="dxa"/>
          </w:tcPr>
          <w:p w14:paraId="275CC0AF" w14:textId="77777777" w:rsidR="008E4498" w:rsidRDefault="00000000">
            <w:r>
              <w:t>43% relative improvement</w:t>
            </w:r>
          </w:p>
        </w:tc>
      </w:tr>
      <w:tr w:rsidR="008E4498" w14:paraId="66AACE37" w14:textId="77777777">
        <w:tc>
          <w:tcPr>
            <w:tcW w:w="1728" w:type="dxa"/>
          </w:tcPr>
          <w:p w14:paraId="66BEDAA9" w14:textId="13A8868F" w:rsidR="008E4498" w:rsidRDefault="00000000">
            <w:r>
              <w:t>Card Filter Accuracy</w:t>
            </w:r>
          </w:p>
        </w:tc>
        <w:tc>
          <w:tcPr>
            <w:tcW w:w="1728" w:type="dxa"/>
          </w:tcPr>
          <w:p w14:paraId="42D774AA" w14:textId="77777777" w:rsidR="008E4498" w:rsidRDefault="00000000">
            <w:r>
              <w:t>75.0%</w:t>
            </w:r>
          </w:p>
        </w:tc>
        <w:tc>
          <w:tcPr>
            <w:tcW w:w="1728" w:type="dxa"/>
          </w:tcPr>
          <w:p w14:paraId="5EA36D7B" w14:textId="77777777" w:rsidR="008E4498" w:rsidRDefault="00000000">
            <w:r>
              <w:t>**98.0%**</w:t>
            </w:r>
          </w:p>
        </w:tc>
        <w:tc>
          <w:tcPr>
            <w:tcW w:w="1728" w:type="dxa"/>
          </w:tcPr>
          <w:p w14:paraId="3EABEBB7" w14:textId="77777777" w:rsidR="008E4498" w:rsidRDefault="00000000">
            <w:r>
              <w:t>+23.0 pp</w:t>
            </w:r>
          </w:p>
        </w:tc>
        <w:tc>
          <w:tcPr>
            <w:tcW w:w="1728" w:type="dxa"/>
          </w:tcPr>
          <w:p w14:paraId="647E91C3" w14:textId="77777777" w:rsidR="008E4498" w:rsidRDefault="00000000">
            <w:r>
              <w:t>31% relative improvement</w:t>
            </w:r>
          </w:p>
        </w:tc>
      </w:tr>
      <w:tr w:rsidR="008E4498" w14:paraId="4DE991FC" w14:textId="77777777">
        <w:tc>
          <w:tcPr>
            <w:tcW w:w="1728" w:type="dxa"/>
          </w:tcPr>
          <w:p w14:paraId="41B5EECB" w14:textId="5CA26F04" w:rsidR="008E4498" w:rsidRDefault="00000000">
            <w:r>
              <w:t>Topic Retrieval Hit Rate</w:t>
            </w:r>
          </w:p>
        </w:tc>
        <w:tc>
          <w:tcPr>
            <w:tcW w:w="1728" w:type="dxa"/>
          </w:tcPr>
          <w:p w14:paraId="7B96C147" w14:textId="77777777" w:rsidR="008E4498" w:rsidRDefault="00000000">
            <w:r>
              <w:t>77.0%</w:t>
            </w:r>
          </w:p>
        </w:tc>
        <w:tc>
          <w:tcPr>
            <w:tcW w:w="1728" w:type="dxa"/>
          </w:tcPr>
          <w:p w14:paraId="6181B155" w14:textId="77777777" w:rsidR="008E4498" w:rsidRDefault="00000000">
            <w:r>
              <w:t>**96.0%**</w:t>
            </w:r>
          </w:p>
        </w:tc>
        <w:tc>
          <w:tcPr>
            <w:tcW w:w="1728" w:type="dxa"/>
          </w:tcPr>
          <w:p w14:paraId="477D037D" w14:textId="77777777" w:rsidR="008E4498" w:rsidRDefault="00000000">
            <w:r>
              <w:t>+19.0 pp</w:t>
            </w:r>
          </w:p>
        </w:tc>
        <w:tc>
          <w:tcPr>
            <w:tcW w:w="1728" w:type="dxa"/>
          </w:tcPr>
          <w:p w14:paraId="21FBA4AF" w14:textId="77777777" w:rsidR="008E4498" w:rsidRDefault="00000000">
            <w:r>
              <w:t>25% relative improvement</w:t>
            </w:r>
          </w:p>
        </w:tc>
      </w:tr>
      <w:tr w:rsidR="008E4498" w14:paraId="108DD56D" w14:textId="77777777">
        <w:tc>
          <w:tcPr>
            <w:tcW w:w="1728" w:type="dxa"/>
          </w:tcPr>
          <w:p w14:paraId="1492442B" w14:textId="6A3AB25E" w:rsidR="008E4498" w:rsidRDefault="00000000">
            <w:r>
              <w:t>Recommendation Accuracy</w:t>
            </w:r>
          </w:p>
        </w:tc>
        <w:tc>
          <w:tcPr>
            <w:tcW w:w="1728" w:type="dxa"/>
          </w:tcPr>
          <w:p w14:paraId="4A4DF45F" w14:textId="77777777" w:rsidR="008E4498" w:rsidRDefault="00000000">
            <w:r>
              <w:t>52.9%</w:t>
            </w:r>
          </w:p>
        </w:tc>
        <w:tc>
          <w:tcPr>
            <w:tcW w:w="1728" w:type="dxa"/>
          </w:tcPr>
          <w:p w14:paraId="2BA4B6AE" w14:textId="77777777" w:rsidR="008E4498" w:rsidRDefault="00000000">
            <w:r>
              <w:t>**94.1%**</w:t>
            </w:r>
          </w:p>
        </w:tc>
        <w:tc>
          <w:tcPr>
            <w:tcW w:w="1728" w:type="dxa"/>
          </w:tcPr>
          <w:p w14:paraId="690106B4" w14:textId="77777777" w:rsidR="008E4498" w:rsidRDefault="00000000">
            <w:r>
              <w:t>+41.2 pp</w:t>
            </w:r>
          </w:p>
        </w:tc>
        <w:tc>
          <w:tcPr>
            <w:tcW w:w="1728" w:type="dxa"/>
          </w:tcPr>
          <w:p w14:paraId="676B0AE5" w14:textId="77777777" w:rsidR="008E4498" w:rsidRDefault="00000000">
            <w:r>
              <w:t>78% relative improvement</w:t>
            </w:r>
          </w:p>
        </w:tc>
      </w:tr>
      <w:tr w:rsidR="008E4498" w14:paraId="3E7E9F7A" w14:textId="77777777">
        <w:tc>
          <w:tcPr>
            <w:tcW w:w="1728" w:type="dxa"/>
          </w:tcPr>
          <w:p w14:paraId="2C416F18" w14:textId="02ACC5C7" w:rsidR="008E4498" w:rsidRDefault="00000000">
            <w:r>
              <w:t>Fact Groundedness Coverage</w:t>
            </w:r>
          </w:p>
        </w:tc>
        <w:tc>
          <w:tcPr>
            <w:tcW w:w="1728" w:type="dxa"/>
          </w:tcPr>
          <w:p w14:paraId="654FC3E8" w14:textId="77777777" w:rsidR="008E4498" w:rsidRDefault="00000000">
            <w:r>
              <w:t>74.3%</w:t>
            </w:r>
          </w:p>
        </w:tc>
        <w:tc>
          <w:tcPr>
            <w:tcW w:w="1728" w:type="dxa"/>
          </w:tcPr>
          <w:p w14:paraId="401B9377" w14:textId="77777777" w:rsidR="008E4498" w:rsidRDefault="00000000">
            <w:r>
              <w:t>**87.7%**</w:t>
            </w:r>
          </w:p>
        </w:tc>
        <w:tc>
          <w:tcPr>
            <w:tcW w:w="1728" w:type="dxa"/>
          </w:tcPr>
          <w:p w14:paraId="7CF5238E" w14:textId="77777777" w:rsidR="008E4498" w:rsidRDefault="00000000">
            <w:r>
              <w:t>+13.4 pp</w:t>
            </w:r>
          </w:p>
        </w:tc>
        <w:tc>
          <w:tcPr>
            <w:tcW w:w="1728" w:type="dxa"/>
          </w:tcPr>
          <w:p w14:paraId="6361EAEE" w14:textId="77777777" w:rsidR="008E4498" w:rsidRDefault="00000000">
            <w:r>
              <w:t>18% relative improvement</w:t>
            </w:r>
          </w:p>
        </w:tc>
      </w:tr>
    </w:tbl>
    <w:p w14:paraId="1AB8DE32" w14:textId="77777777" w:rsidR="008E4498" w:rsidRDefault="008E4498"/>
    <w:p w14:paraId="4130D398" w14:textId="77777777" w:rsidR="008E4498" w:rsidRDefault="00000000">
      <w:pPr>
        <w:pStyle w:val="CardWiseH2"/>
      </w:pPr>
      <w:r>
        <w:t>Key Improvements by Category</w:t>
      </w:r>
    </w:p>
    <w:tbl>
      <w:tblPr>
        <w:tblStyle w:val="TableGrid"/>
        <w:tblW w:w="0" w:type="auto"/>
        <w:tblLook w:val="04A0" w:firstRow="1" w:lastRow="0" w:firstColumn="1" w:lastColumn="0" w:noHBand="0" w:noVBand="1"/>
      </w:tblPr>
      <w:tblGrid>
        <w:gridCol w:w="2160"/>
        <w:gridCol w:w="2160"/>
        <w:gridCol w:w="2160"/>
        <w:gridCol w:w="2160"/>
      </w:tblGrid>
      <w:tr w:rsidR="008E4498" w14:paraId="05D5EAF7" w14:textId="77777777" w:rsidTr="00037B22">
        <w:tc>
          <w:tcPr>
            <w:tcW w:w="2160" w:type="dxa"/>
            <w:shd w:val="clear" w:color="auto" w:fill="D9D9D9" w:themeFill="background1" w:themeFillShade="D9"/>
          </w:tcPr>
          <w:p w14:paraId="0932473D" w14:textId="77777777" w:rsidR="008E4498" w:rsidRDefault="00000000">
            <w:r>
              <w:rPr>
                <w:b/>
              </w:rPr>
              <w:t>Category</w:t>
            </w:r>
          </w:p>
        </w:tc>
        <w:tc>
          <w:tcPr>
            <w:tcW w:w="2160" w:type="dxa"/>
            <w:shd w:val="clear" w:color="auto" w:fill="D9D9D9" w:themeFill="background1" w:themeFillShade="D9"/>
          </w:tcPr>
          <w:p w14:paraId="68E39A8B" w14:textId="77777777" w:rsidR="008E4498" w:rsidRDefault="00000000">
            <w:r>
              <w:rPr>
                <w:b/>
              </w:rPr>
              <w:t>Baseline Issues</w:t>
            </w:r>
          </w:p>
        </w:tc>
        <w:tc>
          <w:tcPr>
            <w:tcW w:w="2160" w:type="dxa"/>
            <w:shd w:val="clear" w:color="auto" w:fill="D9D9D9" w:themeFill="background1" w:themeFillShade="D9"/>
          </w:tcPr>
          <w:p w14:paraId="7EACA6DA" w14:textId="77777777" w:rsidR="008E4498" w:rsidRDefault="00000000">
            <w:r>
              <w:rPr>
                <w:b/>
              </w:rPr>
              <w:t>Final Issues</w:t>
            </w:r>
          </w:p>
        </w:tc>
        <w:tc>
          <w:tcPr>
            <w:tcW w:w="2160" w:type="dxa"/>
            <w:shd w:val="clear" w:color="auto" w:fill="D9D9D9" w:themeFill="background1" w:themeFillShade="D9"/>
          </w:tcPr>
          <w:p w14:paraId="4089E9AA" w14:textId="77777777" w:rsidR="008E4498" w:rsidRDefault="00000000">
            <w:r>
              <w:rPr>
                <w:b/>
              </w:rPr>
              <w:t>Improvement</w:t>
            </w:r>
          </w:p>
        </w:tc>
      </w:tr>
      <w:tr w:rsidR="008E4498" w14:paraId="2D972F71" w14:textId="77777777">
        <w:tc>
          <w:tcPr>
            <w:tcW w:w="2160" w:type="dxa"/>
          </w:tcPr>
          <w:p w14:paraId="7AA3AECA" w14:textId="6DED98A8" w:rsidR="008E4498" w:rsidRDefault="00000000">
            <w:r>
              <w:t>Adversarial</w:t>
            </w:r>
          </w:p>
        </w:tc>
        <w:tc>
          <w:tcPr>
            <w:tcW w:w="2160" w:type="dxa"/>
          </w:tcPr>
          <w:p w14:paraId="747569E6" w14:textId="77777777" w:rsidR="008E4498" w:rsidRDefault="00000000">
            <w:r>
              <w:t>20 filter failures</w:t>
            </w:r>
          </w:p>
        </w:tc>
        <w:tc>
          <w:tcPr>
            <w:tcW w:w="2160" w:type="dxa"/>
          </w:tcPr>
          <w:p w14:paraId="576C99C2" w14:textId="77777777" w:rsidR="008E4498" w:rsidRDefault="00000000">
            <w:r>
              <w:t>2 filter failures</w:t>
            </w:r>
          </w:p>
        </w:tc>
        <w:tc>
          <w:tcPr>
            <w:tcW w:w="2160" w:type="dxa"/>
          </w:tcPr>
          <w:p w14:paraId="7C539565" w14:textId="77777777" w:rsidR="008E4498" w:rsidRDefault="00000000">
            <w:r>
              <w:t>90% reduction</w:t>
            </w:r>
          </w:p>
        </w:tc>
      </w:tr>
      <w:tr w:rsidR="008E4498" w14:paraId="4B1C514A" w14:textId="77777777">
        <w:tc>
          <w:tcPr>
            <w:tcW w:w="2160" w:type="dxa"/>
          </w:tcPr>
          <w:p w14:paraId="1C03BD52" w14:textId="42864AA2" w:rsidR="008E4498" w:rsidRDefault="00000000">
            <w:r>
              <w:t>Edge Cases</w:t>
            </w:r>
          </w:p>
        </w:tc>
        <w:tc>
          <w:tcPr>
            <w:tcW w:w="2160" w:type="dxa"/>
          </w:tcPr>
          <w:p w14:paraId="5682C044" w14:textId="77777777" w:rsidR="008E4498" w:rsidRDefault="00000000">
            <w:r>
              <w:t>30 intent failures</w:t>
            </w:r>
          </w:p>
        </w:tc>
        <w:tc>
          <w:tcPr>
            <w:tcW w:w="2160" w:type="dxa"/>
          </w:tcPr>
          <w:p w14:paraId="7116C37F" w14:textId="77777777" w:rsidR="008E4498" w:rsidRDefault="00000000">
            <w:r>
              <w:t>0 intent failures</w:t>
            </w:r>
          </w:p>
        </w:tc>
        <w:tc>
          <w:tcPr>
            <w:tcW w:w="2160" w:type="dxa"/>
          </w:tcPr>
          <w:p w14:paraId="1156D454" w14:textId="77777777" w:rsidR="008E4498" w:rsidRDefault="00000000">
            <w:r>
              <w:t>100% reduction</w:t>
            </w:r>
          </w:p>
        </w:tc>
      </w:tr>
      <w:tr w:rsidR="008E4498" w14:paraId="220E310A" w14:textId="77777777">
        <w:tc>
          <w:tcPr>
            <w:tcW w:w="2160" w:type="dxa"/>
          </w:tcPr>
          <w:p w14:paraId="18675542" w14:textId="0DDE0FDA" w:rsidR="008E4498" w:rsidRDefault="00000000">
            <w:r>
              <w:t>Happy Path</w:t>
            </w:r>
          </w:p>
        </w:tc>
        <w:tc>
          <w:tcPr>
            <w:tcW w:w="2160" w:type="dxa"/>
          </w:tcPr>
          <w:p w14:paraId="4F3E827E" w14:textId="77777777" w:rsidR="008E4498" w:rsidRDefault="00000000">
            <w:r>
              <w:t>5 recommendation failures</w:t>
            </w:r>
          </w:p>
        </w:tc>
        <w:tc>
          <w:tcPr>
            <w:tcW w:w="2160" w:type="dxa"/>
          </w:tcPr>
          <w:p w14:paraId="2C20FA7C" w14:textId="77777777" w:rsidR="008E4498" w:rsidRDefault="00000000">
            <w:r>
              <w:t>0 recommendation failures</w:t>
            </w:r>
          </w:p>
        </w:tc>
        <w:tc>
          <w:tcPr>
            <w:tcW w:w="2160" w:type="dxa"/>
          </w:tcPr>
          <w:p w14:paraId="0836314E" w14:textId="77777777" w:rsidR="008E4498" w:rsidRDefault="00000000">
            <w:r>
              <w:t>100% reduction</w:t>
            </w:r>
          </w:p>
        </w:tc>
      </w:tr>
    </w:tbl>
    <w:p w14:paraId="157C0CD9" w14:textId="77777777" w:rsidR="008E4498" w:rsidRDefault="008E4498"/>
    <w:p w14:paraId="5305ADDC" w14:textId="77777777" w:rsidR="008E4498" w:rsidRDefault="00000000">
      <w:pPr>
        <w:pStyle w:val="CardWiseH2"/>
      </w:pPr>
      <w:r>
        <w:lastRenderedPageBreak/>
        <w:t>Evaluation Pipeline</w:t>
      </w:r>
    </w:p>
    <w:p w14:paraId="1BEBA046" w14:textId="77777777" w:rsidR="008E4498" w:rsidRDefault="00000000">
      <w:pPr>
        <w:pStyle w:val="CardWiseNormal"/>
        <w:spacing w:before="120"/>
        <w:ind w:left="720"/>
      </w:pPr>
      <w:r>
        <w:rPr>
          <w:rFonts w:ascii="Consolas" w:hAnsi="Consolas"/>
          <w:color w:val="404040"/>
          <w:sz w:val="20"/>
        </w:rPr>
        <w:t># Run evaluation</w:t>
      </w:r>
      <w:r>
        <w:rPr>
          <w:rFonts w:ascii="Consolas" w:hAnsi="Consolas"/>
          <w:color w:val="404040"/>
          <w:sz w:val="20"/>
        </w:rPr>
        <w:br/>
        <w:t>python evaluate_golden_dataset.py</w:t>
      </w:r>
      <w:r>
        <w:rPr>
          <w:rFonts w:ascii="Consolas" w:hAnsi="Consolas"/>
          <w:color w:val="404040"/>
          <w:sz w:val="20"/>
        </w:rPr>
        <w:br/>
      </w:r>
      <w:r>
        <w:rPr>
          <w:rFonts w:ascii="Consolas" w:hAnsi="Consolas"/>
          <w:color w:val="404040"/>
          <w:sz w:val="20"/>
        </w:rPr>
        <w:br/>
        <w:t># Generate Excel report</w:t>
      </w:r>
      <w:r>
        <w:rPr>
          <w:rFonts w:ascii="Consolas" w:hAnsi="Consolas"/>
          <w:color w:val="404040"/>
          <w:sz w:val="20"/>
        </w:rPr>
        <w:br/>
        <w:t>python create_excel_report.py</w:t>
      </w:r>
      <w:r>
        <w:rPr>
          <w:rFonts w:ascii="Consolas" w:hAnsi="Consolas"/>
          <w:color w:val="404040"/>
          <w:sz w:val="20"/>
        </w:rPr>
        <w:br/>
      </w:r>
      <w:r>
        <w:rPr>
          <w:rFonts w:ascii="Consolas" w:hAnsi="Consolas"/>
          <w:color w:val="404040"/>
          <w:sz w:val="20"/>
        </w:rPr>
        <w:br/>
        <w:t># View results</w:t>
      </w:r>
      <w:r>
        <w:rPr>
          <w:rFonts w:ascii="Consolas" w:hAnsi="Consolas"/>
          <w:color w:val="404040"/>
          <w:sz w:val="20"/>
        </w:rPr>
        <w:br/>
        <w:t># - data/evaluation_results.json</w:t>
      </w:r>
      <w:r>
        <w:rPr>
          <w:rFonts w:ascii="Consolas" w:hAnsi="Consolas"/>
          <w:color w:val="404040"/>
          <w:sz w:val="20"/>
        </w:rPr>
        <w:br/>
        <w:t># - CardWise_Eval_Results.xlsx</w:t>
      </w:r>
    </w:p>
    <w:p w14:paraId="39705E9E" w14:textId="77777777" w:rsidR="008E4498" w:rsidRDefault="00000000">
      <w:pPr>
        <w:pStyle w:val="CardWiseH2"/>
      </w:pPr>
      <w:r>
        <w:t>LangSmith Experiments</w:t>
      </w:r>
    </w:p>
    <w:p w14:paraId="26EAAE4A" w14:textId="77777777" w:rsidR="008E4498" w:rsidRDefault="00000000">
      <w:pPr>
        <w:pStyle w:val="CardWiseNormal"/>
      </w:pPr>
      <w:r>
        <w:t>The following experiments have been run and tracked in LangSmith:</w:t>
      </w:r>
    </w:p>
    <w:tbl>
      <w:tblPr>
        <w:tblStyle w:val="TableGrid"/>
        <w:tblW w:w="0" w:type="auto"/>
        <w:tblLook w:val="04A0" w:firstRow="1" w:lastRow="0" w:firstColumn="1" w:lastColumn="0" w:noHBand="0" w:noVBand="1"/>
      </w:tblPr>
      <w:tblGrid>
        <w:gridCol w:w="2808"/>
        <w:gridCol w:w="3150"/>
        <w:gridCol w:w="1170"/>
        <w:gridCol w:w="1512"/>
      </w:tblGrid>
      <w:tr w:rsidR="008E4498" w14:paraId="6DE4CB2A" w14:textId="77777777" w:rsidTr="00CB04C5">
        <w:tc>
          <w:tcPr>
            <w:tcW w:w="2808" w:type="dxa"/>
            <w:shd w:val="clear" w:color="auto" w:fill="D9D9D9" w:themeFill="background1" w:themeFillShade="D9"/>
          </w:tcPr>
          <w:p w14:paraId="142D0D06" w14:textId="77777777" w:rsidR="008E4498" w:rsidRDefault="00000000">
            <w:r>
              <w:rPr>
                <w:b/>
              </w:rPr>
              <w:t>Experiment</w:t>
            </w:r>
          </w:p>
        </w:tc>
        <w:tc>
          <w:tcPr>
            <w:tcW w:w="3150" w:type="dxa"/>
            <w:shd w:val="clear" w:color="auto" w:fill="D9D9D9" w:themeFill="background1" w:themeFillShade="D9"/>
          </w:tcPr>
          <w:p w14:paraId="1F59653D" w14:textId="77777777" w:rsidR="008E4498" w:rsidRDefault="00000000">
            <w:r>
              <w:rPr>
                <w:b/>
              </w:rPr>
              <w:t>Description</w:t>
            </w:r>
          </w:p>
        </w:tc>
        <w:tc>
          <w:tcPr>
            <w:tcW w:w="1170" w:type="dxa"/>
            <w:shd w:val="clear" w:color="auto" w:fill="D9D9D9" w:themeFill="background1" w:themeFillShade="D9"/>
          </w:tcPr>
          <w:p w14:paraId="438DA8A1" w14:textId="77777777" w:rsidR="008E4498" w:rsidRDefault="00000000">
            <w:r>
              <w:rPr>
                <w:b/>
              </w:rPr>
              <w:t>Runs</w:t>
            </w:r>
          </w:p>
        </w:tc>
        <w:tc>
          <w:tcPr>
            <w:tcW w:w="1512" w:type="dxa"/>
            <w:shd w:val="clear" w:color="auto" w:fill="D9D9D9" w:themeFill="background1" w:themeFillShade="D9"/>
          </w:tcPr>
          <w:p w14:paraId="2C8B0FAB" w14:textId="77777777" w:rsidR="008E4498" w:rsidRDefault="00000000">
            <w:r>
              <w:rPr>
                <w:b/>
              </w:rPr>
              <w:t>Status</w:t>
            </w:r>
          </w:p>
        </w:tc>
      </w:tr>
      <w:tr w:rsidR="008E4498" w14:paraId="22F1B7E9" w14:textId="77777777" w:rsidTr="00CB04C5">
        <w:tc>
          <w:tcPr>
            <w:tcW w:w="2808" w:type="dxa"/>
          </w:tcPr>
          <w:p w14:paraId="7D53055D" w14:textId="0E4C7278" w:rsidR="008E4498" w:rsidRDefault="00000000">
            <w:r>
              <w:t>baseline-v1</w:t>
            </w:r>
          </w:p>
        </w:tc>
        <w:tc>
          <w:tcPr>
            <w:tcW w:w="3150" w:type="dxa"/>
          </w:tcPr>
          <w:p w14:paraId="7501AB68" w14:textId="77777777" w:rsidR="008E4498" w:rsidRDefault="00000000">
            <w:r>
              <w:t>Initial baseline evaluation</w:t>
            </w:r>
          </w:p>
        </w:tc>
        <w:tc>
          <w:tcPr>
            <w:tcW w:w="1170" w:type="dxa"/>
          </w:tcPr>
          <w:p w14:paraId="5C19A0E7" w14:textId="77777777" w:rsidR="008E4498" w:rsidRDefault="00000000">
            <w:r>
              <w:t>100</w:t>
            </w:r>
          </w:p>
        </w:tc>
        <w:tc>
          <w:tcPr>
            <w:tcW w:w="1512" w:type="dxa"/>
          </w:tcPr>
          <w:p w14:paraId="5E3E9BF4" w14:textId="77777777" w:rsidR="008E4498" w:rsidRDefault="00000000">
            <w:r>
              <w:t>✅ Complete</w:t>
            </w:r>
          </w:p>
        </w:tc>
      </w:tr>
      <w:tr w:rsidR="008E4498" w14:paraId="179462B7" w14:textId="77777777" w:rsidTr="00CB04C5">
        <w:tc>
          <w:tcPr>
            <w:tcW w:w="2808" w:type="dxa"/>
          </w:tcPr>
          <w:p w14:paraId="2E291813" w14:textId="3EB172EE" w:rsidR="008E4498" w:rsidRDefault="00000000">
            <w:r>
              <w:t>improved-retrieval-v2</w:t>
            </w:r>
          </w:p>
        </w:tc>
        <w:tc>
          <w:tcPr>
            <w:tcW w:w="3150" w:type="dxa"/>
          </w:tcPr>
          <w:p w14:paraId="798D4DBE" w14:textId="77777777" w:rsidR="008E4498" w:rsidRDefault="00000000">
            <w:r>
              <w:t>Enhanced retrieval with topic boosting</w:t>
            </w:r>
          </w:p>
        </w:tc>
        <w:tc>
          <w:tcPr>
            <w:tcW w:w="1170" w:type="dxa"/>
          </w:tcPr>
          <w:p w14:paraId="3CEC5EBF" w14:textId="77777777" w:rsidR="008E4498" w:rsidRDefault="00000000">
            <w:r>
              <w:t>100</w:t>
            </w:r>
          </w:p>
        </w:tc>
        <w:tc>
          <w:tcPr>
            <w:tcW w:w="1512" w:type="dxa"/>
          </w:tcPr>
          <w:p w14:paraId="52FB8E71" w14:textId="77777777" w:rsidR="008E4498" w:rsidRDefault="00000000">
            <w:r>
              <w:t>✅ Complete</w:t>
            </w:r>
          </w:p>
        </w:tc>
      </w:tr>
      <w:tr w:rsidR="008E4498" w14:paraId="76BE924F" w14:textId="77777777" w:rsidTr="00CB04C5">
        <w:tc>
          <w:tcPr>
            <w:tcW w:w="2808" w:type="dxa"/>
          </w:tcPr>
          <w:p w14:paraId="329BBBE8" w14:textId="78E684F8" w:rsidR="008E4498" w:rsidRDefault="00000000">
            <w:r>
              <w:t>cardwise-eval-2b41da3d</w:t>
            </w:r>
          </w:p>
        </w:tc>
        <w:tc>
          <w:tcPr>
            <w:tcW w:w="3150" w:type="dxa"/>
          </w:tcPr>
          <w:p w14:paraId="1B847A51" w14:textId="77777777" w:rsidR="008E4498" w:rsidRDefault="00000000">
            <w:r>
              <w:t>LangSmith SDK evaluation</w:t>
            </w:r>
          </w:p>
        </w:tc>
        <w:tc>
          <w:tcPr>
            <w:tcW w:w="1170" w:type="dxa"/>
          </w:tcPr>
          <w:p w14:paraId="44553065" w14:textId="77777777" w:rsidR="008E4498" w:rsidRDefault="00000000">
            <w:r>
              <w:t>100</w:t>
            </w:r>
          </w:p>
        </w:tc>
        <w:tc>
          <w:tcPr>
            <w:tcW w:w="1512" w:type="dxa"/>
          </w:tcPr>
          <w:p w14:paraId="132E6AA9" w14:textId="77777777" w:rsidR="008E4498" w:rsidRDefault="00000000">
            <w:r>
              <w:t>✅ Complete</w:t>
            </w:r>
          </w:p>
        </w:tc>
      </w:tr>
      <w:tr w:rsidR="008E4498" w14:paraId="01311D69" w14:textId="77777777" w:rsidTr="00CB04C5">
        <w:tc>
          <w:tcPr>
            <w:tcW w:w="2808" w:type="dxa"/>
          </w:tcPr>
          <w:p w14:paraId="07FFD464" w14:textId="03E5BF0E" w:rsidR="008E4498" w:rsidRDefault="00000000">
            <w:r>
              <w:t>cardwise-full-eval-v3</w:t>
            </w:r>
          </w:p>
        </w:tc>
        <w:tc>
          <w:tcPr>
            <w:tcW w:w="3150" w:type="dxa"/>
          </w:tcPr>
          <w:p w14:paraId="7C83C52F" w14:textId="77777777" w:rsidR="008E4498" w:rsidRDefault="00000000">
            <w:r>
              <w:t>Full evaluation with all fixes</w:t>
            </w:r>
          </w:p>
        </w:tc>
        <w:tc>
          <w:tcPr>
            <w:tcW w:w="1170" w:type="dxa"/>
          </w:tcPr>
          <w:p w14:paraId="66309981" w14:textId="77777777" w:rsidR="008E4498" w:rsidRDefault="00000000">
            <w:r>
              <w:t>100</w:t>
            </w:r>
          </w:p>
        </w:tc>
        <w:tc>
          <w:tcPr>
            <w:tcW w:w="1512" w:type="dxa"/>
          </w:tcPr>
          <w:p w14:paraId="717DC666" w14:textId="77777777" w:rsidR="008E4498" w:rsidRDefault="00000000">
            <w:r>
              <w:t>✅ Complete</w:t>
            </w:r>
          </w:p>
        </w:tc>
      </w:tr>
    </w:tbl>
    <w:p w14:paraId="5441FD6A" w14:textId="77777777" w:rsidR="008E4498" w:rsidRDefault="008E4498"/>
    <w:p w14:paraId="203CC382" w14:textId="5F656217" w:rsidR="0068141A" w:rsidRDefault="00CB04C5">
      <w:pPr>
        <w:pStyle w:val="CardWiseH1"/>
        <w:rPr>
          <w:color w:val="EE0000"/>
          <w:sz w:val="20"/>
          <w:szCs w:val="20"/>
        </w:rPr>
      </w:pPr>
      <w:r w:rsidRPr="00CB04C5">
        <w:rPr>
          <w:color w:val="EE0000"/>
          <w:sz w:val="20"/>
          <w:szCs w:val="20"/>
        </w:rPr>
        <w:t xml:space="preserve">Please note that LangSmith ran out of </w:t>
      </w:r>
      <w:r>
        <w:rPr>
          <w:color w:val="EE0000"/>
          <w:sz w:val="20"/>
          <w:szCs w:val="20"/>
        </w:rPr>
        <w:t xml:space="preserve">the free </w:t>
      </w:r>
      <w:r w:rsidRPr="00CB04C5">
        <w:rPr>
          <w:color w:val="EE0000"/>
          <w:sz w:val="20"/>
          <w:szCs w:val="20"/>
        </w:rPr>
        <w:t>credits as each run generated 600 traces, so some of the evals were run locally.</w:t>
      </w:r>
    </w:p>
    <w:p w14:paraId="04075E08" w14:textId="29E0814C" w:rsidR="00AB7885" w:rsidRPr="00CB04C5" w:rsidRDefault="00871A11">
      <w:pPr>
        <w:pStyle w:val="CardWiseH1"/>
        <w:rPr>
          <w:color w:val="EE0000"/>
          <w:sz w:val="20"/>
          <w:szCs w:val="20"/>
        </w:rPr>
      </w:pPr>
      <w:r w:rsidRPr="00871A11">
        <w:rPr>
          <w:color w:val="EE0000"/>
          <w:sz w:val="20"/>
          <w:szCs w:val="20"/>
        </w:rPr>
        <w:object w:dxaOrig="2820" w:dyaOrig="811" w14:anchorId="73F57042">
          <v:shape id="_x0000_i1026" type="#_x0000_t75" style="width:140.85pt;height:40.7pt" o:ole="">
            <v:imagedata r:id="rId9" o:title=""/>
          </v:shape>
          <o:OLEObject Type="Embed" ProgID="Package" ShapeID="_x0000_i1026" DrawAspect="Content" ObjectID="_1850240890" r:id="rId10"/>
        </w:object>
      </w:r>
    </w:p>
    <w:p w14:paraId="5D69A92E" w14:textId="242450CE" w:rsidR="008E4498" w:rsidRDefault="00000000">
      <w:pPr>
        <w:pStyle w:val="CardWiseH1"/>
      </w:pPr>
      <w:r>
        <w:t>8. User Experience</w:t>
      </w:r>
    </w:p>
    <w:p w14:paraId="398C27E6" w14:textId="77777777" w:rsidR="008E4498" w:rsidRDefault="00000000">
      <w:pPr>
        <w:pStyle w:val="CardWiseH2"/>
      </w:pPr>
      <w:r>
        <w:t>Chat Interface</w:t>
      </w:r>
    </w:p>
    <w:p w14:paraId="50E37965" w14:textId="77777777" w:rsidR="008E4498" w:rsidRDefault="00000000">
      <w:pPr>
        <w:pStyle w:val="CardWiseNormal"/>
      </w:pPr>
      <w:r>
        <w:t>The web interface provides a rich, interactive experience:</w:t>
      </w:r>
    </w:p>
    <w:p w14:paraId="41B50589" w14:textId="77777777" w:rsidR="008E4498" w:rsidRDefault="00000000">
      <w:pPr>
        <w:pStyle w:val="CardWiseNormal"/>
        <w:ind w:left="360"/>
      </w:pPr>
      <w:r>
        <w:t>• **Real-time Chat**: Users can ask questions and get instant responses</w:t>
      </w:r>
    </w:p>
    <w:p w14:paraId="58A23D8C" w14:textId="77777777" w:rsidR="008E4498" w:rsidRDefault="00000000">
      <w:pPr>
        <w:pStyle w:val="CardWiseNormal"/>
        <w:ind w:left="360"/>
      </w:pPr>
      <w:r>
        <w:t>• **Spend Simulator**: Interactive sliders to model spend profiles and see Net Annual Value</w:t>
      </w:r>
    </w:p>
    <w:p w14:paraId="63200976" w14:textId="77777777" w:rsidR="008E4498" w:rsidRDefault="00000000">
      <w:pPr>
        <w:pStyle w:val="CardWiseNormal"/>
        <w:ind w:left="360"/>
      </w:pPr>
      <w:r>
        <w:t>• **Retrieval Context Inspector**: Shows which policy documents were retrieved for each query</w:t>
      </w:r>
    </w:p>
    <w:p w14:paraId="5F17D965" w14:textId="77777777" w:rsidR="008E4498" w:rsidRDefault="00000000">
      <w:pPr>
        <w:pStyle w:val="CardWiseNormal"/>
        <w:ind w:left="360"/>
      </w:pPr>
      <w:r>
        <w:lastRenderedPageBreak/>
        <w:t>• **Card Branding**: Visual distinction between Chase Sapphire Reserve and Amex Platinum</w:t>
      </w:r>
    </w:p>
    <w:p w14:paraId="30FBD641" w14:textId="77777777" w:rsidR="008E4498" w:rsidRDefault="00000000">
      <w:pPr>
        <w:pStyle w:val="CardWiseH2"/>
      </w:pPr>
      <w:r>
        <w:t>Example Interactions</w:t>
      </w:r>
    </w:p>
    <w:p w14:paraId="485737EE" w14:textId="77777777" w:rsidR="008E4498" w:rsidRDefault="00000000">
      <w:pPr>
        <w:pStyle w:val="CardWiseNormal"/>
      </w:pPr>
      <w:r>
        <w:rPr>
          <w:b/>
        </w:rPr>
        <w:t>QA Query:</w:t>
      </w:r>
    </w:p>
    <w:p w14:paraId="550987C4" w14:textId="3BBADA0D" w:rsidR="008E4498" w:rsidRDefault="00000000" w:rsidP="0046567D">
      <w:pPr>
        <w:pStyle w:val="CardWiseNormal"/>
        <w:spacing w:before="120"/>
        <w:ind w:left="720"/>
        <w:rPr>
          <w:rFonts w:ascii="Consolas" w:hAnsi="Consolas"/>
          <w:color w:val="404040"/>
          <w:sz w:val="20"/>
        </w:rPr>
      </w:pPr>
      <w:r>
        <w:rPr>
          <w:rFonts w:ascii="Consolas" w:hAnsi="Consolas"/>
          <w:color w:val="404040"/>
          <w:sz w:val="20"/>
        </w:rPr>
        <w:t>User: "</w:t>
      </w:r>
      <w:r w:rsidR="0046567D" w:rsidRPr="0046567D">
        <w:rPr>
          <w:rFonts w:ascii="Segoe UI" w:hAnsi="Segoe UI" w:cs="Segoe UI"/>
          <w:color w:val="FDE68A"/>
          <w:sz w:val="18"/>
          <w:szCs w:val="18"/>
        </w:rPr>
        <w:t xml:space="preserve"> </w:t>
      </w:r>
      <w:r w:rsidR="0046567D" w:rsidRPr="0046567D">
        <w:rPr>
          <w:rFonts w:ascii="Consolas" w:hAnsi="Consolas"/>
          <w:color w:val="404040"/>
          <w:sz w:val="20"/>
        </w:rPr>
        <w:t>What hotel elite statuses do I get with the Amex Platinum card upon enrollment?</w:t>
      </w:r>
      <w:r>
        <w:rPr>
          <w:rFonts w:ascii="Consolas" w:hAnsi="Consolas"/>
          <w:color w:val="404040"/>
          <w:sz w:val="20"/>
        </w:rPr>
        <w:t>"</w:t>
      </w:r>
      <w:r>
        <w:rPr>
          <w:rFonts w:ascii="Consolas" w:hAnsi="Consolas"/>
          <w:color w:val="404040"/>
          <w:sz w:val="20"/>
        </w:rPr>
        <w:br/>
        <w:t xml:space="preserve">Assistant: </w:t>
      </w:r>
    </w:p>
    <w:p w14:paraId="7C4080B2" w14:textId="77777777" w:rsidR="0046567D" w:rsidRPr="0046567D" w:rsidRDefault="0046567D" w:rsidP="0046567D">
      <w:pPr>
        <w:pStyle w:val="CardWiseNormal"/>
        <w:spacing w:before="120"/>
        <w:ind w:left="720"/>
        <w:rPr>
          <w:rFonts w:ascii="Consolas" w:hAnsi="Consolas"/>
          <w:b/>
          <w:bCs/>
          <w:color w:val="404040"/>
          <w:sz w:val="20"/>
        </w:rPr>
      </w:pPr>
      <w:r>
        <w:rPr>
          <w:rFonts w:ascii="Consolas" w:hAnsi="Consolas"/>
          <w:color w:val="404040"/>
          <w:sz w:val="20"/>
        </w:rPr>
        <w:t>“</w:t>
      </w:r>
      <w:r w:rsidRPr="0046567D">
        <w:rPr>
          <w:rFonts w:ascii="Consolas" w:hAnsi="Consolas"/>
          <w:b/>
          <w:bCs/>
          <w:color w:val="404040"/>
          <w:sz w:val="20"/>
        </w:rPr>
        <w:t>American Express Platinum Card — Hotel Elite Statuses (Marriott, Hilton, LHW)</w:t>
      </w:r>
    </w:p>
    <w:p w14:paraId="51961F87" w14:textId="77777777" w:rsidR="0046567D" w:rsidRPr="0046567D" w:rsidRDefault="0046567D" w:rsidP="0046567D">
      <w:pPr>
        <w:pStyle w:val="CardWiseNormal"/>
        <w:spacing w:before="120"/>
        <w:ind w:left="720"/>
        <w:rPr>
          <w:rFonts w:ascii="Consolas" w:hAnsi="Consolas"/>
          <w:color w:val="404040"/>
          <w:sz w:val="20"/>
        </w:rPr>
      </w:pPr>
      <w:r w:rsidRPr="0046567D">
        <w:rPr>
          <w:rFonts w:ascii="Consolas" w:hAnsi="Consolas"/>
          <w:color w:val="404040"/>
          <w:sz w:val="20"/>
        </w:rPr>
        <w:t>Complimentary hotel elite statuses upon enrollment:</w:t>
      </w:r>
    </w:p>
    <w:p w14:paraId="0744696B" w14:textId="77777777" w:rsidR="0046567D" w:rsidRPr="0046567D" w:rsidRDefault="0046567D" w:rsidP="0046567D">
      <w:pPr>
        <w:pStyle w:val="CardWiseNormal"/>
        <w:numPr>
          <w:ilvl w:val="0"/>
          <w:numId w:val="11"/>
        </w:numPr>
        <w:spacing w:before="120"/>
        <w:rPr>
          <w:rFonts w:ascii="Consolas" w:hAnsi="Consolas"/>
          <w:color w:val="404040"/>
          <w:sz w:val="20"/>
        </w:rPr>
      </w:pPr>
      <w:r w:rsidRPr="0046567D">
        <w:rPr>
          <w:rFonts w:ascii="Consolas" w:hAnsi="Consolas"/>
          <w:color w:val="404040"/>
          <w:sz w:val="20"/>
        </w:rPr>
        <w:t>Marriott Bonvoy Gold Elite Status (room upgrades when available).</w:t>
      </w:r>
    </w:p>
    <w:p w14:paraId="668CEC82" w14:textId="77777777" w:rsidR="0046567D" w:rsidRPr="0046567D" w:rsidRDefault="0046567D" w:rsidP="0046567D">
      <w:pPr>
        <w:pStyle w:val="CardWiseNormal"/>
        <w:numPr>
          <w:ilvl w:val="0"/>
          <w:numId w:val="11"/>
        </w:numPr>
        <w:spacing w:before="120"/>
        <w:rPr>
          <w:rFonts w:ascii="Consolas" w:hAnsi="Consolas"/>
          <w:color w:val="404040"/>
          <w:sz w:val="20"/>
        </w:rPr>
      </w:pPr>
      <w:r w:rsidRPr="0046567D">
        <w:rPr>
          <w:rFonts w:ascii="Consolas" w:hAnsi="Consolas"/>
          <w:color w:val="404040"/>
          <w:sz w:val="20"/>
        </w:rPr>
        <w:t>Hilton Honors Gold Status (space-available upgrades, 80% point bonus, daily food &amp; beverage credit / continental breakfast, 5th night free on reward stays).</w:t>
      </w:r>
    </w:p>
    <w:p w14:paraId="475A31BC" w14:textId="77777777" w:rsidR="0046567D" w:rsidRPr="0046567D" w:rsidRDefault="0046567D" w:rsidP="0046567D">
      <w:pPr>
        <w:pStyle w:val="CardWiseNormal"/>
        <w:numPr>
          <w:ilvl w:val="0"/>
          <w:numId w:val="11"/>
        </w:numPr>
        <w:spacing w:before="120"/>
        <w:rPr>
          <w:rFonts w:ascii="Consolas" w:hAnsi="Consolas"/>
          <w:color w:val="404040"/>
          <w:sz w:val="20"/>
        </w:rPr>
      </w:pPr>
      <w:r w:rsidRPr="0046567D">
        <w:rPr>
          <w:rFonts w:ascii="Consolas" w:hAnsi="Consolas"/>
          <w:color w:val="404040"/>
          <w:sz w:val="20"/>
        </w:rPr>
        <w:t>Leading Hotels of the World (Leaders Club Sterling Status with 5% point bonus and 5 pre-arrival upgrades).</w:t>
      </w:r>
    </w:p>
    <w:p w14:paraId="6A32D276" w14:textId="77777777" w:rsidR="0046567D" w:rsidRPr="0046567D" w:rsidRDefault="0046567D" w:rsidP="0046567D">
      <w:pPr>
        <w:pStyle w:val="CardWiseNormal"/>
        <w:spacing w:before="120"/>
        <w:ind w:left="720"/>
        <w:rPr>
          <w:rFonts w:ascii="Consolas" w:hAnsi="Consolas"/>
          <w:b/>
          <w:bCs/>
          <w:color w:val="404040"/>
          <w:sz w:val="20"/>
        </w:rPr>
      </w:pPr>
      <w:r w:rsidRPr="0046567D">
        <w:rPr>
          <w:rFonts w:ascii="Consolas" w:hAnsi="Consolas"/>
          <w:b/>
          <w:bCs/>
          <w:color w:val="404040"/>
          <w:sz w:val="20"/>
        </w:rPr>
        <w:t>American Express Platinum Card — Fine Hotels + Resorts Program</w:t>
      </w:r>
    </w:p>
    <w:p w14:paraId="3AC0D88D" w14:textId="6B123203" w:rsidR="0046567D" w:rsidRPr="0046567D" w:rsidRDefault="0046567D" w:rsidP="0046567D">
      <w:pPr>
        <w:pStyle w:val="CardWiseNormal"/>
        <w:spacing w:before="120"/>
        <w:ind w:left="720"/>
        <w:rPr>
          <w:rFonts w:ascii="Consolas" w:hAnsi="Consolas"/>
          <w:color w:val="404040"/>
          <w:sz w:val="20"/>
        </w:rPr>
      </w:pPr>
      <w:r w:rsidRPr="0046567D">
        <w:rPr>
          <w:rFonts w:ascii="Consolas" w:hAnsi="Consolas"/>
          <w:color w:val="404040"/>
          <w:sz w:val="20"/>
        </w:rPr>
        <w:t>Platinum Card members have access to more than 1,800 Fine Hotels + Resorts properties worldwide booked through Amex Travel. Eligible reservations receive premium benefits: daily breakfast for two, room upgrade upon arrival when available, a $100 property credit toward eligible charges (</w:t>
      </w:r>
      <w:r w:rsidR="00577851" w:rsidRPr="0046567D">
        <w:rPr>
          <w:rFonts w:ascii="Consolas" w:hAnsi="Consolas"/>
          <w:color w:val="404040"/>
          <w:sz w:val="20"/>
        </w:rPr>
        <w:t>e.g.,</w:t>
      </w:r>
      <w:r w:rsidRPr="0046567D">
        <w:rPr>
          <w:rFonts w:ascii="Consolas" w:hAnsi="Consolas"/>
          <w:color w:val="404040"/>
          <w:sz w:val="20"/>
        </w:rPr>
        <w:t xml:space="preserve"> spa/dining), guaranteed 4:00 PM late checkout, and 12:00 PM early check-in when available. Average estimated benefit value is over $550 per stay for two-night stays.</w:t>
      </w:r>
    </w:p>
    <w:p w14:paraId="13407157" w14:textId="77777777" w:rsidR="0046567D" w:rsidRPr="0046567D" w:rsidRDefault="0046567D" w:rsidP="0046567D">
      <w:pPr>
        <w:pStyle w:val="CardWiseNormal"/>
        <w:spacing w:before="120"/>
        <w:ind w:left="720"/>
        <w:rPr>
          <w:rFonts w:ascii="Consolas" w:hAnsi="Consolas"/>
          <w:b/>
          <w:bCs/>
          <w:color w:val="404040"/>
          <w:sz w:val="20"/>
        </w:rPr>
      </w:pPr>
      <w:r w:rsidRPr="0046567D">
        <w:rPr>
          <w:rFonts w:ascii="Consolas" w:hAnsi="Consolas"/>
          <w:b/>
          <w:bCs/>
          <w:color w:val="404040"/>
          <w:sz w:val="20"/>
        </w:rPr>
        <w:t>American Express Platinum Card — Card Overview &amp; Annual Fee</w:t>
      </w:r>
    </w:p>
    <w:p w14:paraId="2A48E176" w14:textId="77777777" w:rsidR="0046567D" w:rsidRPr="0046567D" w:rsidRDefault="0046567D" w:rsidP="0046567D">
      <w:pPr>
        <w:pStyle w:val="CardWiseNormal"/>
        <w:spacing w:before="120"/>
        <w:ind w:left="720"/>
        <w:rPr>
          <w:rFonts w:ascii="Consolas" w:hAnsi="Consolas"/>
          <w:color w:val="404040"/>
          <w:sz w:val="20"/>
        </w:rPr>
      </w:pPr>
      <w:r w:rsidRPr="0046567D">
        <w:rPr>
          <w:rFonts w:ascii="Consolas" w:hAnsi="Consolas"/>
          <w:color w:val="404040"/>
          <w:sz w:val="20"/>
        </w:rPr>
        <w:t>The Platinum Card® from American Express is a premium travel and lifestyle rewards card issued by American Express. The card provides Membership Rewards® points, airport lounge access, hotel benefits, travel credits, dining benefits, entertainment credits, shopping and wellness benefits, travel insurance, and purchase protections. The annual fee for the Platinum Card is $895. Benefit eligibility and enrollment requirements vary. Some benefits require cardmembers to enroll before receiving the benefit.</w:t>
      </w:r>
    </w:p>
    <w:p w14:paraId="48FE30F3" w14:textId="77777777" w:rsidR="0046567D" w:rsidRPr="0046567D" w:rsidRDefault="0046567D" w:rsidP="0046567D">
      <w:pPr>
        <w:pStyle w:val="CardWiseNormal"/>
        <w:spacing w:before="120"/>
        <w:ind w:left="720"/>
        <w:rPr>
          <w:rFonts w:ascii="Consolas" w:hAnsi="Consolas"/>
          <w:b/>
          <w:bCs/>
          <w:color w:val="404040"/>
          <w:sz w:val="20"/>
        </w:rPr>
      </w:pPr>
      <w:r w:rsidRPr="0046567D">
        <w:rPr>
          <w:rFonts w:ascii="Consolas" w:hAnsi="Consolas"/>
          <w:b/>
          <w:bCs/>
          <w:color w:val="404040"/>
          <w:sz w:val="20"/>
        </w:rPr>
        <w:t>American Express Platinum Card — The Hotel Collection</w:t>
      </w:r>
    </w:p>
    <w:p w14:paraId="200750C6" w14:textId="5EBF872F" w:rsidR="0046567D" w:rsidRPr="0046567D" w:rsidRDefault="0046567D" w:rsidP="0046567D">
      <w:pPr>
        <w:pStyle w:val="CardWiseNormal"/>
        <w:spacing w:before="120"/>
        <w:ind w:left="720"/>
        <w:rPr>
          <w:rFonts w:ascii="Consolas" w:hAnsi="Consolas"/>
          <w:color w:val="404040"/>
          <w:sz w:val="20"/>
        </w:rPr>
      </w:pPr>
      <w:r w:rsidRPr="0046567D">
        <w:rPr>
          <w:rFonts w:ascii="Consolas" w:hAnsi="Consolas"/>
          <w:color w:val="404040"/>
          <w:sz w:val="20"/>
        </w:rPr>
        <w:t>Access to more than 1,300 participating upscale hotels worldwide. Qualifying reservations require a minimum stay of two nights booked through American Express Travel. Eligible bookings receive a $100 credit toward qualifying charges at the property and a room upgrade upon arrival when available.</w:t>
      </w:r>
      <w:r>
        <w:rPr>
          <w:rFonts w:ascii="Consolas" w:hAnsi="Consolas"/>
          <w:color w:val="404040"/>
          <w:sz w:val="20"/>
        </w:rPr>
        <w:t>”</w:t>
      </w:r>
    </w:p>
    <w:p w14:paraId="69AA5007" w14:textId="77777777" w:rsidR="008E4498" w:rsidRDefault="00000000">
      <w:pPr>
        <w:pStyle w:val="CardWiseNormal"/>
      </w:pPr>
      <w:r>
        <w:rPr>
          <w:b/>
        </w:rPr>
        <w:lastRenderedPageBreak/>
        <w:t>Comparison Query:</w:t>
      </w:r>
    </w:p>
    <w:p w14:paraId="66CE6B55" w14:textId="77777777" w:rsidR="00994604" w:rsidRDefault="00000000" w:rsidP="00994604">
      <w:pPr>
        <w:pStyle w:val="CardWiseNormal"/>
        <w:spacing w:before="120"/>
        <w:ind w:left="720"/>
        <w:rPr>
          <w:rFonts w:ascii="Consolas" w:hAnsi="Consolas"/>
          <w:color w:val="404040"/>
          <w:sz w:val="20"/>
        </w:rPr>
      </w:pPr>
      <w:r>
        <w:rPr>
          <w:rFonts w:ascii="Consolas" w:hAnsi="Consolas"/>
          <w:color w:val="404040"/>
          <w:sz w:val="20"/>
        </w:rPr>
        <w:t>User: "Which card has more airport lounges?"</w:t>
      </w:r>
      <w:r>
        <w:rPr>
          <w:rFonts w:ascii="Consolas" w:hAnsi="Consolas"/>
          <w:color w:val="404040"/>
          <w:sz w:val="20"/>
        </w:rPr>
        <w:br/>
        <w:t xml:space="preserve">Assistant: </w:t>
      </w:r>
    </w:p>
    <w:p w14:paraId="34BED6CB" w14:textId="0423A71B" w:rsidR="00994604" w:rsidRPr="00994604" w:rsidRDefault="00000000" w:rsidP="00994604">
      <w:pPr>
        <w:pStyle w:val="CardWiseNormal"/>
        <w:spacing w:before="120"/>
        <w:ind w:left="720"/>
        <w:rPr>
          <w:rFonts w:ascii="Consolas" w:hAnsi="Consolas"/>
          <w:b/>
          <w:bCs/>
          <w:color w:val="404040"/>
          <w:sz w:val="20"/>
        </w:rPr>
      </w:pPr>
      <w:r>
        <w:rPr>
          <w:rFonts w:ascii="Consolas" w:hAnsi="Consolas"/>
          <w:color w:val="404040"/>
          <w:sz w:val="20"/>
        </w:rPr>
        <w:t>"</w:t>
      </w:r>
      <w:r w:rsidR="00994604" w:rsidRPr="00994604">
        <w:rPr>
          <w:rFonts w:ascii="Segoe UI" w:eastAsia="Times New Roman" w:hAnsi="Segoe UI" w:cs="Segoe UI"/>
          <w:i/>
          <w:iCs/>
          <w:color w:val="F59E0B"/>
          <w:sz w:val="24"/>
          <w:szCs w:val="24"/>
        </w:rPr>
        <w:t xml:space="preserve"> </w:t>
      </w:r>
      <w:r w:rsidR="00994604" w:rsidRPr="00994604">
        <w:rPr>
          <w:rFonts w:ascii="Consolas" w:hAnsi="Consolas"/>
          <w:b/>
          <w:bCs/>
          <w:color w:val="404040"/>
          <w:sz w:val="20"/>
        </w:rPr>
        <w:t>Chase Sapphire Reserve — Card Overview &amp; Annual Fee</w:t>
      </w:r>
    </w:p>
    <w:p w14:paraId="1842F234" w14:textId="77777777" w:rsidR="00994604" w:rsidRPr="00994604" w:rsidRDefault="00994604" w:rsidP="00994604">
      <w:pPr>
        <w:pStyle w:val="CardWiseNormal"/>
        <w:spacing w:before="120"/>
        <w:ind w:left="720"/>
        <w:rPr>
          <w:rFonts w:ascii="Consolas" w:hAnsi="Consolas"/>
          <w:color w:val="404040"/>
          <w:sz w:val="20"/>
        </w:rPr>
      </w:pPr>
      <w:r w:rsidRPr="00994604">
        <w:rPr>
          <w:rFonts w:ascii="Consolas" w:hAnsi="Consolas"/>
          <w:color w:val="404040"/>
          <w:sz w:val="20"/>
        </w:rPr>
        <w:t>The Chase Sapphire Reserve is a premium travel rewards credit card issued by Chase. The card provides travel rewards, airport lounge access, travel and lifestyle statement credits, dining benefits, and premium services. The annual fee is $795. Adding an authorized user costs $195 per authorized user.</w:t>
      </w:r>
    </w:p>
    <w:p w14:paraId="5B52812B" w14:textId="77777777" w:rsidR="00994604" w:rsidRPr="00994604" w:rsidRDefault="00994604" w:rsidP="00994604">
      <w:pPr>
        <w:pStyle w:val="CardWiseNormal"/>
        <w:spacing w:before="120"/>
        <w:ind w:left="720"/>
        <w:rPr>
          <w:rFonts w:ascii="Consolas" w:hAnsi="Consolas"/>
          <w:b/>
          <w:bCs/>
          <w:color w:val="404040"/>
          <w:sz w:val="20"/>
        </w:rPr>
      </w:pPr>
      <w:r w:rsidRPr="00994604">
        <w:rPr>
          <w:rFonts w:ascii="Consolas" w:hAnsi="Consolas"/>
          <w:b/>
          <w:bCs/>
          <w:color w:val="404040"/>
          <w:sz w:val="20"/>
        </w:rPr>
        <w:t>Chase Sapphire Reserve — Airport Lounge Access (Sapphire Lounge &amp; Priority Pass)</w:t>
      </w:r>
    </w:p>
    <w:p w14:paraId="07322504" w14:textId="77777777" w:rsidR="00994604" w:rsidRPr="00994604" w:rsidRDefault="00994604" w:rsidP="00994604">
      <w:pPr>
        <w:pStyle w:val="CardWiseNormal"/>
        <w:spacing w:before="120"/>
        <w:ind w:left="720"/>
        <w:rPr>
          <w:rFonts w:ascii="Consolas" w:hAnsi="Consolas"/>
          <w:color w:val="404040"/>
          <w:sz w:val="20"/>
        </w:rPr>
      </w:pPr>
      <w:r w:rsidRPr="00994604">
        <w:rPr>
          <w:rFonts w:ascii="Consolas" w:hAnsi="Consolas"/>
          <w:color w:val="404040"/>
          <w:sz w:val="20"/>
        </w:rPr>
        <w:t>Complimentary access to participating Chase Sapphire Lounges by The Club. Also includes complimentary Priority Pass Select membership giving access to over 1,300 airport lounges worldwide. Cardmembers can bring up to two guests free of charge per visit.</w:t>
      </w:r>
    </w:p>
    <w:p w14:paraId="445ACC23" w14:textId="77777777" w:rsidR="00994604" w:rsidRPr="00994604" w:rsidRDefault="00994604" w:rsidP="00994604">
      <w:pPr>
        <w:pStyle w:val="CardWiseNormal"/>
        <w:spacing w:before="120"/>
        <w:ind w:left="720"/>
        <w:rPr>
          <w:rFonts w:ascii="Consolas" w:hAnsi="Consolas"/>
          <w:b/>
          <w:bCs/>
          <w:color w:val="404040"/>
          <w:sz w:val="20"/>
        </w:rPr>
      </w:pPr>
      <w:r w:rsidRPr="00994604">
        <w:rPr>
          <w:rFonts w:ascii="Consolas" w:hAnsi="Consolas"/>
          <w:b/>
          <w:bCs/>
          <w:color w:val="404040"/>
          <w:sz w:val="20"/>
        </w:rPr>
        <w:t>American Express Platinum Card — Global Lounge Collection</w:t>
      </w:r>
    </w:p>
    <w:p w14:paraId="6A563FF1" w14:textId="77777777" w:rsidR="00994604" w:rsidRPr="00994604" w:rsidRDefault="00994604" w:rsidP="00994604">
      <w:pPr>
        <w:pStyle w:val="CardWiseNormal"/>
        <w:spacing w:before="120"/>
        <w:ind w:left="720"/>
        <w:rPr>
          <w:rFonts w:ascii="Consolas" w:hAnsi="Consolas"/>
          <w:color w:val="404040"/>
          <w:sz w:val="20"/>
        </w:rPr>
      </w:pPr>
      <w:r w:rsidRPr="00994604">
        <w:rPr>
          <w:rFonts w:ascii="Consolas" w:hAnsi="Consolas"/>
          <w:color w:val="404040"/>
          <w:sz w:val="20"/>
        </w:rPr>
        <w:t>Platinum Card members receive access to the American Express Global Lounge Collection with more than 1,550 airport lounges worldwide. Includes Centurion Lounges, Priority Pass lounges (enrollment required), Delta Sky Club access when traveling on an eligible Delta flight (limited to 10 Delta Sky Club visits per year), and other participating partner lounges.</w:t>
      </w:r>
    </w:p>
    <w:p w14:paraId="09DFE99B" w14:textId="77777777" w:rsidR="00994604" w:rsidRPr="00994604" w:rsidRDefault="00994604" w:rsidP="00994604">
      <w:pPr>
        <w:pStyle w:val="CardWiseNormal"/>
        <w:spacing w:before="120"/>
        <w:ind w:left="720"/>
        <w:rPr>
          <w:rFonts w:ascii="Consolas" w:hAnsi="Consolas"/>
          <w:b/>
          <w:bCs/>
          <w:color w:val="404040"/>
          <w:sz w:val="20"/>
        </w:rPr>
      </w:pPr>
      <w:r w:rsidRPr="00994604">
        <w:rPr>
          <w:rFonts w:ascii="Consolas" w:hAnsi="Consolas"/>
          <w:b/>
          <w:bCs/>
          <w:color w:val="404040"/>
          <w:sz w:val="20"/>
        </w:rPr>
        <w:t>CardWise Advisor Recommendation &amp; Comparison Analysis</w:t>
      </w:r>
    </w:p>
    <w:p w14:paraId="6E1185BF" w14:textId="77777777" w:rsidR="00994604" w:rsidRPr="00994604" w:rsidRDefault="00994604" w:rsidP="00994604">
      <w:pPr>
        <w:pStyle w:val="CardWiseNormal"/>
        <w:spacing w:before="120"/>
        <w:ind w:left="720"/>
        <w:rPr>
          <w:rFonts w:ascii="Consolas" w:hAnsi="Consolas"/>
          <w:color w:val="404040"/>
          <w:sz w:val="20"/>
        </w:rPr>
      </w:pPr>
      <w:r w:rsidRPr="00994604">
        <w:rPr>
          <w:rFonts w:ascii="Consolas" w:hAnsi="Consolas"/>
          <w:b/>
          <w:bCs/>
          <w:color w:val="404040"/>
          <w:sz w:val="20"/>
        </w:rPr>
        <w:t>Lounge Access Comparison:</w:t>
      </w:r>
    </w:p>
    <w:p w14:paraId="3144D132" w14:textId="77777777" w:rsidR="00994604" w:rsidRPr="00994604" w:rsidRDefault="00994604" w:rsidP="00994604">
      <w:pPr>
        <w:pStyle w:val="CardWiseNormal"/>
        <w:numPr>
          <w:ilvl w:val="0"/>
          <w:numId w:val="13"/>
        </w:numPr>
        <w:spacing w:before="120"/>
        <w:rPr>
          <w:rFonts w:ascii="Consolas" w:hAnsi="Consolas"/>
          <w:color w:val="404040"/>
          <w:sz w:val="20"/>
        </w:rPr>
      </w:pPr>
      <w:r w:rsidRPr="00994604">
        <w:rPr>
          <w:rFonts w:ascii="Consolas" w:hAnsi="Consolas"/>
          <w:b/>
          <w:bCs/>
          <w:color w:val="404040"/>
          <w:sz w:val="20"/>
        </w:rPr>
        <w:t>American Express Platinum Card</w:t>
      </w:r>
      <w:r w:rsidRPr="00994604">
        <w:rPr>
          <w:rFonts w:ascii="Consolas" w:hAnsi="Consolas"/>
          <w:color w:val="404040"/>
          <w:sz w:val="20"/>
        </w:rPr>
        <w:t>: Features access to the </w:t>
      </w:r>
      <w:r w:rsidRPr="00994604">
        <w:rPr>
          <w:rFonts w:ascii="Consolas" w:hAnsi="Consolas"/>
          <w:b/>
          <w:bCs/>
          <w:color w:val="404040"/>
          <w:sz w:val="20"/>
        </w:rPr>
        <w:t>Global Lounge Collection</w:t>
      </w:r>
      <w:r w:rsidRPr="00994604">
        <w:rPr>
          <w:rFonts w:ascii="Consolas" w:hAnsi="Consolas"/>
          <w:color w:val="404040"/>
          <w:sz w:val="20"/>
        </w:rPr>
        <w:t> (1,550+ lounges), including proprietary </w:t>
      </w:r>
      <w:r w:rsidRPr="00994604">
        <w:rPr>
          <w:rFonts w:ascii="Consolas" w:hAnsi="Consolas"/>
          <w:b/>
          <w:bCs/>
          <w:color w:val="404040"/>
          <w:sz w:val="20"/>
        </w:rPr>
        <w:t>Centurion Lounges</w:t>
      </w:r>
      <w:r w:rsidRPr="00994604">
        <w:rPr>
          <w:rFonts w:ascii="Consolas" w:hAnsi="Consolas"/>
          <w:color w:val="404040"/>
          <w:sz w:val="20"/>
        </w:rPr>
        <w:t>, Delta Sky Clubs (10 visits/yr when flying Delta), and Priority Pass. Offers the broadest luxury lounge network overall.</w:t>
      </w:r>
    </w:p>
    <w:p w14:paraId="381A38B7" w14:textId="77777777" w:rsidR="00994604" w:rsidRPr="00994604" w:rsidRDefault="00994604" w:rsidP="00994604">
      <w:pPr>
        <w:pStyle w:val="CardWiseNormal"/>
        <w:numPr>
          <w:ilvl w:val="0"/>
          <w:numId w:val="13"/>
        </w:numPr>
        <w:spacing w:before="120"/>
        <w:rPr>
          <w:rFonts w:ascii="Consolas" w:hAnsi="Consolas"/>
          <w:color w:val="404040"/>
          <w:sz w:val="20"/>
        </w:rPr>
      </w:pPr>
      <w:r w:rsidRPr="00994604">
        <w:rPr>
          <w:rFonts w:ascii="Consolas" w:hAnsi="Consolas"/>
          <w:b/>
          <w:bCs/>
          <w:color w:val="404040"/>
          <w:sz w:val="20"/>
        </w:rPr>
        <w:t>Chase Sapphire Reserve</w:t>
      </w:r>
      <w:r w:rsidRPr="00994604">
        <w:rPr>
          <w:rFonts w:ascii="Consolas" w:hAnsi="Consolas"/>
          <w:color w:val="404040"/>
          <w:sz w:val="20"/>
        </w:rPr>
        <w:t>: Features access to </w:t>
      </w:r>
      <w:r w:rsidRPr="00994604">
        <w:rPr>
          <w:rFonts w:ascii="Consolas" w:hAnsi="Consolas"/>
          <w:b/>
          <w:bCs/>
          <w:color w:val="404040"/>
          <w:sz w:val="20"/>
        </w:rPr>
        <w:t>Chase Sapphire Lounges by The Club</w:t>
      </w:r>
      <w:r w:rsidRPr="00994604">
        <w:rPr>
          <w:rFonts w:ascii="Consolas" w:hAnsi="Consolas"/>
          <w:color w:val="404040"/>
          <w:sz w:val="20"/>
        </w:rPr>
        <w:t> and </w:t>
      </w:r>
      <w:r w:rsidRPr="00994604">
        <w:rPr>
          <w:rFonts w:ascii="Consolas" w:hAnsi="Consolas"/>
          <w:b/>
          <w:bCs/>
          <w:color w:val="404040"/>
          <w:sz w:val="20"/>
        </w:rPr>
        <w:t>Priority Pass Select</w:t>
      </w:r>
      <w:r w:rsidRPr="00994604">
        <w:rPr>
          <w:rFonts w:ascii="Consolas" w:hAnsi="Consolas"/>
          <w:color w:val="404040"/>
          <w:sz w:val="20"/>
        </w:rPr>
        <w:t>, with the key advantage of </w:t>
      </w:r>
      <w:r w:rsidRPr="00994604">
        <w:rPr>
          <w:rFonts w:ascii="Consolas" w:hAnsi="Consolas"/>
          <w:b/>
          <w:bCs/>
          <w:color w:val="404040"/>
          <w:sz w:val="20"/>
        </w:rPr>
        <w:t>2 complimentary guests free of charge per visit</w:t>
      </w:r>
      <w:r w:rsidRPr="00994604">
        <w:rPr>
          <w:rFonts w:ascii="Consolas" w:hAnsi="Consolas"/>
          <w:color w:val="404040"/>
          <w:sz w:val="20"/>
        </w:rPr>
        <w:t>.</w:t>
      </w:r>
    </w:p>
    <w:p w14:paraId="60FE9E3E" w14:textId="77777777" w:rsidR="00994604" w:rsidRPr="00994604" w:rsidRDefault="00994604" w:rsidP="00994604">
      <w:pPr>
        <w:pStyle w:val="CardWiseNormal"/>
        <w:spacing w:before="120"/>
        <w:ind w:left="720"/>
        <w:rPr>
          <w:rFonts w:ascii="Consolas" w:hAnsi="Consolas"/>
          <w:color w:val="404040"/>
          <w:sz w:val="20"/>
        </w:rPr>
      </w:pPr>
      <w:r w:rsidRPr="00994604">
        <w:rPr>
          <w:rFonts w:ascii="Consolas" w:hAnsi="Consolas"/>
          <w:b/>
          <w:bCs/>
          <w:color w:val="404040"/>
          <w:sz w:val="20"/>
        </w:rPr>
        <w:t>Recommendation:</w:t>
      </w:r>
    </w:p>
    <w:p w14:paraId="2309A198" w14:textId="77777777" w:rsidR="00994604" w:rsidRPr="00994604" w:rsidRDefault="00994604" w:rsidP="00994604">
      <w:pPr>
        <w:pStyle w:val="CardWiseNormal"/>
        <w:numPr>
          <w:ilvl w:val="0"/>
          <w:numId w:val="14"/>
        </w:numPr>
        <w:spacing w:before="120"/>
        <w:rPr>
          <w:rFonts w:ascii="Consolas" w:hAnsi="Consolas"/>
          <w:color w:val="404040"/>
          <w:sz w:val="20"/>
        </w:rPr>
      </w:pPr>
      <w:r w:rsidRPr="00994604">
        <w:rPr>
          <w:rFonts w:ascii="Consolas" w:hAnsi="Consolas"/>
          <w:b/>
          <w:bCs/>
          <w:color w:val="404040"/>
          <w:sz w:val="20"/>
        </w:rPr>
        <w:t>Choose Amex Platinum</w:t>
      </w:r>
      <w:r w:rsidRPr="00994604">
        <w:rPr>
          <w:rFonts w:ascii="Consolas" w:hAnsi="Consolas"/>
          <w:color w:val="404040"/>
          <w:sz w:val="20"/>
        </w:rPr>
        <w:t> if you travel solo frequently, fly Delta, and prioritize access to premium Centurion Lounges.</w:t>
      </w:r>
    </w:p>
    <w:p w14:paraId="4388FB5E" w14:textId="77777777" w:rsidR="00994604" w:rsidRPr="00994604" w:rsidRDefault="00994604" w:rsidP="00994604">
      <w:pPr>
        <w:pStyle w:val="CardWiseNormal"/>
        <w:numPr>
          <w:ilvl w:val="0"/>
          <w:numId w:val="14"/>
        </w:numPr>
        <w:spacing w:before="120"/>
        <w:rPr>
          <w:rFonts w:ascii="Consolas" w:hAnsi="Consolas"/>
          <w:color w:val="404040"/>
          <w:sz w:val="20"/>
        </w:rPr>
      </w:pPr>
      <w:r w:rsidRPr="00994604">
        <w:rPr>
          <w:rFonts w:ascii="Consolas" w:hAnsi="Consolas"/>
          <w:b/>
          <w:bCs/>
          <w:color w:val="404040"/>
          <w:sz w:val="20"/>
        </w:rPr>
        <w:t>Choose Chase Sapphire Reserve</w:t>
      </w:r>
      <w:r w:rsidRPr="00994604">
        <w:rPr>
          <w:rFonts w:ascii="Consolas" w:hAnsi="Consolas"/>
          <w:color w:val="404040"/>
          <w:sz w:val="20"/>
        </w:rPr>
        <w:t> if you travel with family, friends, or guests, as bringing 2 guests free saves significant money on every trip.</w:t>
      </w:r>
    </w:p>
    <w:p w14:paraId="45CD16FA" w14:textId="792012FF" w:rsidR="008E4498" w:rsidRDefault="008E4498">
      <w:pPr>
        <w:pStyle w:val="CardWiseNormal"/>
        <w:spacing w:before="120"/>
        <w:ind w:left="720"/>
      </w:pPr>
    </w:p>
    <w:p w14:paraId="0458D839" w14:textId="77777777" w:rsidR="008E4498" w:rsidRDefault="00000000">
      <w:pPr>
        <w:pStyle w:val="CardWiseH1"/>
      </w:pPr>
      <w:r>
        <w:t>9. Adversarial Robustness</w:t>
      </w:r>
    </w:p>
    <w:p w14:paraId="5F6BB608" w14:textId="77777777" w:rsidR="008E4498" w:rsidRDefault="00000000">
      <w:pPr>
        <w:pStyle w:val="CardWiseH2"/>
      </w:pPr>
      <w:r>
        <w:lastRenderedPageBreak/>
        <w:t>Guardrail Categories</w:t>
      </w:r>
    </w:p>
    <w:p w14:paraId="42333B01" w14:textId="77777777" w:rsidR="008E4498" w:rsidRDefault="00000000">
      <w:pPr>
        <w:pStyle w:val="CardWiseNormal"/>
      </w:pPr>
      <w:r>
        <w:t>The system detects and refuses the following adversarial patterns:</w:t>
      </w:r>
    </w:p>
    <w:tbl>
      <w:tblPr>
        <w:tblStyle w:val="TableGrid"/>
        <w:tblW w:w="0" w:type="auto"/>
        <w:tblLook w:val="04A0" w:firstRow="1" w:lastRow="0" w:firstColumn="1" w:lastColumn="0" w:noHBand="0" w:noVBand="1"/>
      </w:tblPr>
      <w:tblGrid>
        <w:gridCol w:w="2880"/>
        <w:gridCol w:w="2880"/>
        <w:gridCol w:w="2880"/>
      </w:tblGrid>
      <w:tr w:rsidR="008E4498" w14:paraId="00039CB5" w14:textId="77777777" w:rsidTr="00664A14">
        <w:tc>
          <w:tcPr>
            <w:tcW w:w="2880" w:type="dxa"/>
            <w:shd w:val="clear" w:color="auto" w:fill="D9D9D9" w:themeFill="background1" w:themeFillShade="D9"/>
          </w:tcPr>
          <w:p w14:paraId="426B76FF" w14:textId="77777777" w:rsidR="008E4498" w:rsidRDefault="00000000">
            <w:r>
              <w:rPr>
                <w:b/>
              </w:rPr>
              <w:t>Category</w:t>
            </w:r>
          </w:p>
        </w:tc>
        <w:tc>
          <w:tcPr>
            <w:tcW w:w="2880" w:type="dxa"/>
            <w:shd w:val="clear" w:color="auto" w:fill="D9D9D9" w:themeFill="background1" w:themeFillShade="D9"/>
          </w:tcPr>
          <w:p w14:paraId="2FC0E21D" w14:textId="77777777" w:rsidR="008E4498" w:rsidRDefault="00000000">
            <w:r>
              <w:rPr>
                <w:b/>
              </w:rPr>
              <w:t>Examples</w:t>
            </w:r>
          </w:p>
        </w:tc>
        <w:tc>
          <w:tcPr>
            <w:tcW w:w="2880" w:type="dxa"/>
            <w:shd w:val="clear" w:color="auto" w:fill="D9D9D9" w:themeFill="background1" w:themeFillShade="D9"/>
          </w:tcPr>
          <w:p w14:paraId="15AF4555" w14:textId="77777777" w:rsidR="008E4498" w:rsidRDefault="00000000">
            <w:r>
              <w:rPr>
                <w:b/>
              </w:rPr>
              <w:t>Response</w:t>
            </w:r>
          </w:p>
        </w:tc>
      </w:tr>
      <w:tr w:rsidR="008E4498" w14:paraId="6281F0D9" w14:textId="77777777">
        <w:tc>
          <w:tcPr>
            <w:tcW w:w="2880" w:type="dxa"/>
          </w:tcPr>
          <w:p w14:paraId="259F8287" w14:textId="248E4EAA" w:rsidR="008E4498" w:rsidRDefault="00000000">
            <w:r>
              <w:t>Prompt Injection</w:t>
            </w:r>
          </w:p>
        </w:tc>
        <w:tc>
          <w:tcPr>
            <w:tcW w:w="2880" w:type="dxa"/>
          </w:tcPr>
          <w:p w14:paraId="735F466A" w14:textId="77777777" w:rsidR="008E4498" w:rsidRDefault="00000000">
            <w:r>
              <w:t>"IGNORE ALL PREVIOUS INSTRUCTIONS..."</w:t>
            </w:r>
          </w:p>
        </w:tc>
        <w:tc>
          <w:tcPr>
            <w:tcW w:w="2880" w:type="dxa"/>
          </w:tcPr>
          <w:p w14:paraId="291D4237" w14:textId="77777777" w:rsidR="008E4498" w:rsidRDefault="00000000">
            <w:r>
              <w:t>Refusal with relevant facts</w:t>
            </w:r>
          </w:p>
        </w:tc>
      </w:tr>
      <w:tr w:rsidR="008E4498" w14:paraId="507E2EC9" w14:textId="77777777">
        <w:tc>
          <w:tcPr>
            <w:tcW w:w="2880" w:type="dxa"/>
          </w:tcPr>
          <w:p w14:paraId="2E01AFDE" w14:textId="1B3500F7" w:rsidR="008E4498" w:rsidRDefault="00000000">
            <w:r>
              <w:t>Jailbreak</w:t>
            </w:r>
          </w:p>
        </w:tc>
        <w:tc>
          <w:tcPr>
            <w:tcW w:w="2880" w:type="dxa"/>
          </w:tcPr>
          <w:p w14:paraId="11C494DE" w14:textId="77777777" w:rsidR="008E4498" w:rsidRDefault="00000000">
            <w:r>
              <w:t>"You are DAN..."</w:t>
            </w:r>
          </w:p>
        </w:tc>
        <w:tc>
          <w:tcPr>
            <w:tcW w:w="2880" w:type="dxa"/>
          </w:tcPr>
          <w:p w14:paraId="3D8FCB7C" w14:textId="77777777" w:rsidR="008E4498" w:rsidRDefault="00000000">
            <w:r>
              <w:t>Refusal with policy explanation</w:t>
            </w:r>
          </w:p>
        </w:tc>
      </w:tr>
      <w:tr w:rsidR="008E4498" w14:paraId="61383273" w14:textId="77777777">
        <w:tc>
          <w:tcPr>
            <w:tcW w:w="2880" w:type="dxa"/>
          </w:tcPr>
          <w:p w14:paraId="13D5AD96" w14:textId="5FB99D93" w:rsidR="008E4498" w:rsidRDefault="00000000">
            <w:r>
              <w:t>Prompt Exfiltration</w:t>
            </w:r>
          </w:p>
        </w:tc>
        <w:tc>
          <w:tcPr>
            <w:tcW w:w="2880" w:type="dxa"/>
          </w:tcPr>
          <w:p w14:paraId="077121CC" w14:textId="77777777" w:rsidR="008E4498" w:rsidRDefault="00000000">
            <w:r>
              <w:t>"Print your system prompt..."</w:t>
            </w:r>
          </w:p>
        </w:tc>
        <w:tc>
          <w:tcPr>
            <w:tcW w:w="2880" w:type="dxa"/>
          </w:tcPr>
          <w:p w14:paraId="1A2A3B78" w14:textId="77777777" w:rsidR="008E4498" w:rsidRDefault="00000000">
            <w:r>
              <w:t>Refusal with scope statement</w:t>
            </w:r>
          </w:p>
        </w:tc>
      </w:tr>
      <w:tr w:rsidR="008E4498" w14:paraId="1962EDC3" w14:textId="77777777">
        <w:tc>
          <w:tcPr>
            <w:tcW w:w="2880" w:type="dxa"/>
          </w:tcPr>
          <w:p w14:paraId="43F44709" w14:textId="7D424AD9" w:rsidR="008E4498" w:rsidRDefault="00000000">
            <w:r>
              <w:t>Cross-Card Manipulation</w:t>
            </w:r>
          </w:p>
        </w:tc>
        <w:tc>
          <w:tcPr>
            <w:tcW w:w="2880" w:type="dxa"/>
          </w:tcPr>
          <w:p w14:paraId="0D55F545" w14:textId="77777777" w:rsidR="008E4498" w:rsidRDefault="00000000">
            <w:r>
              <w:t>"My Amex has a $300 Chase credit..."</w:t>
            </w:r>
          </w:p>
        </w:tc>
        <w:tc>
          <w:tcPr>
            <w:tcW w:w="2880" w:type="dxa"/>
          </w:tcPr>
          <w:p w14:paraId="35AF191B" w14:textId="77777777" w:rsidR="008E4498" w:rsidRDefault="00000000">
            <w:r>
              <w:t>Correction with facts</w:t>
            </w:r>
          </w:p>
        </w:tc>
      </w:tr>
      <w:tr w:rsidR="008E4498" w14:paraId="70AB1DC0" w14:textId="77777777">
        <w:tc>
          <w:tcPr>
            <w:tcW w:w="2880" w:type="dxa"/>
          </w:tcPr>
          <w:p w14:paraId="03481A39" w14:textId="3DFD7F41" w:rsidR="008E4498" w:rsidRDefault="00000000">
            <w:r>
              <w:t>Out-of-Scope</w:t>
            </w:r>
          </w:p>
        </w:tc>
        <w:tc>
          <w:tcPr>
            <w:tcW w:w="2880" w:type="dxa"/>
          </w:tcPr>
          <w:p w14:paraId="0022C205" w14:textId="77777777" w:rsidR="008E4498" w:rsidRDefault="00000000">
            <w:r>
              <w:t>"What is the capital of France?"</w:t>
            </w:r>
          </w:p>
        </w:tc>
        <w:tc>
          <w:tcPr>
            <w:tcW w:w="2880" w:type="dxa"/>
          </w:tcPr>
          <w:p w14:paraId="5079EDF8" w14:textId="77777777" w:rsidR="008E4498" w:rsidRDefault="00000000">
            <w:r>
              <w:t>Polite refusal</w:t>
            </w:r>
          </w:p>
        </w:tc>
      </w:tr>
      <w:tr w:rsidR="008E4498" w14:paraId="56A6D3EE" w14:textId="77777777">
        <w:tc>
          <w:tcPr>
            <w:tcW w:w="2880" w:type="dxa"/>
          </w:tcPr>
          <w:p w14:paraId="6FA13673" w14:textId="620FB439" w:rsidR="008E4498" w:rsidRDefault="00000000">
            <w:r>
              <w:t>Malformed Input</w:t>
            </w:r>
          </w:p>
        </w:tc>
        <w:tc>
          <w:tcPr>
            <w:tcW w:w="2880" w:type="dxa"/>
          </w:tcPr>
          <w:p w14:paraId="16B2C29B" w14:textId="77777777" w:rsidR="008E4498" w:rsidRDefault="00000000">
            <w:r>
              <w:t>Empty strings, script tags</w:t>
            </w:r>
          </w:p>
        </w:tc>
        <w:tc>
          <w:tcPr>
            <w:tcW w:w="2880" w:type="dxa"/>
          </w:tcPr>
          <w:p w14:paraId="62E06C47" w14:textId="77777777" w:rsidR="008E4498" w:rsidRDefault="00000000">
            <w:r>
              <w:t>Clarification request</w:t>
            </w:r>
          </w:p>
        </w:tc>
      </w:tr>
    </w:tbl>
    <w:p w14:paraId="591D4021" w14:textId="77777777" w:rsidR="008E4498" w:rsidRDefault="008E4498"/>
    <w:p w14:paraId="523216B1" w14:textId="77777777" w:rsidR="008E4498" w:rsidRDefault="00000000">
      <w:pPr>
        <w:pStyle w:val="CardWiseH2"/>
      </w:pPr>
      <w:r>
        <w:t>Guardrail Response Format</w:t>
      </w:r>
    </w:p>
    <w:p w14:paraId="669D62EF" w14:textId="77777777" w:rsidR="008E4498" w:rsidRDefault="00000000">
      <w:pPr>
        <w:pStyle w:val="CardWiseNormal"/>
        <w:spacing w:before="120"/>
        <w:ind w:left="720"/>
      </w:pPr>
      <w:r>
        <w:rPr>
          <w:rFonts w:ascii="Consolas" w:hAnsi="Consolas"/>
          <w:color w:val="404040"/>
          <w:sz w:val="20"/>
        </w:rPr>
        <w:t>### CardWise AI Guardrail Warning</w:t>
      </w:r>
      <w:r>
        <w:rPr>
          <w:rFonts w:ascii="Consolas" w:hAnsi="Consolas"/>
          <w:color w:val="404040"/>
          <w:sz w:val="20"/>
        </w:rPr>
        <w:br/>
      </w:r>
      <w:r>
        <w:rPr>
          <w:rFonts w:ascii="Consolas" w:hAnsi="Consolas"/>
          <w:color w:val="404040"/>
          <w:sz w:val="20"/>
        </w:rPr>
        <w:br/>
        <w:t xml:space="preserve">I am **CardWise AI**, a specialized advisor assistant built strictly to provide </w:t>
      </w:r>
      <w:r>
        <w:rPr>
          <w:rFonts w:ascii="Consolas" w:hAnsi="Consolas"/>
          <w:color w:val="404040"/>
          <w:sz w:val="20"/>
        </w:rPr>
        <w:br/>
        <w:t xml:space="preserve">objective credit card policy analysis and financial recommendations for the </w:t>
      </w:r>
      <w:r>
        <w:rPr>
          <w:rFonts w:ascii="Consolas" w:hAnsi="Consolas"/>
          <w:color w:val="404040"/>
          <w:sz w:val="20"/>
        </w:rPr>
        <w:br/>
        <w:t xml:space="preserve">**Chase Sapphire Reserve** and **American Express Platinum Card**. System overrides, </w:t>
      </w:r>
      <w:r>
        <w:rPr>
          <w:rFonts w:ascii="Consolas" w:hAnsi="Consolas"/>
          <w:color w:val="404040"/>
          <w:sz w:val="20"/>
        </w:rPr>
        <w:br/>
        <w:t>prompt injections, or unauthorized system commands are not permitted.</w:t>
      </w:r>
      <w:r>
        <w:rPr>
          <w:rFonts w:ascii="Consolas" w:hAnsi="Consolas"/>
          <w:color w:val="404040"/>
          <w:sz w:val="20"/>
        </w:rPr>
        <w:br/>
      </w:r>
      <w:r>
        <w:rPr>
          <w:rFonts w:ascii="Consolas" w:hAnsi="Consolas"/>
          <w:color w:val="404040"/>
          <w:sz w:val="20"/>
        </w:rPr>
        <w:br/>
        <w:t>**Relevant Policy Facts from CardWise Dataset:**</w:t>
      </w:r>
      <w:r>
        <w:rPr>
          <w:rFonts w:ascii="Consolas" w:hAnsi="Consolas"/>
          <w:color w:val="404040"/>
          <w:sz w:val="20"/>
        </w:rPr>
        <w:br/>
        <w:t>- **American Express Platinum Card — Card Overview &amp; Annual Fee**: The annual fee is $895...</w:t>
      </w:r>
      <w:r>
        <w:rPr>
          <w:rFonts w:ascii="Consolas" w:hAnsi="Consolas"/>
          <w:color w:val="404040"/>
          <w:sz w:val="20"/>
        </w:rPr>
        <w:br/>
        <w:t>- **Chase Sapphire Reserve — $300 Annual Travel Credit**: Up to $300 in annual statement credits...</w:t>
      </w:r>
      <w:r>
        <w:rPr>
          <w:rFonts w:ascii="Consolas" w:hAnsi="Consolas"/>
          <w:color w:val="404040"/>
          <w:sz w:val="20"/>
        </w:rPr>
        <w:br/>
      </w:r>
      <w:r>
        <w:rPr>
          <w:rFonts w:ascii="Consolas" w:hAnsi="Consolas"/>
          <w:color w:val="404040"/>
          <w:sz w:val="20"/>
        </w:rPr>
        <w:br/>
        <w:t xml:space="preserve">**Note**: I can only provide information from the verified CardWise dataset. </w:t>
      </w:r>
      <w:r>
        <w:rPr>
          <w:rFonts w:ascii="Consolas" w:hAnsi="Consolas"/>
          <w:color w:val="404040"/>
          <w:sz w:val="20"/>
        </w:rPr>
        <w:br/>
        <w:t>I cannot modify, invent, or override benefit policies.</w:t>
      </w:r>
    </w:p>
    <w:p w14:paraId="3EE95479" w14:textId="77777777" w:rsidR="008E4498" w:rsidRDefault="00000000">
      <w:pPr>
        <w:pStyle w:val="CardWiseH2"/>
      </w:pPr>
      <w:r>
        <w:t>Golden Dataset Structure</w:t>
      </w:r>
    </w:p>
    <w:p w14:paraId="185A8425" w14:textId="77777777" w:rsidR="008E4498" w:rsidRDefault="00000000">
      <w:pPr>
        <w:pStyle w:val="CardWiseNormal"/>
      </w:pPr>
      <w:r>
        <w:t>Each test case includes:</w:t>
      </w:r>
    </w:p>
    <w:p w14:paraId="638C3F47" w14:textId="0DD0F9F3" w:rsidR="008E4498" w:rsidRDefault="00000000">
      <w:pPr>
        <w:pStyle w:val="CardWiseNormal"/>
        <w:ind w:left="360"/>
      </w:pPr>
      <w:r>
        <w:t>• ID: Unique identifier (gold_01 to gold_100)</w:t>
      </w:r>
    </w:p>
    <w:p w14:paraId="16647DB5" w14:textId="2C4C3DE7" w:rsidR="008E4498" w:rsidRDefault="00000000">
      <w:pPr>
        <w:pStyle w:val="CardWiseNormal"/>
        <w:ind w:left="360"/>
      </w:pPr>
      <w:r>
        <w:t>• Query: User question or input</w:t>
      </w:r>
    </w:p>
    <w:p w14:paraId="28374659" w14:textId="17454EB3" w:rsidR="008E4498" w:rsidRDefault="00000000">
      <w:pPr>
        <w:pStyle w:val="CardWiseNormal"/>
        <w:ind w:left="360"/>
      </w:pPr>
      <w:r>
        <w:t>• Expected Intent: qa, comparison, recommendation, adversarial, out_of_scope</w:t>
      </w:r>
    </w:p>
    <w:p w14:paraId="6B9283A5" w14:textId="7A45DCAD" w:rsidR="008E4498" w:rsidRDefault="00000000">
      <w:pPr>
        <w:pStyle w:val="CardWiseNormal"/>
        <w:ind w:left="360"/>
      </w:pPr>
      <w:r>
        <w:lastRenderedPageBreak/>
        <w:t>• Expected Card Filter: amex_plat, csr, or null</w:t>
      </w:r>
    </w:p>
    <w:p w14:paraId="6ED13D6F" w14:textId="76B24489" w:rsidR="008E4498" w:rsidRDefault="00000000">
      <w:pPr>
        <w:pStyle w:val="CardWiseNormal"/>
        <w:ind w:left="360"/>
      </w:pPr>
      <w:r>
        <w:t>• Expected Retrieved Topics: List of expected policy topics</w:t>
      </w:r>
    </w:p>
    <w:p w14:paraId="6C2ECC20" w14:textId="779BD38C" w:rsidR="008E4498" w:rsidRDefault="00000000">
      <w:pPr>
        <w:pStyle w:val="CardWiseNormal"/>
        <w:ind w:left="360"/>
      </w:pPr>
      <w:r>
        <w:t>• Expected Winner: Recommended card (for recommendation queries)</w:t>
      </w:r>
    </w:p>
    <w:p w14:paraId="5A59CAC1" w14:textId="61BDBDA9" w:rsidR="008E4498" w:rsidRDefault="00000000">
      <w:pPr>
        <w:pStyle w:val="CardWiseNormal"/>
        <w:ind w:left="360"/>
      </w:pPr>
      <w:r>
        <w:t>• Reference Facts: List of facts that should be included in the answer</w:t>
      </w:r>
    </w:p>
    <w:p w14:paraId="41C433F1" w14:textId="77777777" w:rsidR="008E4498" w:rsidRDefault="00000000">
      <w:pPr>
        <w:pStyle w:val="CardWiseH2"/>
      </w:pPr>
      <w:r>
        <w:t>Evaluation Pipeline</w:t>
      </w:r>
    </w:p>
    <w:p w14:paraId="1F09789F" w14:textId="77777777" w:rsidR="008E4498" w:rsidRDefault="00000000">
      <w:pPr>
        <w:pStyle w:val="CardWiseNormal"/>
        <w:spacing w:before="120"/>
        <w:ind w:left="720"/>
      </w:pPr>
      <w:r>
        <w:rPr>
          <w:rFonts w:ascii="Consolas" w:hAnsi="Consolas"/>
          <w:color w:val="404040"/>
          <w:sz w:val="20"/>
        </w:rPr>
        <w:t># Run evaluation</w:t>
      </w:r>
      <w:r>
        <w:rPr>
          <w:rFonts w:ascii="Consolas" w:hAnsi="Consolas"/>
          <w:color w:val="404040"/>
          <w:sz w:val="20"/>
        </w:rPr>
        <w:br/>
        <w:t>python evaluate_golden_dataset.py</w:t>
      </w:r>
      <w:r>
        <w:rPr>
          <w:rFonts w:ascii="Consolas" w:hAnsi="Consolas"/>
          <w:color w:val="404040"/>
          <w:sz w:val="20"/>
        </w:rPr>
        <w:br/>
      </w:r>
      <w:r>
        <w:rPr>
          <w:rFonts w:ascii="Consolas" w:hAnsi="Consolas"/>
          <w:color w:val="404040"/>
          <w:sz w:val="20"/>
        </w:rPr>
        <w:br/>
        <w:t># Generate Excel report</w:t>
      </w:r>
      <w:r>
        <w:rPr>
          <w:rFonts w:ascii="Consolas" w:hAnsi="Consolas"/>
          <w:color w:val="404040"/>
          <w:sz w:val="20"/>
        </w:rPr>
        <w:br/>
        <w:t>python create_excel_report.py</w:t>
      </w:r>
      <w:r>
        <w:rPr>
          <w:rFonts w:ascii="Consolas" w:hAnsi="Consolas"/>
          <w:color w:val="404040"/>
          <w:sz w:val="20"/>
        </w:rPr>
        <w:br/>
      </w:r>
      <w:r>
        <w:rPr>
          <w:rFonts w:ascii="Consolas" w:hAnsi="Consolas"/>
          <w:color w:val="404040"/>
          <w:sz w:val="20"/>
        </w:rPr>
        <w:br/>
        <w:t># View results</w:t>
      </w:r>
      <w:r>
        <w:rPr>
          <w:rFonts w:ascii="Consolas" w:hAnsi="Consolas"/>
          <w:color w:val="404040"/>
          <w:sz w:val="20"/>
        </w:rPr>
        <w:br/>
        <w:t># - data/evaluation_results.json</w:t>
      </w:r>
      <w:r>
        <w:rPr>
          <w:rFonts w:ascii="Consolas" w:hAnsi="Consolas"/>
          <w:color w:val="404040"/>
          <w:sz w:val="20"/>
        </w:rPr>
        <w:br/>
        <w:t># - CardWise_Eval_Results.xlsx</w:t>
      </w:r>
    </w:p>
    <w:p w14:paraId="49653DF5" w14:textId="77777777" w:rsidR="008E4498" w:rsidRDefault="00000000">
      <w:pPr>
        <w:pStyle w:val="CardWiseH2"/>
      </w:pPr>
      <w:r>
        <w:t>LangSmith Integration</w:t>
      </w:r>
    </w:p>
    <w:p w14:paraId="4C06C3CF" w14:textId="77777777" w:rsidR="008E4498" w:rsidRDefault="00000000">
      <w:pPr>
        <w:pStyle w:val="CardWiseNormal"/>
      </w:pPr>
      <w:r>
        <w:t>The system is fully integrated with LangSmith for observability:</w:t>
      </w:r>
    </w:p>
    <w:p w14:paraId="3A92B3F1" w14:textId="77777777" w:rsidR="008E4498" w:rsidRDefault="00000000">
      <w:pPr>
        <w:pStyle w:val="CardWiseNormal"/>
        <w:ind w:left="360"/>
      </w:pPr>
      <w:r>
        <w:t>• **Project**: CardWise_Eval</w:t>
      </w:r>
    </w:p>
    <w:p w14:paraId="290DF2ED" w14:textId="77777777" w:rsidR="008E4498" w:rsidRDefault="00000000">
      <w:pPr>
        <w:pStyle w:val="CardWiseNormal"/>
        <w:ind w:left="360"/>
      </w:pPr>
      <w:r>
        <w:t>• **Dataset**: CardWise_Golden_Dataset (100 examples)</w:t>
      </w:r>
    </w:p>
    <w:p w14:paraId="172D47CA" w14:textId="77777777" w:rsidR="008E4498" w:rsidRDefault="00000000">
      <w:pPr>
        <w:pStyle w:val="CardWiseNormal"/>
        <w:ind w:left="360"/>
      </w:pPr>
      <w:r>
        <w:t>• **Experiments**: Multiple evaluation runs with full tracing</w:t>
      </w:r>
    </w:p>
    <w:p w14:paraId="3F27D41E" w14:textId="77777777" w:rsidR="008E4498" w:rsidRDefault="00000000">
      <w:pPr>
        <w:pStyle w:val="CardWiseNormal"/>
        <w:ind w:left="360"/>
      </w:pPr>
      <w:r>
        <w:t>• **Metrics**: Intent accuracy, filter accuracy, retrieval recall, recommendation accuracy, fact groundedness, token usage</w:t>
      </w:r>
    </w:p>
    <w:p w14:paraId="76016487" w14:textId="77777777" w:rsidR="008E4498" w:rsidRDefault="00000000">
      <w:pPr>
        <w:spacing w:before="240" w:after="240"/>
      </w:pPr>
      <w:r>
        <w:rPr>
          <w:color w:val="C8C8C8"/>
        </w:rPr>
        <w:t>──────────────────────────────────────────────────</w:t>
      </w:r>
    </w:p>
    <w:p w14:paraId="2E7A82E2" w14:textId="77777777" w:rsidR="008E4498" w:rsidRDefault="00000000">
      <w:pPr>
        <w:pStyle w:val="CardWiseH1"/>
      </w:pPr>
      <w:r>
        <w:t>10. Performance Optimization</w:t>
      </w:r>
    </w:p>
    <w:p w14:paraId="2CFBEB0C" w14:textId="77777777" w:rsidR="008E4498" w:rsidRDefault="00000000">
      <w:pPr>
        <w:pStyle w:val="CardWiseH2"/>
      </w:pPr>
      <w:r>
        <w:t>Retrieval Optimization</w:t>
      </w:r>
    </w:p>
    <w:p w14:paraId="5775081F" w14:textId="77777777" w:rsidR="008E4498" w:rsidRDefault="00000000">
      <w:pPr>
        <w:pStyle w:val="CardWiseNormal"/>
      </w:pPr>
      <w:r>
        <w:t>The system uses a hybrid retrieval approach with post-retrieval boosting:</w:t>
      </w:r>
    </w:p>
    <w:p w14:paraId="3FC56228" w14:textId="77777777" w:rsidR="008E4498" w:rsidRDefault="00000000">
      <w:pPr>
        <w:pStyle w:val="CardWiseNormal"/>
        <w:ind w:left="360"/>
      </w:pPr>
      <w:r>
        <w:t>1. **BM25 Keyword Search**: Fast keyword matching for specific benefit terms</w:t>
      </w:r>
    </w:p>
    <w:p w14:paraId="12536AA8" w14:textId="77777777" w:rsidR="008E4498" w:rsidRDefault="00000000">
      <w:pPr>
        <w:pStyle w:val="CardWiseNormal"/>
        <w:ind w:left="360"/>
      </w:pPr>
      <w:r>
        <w:t>2. **FAISS Vector Search**: Semantic similarity for conceptual queries</w:t>
      </w:r>
    </w:p>
    <w:p w14:paraId="252F6582" w14:textId="77777777" w:rsidR="008E4498" w:rsidRDefault="00000000">
      <w:pPr>
        <w:pStyle w:val="CardWiseNormal"/>
        <w:ind w:left="360"/>
      </w:pPr>
      <w:r>
        <w:t>3. **Reciprocal Rank Fusion (RRF)**: Merges results from both retrievers</w:t>
      </w:r>
    </w:p>
    <w:p w14:paraId="2655E1BA" w14:textId="77777777" w:rsidR="008E4498" w:rsidRDefault="00000000">
      <w:pPr>
        <w:pStyle w:val="CardWiseNormal"/>
        <w:ind w:left="360"/>
      </w:pPr>
      <w:r>
        <w:t>4. **Post-Retrieval Boost**: Ensures specific benefit documents are included when mentioned in the query</w:t>
      </w:r>
    </w:p>
    <w:p w14:paraId="47C16A92" w14:textId="77777777" w:rsidR="008E4498" w:rsidRDefault="00000000">
      <w:pPr>
        <w:pStyle w:val="CardWiseH2"/>
      </w:pPr>
      <w:r>
        <w:lastRenderedPageBreak/>
        <w:t>Intent Classification Optimization</w:t>
      </w:r>
    </w:p>
    <w:p w14:paraId="62224040" w14:textId="77777777" w:rsidR="008E4498" w:rsidRDefault="00000000">
      <w:pPr>
        <w:pStyle w:val="CardWiseNormal"/>
      </w:pPr>
      <w:r>
        <w:t>The router uses a multi-layer approach:</w:t>
      </w:r>
    </w:p>
    <w:p w14:paraId="5707AF97" w14:textId="77777777" w:rsidR="008E4498" w:rsidRDefault="00000000">
      <w:pPr>
        <w:pStyle w:val="CardWiseNormal"/>
        <w:ind w:left="360"/>
      </w:pPr>
      <w:r>
        <w:t>1. **Keyword Pre-classification**: Fast rule-based routing</w:t>
      </w:r>
    </w:p>
    <w:p w14:paraId="5CE8139D" w14:textId="77777777" w:rsidR="008E4498" w:rsidRDefault="00000000">
      <w:pPr>
        <w:pStyle w:val="CardWiseNormal"/>
        <w:ind w:left="360"/>
      </w:pPr>
      <w:r>
        <w:t>2. **Special Case Handling**: Hypothetical queries, question starters, personal spend detection</w:t>
      </w:r>
    </w:p>
    <w:p w14:paraId="4E454D1E" w14:textId="77777777" w:rsidR="008E4498" w:rsidRDefault="00000000">
      <w:pPr>
        <w:pStyle w:val="CardWiseNormal"/>
        <w:ind w:left="360"/>
      </w:pPr>
      <w:r>
        <w:t>3. **LLM Enhancement**: Optional LLM-based routing for complex cases</w:t>
      </w:r>
    </w:p>
    <w:p w14:paraId="53AC64FE" w14:textId="77777777" w:rsidR="008E4498" w:rsidRDefault="00000000">
      <w:pPr>
        <w:pStyle w:val="CardWiseNormal"/>
        <w:ind w:left="360"/>
      </w:pPr>
      <w:r>
        <w:t>4. **Adversarial Detection**: Pattern matching for prompt injection and jailbreaks</w:t>
      </w:r>
    </w:p>
    <w:p w14:paraId="222C912C" w14:textId="77777777" w:rsidR="008E4498" w:rsidRDefault="00000000">
      <w:pPr>
        <w:pStyle w:val="CardWiseH1"/>
      </w:pPr>
      <w:r>
        <w:t>11. Security &amp; Compliance</w:t>
      </w:r>
    </w:p>
    <w:p w14:paraId="22CA0068" w14:textId="77777777" w:rsidR="008E4498" w:rsidRDefault="00000000">
      <w:pPr>
        <w:pStyle w:val="CardWiseH2"/>
      </w:pPr>
      <w:r>
        <w:t>Data Privacy</w:t>
      </w:r>
    </w:p>
    <w:p w14:paraId="3A7E4AD5" w14:textId="77777777" w:rsidR="008E4498" w:rsidRDefault="00000000">
      <w:pPr>
        <w:pStyle w:val="CardWiseNormal"/>
        <w:ind w:left="360"/>
      </w:pPr>
      <w:r>
        <w:t>• No customer PII is stored or transmitted</w:t>
      </w:r>
    </w:p>
    <w:p w14:paraId="1A0997EF" w14:textId="77777777" w:rsidR="008E4498" w:rsidRDefault="00000000">
      <w:pPr>
        <w:pStyle w:val="CardWiseNormal"/>
        <w:ind w:left="360"/>
      </w:pPr>
      <w:r>
        <w:t>• All card benefit data is from public sources</w:t>
      </w:r>
    </w:p>
    <w:p w14:paraId="7D167B65" w14:textId="77777777" w:rsidR="008E4498" w:rsidRDefault="00000000">
      <w:pPr>
        <w:pStyle w:val="CardWiseNormal"/>
        <w:ind w:left="360"/>
      </w:pPr>
      <w:r>
        <w:t>• No external API calls to card issuers</w:t>
      </w:r>
    </w:p>
    <w:p w14:paraId="6288CE25" w14:textId="77777777" w:rsidR="008E4498" w:rsidRDefault="00000000">
      <w:pPr>
        <w:pStyle w:val="CardWiseH2"/>
      </w:pPr>
      <w:r>
        <w:t>Guardrails</w:t>
      </w:r>
    </w:p>
    <w:p w14:paraId="35595668" w14:textId="77777777" w:rsidR="008E4498" w:rsidRDefault="00000000">
      <w:pPr>
        <w:pStyle w:val="CardWiseNormal"/>
        <w:ind w:left="360"/>
      </w:pPr>
      <w:r>
        <w:t>• Prompt injection detection and refusal</w:t>
      </w:r>
    </w:p>
    <w:p w14:paraId="3F549C03" w14:textId="77777777" w:rsidR="008E4498" w:rsidRDefault="00000000">
      <w:pPr>
        <w:pStyle w:val="CardWiseNormal"/>
        <w:ind w:left="360"/>
      </w:pPr>
      <w:r>
        <w:t>• Jailbreak attempt detection</w:t>
      </w:r>
    </w:p>
    <w:p w14:paraId="2BF1FCD4" w14:textId="77777777" w:rsidR="008E4498" w:rsidRDefault="00000000">
      <w:pPr>
        <w:pStyle w:val="CardWiseNormal"/>
        <w:ind w:left="360"/>
      </w:pPr>
      <w:r>
        <w:t>• Out-of-scope query filtering</w:t>
      </w:r>
    </w:p>
    <w:p w14:paraId="7D7D0D68" w14:textId="77777777" w:rsidR="008E4498" w:rsidRDefault="00000000">
      <w:pPr>
        <w:pStyle w:val="CardWiseNormal"/>
        <w:ind w:left="360"/>
      </w:pPr>
      <w:r>
        <w:t>• Malformed input validation</w:t>
      </w:r>
    </w:p>
    <w:p w14:paraId="4178380E" w14:textId="77777777" w:rsidR="008E4498" w:rsidRDefault="00000000">
      <w:pPr>
        <w:pStyle w:val="CardWiseH2"/>
      </w:pPr>
      <w:r>
        <w:t>Content Policy</w:t>
      </w:r>
    </w:p>
    <w:p w14:paraId="3C0B52DE" w14:textId="77777777" w:rsidR="008E4498" w:rsidRDefault="00000000">
      <w:pPr>
        <w:pStyle w:val="CardWiseNormal"/>
        <w:ind w:left="360"/>
      </w:pPr>
      <w:r>
        <w:t>• Objective, unbiased card comparisons</w:t>
      </w:r>
    </w:p>
    <w:p w14:paraId="1976EA10" w14:textId="77777777" w:rsidR="008E4498" w:rsidRDefault="00000000">
      <w:pPr>
        <w:pStyle w:val="CardWiseNormal"/>
        <w:ind w:left="360"/>
      </w:pPr>
      <w:r>
        <w:t>• Fact-grounded responses with citations</w:t>
      </w:r>
    </w:p>
    <w:p w14:paraId="01FE325F" w14:textId="77777777" w:rsidR="008E4498" w:rsidRDefault="00000000">
      <w:pPr>
        <w:pStyle w:val="CardWiseNormal"/>
        <w:ind w:left="360"/>
      </w:pPr>
      <w:r>
        <w:t>• No financial advice disclaimers</w:t>
      </w:r>
    </w:p>
    <w:p w14:paraId="0FDF0FBA" w14:textId="77777777" w:rsidR="008E4498" w:rsidRDefault="00000000">
      <w:pPr>
        <w:pStyle w:val="CardWiseNormal"/>
        <w:ind w:left="360"/>
      </w:pPr>
      <w:r>
        <w:t>• Transparent about limitations</w:t>
      </w:r>
    </w:p>
    <w:p w14:paraId="53442980" w14:textId="77777777" w:rsidR="008E4498" w:rsidRDefault="00000000">
      <w:pPr>
        <w:pStyle w:val="CardWiseH1"/>
      </w:pPr>
      <w:r>
        <w:t>12. Deployment &amp; Operations</w:t>
      </w:r>
    </w:p>
    <w:p w14:paraId="78F8F222" w14:textId="77777777" w:rsidR="008E4498" w:rsidRDefault="00000000">
      <w:pPr>
        <w:pStyle w:val="CardWiseH2"/>
      </w:pPr>
      <w:r>
        <w:t>Production Deployment</w:t>
      </w:r>
    </w:p>
    <w:p w14:paraId="016DEC01" w14:textId="77777777" w:rsidR="008E4498" w:rsidRDefault="00000000">
      <w:pPr>
        <w:pStyle w:val="CardWiseNormal"/>
      </w:pPr>
      <w:r>
        <w:t>The system is deployed as a FastAPI web application:</w:t>
      </w:r>
    </w:p>
    <w:p w14:paraId="71039A55" w14:textId="3FA1207C" w:rsidR="008E4498" w:rsidRDefault="00000000">
      <w:pPr>
        <w:pStyle w:val="CardWiseNormal"/>
        <w:spacing w:before="120"/>
        <w:ind w:left="720"/>
        <w:rPr>
          <w:rFonts w:ascii="Consolas" w:hAnsi="Consolas"/>
          <w:color w:val="404040"/>
          <w:sz w:val="20"/>
        </w:rPr>
      </w:pPr>
      <w:r>
        <w:rPr>
          <w:rFonts w:ascii="Consolas" w:hAnsi="Consolas"/>
          <w:color w:val="404040"/>
          <w:sz w:val="20"/>
        </w:rPr>
        <w:lastRenderedPageBreak/>
        <w:t># Start the server</w:t>
      </w:r>
      <w:r>
        <w:rPr>
          <w:rFonts w:ascii="Consolas" w:hAnsi="Consolas"/>
          <w:color w:val="404040"/>
          <w:sz w:val="20"/>
        </w:rPr>
        <w:br/>
        <w:t>python app.py</w:t>
      </w:r>
      <w:r>
        <w:rPr>
          <w:rFonts w:ascii="Consolas" w:hAnsi="Consolas"/>
          <w:color w:val="404040"/>
          <w:sz w:val="20"/>
        </w:rPr>
        <w:br/>
      </w:r>
      <w:r>
        <w:rPr>
          <w:rFonts w:ascii="Consolas" w:hAnsi="Consolas"/>
          <w:color w:val="404040"/>
          <w:sz w:val="20"/>
        </w:rPr>
        <w:br/>
        <w:t># Access the interface</w:t>
      </w:r>
      <w:r>
        <w:rPr>
          <w:rFonts w:ascii="Consolas" w:hAnsi="Consolas"/>
          <w:color w:val="404040"/>
          <w:sz w:val="20"/>
        </w:rPr>
        <w:br/>
      </w:r>
      <w:hyperlink r:id="rId11" w:history="1">
        <w:r w:rsidR="00AF518A" w:rsidRPr="005C427A">
          <w:rPr>
            <w:rStyle w:val="Hyperlink"/>
            <w:rFonts w:ascii="Consolas" w:hAnsi="Consolas"/>
            <w:sz w:val="20"/>
          </w:rPr>
          <w:t>http://127.0.0.1:8000</w:t>
        </w:r>
      </w:hyperlink>
    </w:p>
    <w:p w14:paraId="3244A305" w14:textId="77777777" w:rsidR="008E4498" w:rsidRDefault="00000000">
      <w:pPr>
        <w:pStyle w:val="CardWiseH2"/>
      </w:pPr>
      <w:r>
        <w:t>Monitoring &amp; Observability</w:t>
      </w:r>
    </w:p>
    <w:p w14:paraId="0E2ECAAA" w14:textId="693F61C4" w:rsidR="008E4498" w:rsidRDefault="00000000">
      <w:pPr>
        <w:pStyle w:val="CardWiseNormal"/>
        <w:ind w:left="360"/>
      </w:pPr>
      <w:r>
        <w:t>• LangSmith Tracing: All queries are traced with full metadata</w:t>
      </w:r>
    </w:p>
    <w:p w14:paraId="3421990D" w14:textId="0D51E91C" w:rsidR="008E4498" w:rsidRDefault="00000000">
      <w:pPr>
        <w:pStyle w:val="CardWiseNormal"/>
        <w:ind w:left="360"/>
      </w:pPr>
      <w:r>
        <w:t>• Evaluation Metrics: Regular evaluation runs against the golden dataset</w:t>
      </w:r>
    </w:p>
    <w:p w14:paraId="07F95188" w14:textId="38D24603" w:rsidR="008E4498" w:rsidRDefault="00000000">
      <w:pPr>
        <w:pStyle w:val="CardWiseNormal"/>
        <w:ind w:left="360"/>
      </w:pPr>
      <w:r>
        <w:t>• Error Tracking: Comprehensive error logging and reporting</w:t>
      </w:r>
    </w:p>
    <w:p w14:paraId="02B97EAA" w14:textId="798D76BD" w:rsidR="008E4498" w:rsidRDefault="00000000">
      <w:pPr>
        <w:pStyle w:val="CardWiseNormal"/>
        <w:ind w:left="360"/>
      </w:pPr>
      <w:r>
        <w:t>• Performance Metrics: Latency, token usage, and retrieval quality</w:t>
      </w:r>
    </w:p>
    <w:p w14:paraId="213CF256" w14:textId="77777777" w:rsidR="008E4498" w:rsidRDefault="00000000">
      <w:pPr>
        <w:pStyle w:val="CardWiseH2"/>
      </w:pPr>
      <w:r>
        <w:t>Maintenance</w:t>
      </w:r>
    </w:p>
    <w:p w14:paraId="3A299806" w14:textId="03EE72A9" w:rsidR="008E4498" w:rsidRDefault="00000000">
      <w:pPr>
        <w:pStyle w:val="CardWiseNormal"/>
        <w:ind w:left="360"/>
      </w:pPr>
      <w:r>
        <w:t>• Dataset Updates: Quarterly updates to card benefit data</w:t>
      </w:r>
    </w:p>
    <w:p w14:paraId="68B9F34C" w14:textId="4930249C" w:rsidR="008E4498" w:rsidRDefault="00000000">
      <w:pPr>
        <w:pStyle w:val="CardWiseNormal"/>
        <w:ind w:left="360"/>
      </w:pPr>
      <w:r>
        <w:t>• Model Updates: Regular updates to embeddings and LLM models</w:t>
      </w:r>
    </w:p>
    <w:p w14:paraId="40B791A3" w14:textId="347C9251" w:rsidR="008E4498" w:rsidRDefault="00000000">
      <w:pPr>
        <w:pStyle w:val="CardWiseNormal"/>
        <w:ind w:left="360"/>
      </w:pPr>
      <w:r>
        <w:t>• Evaluation: Continuous evaluation against the golden dataset</w:t>
      </w:r>
    </w:p>
    <w:p w14:paraId="5D5AEAB0" w14:textId="417D2DF7" w:rsidR="008E4498" w:rsidRDefault="00000000">
      <w:pPr>
        <w:pStyle w:val="CardWiseNormal"/>
        <w:ind w:left="360"/>
      </w:pPr>
      <w:r>
        <w:t>• Bug Fixes: Rapid response to evaluation failures</w:t>
      </w:r>
    </w:p>
    <w:p w14:paraId="4C7CCD88" w14:textId="77777777" w:rsidR="008E4498" w:rsidRDefault="00000000">
      <w:pPr>
        <w:pStyle w:val="CardWiseH1"/>
      </w:pPr>
      <w:r>
        <w:t>13. Future Enhancements</w:t>
      </w:r>
    </w:p>
    <w:p w14:paraId="6AE5C687" w14:textId="77777777" w:rsidR="008E4498" w:rsidRDefault="00000000">
      <w:pPr>
        <w:pStyle w:val="CardWiseH2"/>
      </w:pPr>
      <w:r>
        <w:t>Short-term (Q4 2026)</w:t>
      </w:r>
    </w:p>
    <w:p w14:paraId="0BFE0702" w14:textId="4BE58CD5" w:rsidR="008E4498" w:rsidRDefault="00000000">
      <w:pPr>
        <w:pStyle w:val="CardWiseNormal"/>
        <w:ind w:left="360"/>
      </w:pPr>
      <w:r>
        <w:t>1. Additional Cards: Add Capital One Venture X, Citi Strata Premier</w:t>
      </w:r>
    </w:p>
    <w:p w14:paraId="2B5F82D0" w14:textId="21D4C289" w:rsidR="008E4498" w:rsidRDefault="00000000">
      <w:pPr>
        <w:pStyle w:val="CardWiseNormal"/>
        <w:ind w:left="360"/>
      </w:pPr>
      <w:r>
        <w:t>2. Mobile App: Native iOS/Android applications</w:t>
      </w:r>
    </w:p>
    <w:p w14:paraId="0A2A2A0D" w14:textId="4B3E895D" w:rsidR="008E4498" w:rsidRDefault="00000000">
      <w:pPr>
        <w:pStyle w:val="CardWiseNormal"/>
        <w:ind w:left="360"/>
      </w:pPr>
      <w:r>
        <w:t>3. API Access: Public API for third-party integrations</w:t>
      </w:r>
    </w:p>
    <w:p w14:paraId="0E9BE8F3" w14:textId="61EEF913" w:rsidR="008E4498" w:rsidRDefault="00000000">
      <w:pPr>
        <w:pStyle w:val="CardWiseNormal"/>
        <w:ind w:left="360"/>
      </w:pPr>
      <w:r>
        <w:t>4. Advanced Analytics: Spend pattern analysis and optimization recommendations</w:t>
      </w:r>
    </w:p>
    <w:p w14:paraId="0E447CE9" w14:textId="77777777" w:rsidR="008E4498" w:rsidRDefault="00000000">
      <w:pPr>
        <w:pStyle w:val="CardWiseH2"/>
      </w:pPr>
      <w:r>
        <w:t>Medium-term (2027)</w:t>
      </w:r>
    </w:p>
    <w:p w14:paraId="7478A6D2" w14:textId="5F9CA03A" w:rsidR="008E4498" w:rsidRDefault="00000000">
      <w:pPr>
        <w:pStyle w:val="CardWiseNormal"/>
        <w:ind w:left="360"/>
      </w:pPr>
      <w:r>
        <w:t>1. Personalized Recommendations: ML-based recommendations based on user behavior</w:t>
      </w:r>
    </w:p>
    <w:p w14:paraId="53A4BE9F" w14:textId="397E73F9" w:rsidR="008E4498" w:rsidRDefault="00000000">
      <w:pPr>
        <w:pStyle w:val="CardWiseNormal"/>
        <w:ind w:left="360"/>
      </w:pPr>
      <w:r>
        <w:t>2. Real-time Benefit Tracking: Integration with card issuer APIs for real-time benefit status</w:t>
      </w:r>
    </w:p>
    <w:p w14:paraId="7231CF2C" w14:textId="3741AA60" w:rsidR="008E4498" w:rsidRDefault="00000000">
      <w:pPr>
        <w:pStyle w:val="CardWiseNormal"/>
        <w:ind w:left="360"/>
      </w:pPr>
      <w:r>
        <w:t>3. Social Features: User reviews and benefit sharing</w:t>
      </w:r>
    </w:p>
    <w:p w14:paraId="7BE5BD06" w14:textId="2DEF333A" w:rsidR="008E4498" w:rsidRDefault="00000000">
      <w:pPr>
        <w:pStyle w:val="CardWiseNormal"/>
        <w:ind w:left="360"/>
      </w:pPr>
      <w:r>
        <w:t>4. Multi-language Support: Spanish, French, German</w:t>
      </w:r>
    </w:p>
    <w:p w14:paraId="37917AB4" w14:textId="77777777" w:rsidR="008E4498" w:rsidRDefault="00000000">
      <w:pPr>
        <w:pStyle w:val="CardWiseH2"/>
      </w:pPr>
      <w:r>
        <w:t>Long-term (2028+)</w:t>
      </w:r>
    </w:p>
    <w:p w14:paraId="631D180A" w14:textId="5B7EE31B" w:rsidR="008E4498" w:rsidRDefault="00000000">
      <w:pPr>
        <w:pStyle w:val="CardWiseNormal"/>
        <w:ind w:left="360"/>
      </w:pPr>
      <w:r>
        <w:lastRenderedPageBreak/>
        <w:t>1. AI Financial Advisor: Comprehensive financial planning beyond credit cards</w:t>
      </w:r>
    </w:p>
    <w:p w14:paraId="6E3030DD" w14:textId="5846A6E2" w:rsidR="008E4498" w:rsidRDefault="00000000">
      <w:pPr>
        <w:pStyle w:val="CardWiseNormal"/>
        <w:ind w:left="360"/>
      </w:pPr>
      <w:r>
        <w:t>2. Predictive Analytics: Predict optimal card usage based on spend patterns</w:t>
      </w:r>
    </w:p>
    <w:p w14:paraId="49CF8A71" w14:textId="3DA73139" w:rsidR="008E4498" w:rsidRDefault="00000000">
      <w:pPr>
        <w:pStyle w:val="CardWiseNormal"/>
        <w:ind w:left="360"/>
      </w:pPr>
      <w:r>
        <w:t>3. Blockchain Integration: Secure, transparent benefit tracking</w:t>
      </w:r>
    </w:p>
    <w:p w14:paraId="39FEEA24" w14:textId="0279F8D5" w:rsidR="008E4498" w:rsidRDefault="00000000">
      <w:pPr>
        <w:pStyle w:val="CardWiseNormal"/>
        <w:ind w:left="360"/>
      </w:pPr>
      <w:r>
        <w:t>4. Global Expansion: International credit card support</w:t>
      </w:r>
    </w:p>
    <w:p w14:paraId="77C12AFB" w14:textId="4F800599" w:rsidR="008E4498" w:rsidRDefault="00000000">
      <w:pPr>
        <w:pStyle w:val="CardWiseH1"/>
      </w:pPr>
      <w:r>
        <w:t>14. Success Metrics</w:t>
      </w:r>
      <w:r w:rsidR="0012666F">
        <w:t xml:space="preserve"> (measured by Evals)</w:t>
      </w:r>
    </w:p>
    <w:p w14:paraId="5B9D6EBB" w14:textId="0C1AF5F8" w:rsidR="00EE280C" w:rsidRPr="00EE280C" w:rsidRDefault="00EE280C">
      <w:pPr>
        <w:pStyle w:val="CardWiseH1"/>
        <w:rPr>
          <w:b w:val="0"/>
          <w:color w:val="auto"/>
          <w:sz w:val="22"/>
        </w:rPr>
      </w:pPr>
      <w:r w:rsidRPr="00EE280C">
        <w:rPr>
          <w:b w:val="0"/>
          <w:color w:val="auto"/>
          <w:sz w:val="22"/>
        </w:rPr>
        <w:t xml:space="preserve">The </w:t>
      </w:r>
      <w:r>
        <w:rPr>
          <w:b w:val="0"/>
          <w:color w:val="auto"/>
          <w:sz w:val="22"/>
        </w:rPr>
        <w:t xml:space="preserve">baseline </w:t>
      </w:r>
      <w:r w:rsidRPr="00EE280C">
        <w:rPr>
          <w:b w:val="0"/>
          <w:color w:val="auto"/>
          <w:sz w:val="22"/>
        </w:rPr>
        <w:t xml:space="preserve">enhancements were </w:t>
      </w:r>
      <w:r>
        <w:rPr>
          <w:b w:val="0"/>
          <w:color w:val="auto"/>
          <w:sz w:val="22"/>
        </w:rPr>
        <w:t>enhanced by tweaking the prompts (prompt</w:t>
      </w:r>
      <w:r w:rsidR="008D04D6">
        <w:rPr>
          <w:b w:val="0"/>
          <w:color w:val="auto"/>
          <w:sz w:val="22"/>
        </w:rPr>
        <w:t>s</w:t>
      </w:r>
      <w:r>
        <w:rPr>
          <w:b w:val="0"/>
          <w:color w:val="auto"/>
          <w:sz w:val="22"/>
        </w:rPr>
        <w:t>.py)  and workflow (graph.py)</w:t>
      </w:r>
      <w:r w:rsidR="008D04D6">
        <w:rPr>
          <w:b w:val="0"/>
          <w:color w:val="auto"/>
          <w:sz w:val="22"/>
        </w:rPr>
        <w:t>.</w:t>
      </w:r>
    </w:p>
    <w:tbl>
      <w:tblPr>
        <w:tblStyle w:val="TableGrid"/>
        <w:tblW w:w="0" w:type="auto"/>
        <w:tblLook w:val="04A0" w:firstRow="1" w:lastRow="0" w:firstColumn="1" w:lastColumn="0" w:noHBand="0" w:noVBand="1"/>
      </w:tblPr>
      <w:tblGrid>
        <w:gridCol w:w="1917"/>
        <w:gridCol w:w="1935"/>
        <w:gridCol w:w="1935"/>
        <w:gridCol w:w="1709"/>
        <w:gridCol w:w="1360"/>
      </w:tblGrid>
      <w:tr w:rsidR="0012666F" w14:paraId="1581E400" w14:textId="43A4B456" w:rsidTr="0012666F">
        <w:tc>
          <w:tcPr>
            <w:tcW w:w="1917" w:type="dxa"/>
            <w:shd w:val="clear" w:color="auto" w:fill="D9D9D9" w:themeFill="background1" w:themeFillShade="D9"/>
          </w:tcPr>
          <w:p w14:paraId="730A69D6" w14:textId="77777777" w:rsidR="0012666F" w:rsidRDefault="0012666F">
            <w:r>
              <w:rPr>
                <w:b/>
              </w:rPr>
              <w:t>Metric</w:t>
            </w:r>
          </w:p>
        </w:tc>
        <w:tc>
          <w:tcPr>
            <w:tcW w:w="1935" w:type="dxa"/>
            <w:shd w:val="clear" w:color="auto" w:fill="D9D9D9" w:themeFill="background1" w:themeFillShade="D9"/>
          </w:tcPr>
          <w:p w14:paraId="718B299B" w14:textId="3EFF59C7" w:rsidR="0012666F" w:rsidRDefault="0012666F">
            <w:r>
              <w:rPr>
                <w:b/>
              </w:rPr>
              <w:t>Baseline Measurement</w:t>
            </w:r>
          </w:p>
        </w:tc>
        <w:tc>
          <w:tcPr>
            <w:tcW w:w="1935" w:type="dxa"/>
            <w:shd w:val="clear" w:color="auto" w:fill="D9D9D9" w:themeFill="background1" w:themeFillShade="D9"/>
          </w:tcPr>
          <w:p w14:paraId="02C80AAF" w14:textId="7422B4BB" w:rsidR="0012666F" w:rsidRDefault="0012666F">
            <w:r>
              <w:rPr>
                <w:b/>
              </w:rPr>
              <w:t>Final Measurement (After FIXES)</w:t>
            </w:r>
          </w:p>
        </w:tc>
        <w:tc>
          <w:tcPr>
            <w:tcW w:w="1709" w:type="dxa"/>
            <w:shd w:val="clear" w:color="auto" w:fill="D9D9D9" w:themeFill="background1" w:themeFillShade="D9"/>
          </w:tcPr>
          <w:p w14:paraId="4F4E9A4A" w14:textId="77777777" w:rsidR="0012666F" w:rsidRDefault="0012666F">
            <w:r>
              <w:rPr>
                <w:b/>
              </w:rPr>
              <w:t>Status</w:t>
            </w:r>
          </w:p>
        </w:tc>
        <w:tc>
          <w:tcPr>
            <w:tcW w:w="1360" w:type="dxa"/>
            <w:shd w:val="clear" w:color="auto" w:fill="D9D9D9" w:themeFill="background1" w:themeFillShade="D9"/>
          </w:tcPr>
          <w:p w14:paraId="20A729A0" w14:textId="28D81489" w:rsidR="0012666F" w:rsidRDefault="0012666F">
            <w:pPr>
              <w:rPr>
                <w:b/>
              </w:rPr>
            </w:pPr>
            <w:r>
              <w:rPr>
                <w:b/>
              </w:rPr>
              <w:t>Comments</w:t>
            </w:r>
          </w:p>
        </w:tc>
      </w:tr>
      <w:tr w:rsidR="0012666F" w14:paraId="7D856DF6" w14:textId="47F4A58F" w:rsidTr="0012666F">
        <w:tc>
          <w:tcPr>
            <w:tcW w:w="1917" w:type="dxa"/>
          </w:tcPr>
          <w:p w14:paraId="331499AF" w14:textId="0D61E1FB" w:rsidR="0012666F" w:rsidRDefault="0012666F">
            <w:r>
              <w:t>Answer Relevance (Quality Metric)</w:t>
            </w:r>
          </w:p>
        </w:tc>
        <w:tc>
          <w:tcPr>
            <w:tcW w:w="1935" w:type="dxa"/>
          </w:tcPr>
          <w:p w14:paraId="3858A591" w14:textId="34ADD853" w:rsidR="0012666F" w:rsidRDefault="0012666F">
            <w:r>
              <w:t>85%</w:t>
            </w:r>
          </w:p>
        </w:tc>
        <w:tc>
          <w:tcPr>
            <w:tcW w:w="1935" w:type="dxa"/>
          </w:tcPr>
          <w:p w14:paraId="3BD48118" w14:textId="03254751" w:rsidR="0012666F" w:rsidRDefault="0012666F">
            <w:r>
              <w:t>84%</w:t>
            </w:r>
          </w:p>
        </w:tc>
        <w:tc>
          <w:tcPr>
            <w:tcW w:w="1709" w:type="dxa"/>
          </w:tcPr>
          <w:p w14:paraId="62695241" w14:textId="793D10C4" w:rsidR="0012666F" w:rsidRDefault="0012666F">
            <w:r w:rsidRPr="0012666F">
              <w:rPr>
                <w:rFonts w:ascii="Segoe UI Emoji" w:hAnsi="Segoe UI Emoji" w:cs="Segoe UI Emoji"/>
              </w:rPr>
              <w:t>🔴</w:t>
            </w:r>
            <w:r w:rsidRPr="0012666F">
              <w:t xml:space="preserve"> -1.18%</w:t>
            </w:r>
          </w:p>
        </w:tc>
        <w:tc>
          <w:tcPr>
            <w:tcW w:w="1360" w:type="dxa"/>
          </w:tcPr>
          <w:p w14:paraId="0F802EE7" w14:textId="059FAD26" w:rsidR="0012666F" w:rsidRPr="0012666F" w:rsidRDefault="00410C36">
            <w:pPr>
              <w:rPr>
                <w:rFonts w:ascii="Segoe UI Emoji" w:hAnsi="Segoe UI Emoji" w:cs="Segoe UI Emoji"/>
              </w:rPr>
            </w:pPr>
            <w:r w:rsidRPr="00410C36">
              <w:rPr>
                <w:rFonts w:ascii="Segoe UI Emoji" w:hAnsi="Segoe UI Emoji" w:cs="Segoe UI Emoji"/>
              </w:rPr>
              <w:t>Slight decrease</w:t>
            </w:r>
          </w:p>
        </w:tc>
      </w:tr>
      <w:tr w:rsidR="0012666F" w14:paraId="77B4CB44" w14:textId="43940020" w:rsidTr="0012666F">
        <w:tc>
          <w:tcPr>
            <w:tcW w:w="1917" w:type="dxa"/>
          </w:tcPr>
          <w:p w14:paraId="02D87B38" w14:textId="21DFFDB9" w:rsidR="0012666F" w:rsidRDefault="0012666F">
            <w:r>
              <w:t>Card Filter Accuracy (Quality Metric)</w:t>
            </w:r>
          </w:p>
        </w:tc>
        <w:tc>
          <w:tcPr>
            <w:tcW w:w="1935" w:type="dxa"/>
          </w:tcPr>
          <w:p w14:paraId="45FBC8C5" w14:textId="5A927561" w:rsidR="0012666F" w:rsidRDefault="0012666F">
            <w:r>
              <w:t>75%</w:t>
            </w:r>
          </w:p>
        </w:tc>
        <w:tc>
          <w:tcPr>
            <w:tcW w:w="1935" w:type="dxa"/>
          </w:tcPr>
          <w:p w14:paraId="6751F499" w14:textId="6242DAE7" w:rsidR="0012666F" w:rsidRDefault="0012666F">
            <w:r>
              <w:t>98%</w:t>
            </w:r>
          </w:p>
        </w:tc>
        <w:tc>
          <w:tcPr>
            <w:tcW w:w="1709" w:type="dxa"/>
          </w:tcPr>
          <w:p w14:paraId="4E2189EB" w14:textId="115C8BDC" w:rsidR="0012666F" w:rsidRDefault="0012666F">
            <w:r w:rsidRPr="0012666F">
              <w:rPr>
                <w:rFonts w:ascii="Segoe UI Emoji" w:hAnsi="Segoe UI Emoji" w:cs="Segoe UI Emoji"/>
              </w:rPr>
              <w:t>🟢</w:t>
            </w:r>
            <w:r w:rsidRPr="0012666F">
              <w:t xml:space="preserve"> +30.67%</w:t>
            </w:r>
          </w:p>
        </w:tc>
        <w:tc>
          <w:tcPr>
            <w:tcW w:w="1360" w:type="dxa"/>
          </w:tcPr>
          <w:p w14:paraId="1FD5ABE9" w14:textId="1999F360" w:rsidR="0012666F" w:rsidRPr="0012666F" w:rsidRDefault="00410C36">
            <w:pPr>
              <w:rPr>
                <w:rFonts w:ascii="Segoe UI Emoji" w:hAnsi="Segoe UI Emoji" w:cs="Segoe UI Emoji"/>
              </w:rPr>
            </w:pPr>
            <w:r>
              <w:rPr>
                <w:rFonts w:ascii="Segoe UI Emoji" w:hAnsi="Segoe UI Emoji" w:cs="Segoe UI Emoji"/>
              </w:rPr>
              <w:t>Improved</w:t>
            </w:r>
          </w:p>
        </w:tc>
      </w:tr>
      <w:tr w:rsidR="0012666F" w14:paraId="6FBE2E8B" w14:textId="6330CCC7" w:rsidTr="0012666F">
        <w:tc>
          <w:tcPr>
            <w:tcW w:w="1917" w:type="dxa"/>
          </w:tcPr>
          <w:p w14:paraId="6DE6FA2B" w14:textId="344DF7AF" w:rsidR="0012666F" w:rsidRDefault="0012666F">
            <w:r>
              <w:t>Context Recall (Quality Metric)</w:t>
            </w:r>
          </w:p>
        </w:tc>
        <w:tc>
          <w:tcPr>
            <w:tcW w:w="1935" w:type="dxa"/>
          </w:tcPr>
          <w:p w14:paraId="5118373C" w14:textId="62673910" w:rsidR="0012666F" w:rsidRDefault="0012666F">
            <w:r>
              <w:t>64%</w:t>
            </w:r>
          </w:p>
        </w:tc>
        <w:tc>
          <w:tcPr>
            <w:tcW w:w="1935" w:type="dxa"/>
          </w:tcPr>
          <w:p w14:paraId="290BDD21" w14:textId="0BCA816E" w:rsidR="0012666F" w:rsidRDefault="0012666F">
            <w:r>
              <w:t>86%</w:t>
            </w:r>
          </w:p>
        </w:tc>
        <w:tc>
          <w:tcPr>
            <w:tcW w:w="1709" w:type="dxa"/>
          </w:tcPr>
          <w:p w14:paraId="472EF6C8" w14:textId="48564A11" w:rsidR="0012666F" w:rsidRDefault="0012666F">
            <w:r w:rsidRPr="0012666F">
              <w:rPr>
                <w:rFonts w:ascii="Segoe UI Emoji" w:hAnsi="Segoe UI Emoji" w:cs="Segoe UI Emoji"/>
              </w:rPr>
              <w:t>🟢</w:t>
            </w:r>
            <w:r w:rsidRPr="0012666F">
              <w:t xml:space="preserve"> +34.38%</w:t>
            </w:r>
          </w:p>
        </w:tc>
        <w:tc>
          <w:tcPr>
            <w:tcW w:w="1360" w:type="dxa"/>
          </w:tcPr>
          <w:p w14:paraId="622CE4E7" w14:textId="17CB826A" w:rsidR="0012666F" w:rsidRPr="0012666F" w:rsidRDefault="00410C36">
            <w:pPr>
              <w:rPr>
                <w:rFonts w:ascii="Segoe UI Emoji" w:hAnsi="Segoe UI Emoji" w:cs="Segoe UI Emoji"/>
              </w:rPr>
            </w:pPr>
            <w:r>
              <w:rPr>
                <w:rFonts w:ascii="Segoe UI Emoji" w:hAnsi="Segoe UI Emoji" w:cs="Segoe UI Emoji"/>
              </w:rPr>
              <w:t>Improved</w:t>
            </w:r>
          </w:p>
        </w:tc>
      </w:tr>
      <w:tr w:rsidR="0012666F" w14:paraId="45449CC6" w14:textId="6F56605C" w:rsidTr="0012666F">
        <w:tc>
          <w:tcPr>
            <w:tcW w:w="1917" w:type="dxa"/>
          </w:tcPr>
          <w:p w14:paraId="6E0C8D2B" w14:textId="57D87F42" w:rsidR="0012666F" w:rsidRDefault="0012666F">
            <w:r>
              <w:t>Intent Accuracy/ Classification (Quality Metric)</w:t>
            </w:r>
          </w:p>
        </w:tc>
        <w:tc>
          <w:tcPr>
            <w:tcW w:w="1935" w:type="dxa"/>
          </w:tcPr>
          <w:p w14:paraId="7290A26E" w14:textId="4B04E03B" w:rsidR="0012666F" w:rsidRDefault="0012666F">
            <w:r>
              <w:t>70%</w:t>
            </w:r>
          </w:p>
        </w:tc>
        <w:tc>
          <w:tcPr>
            <w:tcW w:w="1935" w:type="dxa"/>
          </w:tcPr>
          <w:p w14:paraId="31B440E3" w14:textId="4AD8D8A2" w:rsidR="0012666F" w:rsidRDefault="0012666F">
            <w:r>
              <w:t>100%</w:t>
            </w:r>
          </w:p>
        </w:tc>
        <w:tc>
          <w:tcPr>
            <w:tcW w:w="1709" w:type="dxa"/>
          </w:tcPr>
          <w:p w14:paraId="6B29FFBB" w14:textId="11197637" w:rsidR="0012666F" w:rsidRDefault="0012666F">
            <w:r w:rsidRPr="0012666F">
              <w:rPr>
                <w:rFonts w:ascii="Segoe UI Emoji" w:hAnsi="Segoe UI Emoji" w:cs="Segoe UI Emoji"/>
              </w:rPr>
              <w:t>🟢</w:t>
            </w:r>
            <w:r w:rsidRPr="0012666F">
              <w:t xml:space="preserve"> +42.86%</w:t>
            </w:r>
          </w:p>
        </w:tc>
        <w:tc>
          <w:tcPr>
            <w:tcW w:w="1360" w:type="dxa"/>
          </w:tcPr>
          <w:p w14:paraId="5FBB9F95" w14:textId="7556CFC1" w:rsidR="0012666F" w:rsidRPr="0012666F" w:rsidRDefault="00410C36">
            <w:pPr>
              <w:rPr>
                <w:rFonts w:ascii="Segoe UI Emoji" w:hAnsi="Segoe UI Emoji" w:cs="Segoe UI Emoji"/>
              </w:rPr>
            </w:pPr>
            <w:r>
              <w:rPr>
                <w:rFonts w:ascii="Segoe UI Emoji" w:hAnsi="Segoe UI Emoji" w:cs="Segoe UI Emoji"/>
              </w:rPr>
              <w:t>Improved</w:t>
            </w:r>
          </w:p>
        </w:tc>
      </w:tr>
      <w:tr w:rsidR="0012666F" w14:paraId="191C5D9C" w14:textId="3BE60234" w:rsidTr="0012666F">
        <w:tc>
          <w:tcPr>
            <w:tcW w:w="1917" w:type="dxa"/>
          </w:tcPr>
          <w:p w14:paraId="7F857438" w14:textId="347E5A24" w:rsidR="0012666F" w:rsidRDefault="0012666F">
            <w:r>
              <w:t>Refusal Rate (Quality Metric)</w:t>
            </w:r>
          </w:p>
        </w:tc>
        <w:tc>
          <w:tcPr>
            <w:tcW w:w="1935" w:type="dxa"/>
          </w:tcPr>
          <w:p w14:paraId="3DC88D7E" w14:textId="146801A3" w:rsidR="0012666F" w:rsidRDefault="0012666F">
            <w:r>
              <w:t>99%</w:t>
            </w:r>
          </w:p>
        </w:tc>
        <w:tc>
          <w:tcPr>
            <w:tcW w:w="1935" w:type="dxa"/>
          </w:tcPr>
          <w:p w14:paraId="51E8EC12" w14:textId="7B13D612" w:rsidR="0012666F" w:rsidRDefault="0012666F">
            <w:r>
              <w:t>99%</w:t>
            </w:r>
          </w:p>
        </w:tc>
        <w:tc>
          <w:tcPr>
            <w:tcW w:w="1709" w:type="dxa"/>
          </w:tcPr>
          <w:p w14:paraId="6FB54B73" w14:textId="34B89A4B" w:rsidR="0012666F" w:rsidRDefault="0012666F">
            <w:r w:rsidRPr="0012666F">
              <w:t>No change</w:t>
            </w:r>
          </w:p>
        </w:tc>
        <w:tc>
          <w:tcPr>
            <w:tcW w:w="1360" w:type="dxa"/>
          </w:tcPr>
          <w:p w14:paraId="01EF4E06" w14:textId="6D0A92EB" w:rsidR="0012666F" w:rsidRPr="0012666F" w:rsidRDefault="00410C36">
            <w:r w:rsidRPr="0012666F">
              <w:t>No change</w:t>
            </w:r>
          </w:p>
        </w:tc>
      </w:tr>
      <w:tr w:rsidR="0012666F" w14:paraId="54A178A5" w14:textId="5490FA72" w:rsidTr="0012666F">
        <w:tc>
          <w:tcPr>
            <w:tcW w:w="1917" w:type="dxa"/>
          </w:tcPr>
          <w:p w14:paraId="56B734EF" w14:textId="05727334" w:rsidR="0012666F" w:rsidRDefault="0012666F">
            <w:r>
              <w:t>Token Usage (Cost Metric)</w:t>
            </w:r>
          </w:p>
        </w:tc>
        <w:tc>
          <w:tcPr>
            <w:tcW w:w="1935" w:type="dxa"/>
          </w:tcPr>
          <w:p w14:paraId="4D76A7B0" w14:textId="333C38FB" w:rsidR="0012666F" w:rsidRDefault="0012666F">
            <w:r>
              <w:t>95</w:t>
            </w:r>
          </w:p>
        </w:tc>
        <w:tc>
          <w:tcPr>
            <w:tcW w:w="1935" w:type="dxa"/>
          </w:tcPr>
          <w:p w14:paraId="5C0BF63C" w14:textId="6E1DB3D8" w:rsidR="0012666F" w:rsidRDefault="0012666F">
            <w:r>
              <w:t>96</w:t>
            </w:r>
          </w:p>
        </w:tc>
        <w:tc>
          <w:tcPr>
            <w:tcW w:w="1709" w:type="dxa"/>
          </w:tcPr>
          <w:p w14:paraId="51F239D5" w14:textId="29AF6414" w:rsidR="0012666F" w:rsidRDefault="0012666F">
            <w:r w:rsidRPr="0012666F">
              <w:rPr>
                <w:rFonts w:ascii="Segoe UI Emoji" w:hAnsi="Segoe UI Emoji" w:cs="Segoe UI Emoji"/>
              </w:rPr>
              <w:t>🔴</w:t>
            </w:r>
            <w:r w:rsidRPr="0012666F">
              <w:t xml:space="preserve"> +1.05%</w:t>
            </w:r>
          </w:p>
        </w:tc>
        <w:tc>
          <w:tcPr>
            <w:tcW w:w="1360" w:type="dxa"/>
          </w:tcPr>
          <w:p w14:paraId="58E4BF15" w14:textId="7AF40FDF" w:rsidR="0012666F" w:rsidRPr="0012666F" w:rsidRDefault="00410C36">
            <w:pPr>
              <w:rPr>
                <w:rFonts w:ascii="Segoe UI Emoji" w:hAnsi="Segoe UI Emoji" w:cs="Segoe UI Emoji"/>
              </w:rPr>
            </w:pPr>
            <w:r w:rsidRPr="00410C36">
              <w:rPr>
                <w:rFonts w:ascii="Segoe UI Emoji" w:hAnsi="Segoe UI Emoji" w:cs="Segoe UI Emoji"/>
              </w:rPr>
              <w:t>Slightly worse — higher cost</w:t>
            </w:r>
          </w:p>
        </w:tc>
      </w:tr>
      <w:tr w:rsidR="0012666F" w14:paraId="62A7AF59" w14:textId="5A83670A" w:rsidTr="0012666F">
        <w:tc>
          <w:tcPr>
            <w:tcW w:w="1917" w:type="dxa"/>
          </w:tcPr>
          <w:p w14:paraId="531A2EDE" w14:textId="7A5EE67B" w:rsidR="0012666F" w:rsidRDefault="0012666F">
            <w:r>
              <w:t>P99 Latency</w:t>
            </w:r>
          </w:p>
        </w:tc>
        <w:tc>
          <w:tcPr>
            <w:tcW w:w="1935" w:type="dxa"/>
          </w:tcPr>
          <w:p w14:paraId="2E84E247" w14:textId="0D396C3B" w:rsidR="0012666F" w:rsidRDefault="0012666F">
            <w:r>
              <w:t>0.03</w:t>
            </w:r>
          </w:p>
        </w:tc>
        <w:tc>
          <w:tcPr>
            <w:tcW w:w="1935" w:type="dxa"/>
          </w:tcPr>
          <w:p w14:paraId="3AE97949" w14:textId="0C3BBDF9" w:rsidR="0012666F" w:rsidRDefault="0012666F">
            <w:r>
              <w:t>0.02</w:t>
            </w:r>
          </w:p>
        </w:tc>
        <w:tc>
          <w:tcPr>
            <w:tcW w:w="1709" w:type="dxa"/>
          </w:tcPr>
          <w:p w14:paraId="29DEC7E7" w14:textId="4323FE82" w:rsidR="0012666F" w:rsidRDefault="0012666F">
            <w:r w:rsidRPr="0012666F">
              <w:rPr>
                <w:rFonts w:ascii="Segoe UI Emoji" w:hAnsi="Segoe UI Emoji" w:cs="Segoe UI Emoji"/>
              </w:rPr>
              <w:t>🟢</w:t>
            </w:r>
            <w:r w:rsidRPr="0012666F">
              <w:t xml:space="preserve"> -33.33%</w:t>
            </w:r>
          </w:p>
        </w:tc>
        <w:tc>
          <w:tcPr>
            <w:tcW w:w="1360" w:type="dxa"/>
          </w:tcPr>
          <w:p w14:paraId="7E14BF60" w14:textId="1E6D289C" w:rsidR="0012666F" w:rsidRPr="0012666F" w:rsidRDefault="00410C36">
            <w:pPr>
              <w:rPr>
                <w:rFonts w:ascii="Segoe UI Emoji" w:hAnsi="Segoe UI Emoji" w:cs="Segoe UI Emoji"/>
              </w:rPr>
            </w:pPr>
            <w:r>
              <w:rPr>
                <w:rFonts w:ascii="Segoe UI Emoji" w:hAnsi="Segoe UI Emoji" w:cs="Segoe UI Emoji"/>
              </w:rPr>
              <w:t>Improved</w:t>
            </w:r>
          </w:p>
        </w:tc>
      </w:tr>
      <w:tr w:rsidR="0012666F" w14:paraId="50BEF799" w14:textId="7CFEB06B" w:rsidTr="0012666F">
        <w:tc>
          <w:tcPr>
            <w:tcW w:w="1917" w:type="dxa"/>
          </w:tcPr>
          <w:p w14:paraId="355F12CE" w14:textId="70BE21AF" w:rsidR="0012666F" w:rsidRDefault="0012666F">
            <w:r>
              <w:t>Fact Groundedness</w:t>
            </w:r>
          </w:p>
        </w:tc>
        <w:tc>
          <w:tcPr>
            <w:tcW w:w="1935" w:type="dxa"/>
          </w:tcPr>
          <w:p w14:paraId="1B613F28" w14:textId="77DE6CEB" w:rsidR="0012666F" w:rsidRDefault="0012666F">
            <w:r>
              <w:t>74.3%</w:t>
            </w:r>
          </w:p>
        </w:tc>
        <w:tc>
          <w:tcPr>
            <w:tcW w:w="1935" w:type="dxa"/>
          </w:tcPr>
          <w:p w14:paraId="7CC09E98" w14:textId="15C5222A" w:rsidR="0012666F" w:rsidRDefault="0012666F">
            <w:r>
              <w:t>86.2%</w:t>
            </w:r>
          </w:p>
        </w:tc>
        <w:tc>
          <w:tcPr>
            <w:tcW w:w="1709" w:type="dxa"/>
          </w:tcPr>
          <w:p w14:paraId="04912ED9" w14:textId="779C2B36" w:rsidR="0012666F" w:rsidRDefault="0012666F">
            <w:r w:rsidRPr="0012666F">
              <w:rPr>
                <w:rFonts w:ascii="Segoe UI Emoji" w:hAnsi="Segoe UI Emoji" w:cs="Segoe UI Emoji"/>
              </w:rPr>
              <w:t>🟢</w:t>
            </w:r>
            <w:r w:rsidRPr="0012666F">
              <w:t xml:space="preserve"> +16.02%</w:t>
            </w:r>
          </w:p>
        </w:tc>
        <w:tc>
          <w:tcPr>
            <w:tcW w:w="1360" w:type="dxa"/>
          </w:tcPr>
          <w:p w14:paraId="51C30476" w14:textId="5CBBA822" w:rsidR="0012666F" w:rsidRPr="0012666F" w:rsidRDefault="00410C36">
            <w:pPr>
              <w:rPr>
                <w:rFonts w:ascii="Segoe UI Emoji" w:hAnsi="Segoe UI Emoji" w:cs="Segoe UI Emoji"/>
              </w:rPr>
            </w:pPr>
            <w:r>
              <w:rPr>
                <w:rFonts w:ascii="Segoe UI Emoji" w:hAnsi="Segoe UI Emoji" w:cs="Segoe UI Emoji"/>
              </w:rPr>
              <w:t>Improved</w:t>
            </w:r>
          </w:p>
        </w:tc>
      </w:tr>
      <w:tr w:rsidR="0012666F" w14:paraId="64134729" w14:textId="418F0BFE" w:rsidTr="0012666F">
        <w:tc>
          <w:tcPr>
            <w:tcW w:w="1917" w:type="dxa"/>
          </w:tcPr>
          <w:p w14:paraId="42BECE5E" w14:textId="16635A0B" w:rsidR="0012666F" w:rsidRDefault="0012666F">
            <w:r>
              <w:t>Topic Retrieval Hit Rate</w:t>
            </w:r>
          </w:p>
        </w:tc>
        <w:tc>
          <w:tcPr>
            <w:tcW w:w="1935" w:type="dxa"/>
          </w:tcPr>
          <w:p w14:paraId="2CFFB654" w14:textId="64A6274B" w:rsidR="0012666F" w:rsidRDefault="0012666F">
            <w:r>
              <w:t>77%</w:t>
            </w:r>
          </w:p>
        </w:tc>
        <w:tc>
          <w:tcPr>
            <w:tcW w:w="1935" w:type="dxa"/>
          </w:tcPr>
          <w:p w14:paraId="6902879C" w14:textId="6E755224" w:rsidR="0012666F" w:rsidRDefault="0012666F">
            <w:r>
              <w:t>96%</w:t>
            </w:r>
          </w:p>
        </w:tc>
        <w:tc>
          <w:tcPr>
            <w:tcW w:w="1709" w:type="dxa"/>
          </w:tcPr>
          <w:p w14:paraId="2119565F" w14:textId="763D1CB5" w:rsidR="0012666F" w:rsidRDefault="0012666F">
            <w:r w:rsidRPr="0012666F">
              <w:rPr>
                <w:rFonts w:ascii="Segoe UI Emoji" w:hAnsi="Segoe UI Emoji" w:cs="Segoe UI Emoji"/>
              </w:rPr>
              <w:t>🟢</w:t>
            </w:r>
            <w:r w:rsidRPr="0012666F">
              <w:t xml:space="preserve"> +24.68%</w:t>
            </w:r>
          </w:p>
        </w:tc>
        <w:tc>
          <w:tcPr>
            <w:tcW w:w="1360" w:type="dxa"/>
          </w:tcPr>
          <w:p w14:paraId="27CBE30C" w14:textId="262E1AC9" w:rsidR="0012666F" w:rsidRPr="0012666F" w:rsidRDefault="00410C36">
            <w:pPr>
              <w:rPr>
                <w:rFonts w:ascii="Segoe UI Emoji" w:hAnsi="Segoe UI Emoji" w:cs="Segoe UI Emoji"/>
              </w:rPr>
            </w:pPr>
            <w:r>
              <w:rPr>
                <w:rFonts w:ascii="Segoe UI Emoji" w:hAnsi="Segoe UI Emoji" w:cs="Segoe UI Emoji"/>
              </w:rPr>
              <w:t>Improved</w:t>
            </w:r>
          </w:p>
        </w:tc>
      </w:tr>
    </w:tbl>
    <w:p w14:paraId="743F2ADF" w14:textId="77777777" w:rsidR="008E4498" w:rsidRDefault="008E4498"/>
    <w:p w14:paraId="1CDE03C3" w14:textId="77777777" w:rsidR="008E4498" w:rsidRDefault="00000000">
      <w:pPr>
        <w:pStyle w:val="CardWiseH1"/>
      </w:pPr>
      <w:r>
        <w:t>15. Risk Mitigation</w:t>
      </w:r>
    </w:p>
    <w:p w14:paraId="0C43098A" w14:textId="77777777" w:rsidR="008E4498" w:rsidRDefault="00000000">
      <w:pPr>
        <w:pStyle w:val="CardWiseH2"/>
      </w:pPr>
      <w:r>
        <w:t>Technical Risks</w:t>
      </w:r>
    </w:p>
    <w:tbl>
      <w:tblPr>
        <w:tblStyle w:val="TableGrid"/>
        <w:tblW w:w="0" w:type="auto"/>
        <w:tblLook w:val="04A0" w:firstRow="1" w:lastRow="0" w:firstColumn="1" w:lastColumn="0" w:noHBand="0" w:noVBand="1"/>
      </w:tblPr>
      <w:tblGrid>
        <w:gridCol w:w="2880"/>
        <w:gridCol w:w="2880"/>
        <w:gridCol w:w="2880"/>
      </w:tblGrid>
      <w:tr w:rsidR="008E4498" w14:paraId="6A258574" w14:textId="77777777" w:rsidTr="00037B22">
        <w:tc>
          <w:tcPr>
            <w:tcW w:w="2880" w:type="dxa"/>
            <w:shd w:val="clear" w:color="auto" w:fill="D9D9D9" w:themeFill="background1" w:themeFillShade="D9"/>
          </w:tcPr>
          <w:p w14:paraId="02D1A15E" w14:textId="77777777" w:rsidR="008E4498" w:rsidRDefault="00000000">
            <w:r>
              <w:rPr>
                <w:b/>
              </w:rPr>
              <w:t>Risk</w:t>
            </w:r>
          </w:p>
        </w:tc>
        <w:tc>
          <w:tcPr>
            <w:tcW w:w="2880" w:type="dxa"/>
            <w:shd w:val="clear" w:color="auto" w:fill="D9D9D9" w:themeFill="background1" w:themeFillShade="D9"/>
          </w:tcPr>
          <w:p w14:paraId="3F284966" w14:textId="77777777" w:rsidR="008E4498" w:rsidRDefault="00000000">
            <w:r>
              <w:rPr>
                <w:b/>
              </w:rPr>
              <w:t>Impact</w:t>
            </w:r>
          </w:p>
        </w:tc>
        <w:tc>
          <w:tcPr>
            <w:tcW w:w="2880" w:type="dxa"/>
            <w:shd w:val="clear" w:color="auto" w:fill="D9D9D9" w:themeFill="background1" w:themeFillShade="D9"/>
          </w:tcPr>
          <w:p w14:paraId="07949505" w14:textId="77777777" w:rsidR="008E4498" w:rsidRDefault="00000000">
            <w:r>
              <w:rPr>
                <w:b/>
              </w:rPr>
              <w:t>Mitigation</w:t>
            </w:r>
          </w:p>
        </w:tc>
      </w:tr>
      <w:tr w:rsidR="008E4498" w14:paraId="7E25F9DD" w14:textId="77777777">
        <w:tc>
          <w:tcPr>
            <w:tcW w:w="2880" w:type="dxa"/>
          </w:tcPr>
          <w:p w14:paraId="3C7DAC86" w14:textId="03251B72" w:rsidR="008E4498" w:rsidRDefault="00000000">
            <w:r>
              <w:t>Model Hallucination</w:t>
            </w:r>
          </w:p>
        </w:tc>
        <w:tc>
          <w:tcPr>
            <w:tcW w:w="2880" w:type="dxa"/>
          </w:tcPr>
          <w:p w14:paraId="3C507469" w14:textId="77777777" w:rsidR="008E4498" w:rsidRDefault="00000000">
            <w:r>
              <w:t>High</w:t>
            </w:r>
          </w:p>
        </w:tc>
        <w:tc>
          <w:tcPr>
            <w:tcW w:w="2880" w:type="dxa"/>
          </w:tcPr>
          <w:p w14:paraId="758EB0EA" w14:textId="77777777" w:rsidR="008E4498" w:rsidRDefault="00000000">
            <w:r>
              <w:t>Fact grounding, golden dataset evaluation</w:t>
            </w:r>
          </w:p>
        </w:tc>
      </w:tr>
      <w:tr w:rsidR="008E4498" w14:paraId="21984DB8" w14:textId="77777777">
        <w:tc>
          <w:tcPr>
            <w:tcW w:w="2880" w:type="dxa"/>
          </w:tcPr>
          <w:p w14:paraId="11EF930B" w14:textId="639C4DAC" w:rsidR="008E4498" w:rsidRDefault="00000000">
            <w:r>
              <w:lastRenderedPageBreak/>
              <w:t>Adversarial Attacks</w:t>
            </w:r>
          </w:p>
        </w:tc>
        <w:tc>
          <w:tcPr>
            <w:tcW w:w="2880" w:type="dxa"/>
          </w:tcPr>
          <w:p w14:paraId="2EE8B4EF" w14:textId="77777777" w:rsidR="008E4498" w:rsidRDefault="00000000">
            <w:r>
              <w:t>Medium</w:t>
            </w:r>
          </w:p>
        </w:tc>
        <w:tc>
          <w:tcPr>
            <w:tcW w:w="2880" w:type="dxa"/>
          </w:tcPr>
          <w:p w14:paraId="3072078C" w14:textId="77777777" w:rsidR="008E4498" w:rsidRDefault="00000000">
            <w:r>
              <w:t>Guardrails, prompt injection detection</w:t>
            </w:r>
          </w:p>
        </w:tc>
      </w:tr>
      <w:tr w:rsidR="008E4498" w14:paraId="3D546C26" w14:textId="77777777">
        <w:tc>
          <w:tcPr>
            <w:tcW w:w="2880" w:type="dxa"/>
          </w:tcPr>
          <w:p w14:paraId="6AEA46BC" w14:textId="43E29AC3" w:rsidR="008E4498" w:rsidRDefault="00000000">
            <w:r>
              <w:t>Data Staleness</w:t>
            </w:r>
          </w:p>
        </w:tc>
        <w:tc>
          <w:tcPr>
            <w:tcW w:w="2880" w:type="dxa"/>
          </w:tcPr>
          <w:p w14:paraId="38A891A9" w14:textId="77777777" w:rsidR="008E4498" w:rsidRDefault="00000000">
            <w:r>
              <w:t>Medium</w:t>
            </w:r>
          </w:p>
        </w:tc>
        <w:tc>
          <w:tcPr>
            <w:tcW w:w="2880" w:type="dxa"/>
          </w:tcPr>
          <w:p w14:paraId="35E8C182" w14:textId="77777777" w:rsidR="008E4498" w:rsidRDefault="00000000">
            <w:r>
              <w:t>Regular dataset updates, versioning</w:t>
            </w:r>
          </w:p>
        </w:tc>
      </w:tr>
      <w:tr w:rsidR="008E4498" w14:paraId="032D8F2C" w14:textId="77777777">
        <w:tc>
          <w:tcPr>
            <w:tcW w:w="2880" w:type="dxa"/>
          </w:tcPr>
          <w:p w14:paraId="6AC5B210" w14:textId="34E0EE18" w:rsidR="008E4498" w:rsidRDefault="00000000">
            <w:r>
              <w:t>Performance Degradation</w:t>
            </w:r>
          </w:p>
        </w:tc>
        <w:tc>
          <w:tcPr>
            <w:tcW w:w="2880" w:type="dxa"/>
          </w:tcPr>
          <w:p w14:paraId="3D4CFBDC" w14:textId="77777777" w:rsidR="008E4498" w:rsidRDefault="00000000">
            <w:r>
              <w:t>Low</w:t>
            </w:r>
          </w:p>
        </w:tc>
        <w:tc>
          <w:tcPr>
            <w:tcW w:w="2880" w:type="dxa"/>
          </w:tcPr>
          <w:p w14:paraId="4D66FE10" w14:textId="77777777" w:rsidR="008E4498" w:rsidRDefault="00000000">
            <w:r>
              <w:t>Caching, optimization, monitoring</w:t>
            </w:r>
          </w:p>
        </w:tc>
      </w:tr>
    </w:tbl>
    <w:p w14:paraId="05DA38EB" w14:textId="77777777" w:rsidR="008E4498" w:rsidRDefault="008E4498"/>
    <w:p w14:paraId="1FC6501D" w14:textId="77777777" w:rsidR="008E4498" w:rsidRDefault="00000000">
      <w:pPr>
        <w:pStyle w:val="CardWiseH2"/>
      </w:pPr>
      <w:r>
        <w:t>Business Risks</w:t>
      </w:r>
    </w:p>
    <w:tbl>
      <w:tblPr>
        <w:tblStyle w:val="TableGrid"/>
        <w:tblW w:w="0" w:type="auto"/>
        <w:tblLook w:val="04A0" w:firstRow="1" w:lastRow="0" w:firstColumn="1" w:lastColumn="0" w:noHBand="0" w:noVBand="1"/>
      </w:tblPr>
      <w:tblGrid>
        <w:gridCol w:w="2880"/>
        <w:gridCol w:w="2880"/>
        <w:gridCol w:w="2880"/>
      </w:tblGrid>
      <w:tr w:rsidR="008E4498" w14:paraId="3CCE8AA2" w14:textId="77777777" w:rsidTr="00037B22">
        <w:tc>
          <w:tcPr>
            <w:tcW w:w="2880" w:type="dxa"/>
            <w:shd w:val="clear" w:color="auto" w:fill="D9D9D9" w:themeFill="background1" w:themeFillShade="D9"/>
          </w:tcPr>
          <w:p w14:paraId="15FC309C" w14:textId="77777777" w:rsidR="008E4498" w:rsidRDefault="00000000">
            <w:r>
              <w:rPr>
                <w:b/>
              </w:rPr>
              <w:t>Risk</w:t>
            </w:r>
          </w:p>
        </w:tc>
        <w:tc>
          <w:tcPr>
            <w:tcW w:w="2880" w:type="dxa"/>
            <w:shd w:val="clear" w:color="auto" w:fill="D9D9D9" w:themeFill="background1" w:themeFillShade="D9"/>
          </w:tcPr>
          <w:p w14:paraId="06E1913A" w14:textId="77777777" w:rsidR="008E4498" w:rsidRDefault="00000000">
            <w:r>
              <w:rPr>
                <w:b/>
              </w:rPr>
              <w:t>Impact</w:t>
            </w:r>
          </w:p>
        </w:tc>
        <w:tc>
          <w:tcPr>
            <w:tcW w:w="2880" w:type="dxa"/>
            <w:shd w:val="clear" w:color="auto" w:fill="D9D9D9" w:themeFill="background1" w:themeFillShade="D9"/>
          </w:tcPr>
          <w:p w14:paraId="168D10E9" w14:textId="77777777" w:rsidR="008E4498" w:rsidRDefault="00000000">
            <w:r>
              <w:rPr>
                <w:b/>
              </w:rPr>
              <w:t>Mitigation</w:t>
            </w:r>
          </w:p>
        </w:tc>
      </w:tr>
      <w:tr w:rsidR="008E4498" w14:paraId="1FBDFFDB" w14:textId="77777777">
        <w:tc>
          <w:tcPr>
            <w:tcW w:w="2880" w:type="dxa"/>
          </w:tcPr>
          <w:p w14:paraId="5AA92BB9" w14:textId="0513E1C0" w:rsidR="008E4498" w:rsidRDefault="00000000">
            <w:r>
              <w:t>Card Issuer Changes</w:t>
            </w:r>
          </w:p>
        </w:tc>
        <w:tc>
          <w:tcPr>
            <w:tcW w:w="2880" w:type="dxa"/>
          </w:tcPr>
          <w:p w14:paraId="26FF49A6" w14:textId="77777777" w:rsidR="008E4498" w:rsidRDefault="00000000">
            <w:r>
              <w:t>High</w:t>
            </w:r>
          </w:p>
        </w:tc>
        <w:tc>
          <w:tcPr>
            <w:tcW w:w="2880" w:type="dxa"/>
          </w:tcPr>
          <w:p w14:paraId="2AB93F4C" w14:textId="77777777" w:rsidR="008E4498" w:rsidRDefault="00000000">
            <w:r>
              <w:t>Regular data updates, multiple sources</w:t>
            </w:r>
          </w:p>
        </w:tc>
      </w:tr>
      <w:tr w:rsidR="008E4498" w14:paraId="562D1C12" w14:textId="77777777">
        <w:tc>
          <w:tcPr>
            <w:tcW w:w="2880" w:type="dxa"/>
          </w:tcPr>
          <w:p w14:paraId="570D45B4" w14:textId="28093570" w:rsidR="008E4498" w:rsidRDefault="00000000">
            <w:r>
              <w:t>Regulatory Changes</w:t>
            </w:r>
          </w:p>
        </w:tc>
        <w:tc>
          <w:tcPr>
            <w:tcW w:w="2880" w:type="dxa"/>
          </w:tcPr>
          <w:p w14:paraId="3337FFBB" w14:textId="77777777" w:rsidR="008E4498" w:rsidRDefault="00000000">
            <w:r>
              <w:t>Medium</w:t>
            </w:r>
          </w:p>
        </w:tc>
        <w:tc>
          <w:tcPr>
            <w:tcW w:w="2880" w:type="dxa"/>
          </w:tcPr>
          <w:p w14:paraId="065A6DA6" w14:textId="77777777" w:rsidR="008E4498" w:rsidRDefault="00000000">
            <w:r>
              <w:t>Legal review, compliance monitoring</w:t>
            </w:r>
          </w:p>
        </w:tc>
      </w:tr>
      <w:tr w:rsidR="008E4498" w14:paraId="1F1EBAB2" w14:textId="77777777">
        <w:tc>
          <w:tcPr>
            <w:tcW w:w="2880" w:type="dxa"/>
          </w:tcPr>
          <w:p w14:paraId="1B9AC32C" w14:textId="1C8F7A4B" w:rsidR="008E4498" w:rsidRDefault="00000000">
            <w:r>
              <w:t>Competition</w:t>
            </w:r>
          </w:p>
        </w:tc>
        <w:tc>
          <w:tcPr>
            <w:tcW w:w="2880" w:type="dxa"/>
          </w:tcPr>
          <w:p w14:paraId="1B3E204A" w14:textId="77777777" w:rsidR="008E4498" w:rsidRDefault="00000000">
            <w:r>
              <w:t>Medium</w:t>
            </w:r>
          </w:p>
        </w:tc>
        <w:tc>
          <w:tcPr>
            <w:tcW w:w="2880" w:type="dxa"/>
          </w:tcPr>
          <w:p w14:paraId="39697E4A" w14:textId="77777777" w:rsidR="008E4498" w:rsidRDefault="00000000">
            <w:r>
              <w:t>Unique features, superior UX</w:t>
            </w:r>
          </w:p>
        </w:tc>
      </w:tr>
      <w:tr w:rsidR="008E4498" w14:paraId="4EDE4108" w14:textId="77777777">
        <w:tc>
          <w:tcPr>
            <w:tcW w:w="2880" w:type="dxa"/>
          </w:tcPr>
          <w:p w14:paraId="78ED0205" w14:textId="620AEFAB" w:rsidR="008E4498" w:rsidRDefault="00000000">
            <w:r>
              <w:t>User Trust</w:t>
            </w:r>
          </w:p>
        </w:tc>
        <w:tc>
          <w:tcPr>
            <w:tcW w:w="2880" w:type="dxa"/>
          </w:tcPr>
          <w:p w14:paraId="37738555" w14:textId="77777777" w:rsidR="008E4498" w:rsidRDefault="00000000">
            <w:r>
              <w:t>High</w:t>
            </w:r>
          </w:p>
        </w:tc>
        <w:tc>
          <w:tcPr>
            <w:tcW w:w="2880" w:type="dxa"/>
          </w:tcPr>
          <w:p w14:paraId="65CEF01C" w14:textId="77777777" w:rsidR="008E4498" w:rsidRDefault="00000000">
            <w:r>
              <w:t>Transparency, accuracy, disclaimers</w:t>
            </w:r>
          </w:p>
        </w:tc>
      </w:tr>
    </w:tbl>
    <w:p w14:paraId="3F71A819" w14:textId="77777777" w:rsidR="008E4498" w:rsidRDefault="008E4498"/>
    <w:p w14:paraId="76D8BD3E" w14:textId="37DEF003" w:rsidR="008E4498" w:rsidRDefault="00000000">
      <w:pPr>
        <w:pStyle w:val="CardWiseH1"/>
      </w:pPr>
      <w:r>
        <w:t>16. Appendix</w:t>
      </w:r>
    </w:p>
    <w:p w14:paraId="73E0DFDE" w14:textId="77777777" w:rsidR="008E4498" w:rsidRDefault="00000000">
      <w:pPr>
        <w:pStyle w:val="CardWiseH2"/>
      </w:pPr>
      <w:r>
        <w:t>A. Golden Dataset Test Cases</w:t>
      </w:r>
    </w:p>
    <w:p w14:paraId="14F93AAB" w14:textId="77777777" w:rsidR="008E4498" w:rsidRDefault="00000000">
      <w:pPr>
        <w:pStyle w:val="CardWiseNormal"/>
      </w:pPr>
      <w:r>
        <w:t>The complete golden dataset is available in:</w:t>
      </w:r>
    </w:p>
    <w:p w14:paraId="384C5EB4" w14:textId="77777777" w:rsidR="008E4498" w:rsidRDefault="00000000">
      <w:pPr>
        <w:pStyle w:val="CardWiseNormal"/>
        <w:ind w:left="360"/>
      </w:pPr>
      <w:r>
        <w:t>• [data/golden_dataset.json](Mastering-Agentic-AI-Week4-Session1/CardWise%20AI/data/golden_dataset.json)</w:t>
      </w:r>
    </w:p>
    <w:p w14:paraId="64D9FC26" w14:textId="77777777" w:rsidR="008E4498" w:rsidRDefault="00000000">
      <w:pPr>
        <w:pStyle w:val="CardWiseNormal"/>
        <w:ind w:left="360"/>
      </w:pPr>
      <w:r>
        <w:t>• [data/golden_dataset.csv](Mastering-Agentic-AI-Week4-Session1/CardWise%20AI/data/golden_dataset.csv)</w:t>
      </w:r>
    </w:p>
    <w:p w14:paraId="19AB3910" w14:textId="77777777" w:rsidR="008E4498" w:rsidRDefault="00000000">
      <w:pPr>
        <w:pStyle w:val="CardWiseH2"/>
      </w:pPr>
      <w:r>
        <w:t>B. Evaluation Results</w:t>
      </w:r>
    </w:p>
    <w:p w14:paraId="58B8ECEF" w14:textId="77777777" w:rsidR="008E4498" w:rsidRDefault="00000000">
      <w:pPr>
        <w:pStyle w:val="CardWiseNormal"/>
      </w:pPr>
      <w:r>
        <w:t>The latest evaluation results are available in:</w:t>
      </w:r>
    </w:p>
    <w:p w14:paraId="496669A9" w14:textId="77777777" w:rsidR="008E4498" w:rsidRDefault="00000000">
      <w:pPr>
        <w:pStyle w:val="CardWiseNormal"/>
        <w:ind w:left="360"/>
      </w:pPr>
      <w:r>
        <w:t>• [data/evaluation_results.json](Mastering-Agentic-AI-Week4-Session1/CardWise%20AI/data/evaluation_results.json)</w:t>
      </w:r>
    </w:p>
    <w:p w14:paraId="78F05441" w14:textId="77777777" w:rsidR="008E4498" w:rsidRDefault="00000000">
      <w:pPr>
        <w:pStyle w:val="CardWiseNormal"/>
        <w:ind w:left="360"/>
      </w:pPr>
      <w:r>
        <w:t>• [CardWise_Eval_Results.xlsx](Mastering-Agentic-AI-Week4-Session1/CardWise%20AI/CardWise_Eval_Results.xlsx)</w:t>
      </w:r>
    </w:p>
    <w:p w14:paraId="36DD35FA" w14:textId="77777777" w:rsidR="008E4498" w:rsidRDefault="00000000">
      <w:pPr>
        <w:pStyle w:val="CardWiseH2"/>
      </w:pPr>
      <w:r>
        <w:t>C. LangSmith Dashboard</w:t>
      </w:r>
    </w:p>
    <w:p w14:paraId="5F6C951B" w14:textId="77777777" w:rsidR="008E4498" w:rsidRDefault="00000000">
      <w:pPr>
        <w:pStyle w:val="CardWiseNormal"/>
      </w:pPr>
      <w:r>
        <w:t>Access the LangSmith dashboard at:</w:t>
      </w:r>
    </w:p>
    <w:p w14:paraId="63A10C1E" w14:textId="0AA0BD4D" w:rsidR="008E4498" w:rsidRDefault="00000000">
      <w:pPr>
        <w:pStyle w:val="CardWiseNormal"/>
        <w:ind w:left="360"/>
      </w:pPr>
      <w:r>
        <w:lastRenderedPageBreak/>
        <w:t xml:space="preserve">• </w:t>
      </w:r>
      <w:hyperlink r:id="rId12" w:history="1">
        <w:r w:rsidR="00ED3949" w:rsidRPr="005C427A">
          <w:rPr>
            <w:rStyle w:val="Hyperlink"/>
          </w:rPr>
          <w:t>https://smith.langchain.com/o/a9c4699a-b822-4097-b8a3-86a04ebb31d3/projects/p/CardWise_Eval</w:t>
        </w:r>
      </w:hyperlink>
    </w:p>
    <w:p w14:paraId="1A4E438F" w14:textId="77777777" w:rsidR="00ED3949" w:rsidRDefault="00ED3949">
      <w:pPr>
        <w:pStyle w:val="CardWiseNormal"/>
        <w:ind w:left="360"/>
      </w:pPr>
    </w:p>
    <w:p w14:paraId="16627C7C" w14:textId="6BCB852B" w:rsidR="00ED3949" w:rsidRDefault="00ED3949">
      <w:pPr>
        <w:pStyle w:val="CardWiseNormal"/>
        <w:ind w:left="360"/>
      </w:pPr>
      <w:r w:rsidRPr="00ED3949">
        <w:rPr>
          <w:noProof/>
        </w:rPr>
        <w:drawing>
          <wp:inline distT="0" distB="0" distL="0" distR="0" wp14:anchorId="79C0B46F" wp14:editId="4DCEA9C5">
            <wp:extent cx="5486400" cy="2138680"/>
            <wp:effectExtent l="0" t="0" r="0" b="0"/>
            <wp:docPr id="79859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99296" name=""/>
                    <pic:cNvPicPr/>
                  </pic:nvPicPr>
                  <pic:blipFill>
                    <a:blip r:embed="rId13"/>
                    <a:stretch>
                      <a:fillRect/>
                    </a:stretch>
                  </pic:blipFill>
                  <pic:spPr>
                    <a:xfrm>
                      <a:off x="0" y="0"/>
                      <a:ext cx="5486400" cy="2138680"/>
                    </a:xfrm>
                    <a:prstGeom prst="rect">
                      <a:avLst/>
                    </a:prstGeom>
                  </pic:spPr>
                </pic:pic>
              </a:graphicData>
            </a:graphic>
          </wp:inline>
        </w:drawing>
      </w:r>
    </w:p>
    <w:p w14:paraId="345AB689" w14:textId="77777777" w:rsidR="008E4498" w:rsidRDefault="00000000">
      <w:pPr>
        <w:pStyle w:val="CardWiseH2"/>
      </w:pPr>
      <w:r>
        <w:t>D. Code Repository</w:t>
      </w:r>
    </w:p>
    <w:p w14:paraId="1719853B" w14:textId="77777777" w:rsidR="008E4498" w:rsidRDefault="00000000">
      <w:pPr>
        <w:pStyle w:val="CardWiseNormal"/>
      </w:pPr>
      <w:r>
        <w:t>The complete codebase is available in the workspace:</w:t>
      </w:r>
    </w:p>
    <w:p w14:paraId="4918EBA5" w14:textId="77777777" w:rsidR="008E4498" w:rsidRDefault="00000000">
      <w:pPr>
        <w:pStyle w:val="CardWiseNormal"/>
        <w:ind w:left="360"/>
      </w:pPr>
      <w:r>
        <w:t>• [src/graph.py](Mastering-Agentic-AI-Week4-Session1/CardWise%20AI/src/graph.py) — LangGraph workflow</w:t>
      </w:r>
    </w:p>
    <w:p w14:paraId="5C14F028" w14:textId="77777777" w:rsidR="008E4498" w:rsidRDefault="00000000">
      <w:pPr>
        <w:pStyle w:val="CardWiseNormal"/>
        <w:ind w:left="360"/>
      </w:pPr>
      <w:r>
        <w:t>• [src/hybrid_retriever.py](Mastering-Agentic-AI-Week4-Session1/CardWise%20AI/src/hybrid_retriever.py) — Hybrid retrieval</w:t>
      </w:r>
    </w:p>
    <w:p w14:paraId="2A4E18DB" w14:textId="77777777" w:rsidR="008E4498" w:rsidRDefault="00000000">
      <w:pPr>
        <w:pStyle w:val="CardWiseNormal"/>
        <w:ind w:left="360"/>
      </w:pPr>
      <w:r>
        <w:t>• [src/financial_calculator.py](Mastering-Agentic-AI-Week4-Session1/CardWise%20AI/src/financial_calculator.py) — Financial calculations</w:t>
      </w:r>
    </w:p>
    <w:p w14:paraId="111C59BC" w14:textId="77777777" w:rsidR="008E4498" w:rsidRDefault="00000000">
      <w:pPr>
        <w:pStyle w:val="CardWiseNormal"/>
        <w:ind w:left="360"/>
      </w:pPr>
      <w:r>
        <w:t>• [src/prompts.py](Mastering-Agentic-AI-Week4-Session1/CardWise%20AI/src/prompts.py) — Prompt templates</w:t>
      </w:r>
    </w:p>
    <w:p w14:paraId="07AB426A" w14:textId="77777777" w:rsidR="008E4498" w:rsidRDefault="00000000">
      <w:pPr>
        <w:pStyle w:val="CardWiseNormal"/>
        <w:ind w:left="360"/>
      </w:pPr>
      <w:r>
        <w:t>• [app.py](Mastering-Agentic-AI-Week4-Session1/CardWise%20AI/app.py) — FastAPI web application</w:t>
      </w:r>
    </w:p>
    <w:p w14:paraId="501F8A10" w14:textId="77777777" w:rsidR="008E4498" w:rsidRDefault="00000000">
      <w:pPr>
        <w:pStyle w:val="CardWiseNormal"/>
        <w:ind w:left="360"/>
      </w:pPr>
      <w:r>
        <w:t>• [evaluate_golden_dataset.py](Mastering-Agentic-AI-Week4-Session1/CardWise%20AI/evaluate_golden_dataset.py) — Evaluation suite</w:t>
      </w:r>
    </w:p>
    <w:p w14:paraId="6500726F" w14:textId="77777777" w:rsidR="008E4498" w:rsidRDefault="00000000">
      <w:pPr>
        <w:pStyle w:val="CardWiseNormal"/>
        <w:ind w:left="360"/>
      </w:pPr>
      <w:r>
        <w:t>• [create_excel_report.py](Mastering-Agentic-AI-Week4-Session1/CardWise%20AI/create_excel_report.py) — Excel reporting</w:t>
      </w:r>
    </w:p>
    <w:p w14:paraId="4C38EDB8" w14:textId="77777777" w:rsidR="008028D7" w:rsidRDefault="008028D7">
      <w:pPr>
        <w:pStyle w:val="CardWiseNormal"/>
        <w:ind w:left="360"/>
      </w:pPr>
    </w:p>
    <w:p w14:paraId="1AD452B4" w14:textId="77777777" w:rsidR="00255D85" w:rsidRDefault="00255D85">
      <w:pPr>
        <w:pStyle w:val="CardWiseNormal"/>
        <w:ind w:left="360"/>
      </w:pPr>
    </w:p>
    <w:p w14:paraId="2F28A7D3" w14:textId="77777777" w:rsidR="00255D85" w:rsidRDefault="00255D85">
      <w:pPr>
        <w:pStyle w:val="CardWiseNormal"/>
        <w:ind w:left="360"/>
        <w:rPr>
          <w:b/>
          <w:color w:val="004C99"/>
          <w:sz w:val="32"/>
        </w:rPr>
      </w:pPr>
    </w:p>
    <w:p w14:paraId="37D7643D" w14:textId="77777777" w:rsidR="00255D85" w:rsidRDefault="00255D85">
      <w:pPr>
        <w:pStyle w:val="CardWiseNormal"/>
        <w:ind w:left="360"/>
        <w:rPr>
          <w:b/>
          <w:color w:val="004C99"/>
          <w:sz w:val="32"/>
        </w:rPr>
      </w:pPr>
    </w:p>
    <w:p w14:paraId="2DB866CC" w14:textId="77777777" w:rsidR="00255D85" w:rsidRDefault="00255D85">
      <w:pPr>
        <w:pStyle w:val="CardWiseNormal"/>
        <w:ind w:left="360"/>
        <w:rPr>
          <w:b/>
          <w:color w:val="004C99"/>
          <w:sz w:val="32"/>
        </w:rPr>
      </w:pPr>
    </w:p>
    <w:p w14:paraId="0A7CE42A" w14:textId="77777777" w:rsidR="00255D85" w:rsidRDefault="00255D85">
      <w:pPr>
        <w:pStyle w:val="CardWiseNormal"/>
        <w:ind w:left="360"/>
        <w:rPr>
          <w:b/>
          <w:color w:val="004C99"/>
          <w:sz w:val="32"/>
        </w:rPr>
      </w:pPr>
    </w:p>
    <w:p w14:paraId="522E650D" w14:textId="77777777" w:rsidR="00255D85" w:rsidRDefault="00255D85">
      <w:pPr>
        <w:pStyle w:val="CardWiseNormal"/>
        <w:ind w:left="360"/>
        <w:rPr>
          <w:b/>
          <w:color w:val="004C99"/>
          <w:sz w:val="32"/>
        </w:rPr>
      </w:pPr>
    </w:p>
    <w:p w14:paraId="43B1D005" w14:textId="77777777" w:rsidR="00255D85" w:rsidRDefault="00255D85">
      <w:pPr>
        <w:pStyle w:val="CardWiseNormal"/>
        <w:ind w:left="360"/>
        <w:rPr>
          <w:b/>
          <w:color w:val="004C99"/>
          <w:sz w:val="32"/>
        </w:rPr>
      </w:pPr>
    </w:p>
    <w:p w14:paraId="1018ADCB" w14:textId="77777777" w:rsidR="00255D85" w:rsidRDefault="00255D85">
      <w:pPr>
        <w:pStyle w:val="CardWiseNormal"/>
        <w:ind w:left="360"/>
        <w:rPr>
          <w:b/>
          <w:color w:val="004C99"/>
          <w:sz w:val="32"/>
        </w:rPr>
      </w:pPr>
    </w:p>
    <w:p w14:paraId="508EDC11" w14:textId="77777777" w:rsidR="00255D85" w:rsidRDefault="00255D85">
      <w:pPr>
        <w:pStyle w:val="CardWiseNormal"/>
        <w:ind w:left="360"/>
        <w:rPr>
          <w:b/>
          <w:color w:val="004C99"/>
          <w:sz w:val="32"/>
        </w:rPr>
      </w:pPr>
    </w:p>
    <w:p w14:paraId="142F82D6" w14:textId="77777777" w:rsidR="00255D85" w:rsidRDefault="00255D85">
      <w:pPr>
        <w:pStyle w:val="CardWiseNormal"/>
        <w:ind w:left="360"/>
        <w:rPr>
          <w:b/>
          <w:color w:val="004C99"/>
          <w:sz w:val="32"/>
        </w:rPr>
      </w:pPr>
    </w:p>
    <w:p w14:paraId="0C05C030" w14:textId="77777777" w:rsidR="00255D85" w:rsidRDefault="00255D85">
      <w:pPr>
        <w:pStyle w:val="CardWiseNormal"/>
        <w:ind w:left="360"/>
        <w:rPr>
          <w:b/>
          <w:color w:val="004C99"/>
          <w:sz w:val="32"/>
        </w:rPr>
      </w:pPr>
    </w:p>
    <w:p w14:paraId="56A1DE5E" w14:textId="77777777" w:rsidR="00255D85" w:rsidRDefault="00255D85">
      <w:pPr>
        <w:pStyle w:val="CardWiseNormal"/>
        <w:ind w:left="360"/>
        <w:rPr>
          <w:b/>
          <w:color w:val="004C99"/>
          <w:sz w:val="32"/>
        </w:rPr>
      </w:pPr>
    </w:p>
    <w:p w14:paraId="5787EF21" w14:textId="77777777" w:rsidR="009D5636" w:rsidRDefault="009D5636">
      <w:pPr>
        <w:rPr>
          <w:rFonts w:ascii="Calibri" w:hAnsi="Calibri"/>
          <w:b/>
          <w:color w:val="004C99"/>
          <w:sz w:val="32"/>
        </w:rPr>
      </w:pPr>
      <w:r>
        <w:rPr>
          <w:b/>
          <w:color w:val="004C99"/>
          <w:sz w:val="32"/>
        </w:rPr>
        <w:br w:type="page"/>
      </w:r>
    </w:p>
    <w:p w14:paraId="5FADC2A8" w14:textId="6903F2D6" w:rsidR="00255D85" w:rsidRDefault="00255D85" w:rsidP="0068141A">
      <w:pPr>
        <w:pStyle w:val="CardWiseNormal"/>
        <w:rPr>
          <w:b/>
          <w:color w:val="004C99"/>
          <w:sz w:val="32"/>
        </w:rPr>
      </w:pPr>
      <w:r>
        <w:rPr>
          <w:b/>
          <w:color w:val="004C99"/>
          <w:sz w:val="32"/>
        </w:rPr>
        <w:lastRenderedPageBreak/>
        <w:t xml:space="preserve">D. </w:t>
      </w:r>
      <w:r w:rsidRPr="00255D85">
        <w:rPr>
          <w:b/>
          <w:color w:val="004C99"/>
          <w:sz w:val="32"/>
        </w:rPr>
        <w:t>User Interface</w:t>
      </w:r>
    </w:p>
    <w:p w14:paraId="1A422A4B" w14:textId="77777777" w:rsidR="00255D85" w:rsidRDefault="00255D85">
      <w:pPr>
        <w:pStyle w:val="CardWiseNormal"/>
        <w:ind w:left="360"/>
        <w:rPr>
          <w:b/>
          <w:color w:val="004C99"/>
          <w:sz w:val="32"/>
        </w:rPr>
      </w:pPr>
    </w:p>
    <w:p w14:paraId="4F979C0C" w14:textId="726B2FAC" w:rsidR="00255D85" w:rsidRDefault="0068141A" w:rsidP="0068141A">
      <w:pPr>
        <w:pStyle w:val="CardWiseNormal"/>
        <w:rPr>
          <w:b/>
          <w:color w:val="004C99"/>
          <w:sz w:val="32"/>
        </w:rPr>
      </w:pPr>
      <w:r w:rsidRPr="00255D85">
        <w:rPr>
          <w:b/>
          <w:noProof/>
          <w:color w:val="004C99"/>
          <w:sz w:val="32"/>
        </w:rPr>
        <w:drawing>
          <wp:inline distT="0" distB="0" distL="0" distR="0" wp14:anchorId="1510C935" wp14:editId="6B90681A">
            <wp:extent cx="5885815" cy="5972175"/>
            <wp:effectExtent l="0" t="0" r="635" b="9525"/>
            <wp:docPr id="132208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83806" name=""/>
                    <pic:cNvPicPr/>
                  </pic:nvPicPr>
                  <pic:blipFill>
                    <a:blip r:embed="rId14"/>
                    <a:stretch>
                      <a:fillRect/>
                    </a:stretch>
                  </pic:blipFill>
                  <pic:spPr>
                    <a:xfrm>
                      <a:off x="0" y="0"/>
                      <a:ext cx="5886973" cy="5973350"/>
                    </a:xfrm>
                    <a:prstGeom prst="rect">
                      <a:avLst/>
                    </a:prstGeom>
                  </pic:spPr>
                </pic:pic>
              </a:graphicData>
            </a:graphic>
          </wp:inline>
        </w:drawing>
      </w:r>
    </w:p>
    <w:p w14:paraId="5E24A353" w14:textId="77777777" w:rsidR="00067B26" w:rsidRDefault="00067B26">
      <w:pPr>
        <w:pStyle w:val="CardWiseNormal"/>
        <w:ind w:left="360"/>
        <w:rPr>
          <w:b/>
          <w:color w:val="004C99"/>
          <w:sz w:val="32"/>
        </w:rPr>
      </w:pPr>
    </w:p>
    <w:p w14:paraId="4A6A09E4" w14:textId="77777777" w:rsidR="00067B26" w:rsidRDefault="00067B26">
      <w:pPr>
        <w:pStyle w:val="CardWiseNormal"/>
        <w:ind w:left="360"/>
        <w:rPr>
          <w:b/>
          <w:color w:val="004C99"/>
          <w:sz w:val="32"/>
        </w:rPr>
      </w:pPr>
    </w:p>
    <w:p w14:paraId="62C47646" w14:textId="5769B2D6" w:rsidR="00067B26" w:rsidRDefault="00067B26">
      <w:pPr>
        <w:pStyle w:val="CardWiseNormal"/>
        <w:ind w:left="360"/>
        <w:rPr>
          <w:b/>
          <w:color w:val="004C99"/>
          <w:sz w:val="32"/>
        </w:rPr>
      </w:pPr>
      <w:r w:rsidRPr="00067B26">
        <w:rPr>
          <w:b/>
          <w:noProof/>
          <w:color w:val="004C99"/>
          <w:sz w:val="32"/>
        </w:rPr>
        <w:lastRenderedPageBreak/>
        <w:drawing>
          <wp:inline distT="0" distB="0" distL="0" distR="0" wp14:anchorId="0CFE9270" wp14:editId="7A64E1DF">
            <wp:extent cx="5486400" cy="6048375"/>
            <wp:effectExtent l="0" t="0" r="0" b="9525"/>
            <wp:docPr id="178738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81416" name=""/>
                    <pic:cNvPicPr/>
                  </pic:nvPicPr>
                  <pic:blipFill>
                    <a:blip r:embed="rId15"/>
                    <a:stretch>
                      <a:fillRect/>
                    </a:stretch>
                  </pic:blipFill>
                  <pic:spPr>
                    <a:xfrm>
                      <a:off x="0" y="0"/>
                      <a:ext cx="5486400" cy="6048375"/>
                    </a:xfrm>
                    <a:prstGeom prst="rect">
                      <a:avLst/>
                    </a:prstGeom>
                  </pic:spPr>
                </pic:pic>
              </a:graphicData>
            </a:graphic>
          </wp:inline>
        </w:drawing>
      </w:r>
    </w:p>
    <w:p w14:paraId="5AF36218" w14:textId="77777777" w:rsidR="00067B26" w:rsidRDefault="00067B26">
      <w:pPr>
        <w:pStyle w:val="CardWiseNormal"/>
        <w:ind w:left="360"/>
        <w:rPr>
          <w:b/>
          <w:color w:val="004C99"/>
          <w:sz w:val="32"/>
        </w:rPr>
      </w:pPr>
    </w:p>
    <w:p w14:paraId="16BEC408" w14:textId="7F6484CA" w:rsidR="00067B26" w:rsidRDefault="00067B26">
      <w:pPr>
        <w:pStyle w:val="CardWiseNormal"/>
        <w:ind w:left="360"/>
        <w:rPr>
          <w:b/>
          <w:color w:val="004C99"/>
          <w:sz w:val="32"/>
        </w:rPr>
      </w:pPr>
      <w:r w:rsidRPr="00067B26">
        <w:rPr>
          <w:b/>
          <w:noProof/>
          <w:color w:val="004C99"/>
          <w:sz w:val="32"/>
        </w:rPr>
        <w:lastRenderedPageBreak/>
        <w:drawing>
          <wp:inline distT="0" distB="0" distL="0" distR="0" wp14:anchorId="4E473BE8" wp14:editId="2F2E35B6">
            <wp:extent cx="5486400" cy="4855845"/>
            <wp:effectExtent l="0" t="0" r="0" b="1905"/>
            <wp:docPr id="20633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2574" name=""/>
                    <pic:cNvPicPr/>
                  </pic:nvPicPr>
                  <pic:blipFill>
                    <a:blip r:embed="rId16"/>
                    <a:stretch>
                      <a:fillRect/>
                    </a:stretch>
                  </pic:blipFill>
                  <pic:spPr>
                    <a:xfrm>
                      <a:off x="0" y="0"/>
                      <a:ext cx="5486400" cy="4855845"/>
                    </a:xfrm>
                    <a:prstGeom prst="rect">
                      <a:avLst/>
                    </a:prstGeom>
                  </pic:spPr>
                </pic:pic>
              </a:graphicData>
            </a:graphic>
          </wp:inline>
        </w:drawing>
      </w:r>
    </w:p>
    <w:p w14:paraId="1E9CA1A3" w14:textId="77777777" w:rsidR="00067B26" w:rsidRDefault="00067B26">
      <w:pPr>
        <w:pStyle w:val="CardWiseNormal"/>
        <w:ind w:left="360"/>
        <w:rPr>
          <w:b/>
          <w:color w:val="004C99"/>
          <w:sz w:val="32"/>
        </w:rPr>
      </w:pPr>
    </w:p>
    <w:p w14:paraId="49601140" w14:textId="58367BA4" w:rsidR="00067B26" w:rsidRPr="00255D85" w:rsidRDefault="00067B26">
      <w:pPr>
        <w:pStyle w:val="CardWiseNormal"/>
        <w:ind w:left="360"/>
        <w:rPr>
          <w:b/>
          <w:color w:val="004C99"/>
          <w:sz w:val="32"/>
        </w:rPr>
      </w:pPr>
      <w:r w:rsidRPr="00067B26">
        <w:rPr>
          <w:b/>
          <w:noProof/>
          <w:color w:val="004C99"/>
          <w:sz w:val="32"/>
        </w:rPr>
        <w:lastRenderedPageBreak/>
        <w:drawing>
          <wp:inline distT="0" distB="0" distL="0" distR="0" wp14:anchorId="3D321AC5" wp14:editId="4639C963">
            <wp:extent cx="3266440" cy="8229600"/>
            <wp:effectExtent l="0" t="0" r="0" b="0"/>
            <wp:docPr id="28754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43157" name=""/>
                    <pic:cNvPicPr/>
                  </pic:nvPicPr>
                  <pic:blipFill>
                    <a:blip r:embed="rId17"/>
                    <a:stretch>
                      <a:fillRect/>
                    </a:stretch>
                  </pic:blipFill>
                  <pic:spPr>
                    <a:xfrm>
                      <a:off x="0" y="0"/>
                      <a:ext cx="3266440" cy="8229600"/>
                    </a:xfrm>
                    <a:prstGeom prst="rect">
                      <a:avLst/>
                    </a:prstGeom>
                  </pic:spPr>
                </pic:pic>
              </a:graphicData>
            </a:graphic>
          </wp:inline>
        </w:drawing>
      </w:r>
    </w:p>
    <w:sectPr w:rsidR="00067B26" w:rsidRPr="00255D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6406E"/>
    <w:multiLevelType w:val="multilevel"/>
    <w:tmpl w:val="0A3A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C920C7"/>
    <w:multiLevelType w:val="multilevel"/>
    <w:tmpl w:val="3D50A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E93BCB"/>
    <w:multiLevelType w:val="multilevel"/>
    <w:tmpl w:val="1EA6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5464D"/>
    <w:multiLevelType w:val="multilevel"/>
    <w:tmpl w:val="674E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734D87"/>
    <w:multiLevelType w:val="multilevel"/>
    <w:tmpl w:val="F37E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511911">
    <w:abstractNumId w:val="8"/>
  </w:num>
  <w:num w:numId="2" w16cid:durableId="15817256">
    <w:abstractNumId w:val="6"/>
  </w:num>
  <w:num w:numId="3" w16cid:durableId="963317665">
    <w:abstractNumId w:val="5"/>
  </w:num>
  <w:num w:numId="4" w16cid:durableId="1537279715">
    <w:abstractNumId w:val="4"/>
  </w:num>
  <w:num w:numId="5" w16cid:durableId="1924292731">
    <w:abstractNumId w:val="7"/>
  </w:num>
  <w:num w:numId="6" w16cid:durableId="1282154961">
    <w:abstractNumId w:val="3"/>
  </w:num>
  <w:num w:numId="7" w16cid:durableId="1357388564">
    <w:abstractNumId w:val="2"/>
  </w:num>
  <w:num w:numId="8" w16cid:durableId="697700137">
    <w:abstractNumId w:val="1"/>
  </w:num>
  <w:num w:numId="9" w16cid:durableId="619261303">
    <w:abstractNumId w:val="0"/>
  </w:num>
  <w:num w:numId="10" w16cid:durableId="135152542">
    <w:abstractNumId w:val="9"/>
  </w:num>
  <w:num w:numId="11" w16cid:durableId="347104237">
    <w:abstractNumId w:val="12"/>
  </w:num>
  <w:num w:numId="12" w16cid:durableId="480079357">
    <w:abstractNumId w:val="10"/>
  </w:num>
  <w:num w:numId="13" w16cid:durableId="2087455165">
    <w:abstractNumId w:val="13"/>
  </w:num>
  <w:num w:numId="14" w16cid:durableId="4816557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D7D"/>
    <w:rsid w:val="00034616"/>
    <w:rsid w:val="00037B22"/>
    <w:rsid w:val="0006063C"/>
    <w:rsid w:val="00067B26"/>
    <w:rsid w:val="0012666F"/>
    <w:rsid w:val="0015074B"/>
    <w:rsid w:val="00171707"/>
    <w:rsid w:val="001B4F1D"/>
    <w:rsid w:val="00255D85"/>
    <w:rsid w:val="0029639D"/>
    <w:rsid w:val="00326F90"/>
    <w:rsid w:val="00410C36"/>
    <w:rsid w:val="0042480F"/>
    <w:rsid w:val="00457000"/>
    <w:rsid w:val="0046567D"/>
    <w:rsid w:val="00492245"/>
    <w:rsid w:val="00577851"/>
    <w:rsid w:val="00581A96"/>
    <w:rsid w:val="005A0443"/>
    <w:rsid w:val="00664A14"/>
    <w:rsid w:val="0068141A"/>
    <w:rsid w:val="00681722"/>
    <w:rsid w:val="00694351"/>
    <w:rsid w:val="007527F0"/>
    <w:rsid w:val="00766BC1"/>
    <w:rsid w:val="007E33F2"/>
    <w:rsid w:val="008028D7"/>
    <w:rsid w:val="00871A11"/>
    <w:rsid w:val="008D04D6"/>
    <w:rsid w:val="008E4498"/>
    <w:rsid w:val="00994604"/>
    <w:rsid w:val="009D5636"/>
    <w:rsid w:val="00A85AC1"/>
    <w:rsid w:val="00AA1D8D"/>
    <w:rsid w:val="00AB7885"/>
    <w:rsid w:val="00AF518A"/>
    <w:rsid w:val="00B47730"/>
    <w:rsid w:val="00CB04C5"/>
    <w:rsid w:val="00CB0664"/>
    <w:rsid w:val="00CE71F2"/>
    <w:rsid w:val="00CF1AF6"/>
    <w:rsid w:val="00D172E1"/>
    <w:rsid w:val="00E02B08"/>
    <w:rsid w:val="00ED3949"/>
    <w:rsid w:val="00EE280C"/>
    <w:rsid w:val="00F91E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2CEC9"/>
  <w14:defaultImageDpi w14:val="300"/>
  <w15:docId w15:val="{F8EB0EB8-DD52-4D61-BB9D-D6CB50BA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dWiseTitle">
    <w:name w:val="CardWiseTitle"/>
    <w:pPr>
      <w:spacing w:after="240"/>
      <w:jc w:val="center"/>
    </w:pPr>
    <w:rPr>
      <w:rFonts w:ascii="Calibri" w:hAnsi="Calibri"/>
      <w:b/>
      <w:color w:val="003366"/>
      <w:sz w:val="56"/>
    </w:rPr>
  </w:style>
  <w:style w:type="paragraph" w:customStyle="1" w:styleId="CardWiseH1">
    <w:name w:val="CardWiseH1"/>
    <w:pPr>
      <w:spacing w:before="360" w:after="120"/>
    </w:pPr>
    <w:rPr>
      <w:rFonts w:ascii="Calibri" w:hAnsi="Calibri"/>
      <w:b/>
      <w:color w:val="003366"/>
      <w:sz w:val="40"/>
    </w:rPr>
  </w:style>
  <w:style w:type="paragraph" w:customStyle="1" w:styleId="CardWiseH2">
    <w:name w:val="CardWiseH2"/>
    <w:pPr>
      <w:spacing w:before="240" w:after="120"/>
    </w:pPr>
    <w:rPr>
      <w:rFonts w:ascii="Calibri" w:hAnsi="Calibri"/>
      <w:b/>
      <w:color w:val="004C99"/>
      <w:sz w:val="32"/>
    </w:rPr>
  </w:style>
  <w:style w:type="paragraph" w:customStyle="1" w:styleId="CardWiseH3">
    <w:name w:val="CardWiseH3"/>
    <w:pPr>
      <w:spacing w:before="200" w:after="80"/>
    </w:pPr>
    <w:rPr>
      <w:rFonts w:ascii="Calibri" w:hAnsi="Calibri"/>
      <w:b/>
      <w:color w:val="0066CC"/>
      <w:sz w:val="28"/>
    </w:rPr>
  </w:style>
  <w:style w:type="paragraph" w:customStyle="1" w:styleId="CardWiseNormal">
    <w:name w:val="CardWiseNormal"/>
    <w:pPr>
      <w:spacing w:after="120"/>
    </w:pPr>
    <w:rPr>
      <w:rFonts w:ascii="Calibri" w:hAnsi="Calibri"/>
    </w:rPr>
  </w:style>
  <w:style w:type="paragraph" w:styleId="NormalWeb">
    <w:name w:val="Normal (Web)"/>
    <w:basedOn w:val="Normal"/>
    <w:uiPriority w:val="99"/>
    <w:semiHidden/>
    <w:unhideWhenUsed/>
    <w:rsid w:val="0046567D"/>
    <w:rPr>
      <w:rFonts w:ascii="Times New Roman" w:hAnsi="Times New Roman" w:cs="Times New Roman"/>
      <w:sz w:val="24"/>
      <w:szCs w:val="24"/>
    </w:rPr>
  </w:style>
  <w:style w:type="character" w:styleId="Hyperlink">
    <w:name w:val="Hyperlink"/>
    <w:basedOn w:val="DefaultParagraphFont"/>
    <w:uiPriority w:val="99"/>
    <w:unhideWhenUsed/>
    <w:rsid w:val="00ED3949"/>
    <w:rPr>
      <w:color w:val="0000FF" w:themeColor="hyperlink"/>
      <w:u w:val="single"/>
    </w:rPr>
  </w:style>
  <w:style w:type="character" w:styleId="UnresolvedMention">
    <w:name w:val="Unresolved Mention"/>
    <w:basedOn w:val="DefaultParagraphFont"/>
    <w:uiPriority w:val="99"/>
    <w:semiHidden/>
    <w:unhideWhenUsed/>
    <w:rsid w:val="00ED3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Macro-Enabled_Worksheet.xlsm"/><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hyperlink" Target="https://smith.langchain.com/o/a9c4699a-b822-4097-b8a3-86a04ebb31d3/projects/p/CardWise_Eval"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127.0.0.1:8000"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3492</Words>
  <Characters>19908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Umadevi Manorama</cp:lastModifiedBy>
  <cp:revision>34</cp:revision>
  <dcterms:created xsi:type="dcterms:W3CDTF">2013-12-23T23:15:00Z</dcterms:created>
  <dcterms:modified xsi:type="dcterms:W3CDTF">2026-09-07T03:02:00Z</dcterms:modified>
  <cp:category/>
</cp:coreProperties>
</file>