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60"/>
        <w:jc w:val="center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BOARD RESOLUTION &amp; MINUTES TEMPLATE</w:t>
      </w:r>
    </w:p>
    <w:p>
      <w:pPr>
        <w:spacing w:after="300"/>
        <w:jc w:val="center"/>
      </w:pPr>
      <w:r>
        <w:rPr>
          <w:rFonts w:ascii="Cambria" w:cs="Cambria" w:eastAsia="Cambria" w:hAnsi="Cambria"/>
          <w:b/>
          <w:bCs/>
          <w:color w:val="B8543E"/>
          <w:sz w:val="32"/>
          <w:szCs w:val="32"/>
        </w:rPr>
        <w:t xml:space="preserve">THE JOPETNAH FOUNDATION</w:t>
      </w:r>
    </w:p>
    <w:p>
      <w:pPr>
        <w:spacing w:after="500"/>
        <w:jc w:val="center"/>
      </w:pPr>
      <w:r>
        <w:rPr>
          <w:i/>
          <w:iCs/>
          <w:color w:val="5A5A5A"/>
          <w:sz w:val="20"/>
          <w:szCs w:val="20"/>
        </w:rPr>
        <w:t xml:space="preserve">For use under Articles 7–8 of the Constitution and Section 6 of the Board Charter</w:t>
      </w:r>
    </w:p>
    <w:p>
      <w:pPr>
        <w:pBdr>
          <w:top w:val="single" w:color="B8543E" w:sz="4" w:space="4"/>
          <w:bottom w:val="single" w:color="B8543E" w:sz="4" w:space="4"/>
        </w:pBdr>
        <w:shd w:fill="F1E9DD" w:val="clear"/>
        <w:spacing w:after="200" w:before="100"/>
      </w:pPr>
      <w:r>
        <w:rPr>
          <w:i/>
          <w:iCs/>
          <w:color w:val="5A3A28"/>
        </w:rPr>
        <w:t xml:space="preserve">This is a reusable working template — the Secretary should copy the relevant section into a new document for each meeting or written resolution, rather than editing this master copy directly.</w:t>
      </w:r>
    </w:p>
    <w:p>
      <w:pPr>
        <w:pStyle w:val="Heading1"/>
        <w:pBdr>
          <w:bottom w:val="single" w:color="B8543E" w:sz="8" w:space="4"/>
        </w:pBdr>
        <w:spacing w:after="200" w:before="240"/>
      </w:pPr>
      <w:r>
        <w:rPr>
          <w:b/>
          <w:bCs/>
          <w:color w:val="1E2761"/>
        </w:rPr>
        <w:t xml:space="preserve">How to Use This Template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This document contains three ready-to-use templates: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1.  Minutes of an Ordinary or Special Board Meeting — for any meeting held in person, by videoconference, or a mix of both.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2.  Written Resolution in Lieu of a Meeting — for decisions made under Constitution Article 8.6, without convening a meeting.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3.  A short library of standard resolution wording for common Board decisions, to save drafting time.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r>
        <w:rPr>
          <w:b/>
          <w:bCs/>
          <w:color w:val="1E2761"/>
        </w:rPr>
        <w:t xml:space="preserve">Template 1: Minutes of Board Meeting</w:t>
      </w:r>
    </w:p>
    <w:p>
      <w:pPr>
        <w:spacing w:before="200"/>
      </w:pPr>
      <w:r>
        <w:rPr>
          <w:b/>
          <w:bCs/>
          <w:color w:val="222222"/>
        </w:rPr>
        <w:t xml:space="preserve">Meeting type: </w:t>
      </w:r>
      <w:r>
        <w:rPr>
          <w:color w:val="222222"/>
        </w:rPr>
        <w:t xml:space="preserve">☐ Ordinary   ☐ Special   ☐ Committee (specify): ______________</w:t>
      </w:r>
    </w:p>
    <w:p>
      <w:pPr>
        <w:spacing w:before="200"/>
      </w:pPr>
      <w:r>
        <w:rPr>
          <w:b/>
          <w:bCs/>
          <w:color w:val="222222"/>
        </w:rPr>
        <w:t xml:space="preserve">Date: </w:t>
      </w:r>
      <w:r>
        <w:rPr>
          <w:color w:val="222222"/>
        </w:rPr>
        <w:t xml:space="preserve">________________________________</w:t>
      </w:r>
    </w:p>
    <w:p>
      <w:pPr>
        <w:spacing w:before="200"/>
      </w:pPr>
      <w:r>
        <w:rPr>
          <w:b/>
          <w:bCs/>
          <w:color w:val="222222"/>
        </w:rPr>
        <w:t xml:space="preserve">Time started / ended: </w:t>
      </w:r>
      <w:r>
        <w:rPr>
          <w:color w:val="222222"/>
        </w:rPr>
        <w:t xml:space="preserve">________________________________</w:t>
      </w:r>
    </w:p>
    <w:p>
      <w:pPr>
        <w:spacing w:before="200"/>
      </w:pPr>
      <w:r>
        <w:rPr>
          <w:b/>
          <w:bCs/>
          <w:color w:val="222222"/>
        </w:rPr>
        <w:t xml:space="preserve">Venue / platform: </w:t>
      </w:r>
      <w:r>
        <w:rPr>
          <w:color w:val="222222"/>
        </w:rPr>
        <w:t xml:space="preserve">________________________________</w:t>
      </w:r>
    </w:p>
    <w:p>
      <w:pPr>
        <w:spacing w:before="200"/>
      </w:pPr>
      <w:r>
        <w:rPr>
          <w:b/>
          <w:bCs/>
          <w:color w:val="222222"/>
        </w:rPr>
        <w:t xml:space="preserve">Chairperson for this meeting: </w:t>
      </w:r>
      <w:r>
        <w:rPr>
          <w:color w:val="222222"/>
        </w:rPr>
        <w:t xml:space="preserve">________________________________</w:t>
      </w:r>
    </w:p>
    <w:p>
      <w:pPr>
        <w:spacing w:before="200"/>
      </w:pPr>
      <w:r>
        <w:rPr>
          <w:b/>
          <w:bCs/>
          <w:color w:val="222222"/>
        </w:rPr>
        <w:t xml:space="preserve">Minutes taken by: </w:t>
      </w:r>
      <w:r>
        <w:rPr>
          <w:color w:val="222222"/>
        </w:rPr>
        <w:t xml:space="preserve">________________________________</w:t>
      </w:r>
    </w:p>
    <w:p>
      <w:pPr>
        <w:pStyle w:val="Heading2"/>
        <w:spacing w:after="120" w:before="220"/>
      </w:pPr>
      <w:r>
        <w:rPr>
          <w:b/>
          <w:bCs/>
          <w:color w:val="1E2761"/>
        </w:rPr>
        <w:t xml:space="preserve">Attendance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7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7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Present / Apologies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10"/>
          </w:tcPr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Quorum confirmed: ☐ Yes   ☐ No  (per Constitution Article 8.3 — a simple majority of Trustees then in office)</w:t>
      </w:r>
    </w:p>
    <w:p>
      <w:pPr>
        <w:pStyle w:val="Heading2"/>
        <w:spacing w:after="120" w:before="220"/>
      </w:pPr>
      <w:r>
        <w:rPr>
          <w:b/>
          <w:bCs/>
          <w:color w:val="1E2761"/>
        </w:rPr>
        <w:t xml:space="preserve">1. Declarations of Interest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(Record any interest declared under the Conflict of Interest Policy, and confirm the declaring Trustee withdrew from the relevant item.)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E2761"/>
        </w:rPr>
        <w:t xml:space="preserve">2. Confirmation of Previous Minutes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Minutes of the meeting held on ___________________ were: ☐ Confirmed as a true record   ☐ Confirmed subject to amendment (specify below)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E2761"/>
        </w:rPr>
        <w:t xml:space="preserve">3. Matters Arising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E2761"/>
        </w:rPr>
        <w:t xml:space="preserve">4. Executive Director's Report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E2761"/>
        </w:rPr>
        <w:t xml:space="preserve">5. Financial Update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E2761"/>
        </w:rPr>
        <w:t xml:space="preserve">6. Program / Pillar Updates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E2761"/>
        </w:rPr>
        <w:t xml:space="preserve">7. Committee Reports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E2761"/>
        </w:rPr>
        <w:t xml:space="preserve">8. Resolutions Passed at This Meeting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5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00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Vote (For / Against / Abstain)</w:t>
            </w:r>
          </w:p>
        </w:tc>
      </w:tr>
      <w:tr>
        <w:tc>
          <w:tcPr>
            <w:tcW w:type="dxa" w:w="80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55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0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80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55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0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80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55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0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80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55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00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E2761"/>
        </w:rPr>
        <w:t xml:space="preserve">9. Any Other Business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1E2761"/>
        </w:rPr>
        <w:t xml:space="preserve">10. Date of Next Meeting</w:t>
      </w:r>
    </w:p>
    <w:p>
      <w:pPr>
        <w:spacing w:before="200"/>
      </w:pPr>
      <w:r>
        <w:rPr>
          <w:b/>
          <w:bCs/>
          <w:color w:val="222222"/>
        </w:rPr>
        <w:t xml:space="preserve">Date, time, and venue/platform: </w:t>
      </w:r>
      <w:r>
        <w:rPr>
          <w:color w:val="222222"/>
        </w:rPr>
        <w:t xml:space="preserve">________________________________</w:t>
      </w:r>
    </w:p>
    <w:p>
      <w:pPr>
        <w:spacing w:before="400"/>
      </w:pPr>
      <w:r>
        <w:rPr>
          <w:b/>
          <w:bCs/>
        </w:rPr>
        <w:t xml:space="preserve">Minutes confirmed as a true record:</w:t>
      </w:r>
    </w:p>
    <w:p>
      <w:pPr>
        <w:spacing w:before="200"/>
      </w:pPr>
      <w:r>
        <w:rPr>
          <w:b/>
          <w:bCs/>
          <w:color w:val="222222"/>
        </w:rPr>
        <w:t xml:space="preserve">Chairperson signature: </w:t>
      </w:r>
      <w:r>
        <w:rPr>
          <w:color w:val="222222"/>
        </w:rPr>
        <w:t xml:space="preserve">________________________________     Date: ______________</w:t>
      </w:r>
    </w:p>
    <w:p>
      <w:pPr>
        <w:pStyle w:val="Heading1"/>
        <w:pageBreakBefore/>
        <w:pBdr>
          <w:bottom w:val="single" w:color="B8543E" w:sz="8" w:space="4"/>
        </w:pBdr>
        <w:spacing w:after="200" w:before="240"/>
      </w:pPr>
      <w:r>
        <w:rPr>
          <w:b/>
          <w:bCs/>
          <w:color w:val="1E2761"/>
        </w:rPr>
        <w:t xml:space="preserve">Template 2: Written Resolution in Lieu of a Meeting</w:t>
      </w:r>
    </w:p>
    <w:p>
      <w:pPr>
        <w:pBdr>
          <w:top w:val="single" w:color="B8543E" w:sz="4" w:space="4"/>
          <w:bottom w:val="single" w:color="B8543E" w:sz="4" w:space="4"/>
        </w:pBdr>
        <w:shd w:fill="F1E9DD" w:val="clear"/>
        <w:spacing w:after="200" w:before="100"/>
      </w:pPr>
      <w:r>
        <w:rPr>
          <w:i/>
          <w:iCs/>
          <w:color w:val="5A3A28"/>
        </w:rPr>
        <w:t xml:space="preserve">For use under Constitution Article 8.6, which permits the Board to pass a resolution in writing, signed by all Trustees, without holding a meeting.</w:t>
      </w:r>
    </w:p>
    <w:p>
      <w:pPr>
        <w:spacing w:before="200"/>
      </w:pPr>
      <w:r>
        <w:rPr>
          <w:b/>
          <w:bCs/>
          <w:color w:val="222222"/>
        </w:rPr>
        <w:t xml:space="preserve">Date circulated: </w:t>
      </w:r>
      <w:r>
        <w:rPr>
          <w:color w:val="222222"/>
        </w:rPr>
        <w:t xml:space="preserve">________________________________</w:t>
      </w:r>
    </w:p>
    <w:p>
      <w:pPr>
        <w:spacing w:before="200"/>
      </w:pPr>
      <w:r>
        <w:rPr>
          <w:b/>
          <w:bCs/>
          <w:color w:val="222222"/>
        </w:rPr>
        <w:t xml:space="preserve">Circulated by: </w:t>
      </w:r>
      <w:r>
        <w:rPr>
          <w:color w:val="222222"/>
        </w:rPr>
        <w:t xml:space="preserve">________________________________</w:t>
      </w:r>
    </w:p>
    <w:p>
      <w:pPr>
        <w:spacing w:before="300"/>
      </w:pPr>
      <w:r>
        <w:rPr>
          <w:b/>
          <w:bCs/>
        </w:rPr>
        <w:t xml:space="preserve">RESOLVED THAT: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spacing w:before="300"/>
      </w:pPr>
      <w:r>
        <w:rPr>
          <w:i/>
          <w:iCs/>
        </w:rPr>
        <w:t xml:space="preserve">We, the undersigned, being all of the Trustees of The Jopetnah Foundation then in office, consent to and approve the foregoing resolution(s):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7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7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10"/>
            <w:shd w:fill="1E2761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010"/>
          </w:tcPr>
          <w:p>
            <w:pPr>
              <w:spacing w:after="200" w:before="200"/>
            </w:pPr>
            <w:r>
              <w:t xml:space="preserve"> </w:t>
            </w:r>
          </w:p>
        </w:tc>
      </w:tr>
      <w:tr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3670"/>
          </w:tcPr>
          <w:p>
            <w:pPr>
              <w:spacing w:after="200" w:before="200"/>
            </w:pPr>
            <w:r>
              <w:t xml:space="preserve"> </w:t>
            </w:r>
          </w:p>
        </w:tc>
        <w:tc>
          <w:tcPr>
            <w:tcW w:type="dxa" w:w="2010"/>
          </w:tcPr>
          <w:p>
            <w:pPr>
              <w:spacing w:after="200" w:before="200"/>
            </w:pPr>
            <w:r>
              <w:t xml:space="preserve"> </w:t>
            </w:r>
          </w:p>
        </w:tc>
      </w:tr>
    </w:tbl>
    <w:p>
      <w:pPr>
        <w:pStyle w:val="Heading1"/>
        <w:pageBreakBefore/>
        <w:pBdr>
          <w:bottom w:val="single" w:color="B8543E" w:sz="8" w:space="4"/>
        </w:pBdr>
        <w:spacing w:after="200" w:before="240"/>
      </w:pPr>
      <w:r>
        <w:rPr>
          <w:b/>
          <w:bCs/>
          <w:color w:val="1E2761"/>
        </w:rPr>
        <w:t xml:space="preserve">Template 3: Standard Resolution Wording Library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Ready-to-adapt wording for common Board decisions. Insert into Template 1 (Section 8) or Template 2 as needed.</w:t>
      </w:r>
    </w:p>
    <w:p>
      <w:pPr>
        <w:pStyle w:val="Heading2"/>
        <w:spacing w:after="120" w:before="220"/>
      </w:pPr>
      <w:r>
        <w:rPr>
          <w:b/>
          <w:bCs/>
          <w:color w:val="1E2761"/>
        </w:rPr>
        <w:t xml:space="preserve">Approving a budget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"RESOLVED THAT the annual budget for the Financial Year ending _____________, in the total sum of _____________, as presented to the Board, be and is hereby approved."</w:t>
      </w:r>
    </w:p>
    <w:p>
      <w:pPr>
        <w:pStyle w:val="Heading2"/>
        <w:spacing w:after="120" w:before="220"/>
      </w:pPr>
      <w:r>
        <w:rPr>
          <w:b/>
          <w:bCs/>
          <w:color w:val="1E2761"/>
        </w:rPr>
        <w:t xml:space="preserve">Appointing a Board officer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"RESOLVED THAT _____________ be and is hereby appointed as [Chairperson / Vice-Chairperson / Treasurer / Secretary] of the Board, to serve for the remainder of the current term in accordance with Article 7.4 of the Constitution."</w:t>
      </w:r>
    </w:p>
    <w:p>
      <w:pPr>
        <w:pStyle w:val="Heading2"/>
        <w:spacing w:after="120" w:before="220"/>
      </w:pPr>
      <w:r>
        <w:rPr>
          <w:b/>
          <w:bCs/>
          <w:color w:val="1E2761"/>
        </w:rPr>
        <w:t xml:space="preserve">Opening or amending a bank account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"RESOLVED THAT the Foundation do open a bank account with _____________ Bank, and that _____________ and _____________ be and are hereby authorized as signatories, in accordance with Article 12.3 of the Constitution."</w:t>
      </w:r>
    </w:p>
    <w:p>
      <w:pPr>
        <w:pStyle w:val="Heading2"/>
        <w:spacing w:after="120" w:before="220"/>
      </w:pPr>
      <w:r>
        <w:rPr>
          <w:b/>
          <w:bCs/>
          <w:color w:val="1E2761"/>
        </w:rPr>
        <w:t xml:space="preserve">Approving a partnership or grant agreement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"RESOLVED THAT the Board approves entry into the agreement with _____________ for the purpose of _____________, in the sum of _____________, and authorizes the Executive Director to execute the agreement on behalf of the Foundation."</w:t>
      </w:r>
    </w:p>
    <w:p>
      <w:pPr>
        <w:pStyle w:val="Heading2"/>
        <w:spacing w:after="120" w:before="220"/>
      </w:pPr>
      <w:r>
        <w:rPr>
          <w:b/>
          <w:bCs/>
          <w:color w:val="1E2761"/>
        </w:rPr>
        <w:t xml:space="preserve">Filling a casual Trustee vacancy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"RESOLVED THAT _____________ be and is hereby appointed as a Trustee to fill the casual vacancy arising from the [resignation/removal] of _____________, to serve for the unexpired portion of the term, in accordance with Article 7.7 of the Constitution."</w:t>
      </w:r>
    </w:p>
    <w:p>
      <w:pPr>
        <w:pStyle w:val="Heading2"/>
        <w:spacing w:after="120" w:before="220"/>
      </w:pPr>
      <w:r>
        <w:rPr>
          <w:b/>
          <w:bCs/>
          <w:color w:val="1E2761"/>
        </w:rPr>
        <w:t xml:space="preserve">Ratifying audited financial statements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</w:rPr>
        <w:t xml:space="preserve">"RESOLVED THAT the audited financial statements for the Financial Year ended _____________, as presented by [name of auditor], be and are hereby ratified and adopted."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The Jopetnah Foundation — Board Resolution &amp; Minutes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7a1a6450a4b404de80874c7a8790c81ebef6a6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2026-07-19T14:59:37.727Z</dcterms:created>
  <dcterms:modified xsi:type="dcterms:W3CDTF">2026-07-19T14:59:37.739Z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