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632" w:rsidRDefault="00C20632" w:rsidP="00027710">
      <w:pPr>
        <w:pStyle w:val="Heading3"/>
        <w:rPr>
          <w:rFonts w:ascii="Calibri" w:eastAsia="Calibri" w:hAnsi="Calibri" w:cs="Calibri"/>
          <w:b/>
          <w:i/>
          <w:sz w:val="22"/>
          <w:szCs w:val="22"/>
        </w:rPr>
      </w:pPr>
    </w:p>
    <w:p w:rsidR="00C35515" w:rsidRPr="00C35515" w:rsidRDefault="00C35515" w:rsidP="00C35515">
      <w:pPr>
        <w:rPr>
          <w:rFonts w:eastAsia="Calibri"/>
        </w:rPr>
      </w:pPr>
    </w:p>
    <w:p w:rsidR="00027710" w:rsidRDefault="00027710" w:rsidP="00027710">
      <w:pPr>
        <w:pStyle w:val="Heading3"/>
        <w:rPr>
          <w:rFonts w:ascii="Calibri" w:eastAsia="Calibri" w:hAnsi="Calibri" w:cs="Calibri"/>
          <w:b/>
          <w:i/>
          <w:sz w:val="22"/>
          <w:szCs w:val="22"/>
        </w:rPr>
      </w:pPr>
      <w:r w:rsidRPr="00932A89">
        <w:rPr>
          <w:rFonts w:ascii="Calibri" w:eastAsia="Calibri" w:hAnsi="Calibri" w:cs="Calibri"/>
          <w:b/>
          <w:i/>
          <w:sz w:val="22"/>
          <w:szCs w:val="22"/>
        </w:rPr>
        <w:t>ADRIAN PHILIP GOMES</w:t>
      </w:r>
    </w:p>
    <w:p w:rsidR="00027710" w:rsidRDefault="00027710" w:rsidP="00027710">
      <w:pPr>
        <w:ind w:left="-1080" w:right="-720" w:firstLine="108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Ahmedabad, Gujarat 382421</w:t>
      </w:r>
    </w:p>
    <w:p w:rsidR="00027710" w:rsidRDefault="00027710" w:rsidP="00027710">
      <w:pPr>
        <w:ind w:left="-1080" w:right="-720" w:firstLine="10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+91 770-257-4445</w:t>
      </w:r>
    </w:p>
    <w:p w:rsidR="00027710" w:rsidRDefault="002A4046" w:rsidP="00027710">
      <w:pPr>
        <w:keepNext/>
        <w:pBdr>
          <w:top w:val="nil"/>
          <w:left w:val="nil"/>
          <w:bottom w:val="nil"/>
          <w:right w:val="nil"/>
          <w:between w:val="nil"/>
        </w:pBdr>
        <w:ind w:left="-1080" w:right="-720" w:firstLine="1080"/>
        <w:rPr>
          <w:rFonts w:ascii="Calibri" w:eastAsia="Calibri" w:hAnsi="Calibri" w:cs="Calibri"/>
          <w:color w:val="000000"/>
          <w:sz w:val="20"/>
          <w:szCs w:val="20"/>
        </w:rPr>
      </w:pPr>
      <w:hyperlink r:id="rId8">
        <w:r w:rsidR="00027710">
          <w:rPr>
            <w:rFonts w:ascii="Calibri" w:eastAsia="Calibri" w:hAnsi="Calibri" w:cs="Calibri"/>
            <w:color w:val="000000"/>
            <w:sz w:val="20"/>
            <w:szCs w:val="20"/>
            <w:u w:val="single"/>
          </w:rPr>
          <w:t>adrianpmg@gmail.com</w:t>
        </w:r>
      </w:hyperlink>
    </w:p>
    <w:p w:rsidR="00027710" w:rsidRDefault="00027710" w:rsidP="00027710">
      <w:pPr>
        <w:pStyle w:val="Heading3"/>
        <w:rPr>
          <w:rFonts w:ascii="Calibri" w:eastAsia="Calibri" w:hAnsi="Calibri" w:cs="Calibri"/>
          <w:b/>
          <w:i/>
          <w:sz w:val="22"/>
          <w:szCs w:val="22"/>
          <w:u w:val="single"/>
        </w:rPr>
      </w:pPr>
      <w:r>
        <w:rPr>
          <w:rFonts w:ascii="Calibri" w:eastAsia="Calibri" w:hAnsi="Calibri" w:cs="Calibri"/>
          <w:b/>
          <w:i/>
          <w:sz w:val="22"/>
          <w:szCs w:val="22"/>
          <w:u w:val="single"/>
        </w:rPr>
        <w:t>_______________________________________________________________________________________________</w:t>
      </w:r>
    </w:p>
    <w:p w:rsidR="00A23591" w:rsidRDefault="00A23591">
      <w:pPr>
        <w:pStyle w:val="Heading3"/>
        <w:rPr>
          <w:rFonts w:ascii="Calibri" w:eastAsia="Calibri" w:hAnsi="Calibri" w:cs="Calibri"/>
          <w:b/>
          <w:i/>
          <w:sz w:val="22"/>
          <w:szCs w:val="22"/>
          <w:u w:val="single"/>
        </w:rPr>
      </w:pPr>
    </w:p>
    <w:p w:rsidR="006C4D43" w:rsidRDefault="005A694D">
      <w:pPr>
        <w:pStyle w:val="Heading3"/>
        <w:rPr>
          <w:rFonts w:ascii="Calibri" w:eastAsia="Calibri" w:hAnsi="Calibri" w:cs="Calibri"/>
          <w:b/>
          <w:i/>
          <w:sz w:val="22"/>
          <w:szCs w:val="22"/>
          <w:u w:val="single"/>
        </w:rPr>
      </w:pPr>
      <w:r>
        <w:rPr>
          <w:rFonts w:ascii="Calibri" w:eastAsia="Calibri" w:hAnsi="Calibri" w:cs="Calibri"/>
          <w:b/>
          <w:i/>
          <w:sz w:val="22"/>
          <w:szCs w:val="22"/>
          <w:u w:val="single"/>
        </w:rPr>
        <w:t>Professional Synopsis</w:t>
      </w:r>
    </w:p>
    <w:p w:rsidR="006C4D43" w:rsidRDefault="00650B86">
      <w:pPr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16</w:t>
      </w:r>
      <w:r w:rsidR="009711CE">
        <w:rPr>
          <w:rFonts w:ascii="Calibri" w:eastAsia="Calibri" w:hAnsi="Calibri" w:cs="Calibri"/>
          <w:i/>
          <w:sz w:val="20"/>
          <w:szCs w:val="20"/>
        </w:rPr>
        <w:t>+</w:t>
      </w:r>
      <w:r w:rsidR="003F3BF1">
        <w:rPr>
          <w:rFonts w:ascii="Calibri" w:eastAsia="Calibri" w:hAnsi="Calibri" w:cs="Calibri"/>
          <w:i/>
          <w:sz w:val="20"/>
          <w:szCs w:val="20"/>
        </w:rPr>
        <w:t xml:space="preserve"> years of rich experience in various roles and capacities serving g</w:t>
      </w:r>
      <w:r w:rsidR="00D06A14">
        <w:rPr>
          <w:rFonts w:ascii="Calibri" w:eastAsia="Calibri" w:hAnsi="Calibri" w:cs="Calibri"/>
          <w:i/>
          <w:sz w:val="20"/>
          <w:szCs w:val="20"/>
        </w:rPr>
        <w:t xml:space="preserve">lobal clients across section of industries like </w:t>
      </w:r>
      <w:r w:rsidR="00683F5F">
        <w:rPr>
          <w:rFonts w:ascii="Calibri" w:eastAsia="Calibri" w:hAnsi="Calibri" w:cs="Calibri"/>
          <w:i/>
          <w:sz w:val="20"/>
          <w:szCs w:val="20"/>
        </w:rPr>
        <w:t>Telecommunications, US- Healthcare, Retail and Mortgage</w:t>
      </w:r>
      <w:r w:rsidR="00D06A14">
        <w:rPr>
          <w:rFonts w:ascii="Calibri" w:eastAsia="Calibri" w:hAnsi="Calibri" w:cs="Calibri"/>
          <w:i/>
          <w:sz w:val="20"/>
          <w:szCs w:val="20"/>
        </w:rPr>
        <w:t>.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BB07E3">
        <w:rPr>
          <w:rFonts w:ascii="Calibri" w:eastAsia="Calibri" w:hAnsi="Calibri" w:cs="Calibri"/>
          <w:i/>
          <w:sz w:val="20"/>
          <w:szCs w:val="20"/>
        </w:rPr>
        <w:t>Set up and led mult</w:t>
      </w:r>
      <w:r w:rsidR="00CA0B45">
        <w:rPr>
          <w:rFonts w:ascii="Calibri" w:eastAsia="Calibri" w:hAnsi="Calibri" w:cs="Calibri"/>
          <w:i/>
          <w:sz w:val="20"/>
          <w:szCs w:val="20"/>
        </w:rPr>
        <w:t>iple new bu</w:t>
      </w:r>
      <w:r w:rsidR="004D4625">
        <w:rPr>
          <w:rFonts w:ascii="Calibri" w:eastAsia="Calibri" w:hAnsi="Calibri" w:cs="Calibri"/>
          <w:i/>
          <w:sz w:val="20"/>
          <w:szCs w:val="20"/>
        </w:rPr>
        <w:t xml:space="preserve">sinesses across </w:t>
      </w:r>
      <w:r w:rsidR="00CA0B45">
        <w:rPr>
          <w:rFonts w:ascii="Calibri" w:eastAsia="Calibri" w:hAnsi="Calibri" w:cs="Calibri"/>
          <w:i/>
          <w:sz w:val="20"/>
          <w:szCs w:val="20"/>
        </w:rPr>
        <w:t>locations.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57416B" w:rsidRPr="0057416B">
        <w:rPr>
          <w:rFonts w:ascii="Calibri" w:eastAsia="Calibri" w:hAnsi="Calibri" w:cs="Calibri"/>
          <w:i/>
          <w:sz w:val="20"/>
          <w:szCs w:val="20"/>
        </w:rPr>
        <w:t>Cross-functional experience in</w:t>
      </w:r>
      <w:r w:rsidR="00AB17D8">
        <w:rPr>
          <w:rFonts w:ascii="Calibri" w:eastAsia="Calibri" w:hAnsi="Calibri" w:cs="Calibri"/>
          <w:i/>
          <w:sz w:val="20"/>
          <w:szCs w:val="20"/>
        </w:rPr>
        <w:t xml:space="preserve"> managing operations, training,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57416B" w:rsidRPr="0057416B">
        <w:rPr>
          <w:rFonts w:ascii="Calibri" w:eastAsia="Calibri" w:hAnsi="Calibri" w:cs="Calibri"/>
          <w:i/>
          <w:sz w:val="20"/>
          <w:szCs w:val="20"/>
        </w:rPr>
        <w:t>focusing on maximizing customer satisfaction, operational efficiency, process compliance and quality.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FB673A">
        <w:rPr>
          <w:rFonts w:ascii="Calibri" w:eastAsia="Calibri" w:hAnsi="Calibri" w:cs="Calibri"/>
          <w:i/>
          <w:sz w:val="20"/>
          <w:szCs w:val="20"/>
        </w:rPr>
        <w:t xml:space="preserve">Ensuring </w:t>
      </w:r>
      <w:r w:rsidR="00FD6963">
        <w:rPr>
          <w:rFonts w:ascii="Calibri" w:eastAsia="Calibri" w:hAnsi="Calibri" w:cs="Calibri"/>
          <w:i/>
          <w:sz w:val="20"/>
          <w:szCs w:val="20"/>
        </w:rPr>
        <w:t xml:space="preserve">year on year efficiency gains for business. </w:t>
      </w:r>
      <w:r w:rsidR="00672184">
        <w:rPr>
          <w:rFonts w:ascii="Calibri" w:eastAsia="Calibri" w:hAnsi="Calibri" w:cs="Calibri"/>
          <w:i/>
          <w:sz w:val="20"/>
          <w:szCs w:val="20"/>
        </w:rPr>
        <w:t xml:space="preserve">Experience in </w:t>
      </w:r>
      <w:r w:rsidR="00EA2B6D">
        <w:rPr>
          <w:rFonts w:ascii="Calibri" w:eastAsia="Calibri" w:hAnsi="Calibri" w:cs="Calibri"/>
          <w:i/>
          <w:sz w:val="20"/>
          <w:szCs w:val="20"/>
        </w:rPr>
        <w:t xml:space="preserve">transitioning operationally and </w:t>
      </w:r>
      <w:r w:rsidR="00672184">
        <w:rPr>
          <w:rFonts w:ascii="Calibri" w:eastAsia="Calibri" w:hAnsi="Calibri" w:cs="Calibri"/>
          <w:i/>
          <w:sz w:val="20"/>
          <w:szCs w:val="20"/>
        </w:rPr>
        <w:t xml:space="preserve">managing back office, chat and voice line operations. </w:t>
      </w:r>
      <w:r w:rsidR="00CA0B45" w:rsidRPr="00CA0B45">
        <w:rPr>
          <w:rFonts w:ascii="Calibri" w:eastAsia="Calibri" w:hAnsi="Calibri" w:cs="Calibri"/>
          <w:i/>
          <w:sz w:val="20"/>
          <w:szCs w:val="20"/>
        </w:rPr>
        <w:t>Consi</w:t>
      </w:r>
      <w:r w:rsidR="00AF56A9">
        <w:rPr>
          <w:rFonts w:ascii="Calibri" w:eastAsia="Calibri" w:hAnsi="Calibri" w:cs="Calibri"/>
          <w:i/>
          <w:sz w:val="20"/>
          <w:szCs w:val="20"/>
        </w:rPr>
        <w:t>stently ranked amongst the Top 10</w:t>
      </w:r>
      <w:r w:rsidR="00CA0B45" w:rsidRPr="00CA0B45">
        <w:rPr>
          <w:rFonts w:ascii="Calibri" w:eastAsia="Calibri" w:hAnsi="Calibri" w:cs="Calibri"/>
          <w:i/>
          <w:sz w:val="20"/>
          <w:szCs w:val="20"/>
        </w:rPr>
        <w:t xml:space="preserve">% within all of my past employers and rated highly as a People’s </w:t>
      </w:r>
      <w:r w:rsidR="00324C53">
        <w:rPr>
          <w:rFonts w:ascii="Calibri" w:eastAsia="Calibri" w:hAnsi="Calibri" w:cs="Calibri"/>
          <w:i/>
          <w:sz w:val="20"/>
          <w:szCs w:val="20"/>
        </w:rPr>
        <w:t>P</w:t>
      </w:r>
      <w:r w:rsidR="00CA0B45" w:rsidRPr="00CA0B45">
        <w:rPr>
          <w:rFonts w:ascii="Calibri" w:eastAsia="Calibri" w:hAnsi="Calibri" w:cs="Calibri"/>
          <w:i/>
          <w:sz w:val="20"/>
          <w:szCs w:val="20"/>
        </w:rPr>
        <w:t>erson</w:t>
      </w:r>
      <w:r w:rsidR="00C63FED">
        <w:rPr>
          <w:rFonts w:ascii="Calibri" w:eastAsia="Calibri" w:hAnsi="Calibri" w:cs="Calibri"/>
          <w:i/>
          <w:sz w:val="20"/>
          <w:szCs w:val="20"/>
        </w:rPr>
        <w:t>, with a focus on CSR as well.</w:t>
      </w:r>
    </w:p>
    <w:p w:rsidR="009621EB" w:rsidRDefault="009621EB">
      <w:pPr>
        <w:rPr>
          <w:rFonts w:ascii="Calibri" w:eastAsia="Calibri" w:hAnsi="Calibri" w:cs="Calibri"/>
          <w:i/>
          <w:sz w:val="20"/>
          <w:szCs w:val="20"/>
        </w:rPr>
      </w:pPr>
    </w:p>
    <w:p w:rsidR="002D1501" w:rsidRDefault="002D1501" w:rsidP="002D1501">
      <w:pPr>
        <w:ind w:left="4962" w:right="-180" w:hanging="567"/>
        <w:rPr>
          <w:rFonts w:ascii="Calibri" w:eastAsia="Calibri" w:hAnsi="Calibri" w:cs="Calibri"/>
          <w:b/>
          <w:i/>
          <w:color w:val="4F81BD" w:themeColor="accent1"/>
          <w:sz w:val="22"/>
          <w:szCs w:val="22"/>
        </w:rPr>
      </w:pPr>
      <w:r>
        <w:rPr>
          <w:rFonts w:ascii="Calibri" w:eastAsia="Calibri" w:hAnsi="Calibri" w:cs="Calibri"/>
          <w:b/>
          <w:i/>
          <w:color w:val="4F81BD" w:themeColor="accent1"/>
          <w:sz w:val="22"/>
          <w:szCs w:val="22"/>
        </w:rPr>
        <w:t>Career Highlights</w:t>
      </w:r>
    </w:p>
    <w:p w:rsidR="002D1501" w:rsidRPr="004936C5" w:rsidRDefault="002A4046" w:rsidP="002D1501">
      <w:pPr>
        <w:ind w:left="4962" w:right="-180" w:hanging="567"/>
        <w:rPr>
          <w:rFonts w:ascii="Calibri" w:eastAsia="Calibri" w:hAnsi="Calibri" w:cs="Calibri"/>
          <w:b/>
          <w:i/>
          <w:color w:val="4F81BD" w:themeColor="accent1"/>
          <w:sz w:val="22"/>
          <w:szCs w:val="22"/>
        </w:rPr>
      </w:pPr>
      <w:r w:rsidRPr="002A4046">
        <w:rPr>
          <w:rFonts w:ascii="Calibri" w:eastAsia="Calibri" w:hAnsi="Calibri" w:cs="Calibri"/>
          <w:noProof/>
          <w:lang w:val="en-IN"/>
        </w:rPr>
        <w:pict>
          <v:line id="Straight Connector 8" o:spid="_x0000_s1026" style="position:absolute;left:0;text-align:left;flip:y;z-index:251665408;visibility:visible" from="0,0" to="53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" strokecolor="#4579b8 [3044]"/>
        </w:pict>
      </w:r>
    </w:p>
    <w:p w:rsidR="00B81B5D" w:rsidRPr="00403D16" w:rsidRDefault="00683F5F" w:rsidP="00B81B5D">
      <w:pPr>
        <w:numPr>
          <w:ilvl w:val="0"/>
          <w:numId w:val="11"/>
        </w:numPr>
        <w:jc w:val="both"/>
        <w:rPr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40+</w:t>
      </w:r>
      <w:r w:rsidR="00B81B5D">
        <w:rPr>
          <w:rFonts w:ascii="Calibri" w:eastAsia="Calibri" w:hAnsi="Calibri" w:cs="Calibri"/>
          <w:i/>
          <w:sz w:val="20"/>
          <w:szCs w:val="20"/>
        </w:rPr>
        <w:t xml:space="preserve"> FTE e</w:t>
      </w:r>
      <w:r w:rsidR="00672184">
        <w:rPr>
          <w:rFonts w:ascii="Calibri" w:eastAsia="Calibri" w:hAnsi="Calibri" w:cs="Calibri"/>
          <w:i/>
          <w:sz w:val="20"/>
          <w:szCs w:val="20"/>
        </w:rPr>
        <w:t>fficiency benefit through automation and process simplification</w:t>
      </w:r>
      <w:r w:rsidR="00027710">
        <w:rPr>
          <w:rFonts w:ascii="Calibri" w:eastAsia="Calibri" w:hAnsi="Calibri" w:cs="Calibri"/>
          <w:i/>
          <w:sz w:val="20"/>
          <w:szCs w:val="20"/>
        </w:rPr>
        <w:t xml:space="preserve"> in the last 2 years</w:t>
      </w:r>
      <w:r>
        <w:rPr>
          <w:rFonts w:ascii="Calibri" w:eastAsia="Calibri" w:hAnsi="Calibri" w:cs="Calibri"/>
          <w:i/>
          <w:sz w:val="20"/>
          <w:szCs w:val="20"/>
        </w:rPr>
        <w:t xml:space="preserve"> with over €500K savings</w:t>
      </w:r>
    </w:p>
    <w:p w:rsidR="00B81B5D" w:rsidRPr="00672184" w:rsidRDefault="002D1501" w:rsidP="00AC2EAB">
      <w:pPr>
        <w:numPr>
          <w:ilvl w:val="0"/>
          <w:numId w:val="11"/>
        </w:numPr>
        <w:jc w:val="both"/>
        <w:rPr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Call volume t</w:t>
      </w:r>
      <w:r w:rsidR="00B81B5D" w:rsidRPr="00672184">
        <w:rPr>
          <w:rFonts w:ascii="Calibri" w:eastAsia="Calibri" w:hAnsi="Calibri" w:cs="Calibri"/>
          <w:i/>
          <w:sz w:val="20"/>
          <w:szCs w:val="20"/>
        </w:rPr>
        <w:t>ransfer reduction from 33 % to 17%</w:t>
      </w:r>
    </w:p>
    <w:p w:rsidR="00672184" w:rsidRPr="00672184" w:rsidRDefault="00672184" w:rsidP="00AC2EAB">
      <w:pPr>
        <w:numPr>
          <w:ilvl w:val="0"/>
          <w:numId w:val="11"/>
        </w:numPr>
        <w:jc w:val="both"/>
        <w:rPr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Travelled to N</w:t>
      </w:r>
      <w:r w:rsidR="00F11836">
        <w:rPr>
          <w:rFonts w:ascii="Calibri" w:eastAsia="Calibri" w:hAnsi="Calibri" w:cs="Calibri"/>
          <w:i/>
          <w:sz w:val="20"/>
          <w:szCs w:val="20"/>
        </w:rPr>
        <w:t>ew Zealand for Vodafone Annual C</w:t>
      </w:r>
      <w:r>
        <w:rPr>
          <w:rFonts w:ascii="Calibri" w:eastAsia="Calibri" w:hAnsi="Calibri" w:cs="Calibri"/>
          <w:i/>
          <w:sz w:val="20"/>
          <w:szCs w:val="20"/>
        </w:rPr>
        <w:t>onference</w:t>
      </w:r>
    </w:p>
    <w:p w:rsidR="00B81B5D" w:rsidRDefault="00B81B5D" w:rsidP="00B81B5D">
      <w:pPr>
        <w:numPr>
          <w:ilvl w:val="0"/>
          <w:numId w:val="11"/>
        </w:numPr>
        <w:jc w:val="both"/>
        <w:rPr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Global Project completed with over $ 400K in savings</w:t>
      </w:r>
    </w:p>
    <w:p w:rsidR="00EA0848" w:rsidRDefault="00F11836" w:rsidP="00EA0848">
      <w:pPr>
        <w:numPr>
          <w:ilvl w:val="0"/>
          <w:numId w:val="11"/>
        </w:numPr>
        <w:rPr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Managing Social Corporate Responsibility Team E</w:t>
      </w:r>
      <w:r w:rsidR="00EA0848">
        <w:rPr>
          <w:rFonts w:ascii="Calibri" w:eastAsia="Calibri" w:hAnsi="Calibri" w:cs="Calibri"/>
          <w:i/>
          <w:sz w:val="20"/>
          <w:szCs w:val="20"/>
        </w:rPr>
        <w:t>vents across organization</w:t>
      </w:r>
    </w:p>
    <w:p w:rsidR="00EA0848" w:rsidRDefault="00F11836" w:rsidP="00EA0848">
      <w:pPr>
        <w:numPr>
          <w:ilvl w:val="0"/>
          <w:numId w:val="11"/>
        </w:numPr>
        <w:rPr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Rewarded Retention C</w:t>
      </w:r>
      <w:r w:rsidR="00683F5F">
        <w:rPr>
          <w:rFonts w:ascii="Calibri" w:eastAsia="Calibri" w:hAnsi="Calibri" w:cs="Calibri"/>
          <w:i/>
          <w:sz w:val="20"/>
          <w:szCs w:val="20"/>
        </w:rPr>
        <w:t>hampion &amp;</w:t>
      </w:r>
      <w:r w:rsidR="009F797E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683F5F">
        <w:rPr>
          <w:rFonts w:ascii="Calibri" w:eastAsia="Calibri" w:hAnsi="Calibri" w:cs="Calibri"/>
          <w:i/>
          <w:sz w:val="20"/>
          <w:szCs w:val="20"/>
        </w:rPr>
        <w:t>OptumHealth</w:t>
      </w:r>
      <w:r w:rsidR="002E06BA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683F5F">
        <w:rPr>
          <w:rFonts w:ascii="Calibri" w:eastAsia="Calibri" w:hAnsi="Calibri" w:cs="Calibri"/>
          <w:i/>
          <w:sz w:val="20"/>
          <w:szCs w:val="20"/>
        </w:rPr>
        <w:t>Heroh</w:t>
      </w:r>
    </w:p>
    <w:p w:rsidR="00EA0848" w:rsidRDefault="00EA0848" w:rsidP="00EA0848">
      <w:pPr>
        <w:numPr>
          <w:ilvl w:val="0"/>
          <w:numId w:val="11"/>
        </w:numPr>
        <w:rPr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Continuous high Employee Engagement Survey scores</w:t>
      </w:r>
    </w:p>
    <w:p w:rsidR="00B81B5D" w:rsidRPr="00672184" w:rsidRDefault="00B81B5D" w:rsidP="00B81B5D">
      <w:pPr>
        <w:numPr>
          <w:ilvl w:val="0"/>
          <w:numId w:val="11"/>
        </w:numPr>
        <w:rPr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Transitioned multiple new businesses across </w:t>
      </w:r>
      <w:r w:rsidR="004D4625">
        <w:rPr>
          <w:rFonts w:ascii="Calibri" w:eastAsia="Calibri" w:hAnsi="Calibri" w:cs="Calibri"/>
          <w:i/>
          <w:sz w:val="20"/>
          <w:szCs w:val="20"/>
        </w:rPr>
        <w:t>Tier 1 &amp; Tier 2 locations</w:t>
      </w:r>
    </w:p>
    <w:p w:rsidR="006C4D43" w:rsidRDefault="006C4D43" w:rsidP="00055C0A">
      <w:pPr>
        <w:ind w:left="4962" w:right="-180"/>
        <w:rPr>
          <w:rFonts w:ascii="Calibri" w:eastAsia="Calibri" w:hAnsi="Calibri" w:cs="Calibri"/>
        </w:rPr>
      </w:pPr>
    </w:p>
    <w:p w:rsidR="00055C0A" w:rsidRPr="004936C5" w:rsidRDefault="00F62046" w:rsidP="00F62046">
      <w:pPr>
        <w:ind w:left="4962" w:right="-180" w:hanging="426"/>
        <w:rPr>
          <w:rFonts w:ascii="Calibri" w:eastAsia="Calibri" w:hAnsi="Calibri" w:cs="Calibri"/>
          <w:b/>
          <w:i/>
          <w:color w:val="4F81BD" w:themeColor="accent1"/>
          <w:sz w:val="22"/>
          <w:szCs w:val="22"/>
        </w:rPr>
      </w:pPr>
      <w:r>
        <w:rPr>
          <w:rFonts w:ascii="Calibri" w:eastAsia="Calibri" w:hAnsi="Calibri" w:cs="Calibri"/>
          <w:b/>
          <w:i/>
          <w:color w:val="4F81BD" w:themeColor="accent1"/>
          <w:sz w:val="22"/>
          <w:szCs w:val="22"/>
        </w:rPr>
        <w:t>Overview</w:t>
      </w:r>
    </w:p>
    <w:p w:rsidR="00482C2E" w:rsidRDefault="002A4046">
      <w:pPr>
        <w:ind w:right="-180"/>
        <w:rPr>
          <w:rFonts w:ascii="Calibri" w:eastAsia="Calibri" w:hAnsi="Calibri" w:cs="Calibri"/>
        </w:rPr>
      </w:pPr>
      <w:r w:rsidRPr="002A4046">
        <w:rPr>
          <w:rFonts w:ascii="Calibri" w:eastAsia="Calibri" w:hAnsi="Calibri" w:cs="Calibri"/>
          <w:noProof/>
          <w:lang w:val="en-IN"/>
        </w:rPr>
        <w:pict>
          <v:line id="Straight Connector 2" o:spid="_x0000_s1030" style="position:absolute;flip:y;z-index:251659264;visibility:visible" from=".75pt,1.55pt" to="531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" strokecolor="#4579b8 [3044]"/>
        </w:pict>
      </w:r>
    </w:p>
    <w:p w:rsidR="0026402A" w:rsidRPr="0026402A" w:rsidRDefault="0026402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Sep 2017 – </w:t>
      </w:r>
      <w:r w:rsidR="00DE60A6">
        <w:rPr>
          <w:i/>
          <w:color w:val="000000"/>
          <w:sz w:val="20"/>
          <w:szCs w:val="20"/>
        </w:rPr>
        <w:t>July 2020</w:t>
      </w:r>
      <w:r>
        <w:rPr>
          <w:i/>
          <w:color w:val="000000"/>
          <w:sz w:val="20"/>
          <w:szCs w:val="20"/>
        </w:rPr>
        <w:t xml:space="preserve"> : - </w:t>
      </w:r>
      <w:r w:rsidRPr="0026402A">
        <w:rPr>
          <w:b/>
          <w:i/>
          <w:color w:val="000000"/>
          <w:sz w:val="20"/>
          <w:szCs w:val="20"/>
        </w:rPr>
        <w:t>Vodafone</w:t>
      </w:r>
    </w:p>
    <w:p w:rsidR="006C4D43" w:rsidRDefault="005A694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rPr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Sep 2016 – </w:t>
      </w:r>
      <w:r w:rsidR="0026402A">
        <w:rPr>
          <w:rFonts w:ascii="Calibri" w:eastAsia="Calibri" w:hAnsi="Calibri" w:cs="Calibri"/>
          <w:i/>
          <w:color w:val="000000"/>
          <w:sz w:val="20"/>
          <w:szCs w:val="20"/>
        </w:rPr>
        <w:t>Sep 2017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 :-  </w:t>
      </w: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>Concentrix</w:t>
      </w:r>
    </w:p>
    <w:p w:rsidR="006C4D43" w:rsidRDefault="005A694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rPr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Oct 2008 – June 2016 :-  </w:t>
      </w: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>UnitedHealth Group</w:t>
      </w:r>
    </w:p>
    <w:p w:rsidR="006C4D43" w:rsidRDefault="005A694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rPr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Mar 2005 - Oct 2008 :-  </w:t>
      </w:r>
      <w:r w:rsidR="007374DD">
        <w:rPr>
          <w:rFonts w:ascii="Calibri" w:eastAsia="Calibri" w:hAnsi="Calibri" w:cs="Calibri"/>
          <w:b/>
          <w:i/>
          <w:color w:val="000000"/>
          <w:sz w:val="20"/>
          <w:szCs w:val="20"/>
        </w:rPr>
        <w:t>InfoV</w:t>
      </w: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>ision Group</w:t>
      </w:r>
    </w:p>
    <w:p w:rsidR="006C4D43" w:rsidRDefault="005A694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rPr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Mar 2004 - Sep. 2004 :- </w:t>
      </w: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>DELL International Services</w:t>
      </w:r>
    </w:p>
    <w:p w:rsidR="006C4D43" w:rsidRDefault="005A694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right="-180"/>
        <w:rPr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Aug 2002 - Sep 2003 :- </w:t>
      </w: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>Bay View Technology Systems Pvt. Ltd</w:t>
      </w:r>
    </w:p>
    <w:p w:rsidR="006C4D43" w:rsidRDefault="006C4D43">
      <w:pPr>
        <w:ind w:right="-180"/>
        <w:rPr>
          <w:rFonts w:ascii="Calibri" w:eastAsia="Calibri" w:hAnsi="Calibri" w:cs="Calibri"/>
        </w:rPr>
      </w:pPr>
    </w:p>
    <w:p w:rsidR="00A23591" w:rsidRDefault="00A23591" w:rsidP="004A1D0E">
      <w:pPr>
        <w:ind w:left="4962" w:right="-180"/>
        <w:rPr>
          <w:rFonts w:ascii="Calibri" w:eastAsia="Calibri" w:hAnsi="Calibri" w:cs="Calibri"/>
          <w:b/>
          <w:i/>
          <w:color w:val="4F81BD" w:themeColor="accent1"/>
          <w:sz w:val="22"/>
          <w:szCs w:val="22"/>
        </w:rPr>
      </w:pPr>
    </w:p>
    <w:p w:rsidR="003C6421" w:rsidRPr="004936C5" w:rsidRDefault="003C6421" w:rsidP="003C6421">
      <w:pPr>
        <w:ind w:left="4962" w:right="-180" w:hanging="567"/>
        <w:rPr>
          <w:rFonts w:ascii="Calibri" w:eastAsia="Calibri" w:hAnsi="Calibri" w:cs="Calibri"/>
          <w:b/>
          <w:i/>
          <w:color w:val="4F81BD" w:themeColor="accent1"/>
          <w:sz w:val="22"/>
          <w:szCs w:val="22"/>
        </w:rPr>
      </w:pPr>
      <w:r w:rsidRPr="004936C5">
        <w:rPr>
          <w:rFonts w:ascii="Calibri" w:eastAsia="Calibri" w:hAnsi="Calibri" w:cs="Calibri"/>
          <w:b/>
          <w:i/>
          <w:color w:val="4F81BD" w:themeColor="accent1"/>
          <w:sz w:val="22"/>
          <w:szCs w:val="22"/>
        </w:rPr>
        <w:t>Work Experience</w:t>
      </w:r>
    </w:p>
    <w:p w:rsidR="003C6421" w:rsidRDefault="002A4046" w:rsidP="003C6421">
      <w:pPr>
        <w:ind w:right="-180"/>
        <w:rPr>
          <w:rFonts w:ascii="Calibri" w:eastAsia="Calibri" w:hAnsi="Calibri" w:cs="Calibri"/>
          <w:b/>
          <w:i/>
          <w:sz w:val="20"/>
          <w:szCs w:val="20"/>
          <w:u w:val="single"/>
        </w:rPr>
      </w:pPr>
      <w:r w:rsidRPr="002A4046">
        <w:rPr>
          <w:rFonts w:ascii="Calibri" w:eastAsia="Calibri" w:hAnsi="Calibri" w:cs="Calibri"/>
          <w:noProof/>
          <w:lang w:val="en-IN"/>
        </w:rPr>
        <w:pict>
          <v:line id="Straight Connector 7" o:spid="_x0000_s1029" style="position:absolute;flip:y;z-index:251663360;visibility:visible" from="0,-.05pt" to="53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" strokecolor="#4579b8 [3044]"/>
        </w:pict>
      </w:r>
    </w:p>
    <w:p w:rsidR="0026402A" w:rsidRDefault="0026402A" w:rsidP="00F62046">
      <w:pPr>
        <w:ind w:firstLine="360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Arial Black" w:eastAsia="Arial Black" w:hAnsi="Arial Black" w:cs="Arial Black"/>
          <w:sz w:val="20"/>
          <w:szCs w:val="20"/>
          <w:u w:val="single"/>
        </w:rPr>
        <w:t xml:space="preserve">Vodafone </w:t>
      </w:r>
      <w:r w:rsidR="004802DA">
        <w:rPr>
          <w:rFonts w:ascii="Arial Black" w:eastAsia="Arial Black" w:hAnsi="Arial Black" w:cs="Arial Black"/>
          <w:sz w:val="20"/>
          <w:szCs w:val="20"/>
          <w:u w:val="single"/>
        </w:rPr>
        <w:t>Shared Services</w:t>
      </w:r>
      <w:r>
        <w:rPr>
          <w:rFonts w:ascii="Arial Black" w:eastAsia="Arial Black" w:hAnsi="Arial Black" w:cs="Arial Black"/>
          <w:sz w:val="20"/>
          <w:szCs w:val="20"/>
          <w:u w:val="single"/>
        </w:rPr>
        <w:t>– Deputy General Manager</w:t>
      </w:r>
      <w:r w:rsidR="0054460A">
        <w:rPr>
          <w:rFonts w:ascii="Arial Black" w:eastAsia="Arial Black" w:hAnsi="Arial Black" w:cs="Arial Black"/>
          <w:sz w:val="20"/>
          <w:szCs w:val="20"/>
          <w:u w:val="single"/>
        </w:rPr>
        <w:t xml:space="preserve"> </w:t>
      </w:r>
      <w:r w:rsidR="00AA2361" w:rsidRPr="0085575F">
        <w:rPr>
          <w:rFonts w:ascii="Calibri" w:eastAsia="Calibri" w:hAnsi="Calibri" w:cs="Calibri"/>
          <w:i/>
          <w:sz w:val="22"/>
          <w:szCs w:val="22"/>
        </w:rPr>
        <w:t>(</w:t>
      </w:r>
      <w:r w:rsidR="0085575F" w:rsidRPr="0085575F">
        <w:rPr>
          <w:rFonts w:ascii="Calibri" w:eastAsia="Calibri" w:hAnsi="Calibri" w:cs="Calibri"/>
          <w:i/>
          <w:sz w:val="22"/>
          <w:szCs w:val="22"/>
        </w:rPr>
        <w:t>w.e.f.</w:t>
      </w:r>
      <w:r w:rsidR="0085575F">
        <w:rPr>
          <w:rFonts w:ascii="Calibri" w:eastAsia="Calibri" w:hAnsi="Calibri" w:cs="Calibri"/>
          <w:i/>
          <w:sz w:val="22"/>
          <w:szCs w:val="22"/>
        </w:rPr>
        <w:t>July 2019)</w:t>
      </w:r>
      <w:r w:rsidR="0054460A"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Sep 2017 – </w:t>
      </w:r>
      <w:r w:rsidR="00DE60A6">
        <w:rPr>
          <w:rFonts w:ascii="Calibri" w:eastAsia="Calibri" w:hAnsi="Calibri" w:cs="Calibri"/>
          <w:b/>
          <w:i/>
          <w:sz w:val="22"/>
          <w:szCs w:val="22"/>
        </w:rPr>
        <w:t>July 2020</w:t>
      </w:r>
    </w:p>
    <w:p w:rsidR="00D0356B" w:rsidRDefault="00D0356B" w:rsidP="0026402A">
      <w:pPr>
        <w:ind w:left="720"/>
        <w:rPr>
          <w:rFonts w:ascii="Calibri" w:eastAsia="Calibri" w:hAnsi="Calibri" w:cs="Calibri"/>
          <w:i/>
          <w:sz w:val="22"/>
          <w:szCs w:val="22"/>
        </w:rPr>
      </w:pPr>
    </w:p>
    <w:p w:rsidR="00D0356B" w:rsidRPr="00D51048" w:rsidRDefault="00165FB4" w:rsidP="00FF64CA">
      <w:pPr>
        <w:ind w:left="360" w:right="-180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R</w:t>
      </w:r>
      <w:r w:rsidR="004802DA" w:rsidRPr="00D51048">
        <w:rPr>
          <w:rFonts w:ascii="Calibri" w:eastAsia="Calibri" w:hAnsi="Calibri" w:cs="Calibri"/>
          <w:i/>
          <w:sz w:val="20"/>
          <w:szCs w:val="20"/>
        </w:rPr>
        <w:t>esponsible for managing the entire ve</w:t>
      </w:r>
      <w:r>
        <w:rPr>
          <w:rFonts w:ascii="Calibri" w:eastAsia="Calibri" w:hAnsi="Calibri" w:cs="Calibri"/>
          <w:i/>
          <w:sz w:val="20"/>
          <w:szCs w:val="20"/>
        </w:rPr>
        <w:t xml:space="preserve">rtical of Vodafone NZ with VSS - </w:t>
      </w:r>
      <w:r w:rsidR="004802DA" w:rsidRPr="00D51048">
        <w:rPr>
          <w:rFonts w:ascii="Calibri" w:eastAsia="Calibri" w:hAnsi="Calibri" w:cs="Calibri"/>
          <w:i/>
          <w:sz w:val="20"/>
          <w:szCs w:val="20"/>
        </w:rPr>
        <w:t>back office, chat and voice operations. Successfully expanded and set up operations in Pune.</w:t>
      </w:r>
      <w:r w:rsidR="0001020A">
        <w:rPr>
          <w:rFonts w:ascii="Calibri" w:eastAsia="Calibri" w:hAnsi="Calibri" w:cs="Calibri"/>
          <w:i/>
          <w:sz w:val="20"/>
          <w:szCs w:val="20"/>
        </w:rPr>
        <w:t xml:space="preserve"> Grew business </w:t>
      </w:r>
      <w:r w:rsidR="00D51048">
        <w:rPr>
          <w:rFonts w:ascii="Calibri" w:eastAsia="Calibri" w:hAnsi="Calibri" w:cs="Calibri"/>
          <w:i/>
          <w:sz w:val="20"/>
          <w:szCs w:val="20"/>
        </w:rPr>
        <w:t>operations from 67FTEs to 700+ FTEs in two years</w:t>
      </w:r>
      <w:r>
        <w:rPr>
          <w:rFonts w:ascii="Calibri" w:eastAsia="Calibri" w:hAnsi="Calibri" w:cs="Calibri"/>
          <w:i/>
          <w:sz w:val="20"/>
          <w:szCs w:val="20"/>
        </w:rPr>
        <w:t xml:space="preserve">. Ensuring effective audit transactions </w:t>
      </w:r>
      <w:r w:rsidR="004F3B72">
        <w:rPr>
          <w:rFonts w:ascii="Calibri" w:eastAsia="Calibri" w:hAnsi="Calibri" w:cs="Calibri"/>
          <w:i/>
          <w:sz w:val="20"/>
          <w:szCs w:val="20"/>
        </w:rPr>
        <w:t>and streamlining customer journey for improved customer satisfaction survey scores</w:t>
      </w:r>
      <w:r w:rsidR="00C525DE">
        <w:rPr>
          <w:rFonts w:ascii="Calibri" w:eastAsia="Calibri" w:hAnsi="Calibri" w:cs="Calibri"/>
          <w:i/>
          <w:sz w:val="20"/>
          <w:szCs w:val="20"/>
        </w:rPr>
        <w:t>.</w:t>
      </w:r>
    </w:p>
    <w:p w:rsidR="00FF64CA" w:rsidRPr="00D0356B" w:rsidRDefault="00FF64CA">
      <w:pPr>
        <w:ind w:right="-180"/>
        <w:rPr>
          <w:rFonts w:ascii="Calibri" w:eastAsia="Calibri" w:hAnsi="Calibri" w:cs="Calibri"/>
          <w:i/>
          <w:sz w:val="22"/>
          <w:szCs w:val="22"/>
        </w:rPr>
      </w:pPr>
    </w:p>
    <w:p w:rsidR="00FF64CA" w:rsidRPr="00BB07E3" w:rsidRDefault="00FF64CA" w:rsidP="00FF64CA">
      <w:pPr>
        <w:pStyle w:val="BodyText2"/>
        <w:numPr>
          <w:ilvl w:val="0"/>
          <w:numId w:val="15"/>
        </w:numPr>
        <w:spacing w:line="276" w:lineRule="auto"/>
        <w:jc w:val="both"/>
        <w:rPr>
          <w:rFonts w:ascii="Calibri" w:eastAsia="Calibri" w:hAnsi="Calibri" w:cs="Calibri"/>
          <w:i/>
          <w:noProof w:val="0"/>
          <w:sz w:val="20"/>
          <w:lang w:eastAsia="en-IN"/>
        </w:rPr>
      </w:pPr>
      <w:r w:rsidRPr="00BB07E3">
        <w:rPr>
          <w:rFonts w:ascii="Calibri" w:eastAsia="Calibri" w:hAnsi="Calibri" w:cs="Calibri"/>
          <w:i/>
          <w:noProof w:val="0"/>
          <w:sz w:val="20"/>
          <w:lang w:eastAsia="en-IN"/>
        </w:rPr>
        <w:t xml:space="preserve">Started the webchat channel for Vodafone NZ. NPS </w:t>
      </w:r>
      <w:r>
        <w:rPr>
          <w:rFonts w:ascii="Calibri" w:eastAsia="Calibri" w:hAnsi="Calibri" w:cs="Calibri"/>
          <w:i/>
          <w:noProof w:val="0"/>
          <w:sz w:val="20"/>
          <w:lang w:eastAsia="en-IN"/>
        </w:rPr>
        <w:t>trending at +50 points</w:t>
      </w:r>
    </w:p>
    <w:p w:rsidR="00883922" w:rsidRDefault="00883922" w:rsidP="006F7E41">
      <w:pPr>
        <w:pStyle w:val="ListParagraph"/>
        <w:numPr>
          <w:ilvl w:val="0"/>
          <w:numId w:val="15"/>
        </w:numPr>
        <w:ind w:right="-180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Responsible for three lines of business – back office, chat and voice operations</w:t>
      </w:r>
    </w:p>
    <w:p w:rsidR="00883922" w:rsidRDefault="00883922" w:rsidP="00883922">
      <w:pPr>
        <w:pStyle w:val="ListParagraph"/>
        <w:numPr>
          <w:ilvl w:val="0"/>
          <w:numId w:val="15"/>
        </w:numPr>
        <w:ind w:right="-180"/>
        <w:rPr>
          <w:rFonts w:ascii="Calibri" w:eastAsia="Calibri" w:hAnsi="Calibri" w:cs="Calibri"/>
          <w:i/>
          <w:sz w:val="20"/>
          <w:szCs w:val="20"/>
        </w:rPr>
      </w:pPr>
      <w:r w:rsidRPr="00883922">
        <w:rPr>
          <w:rFonts w:ascii="Calibri" w:eastAsia="Calibri" w:hAnsi="Calibri" w:cs="Calibri"/>
          <w:i/>
          <w:sz w:val="20"/>
          <w:szCs w:val="20"/>
        </w:rPr>
        <w:t>Responsible for driving cost initiatives and maintaining high NPS through strong delivery focus and continuous improvement projects</w:t>
      </w:r>
    </w:p>
    <w:p w:rsidR="006F7D58" w:rsidRDefault="006F7D58" w:rsidP="006F7D58">
      <w:pPr>
        <w:pStyle w:val="ListParagraph"/>
        <w:numPr>
          <w:ilvl w:val="0"/>
          <w:numId w:val="15"/>
        </w:numPr>
        <w:ind w:right="-180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Ensure</w:t>
      </w:r>
      <w:r w:rsidRPr="006F7E41">
        <w:rPr>
          <w:rFonts w:ascii="Calibri" w:eastAsia="Calibri" w:hAnsi="Calibri" w:cs="Calibri"/>
          <w:i/>
          <w:sz w:val="20"/>
          <w:szCs w:val="20"/>
        </w:rPr>
        <w:t xml:space="preserve"> compliance with internal policies</w:t>
      </w:r>
      <w:r w:rsidR="00656FFE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Pr="006F7E41">
        <w:rPr>
          <w:rFonts w:ascii="Calibri" w:eastAsia="Calibri" w:hAnsi="Calibri" w:cs="Calibri"/>
          <w:i/>
          <w:sz w:val="20"/>
          <w:szCs w:val="20"/>
        </w:rPr>
        <w:t>engagement when the team is growing a</w:t>
      </w:r>
      <w:r>
        <w:rPr>
          <w:rFonts w:ascii="Calibri" w:eastAsia="Calibri" w:hAnsi="Calibri" w:cs="Calibri"/>
          <w:i/>
          <w:sz w:val="20"/>
          <w:szCs w:val="20"/>
        </w:rPr>
        <w:t>nd future business is expected</w:t>
      </w:r>
    </w:p>
    <w:p w:rsidR="00FF64CA" w:rsidRDefault="00883922" w:rsidP="002A2EC4">
      <w:pPr>
        <w:pStyle w:val="ListParagraph"/>
        <w:numPr>
          <w:ilvl w:val="0"/>
          <w:numId w:val="15"/>
        </w:numPr>
        <w:ind w:right="-180"/>
        <w:rPr>
          <w:rFonts w:ascii="Calibri" w:eastAsia="Calibri" w:hAnsi="Calibri" w:cs="Calibri"/>
          <w:i/>
          <w:sz w:val="20"/>
          <w:szCs w:val="20"/>
        </w:rPr>
      </w:pPr>
      <w:r w:rsidRPr="00FF64CA">
        <w:rPr>
          <w:rFonts w:ascii="Calibri" w:eastAsia="Calibri" w:hAnsi="Calibri" w:cs="Calibri"/>
          <w:i/>
          <w:sz w:val="20"/>
          <w:szCs w:val="20"/>
        </w:rPr>
        <w:t>Strong client connect through weekly/monthly performance meetings</w:t>
      </w:r>
    </w:p>
    <w:p w:rsidR="00C63FED" w:rsidRPr="00C51DB4" w:rsidRDefault="00AF0456" w:rsidP="0096790E">
      <w:pPr>
        <w:pStyle w:val="ListParagraph"/>
        <w:numPr>
          <w:ilvl w:val="0"/>
          <w:numId w:val="15"/>
        </w:numPr>
        <w:ind w:right="-180"/>
        <w:rPr>
          <w:rFonts w:ascii="Calibri" w:eastAsia="Calibri" w:hAnsi="Calibri" w:cs="Calibri"/>
          <w:i/>
          <w:sz w:val="20"/>
          <w:szCs w:val="20"/>
        </w:rPr>
      </w:pPr>
      <w:r w:rsidRPr="00C51DB4">
        <w:rPr>
          <w:rFonts w:ascii="Calibri" w:eastAsia="Calibri" w:hAnsi="Calibri" w:cs="Calibri"/>
          <w:i/>
          <w:sz w:val="20"/>
          <w:szCs w:val="20"/>
        </w:rPr>
        <w:t>Responsible for staff development, staff planning to meet service requirements and involvement in recruitment process as necessary</w:t>
      </w:r>
    </w:p>
    <w:p w:rsidR="006F7E41" w:rsidRPr="006F7E41" w:rsidRDefault="00ED6BEC" w:rsidP="006F7E41">
      <w:pPr>
        <w:pStyle w:val="ListParagraph"/>
        <w:numPr>
          <w:ilvl w:val="0"/>
          <w:numId w:val="15"/>
        </w:numPr>
        <w:ind w:right="-180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Create</w:t>
      </w:r>
      <w:r w:rsidR="00471884" w:rsidRPr="006F7E41">
        <w:rPr>
          <w:rFonts w:ascii="Calibri" w:eastAsia="Calibri" w:hAnsi="Calibri" w:cs="Calibri"/>
          <w:i/>
          <w:sz w:val="20"/>
          <w:szCs w:val="20"/>
        </w:rPr>
        <w:t xml:space="preserve"> a</w:t>
      </w:r>
      <w:r w:rsidR="00901A4D">
        <w:rPr>
          <w:rFonts w:ascii="Calibri" w:eastAsia="Calibri" w:hAnsi="Calibri" w:cs="Calibri"/>
          <w:i/>
          <w:sz w:val="20"/>
          <w:szCs w:val="20"/>
        </w:rPr>
        <w:t xml:space="preserve"> work force requirement plan </w:t>
      </w:r>
      <w:r>
        <w:rPr>
          <w:rFonts w:ascii="Calibri" w:eastAsia="Calibri" w:hAnsi="Calibri" w:cs="Calibri"/>
          <w:i/>
          <w:sz w:val="20"/>
          <w:szCs w:val="20"/>
        </w:rPr>
        <w:t>to m</w:t>
      </w:r>
      <w:r w:rsidR="006F7E41" w:rsidRPr="006F7E41">
        <w:rPr>
          <w:rFonts w:ascii="Calibri" w:eastAsia="Calibri" w:hAnsi="Calibri" w:cs="Calibri"/>
          <w:i/>
          <w:sz w:val="20"/>
          <w:szCs w:val="20"/>
        </w:rPr>
        <w:t>anage performance and behaviour of front line supervisors through effective mee</w:t>
      </w:r>
      <w:r>
        <w:rPr>
          <w:rFonts w:ascii="Calibri" w:eastAsia="Calibri" w:hAnsi="Calibri" w:cs="Calibri"/>
          <w:i/>
          <w:sz w:val="20"/>
          <w:szCs w:val="20"/>
        </w:rPr>
        <w:t>tings, coaching and mentorship</w:t>
      </w:r>
    </w:p>
    <w:p w:rsidR="00AF0456" w:rsidRDefault="00AF0456" w:rsidP="00AF0456">
      <w:pPr>
        <w:numPr>
          <w:ilvl w:val="0"/>
          <w:numId w:val="15"/>
        </w:numPr>
        <w:suppressAutoHyphens/>
        <w:jc w:val="both"/>
        <w:rPr>
          <w:rFonts w:ascii="Calibri" w:eastAsia="Calibri" w:hAnsi="Calibri" w:cs="Calibri"/>
          <w:i/>
          <w:sz w:val="20"/>
          <w:szCs w:val="20"/>
        </w:rPr>
      </w:pPr>
      <w:r w:rsidRPr="006F7D58">
        <w:rPr>
          <w:rFonts w:ascii="Calibri" w:eastAsia="Calibri" w:hAnsi="Calibri" w:cs="Calibri"/>
          <w:i/>
          <w:sz w:val="20"/>
          <w:szCs w:val="20"/>
        </w:rPr>
        <w:t>Administering employee motivation &amp; retention, revenue &amp; growth in margins, performance and SLA Management</w:t>
      </w:r>
    </w:p>
    <w:p w:rsidR="00262256" w:rsidRDefault="00262256">
      <w:pPr>
        <w:ind w:right="-180"/>
        <w:rPr>
          <w:rFonts w:ascii="Calibri" w:eastAsia="Calibri" w:hAnsi="Calibri" w:cs="Calibri"/>
          <w:b/>
          <w:i/>
          <w:sz w:val="22"/>
          <w:szCs w:val="22"/>
        </w:rPr>
      </w:pPr>
    </w:p>
    <w:p w:rsidR="006C4D43" w:rsidRDefault="006C4D43">
      <w:pPr>
        <w:rPr>
          <w:rFonts w:ascii="Calibri" w:eastAsia="Calibri" w:hAnsi="Calibri" w:cs="Calibri"/>
          <w:i/>
          <w:sz w:val="22"/>
          <w:szCs w:val="22"/>
        </w:rPr>
      </w:pPr>
    </w:p>
    <w:p w:rsidR="00C51DB4" w:rsidRDefault="00C51DB4" w:rsidP="00F62046">
      <w:pPr>
        <w:ind w:firstLine="360"/>
        <w:rPr>
          <w:rFonts w:ascii="Arial Black" w:eastAsia="Arial Black" w:hAnsi="Arial Black" w:cs="Arial Black"/>
          <w:sz w:val="20"/>
          <w:szCs w:val="20"/>
          <w:u w:val="single"/>
        </w:rPr>
      </w:pPr>
    </w:p>
    <w:p w:rsidR="009B1448" w:rsidRDefault="009B1448" w:rsidP="00F62046">
      <w:pPr>
        <w:ind w:firstLine="360"/>
        <w:rPr>
          <w:rFonts w:ascii="Arial Black" w:eastAsia="Arial Black" w:hAnsi="Arial Black" w:cs="Arial Black"/>
          <w:sz w:val="20"/>
          <w:szCs w:val="20"/>
          <w:u w:val="single"/>
        </w:rPr>
      </w:pPr>
    </w:p>
    <w:p w:rsidR="006C4D43" w:rsidRDefault="005A694D" w:rsidP="00F62046">
      <w:pPr>
        <w:ind w:firstLine="360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Arial Black" w:eastAsia="Arial Black" w:hAnsi="Arial Black" w:cs="Arial Black"/>
          <w:sz w:val="20"/>
          <w:szCs w:val="20"/>
          <w:u w:val="single"/>
        </w:rPr>
        <w:t>Concentrix - Operations Manager</w:t>
      </w:r>
      <w:r>
        <w:rPr>
          <w:rFonts w:ascii="Calibri" w:eastAsia="Calibri" w:hAnsi="Calibri" w:cs="Calibri"/>
          <w:i/>
          <w:sz w:val="22"/>
          <w:szCs w:val="22"/>
        </w:rPr>
        <w:tab/>
      </w:r>
      <w:r w:rsidR="0026402A">
        <w:rPr>
          <w:rFonts w:ascii="Calibri" w:eastAsia="Calibri" w:hAnsi="Calibri" w:cs="Calibri"/>
          <w:b/>
          <w:i/>
          <w:sz w:val="22"/>
          <w:szCs w:val="22"/>
        </w:rPr>
        <w:t>Sep 2016 – Sep 2017</w:t>
      </w:r>
    </w:p>
    <w:p w:rsidR="00343A1F" w:rsidRDefault="00343A1F">
      <w:pPr>
        <w:ind w:left="720"/>
        <w:rPr>
          <w:rFonts w:ascii="Calibri" w:eastAsia="Calibri" w:hAnsi="Calibri" w:cs="Calibri"/>
          <w:i/>
          <w:sz w:val="22"/>
          <w:szCs w:val="22"/>
        </w:rPr>
      </w:pPr>
    </w:p>
    <w:p w:rsidR="00343A1F" w:rsidRDefault="00D76C9B" w:rsidP="00C25173">
      <w:pPr>
        <w:ind w:left="720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In my role with CNX</w:t>
      </w:r>
      <w:r w:rsidR="002006B2">
        <w:rPr>
          <w:rFonts w:ascii="Calibri" w:eastAsia="Calibri" w:hAnsi="Calibri" w:cs="Calibri"/>
          <w:i/>
          <w:sz w:val="20"/>
          <w:szCs w:val="20"/>
        </w:rPr>
        <w:t>,</w:t>
      </w:r>
      <w:r>
        <w:rPr>
          <w:rFonts w:ascii="Calibri" w:eastAsia="Calibri" w:hAnsi="Calibri" w:cs="Calibri"/>
          <w:i/>
          <w:sz w:val="20"/>
          <w:szCs w:val="20"/>
        </w:rPr>
        <w:t xml:space="preserve"> I was responsible to ensure site level deliverables, meeting and exc</w:t>
      </w:r>
      <w:r w:rsidR="00E67136">
        <w:rPr>
          <w:rFonts w:ascii="Calibri" w:eastAsia="Calibri" w:hAnsi="Calibri" w:cs="Calibri"/>
          <w:i/>
          <w:sz w:val="20"/>
          <w:szCs w:val="20"/>
        </w:rPr>
        <w:t xml:space="preserve">eeding client set SLAs. Ensured </w:t>
      </w:r>
      <w:r>
        <w:rPr>
          <w:rFonts w:ascii="Calibri" w:eastAsia="Calibri" w:hAnsi="Calibri" w:cs="Calibri"/>
          <w:i/>
          <w:sz w:val="20"/>
          <w:szCs w:val="20"/>
        </w:rPr>
        <w:t>that revenue targets were met</w:t>
      </w:r>
      <w:r w:rsidR="00C25173">
        <w:rPr>
          <w:rFonts w:ascii="Calibri" w:eastAsia="Calibri" w:hAnsi="Calibri" w:cs="Calibri"/>
          <w:i/>
          <w:sz w:val="20"/>
          <w:szCs w:val="20"/>
        </w:rPr>
        <w:t xml:space="preserve"> through performance improvement and efficiency gain benefits.</w:t>
      </w:r>
      <w:r w:rsidR="00F11FF0">
        <w:rPr>
          <w:rFonts w:ascii="Calibri" w:eastAsia="Calibri" w:hAnsi="Calibri" w:cs="Calibri"/>
          <w:i/>
          <w:sz w:val="20"/>
          <w:szCs w:val="20"/>
        </w:rPr>
        <w:t xml:space="preserve"> Managed payer </w:t>
      </w:r>
      <w:r w:rsidR="0021098A">
        <w:rPr>
          <w:rFonts w:ascii="Calibri" w:eastAsia="Calibri" w:hAnsi="Calibri" w:cs="Calibri"/>
          <w:i/>
          <w:sz w:val="20"/>
          <w:szCs w:val="20"/>
        </w:rPr>
        <w:t>domain</w:t>
      </w:r>
      <w:r w:rsidR="00F11FF0">
        <w:rPr>
          <w:rFonts w:ascii="Calibri" w:eastAsia="Calibri" w:hAnsi="Calibri" w:cs="Calibri"/>
          <w:i/>
          <w:sz w:val="20"/>
          <w:szCs w:val="20"/>
        </w:rPr>
        <w:t>.</w:t>
      </w:r>
    </w:p>
    <w:p w:rsidR="00C51DB4" w:rsidRDefault="00C51DB4" w:rsidP="00C25173">
      <w:pPr>
        <w:ind w:left="720"/>
        <w:rPr>
          <w:rFonts w:ascii="Calibri" w:eastAsia="Calibri" w:hAnsi="Calibri" w:cs="Calibri"/>
          <w:i/>
          <w:sz w:val="20"/>
          <w:szCs w:val="20"/>
        </w:rPr>
      </w:pPr>
    </w:p>
    <w:p w:rsidR="006C4D43" w:rsidRDefault="005A694D">
      <w:pPr>
        <w:numPr>
          <w:ilvl w:val="0"/>
          <w:numId w:val="2"/>
        </w:numPr>
        <w:rPr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Identifying performance and expectation gaps and facilitating a resolution</w:t>
      </w:r>
    </w:p>
    <w:p w:rsidR="006C4D43" w:rsidRDefault="005A694D">
      <w:pPr>
        <w:numPr>
          <w:ilvl w:val="0"/>
          <w:numId w:val="2"/>
        </w:numPr>
        <w:rPr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Coach &amp; mentor Team Lead and Team Manager</w:t>
      </w:r>
      <w:r w:rsidR="003369A1">
        <w:rPr>
          <w:rFonts w:ascii="Calibri" w:eastAsia="Calibri" w:hAnsi="Calibri" w:cs="Calibri"/>
          <w:i/>
          <w:sz w:val="20"/>
          <w:szCs w:val="20"/>
        </w:rPr>
        <w:t>s</w:t>
      </w:r>
    </w:p>
    <w:p w:rsidR="006C4D43" w:rsidRDefault="005A694D">
      <w:pPr>
        <w:numPr>
          <w:ilvl w:val="0"/>
          <w:numId w:val="2"/>
        </w:numPr>
        <w:jc w:val="both"/>
        <w:rPr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Collaborating with Business Partners/Recruitment Team</w:t>
      </w:r>
    </w:p>
    <w:p w:rsidR="006C4D43" w:rsidRDefault="005A694D">
      <w:pPr>
        <w:numPr>
          <w:ilvl w:val="0"/>
          <w:numId w:val="2"/>
        </w:numPr>
        <w:jc w:val="both"/>
        <w:rPr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Conducting training for span on organizational level awareness</w:t>
      </w:r>
    </w:p>
    <w:p w:rsidR="006C4D43" w:rsidRDefault="006C4D43">
      <w:pPr>
        <w:rPr>
          <w:rFonts w:ascii="Calibri" w:eastAsia="Calibri" w:hAnsi="Calibri" w:cs="Calibri"/>
          <w:i/>
          <w:sz w:val="20"/>
          <w:szCs w:val="20"/>
        </w:rPr>
      </w:pPr>
    </w:p>
    <w:p w:rsidR="006C4D43" w:rsidRDefault="005A694D" w:rsidP="00F62046">
      <w:pPr>
        <w:ind w:firstLine="360"/>
        <w:rPr>
          <w:rFonts w:ascii="Calibri" w:eastAsia="Calibri" w:hAnsi="Calibri" w:cs="Calibri"/>
          <w:b/>
          <w:i/>
          <w:sz w:val="22"/>
          <w:szCs w:val="22"/>
        </w:rPr>
      </w:pPr>
      <w:r w:rsidRPr="0030796E">
        <w:rPr>
          <w:rFonts w:ascii="Arial Black" w:eastAsia="Arial Black" w:hAnsi="Arial Black" w:cs="Arial Black"/>
          <w:sz w:val="20"/>
          <w:szCs w:val="20"/>
          <w:u w:val="single"/>
        </w:rPr>
        <w:t>UnitedHealth Group – Service Delivery Manager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>July 2015 – June 2016</w:t>
      </w:r>
    </w:p>
    <w:p w:rsidR="00AA7CE7" w:rsidRDefault="00AA7CE7">
      <w:pPr>
        <w:ind w:firstLine="720"/>
        <w:rPr>
          <w:rFonts w:ascii="Calibri" w:eastAsia="Calibri" w:hAnsi="Calibri" w:cs="Calibri"/>
          <w:b/>
          <w:i/>
          <w:sz w:val="22"/>
          <w:szCs w:val="22"/>
        </w:rPr>
      </w:pPr>
    </w:p>
    <w:p w:rsidR="00AA7CE7" w:rsidRDefault="00AA7CE7" w:rsidP="002563B1">
      <w:pPr>
        <w:ind w:left="720"/>
        <w:rPr>
          <w:rFonts w:ascii="Calibri" w:eastAsia="Calibri" w:hAnsi="Calibri" w:cs="Calibri"/>
          <w:i/>
          <w:sz w:val="20"/>
          <w:szCs w:val="20"/>
        </w:rPr>
      </w:pPr>
      <w:r w:rsidRPr="00AA7CE7">
        <w:rPr>
          <w:rFonts w:ascii="Calibri" w:eastAsia="Calibri" w:hAnsi="Calibri" w:cs="Calibri"/>
          <w:i/>
          <w:sz w:val="20"/>
          <w:szCs w:val="20"/>
        </w:rPr>
        <w:t>In</w:t>
      </w:r>
      <w:r>
        <w:rPr>
          <w:rFonts w:ascii="Calibri" w:eastAsia="Calibri" w:hAnsi="Calibri" w:cs="Calibri"/>
          <w:i/>
          <w:sz w:val="20"/>
          <w:szCs w:val="20"/>
        </w:rPr>
        <w:t xml:space="preserve"> my role as SDM, I was responsible for managing the complete provider setup for OH across two sites with a span of 90+ FTEs; both teams were set up and led by me. Aw</w:t>
      </w:r>
      <w:r w:rsidR="00FD257F">
        <w:rPr>
          <w:rFonts w:ascii="Calibri" w:eastAsia="Calibri" w:hAnsi="Calibri" w:cs="Calibri"/>
          <w:i/>
          <w:sz w:val="20"/>
          <w:szCs w:val="20"/>
        </w:rPr>
        <w:t>arded ‘Retention Champion’ and ‘</w:t>
      </w:r>
      <w:r>
        <w:rPr>
          <w:rFonts w:ascii="Calibri" w:eastAsia="Calibri" w:hAnsi="Calibri" w:cs="Calibri"/>
          <w:i/>
          <w:sz w:val="20"/>
          <w:szCs w:val="20"/>
        </w:rPr>
        <w:t>OptumHealth</w:t>
      </w:r>
      <w:r w:rsidR="007F32F4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Heroh’. Successfully led a global project with a savings of $ 400K</w:t>
      </w:r>
      <w:r w:rsidR="002563B1">
        <w:rPr>
          <w:rFonts w:ascii="Calibri" w:eastAsia="Calibri" w:hAnsi="Calibri" w:cs="Calibri"/>
          <w:i/>
          <w:sz w:val="20"/>
          <w:szCs w:val="20"/>
        </w:rPr>
        <w:t>.</w:t>
      </w:r>
      <w:r w:rsidR="00F11FF0">
        <w:rPr>
          <w:rFonts w:ascii="Calibri" w:eastAsia="Calibri" w:hAnsi="Calibri" w:cs="Calibri"/>
          <w:i/>
          <w:sz w:val="20"/>
          <w:szCs w:val="20"/>
        </w:rPr>
        <w:t xml:space="preserve"> Managed payer and provider </w:t>
      </w:r>
      <w:r w:rsidR="0021098A">
        <w:rPr>
          <w:rFonts w:ascii="Calibri" w:eastAsia="Calibri" w:hAnsi="Calibri" w:cs="Calibri"/>
          <w:i/>
          <w:sz w:val="20"/>
          <w:szCs w:val="20"/>
        </w:rPr>
        <w:t>domains</w:t>
      </w:r>
      <w:r w:rsidR="00F11FF0">
        <w:rPr>
          <w:rFonts w:ascii="Calibri" w:eastAsia="Calibri" w:hAnsi="Calibri" w:cs="Calibri"/>
          <w:i/>
          <w:sz w:val="20"/>
          <w:szCs w:val="20"/>
        </w:rPr>
        <w:t>.</w:t>
      </w:r>
    </w:p>
    <w:p w:rsidR="002563B1" w:rsidRPr="00AA7CE7" w:rsidRDefault="002563B1" w:rsidP="002563B1">
      <w:pPr>
        <w:ind w:left="720"/>
        <w:rPr>
          <w:rFonts w:ascii="Calibri" w:eastAsia="Calibri" w:hAnsi="Calibri" w:cs="Calibri"/>
          <w:i/>
          <w:sz w:val="20"/>
          <w:szCs w:val="20"/>
        </w:rPr>
      </w:pPr>
    </w:p>
    <w:p w:rsidR="006C4D43" w:rsidRDefault="005A694D">
      <w:pPr>
        <w:numPr>
          <w:ilvl w:val="0"/>
          <w:numId w:val="3"/>
        </w:numPr>
        <w:rPr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Follow standard practices of UHG and HIPAA to communicate with personnel about potential threats to the work environment of business operations</w:t>
      </w:r>
    </w:p>
    <w:p w:rsidR="006C4D43" w:rsidRPr="00A23591" w:rsidRDefault="00047004">
      <w:pPr>
        <w:numPr>
          <w:ilvl w:val="0"/>
          <w:numId w:val="3"/>
        </w:numPr>
        <w:rPr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Part of Employee Engagement C</w:t>
      </w:r>
      <w:r w:rsidR="005A694D">
        <w:rPr>
          <w:rFonts w:ascii="Calibri" w:eastAsia="Calibri" w:hAnsi="Calibri" w:cs="Calibri"/>
          <w:i/>
          <w:sz w:val="20"/>
          <w:szCs w:val="20"/>
        </w:rPr>
        <w:t>ommittee as Vital Sign Champion to drive the project to enhance the "Our People First" initiative</w:t>
      </w:r>
    </w:p>
    <w:p w:rsidR="00A23591" w:rsidRDefault="00A23591" w:rsidP="00A23591">
      <w:pPr>
        <w:numPr>
          <w:ilvl w:val="0"/>
          <w:numId w:val="3"/>
        </w:numPr>
        <w:jc w:val="both"/>
        <w:rPr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Monitor, measure and report performance metrics and implement incentive programs</w:t>
      </w:r>
    </w:p>
    <w:p w:rsidR="00A23591" w:rsidRDefault="00A23591" w:rsidP="00A23591">
      <w:pPr>
        <w:numPr>
          <w:ilvl w:val="0"/>
          <w:numId w:val="3"/>
        </w:numPr>
        <w:jc w:val="both"/>
        <w:rPr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Developing, motivating and retaining employees and challenging the team to set ambitious goals </w:t>
      </w:r>
    </w:p>
    <w:p w:rsidR="00A23591" w:rsidRDefault="00A23591" w:rsidP="00A23591">
      <w:pPr>
        <w:ind w:left="720"/>
        <w:rPr>
          <w:i/>
          <w:sz w:val="20"/>
          <w:szCs w:val="20"/>
        </w:rPr>
      </w:pPr>
    </w:p>
    <w:p w:rsidR="006C4D43" w:rsidRDefault="005A694D" w:rsidP="00EF3412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Other positions held (Prior July 2015)</w:t>
      </w:r>
    </w:p>
    <w:p w:rsidR="006C4D43" w:rsidRPr="00A23591" w:rsidRDefault="005A694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23591">
        <w:rPr>
          <w:rFonts w:ascii="Calibri" w:eastAsia="Calibri" w:hAnsi="Calibri" w:cs="Calibri"/>
          <w:b/>
          <w:i/>
          <w:color w:val="000000"/>
          <w:sz w:val="22"/>
          <w:szCs w:val="22"/>
        </w:rPr>
        <w:t>Deputy Manager- Operations</w:t>
      </w:r>
      <w:r w:rsidRPr="00A23591">
        <w:rPr>
          <w:rFonts w:ascii="Calibri" w:eastAsia="Calibri" w:hAnsi="Calibri" w:cs="Calibri"/>
          <w:b/>
          <w:i/>
          <w:color w:val="000000"/>
          <w:sz w:val="22"/>
          <w:szCs w:val="22"/>
        </w:rPr>
        <w:tab/>
      </w:r>
      <w:r w:rsidRPr="00A23591">
        <w:rPr>
          <w:rFonts w:ascii="Calibri" w:eastAsia="Calibri" w:hAnsi="Calibri" w:cs="Calibri"/>
          <w:b/>
          <w:i/>
          <w:color w:val="000000"/>
          <w:sz w:val="22"/>
          <w:szCs w:val="22"/>
        </w:rPr>
        <w:tab/>
      </w:r>
      <w:r w:rsidR="005272FB">
        <w:rPr>
          <w:rFonts w:ascii="Calibri" w:eastAsia="Calibri" w:hAnsi="Calibri" w:cs="Calibri"/>
          <w:b/>
          <w:i/>
          <w:color w:val="000000"/>
          <w:sz w:val="22"/>
          <w:szCs w:val="22"/>
        </w:rPr>
        <w:tab/>
      </w:r>
      <w:r w:rsidRPr="00A23591">
        <w:rPr>
          <w:rFonts w:ascii="Calibri" w:eastAsia="Calibri" w:hAnsi="Calibri" w:cs="Calibri"/>
          <w:b/>
          <w:i/>
          <w:color w:val="000000"/>
          <w:sz w:val="22"/>
          <w:szCs w:val="22"/>
        </w:rPr>
        <w:t>Feb 2013 – July 2015</w:t>
      </w:r>
    </w:p>
    <w:p w:rsidR="006C4D43" w:rsidRPr="00A23591" w:rsidRDefault="005A694D">
      <w:pPr>
        <w:ind w:firstLine="720"/>
        <w:rPr>
          <w:rFonts w:ascii="Calibri" w:eastAsia="Calibri" w:hAnsi="Calibri" w:cs="Calibri"/>
          <w:i/>
          <w:sz w:val="22"/>
          <w:szCs w:val="22"/>
        </w:rPr>
      </w:pPr>
      <w:r w:rsidRPr="00A23591">
        <w:rPr>
          <w:rFonts w:ascii="Calibri" w:eastAsia="Calibri" w:hAnsi="Calibri" w:cs="Calibri"/>
          <w:b/>
          <w:i/>
          <w:color w:val="000000"/>
          <w:sz w:val="22"/>
          <w:szCs w:val="22"/>
        </w:rPr>
        <w:t xml:space="preserve">Assistant Manager </w:t>
      </w:r>
      <w:r w:rsidRPr="00A23591">
        <w:rPr>
          <w:rFonts w:ascii="Calibri" w:eastAsia="Calibri" w:hAnsi="Calibri" w:cs="Calibri"/>
          <w:b/>
          <w:i/>
          <w:sz w:val="22"/>
          <w:szCs w:val="22"/>
        </w:rPr>
        <w:t>- Operations</w:t>
      </w:r>
      <w:r w:rsidRPr="00A23591">
        <w:rPr>
          <w:rFonts w:ascii="Calibri" w:eastAsia="Calibri" w:hAnsi="Calibri" w:cs="Calibri"/>
          <w:i/>
          <w:sz w:val="22"/>
          <w:szCs w:val="22"/>
        </w:rPr>
        <w:tab/>
      </w:r>
      <w:r w:rsidR="00705F0F">
        <w:rPr>
          <w:rFonts w:ascii="Calibri" w:eastAsia="Calibri" w:hAnsi="Calibri" w:cs="Calibri"/>
          <w:i/>
          <w:sz w:val="22"/>
          <w:szCs w:val="22"/>
        </w:rPr>
        <w:tab/>
      </w:r>
      <w:r w:rsidRPr="00A23591">
        <w:rPr>
          <w:rFonts w:ascii="Calibri" w:eastAsia="Calibri" w:hAnsi="Calibri" w:cs="Calibri"/>
          <w:b/>
          <w:i/>
          <w:color w:val="000000"/>
          <w:sz w:val="22"/>
          <w:szCs w:val="22"/>
        </w:rPr>
        <w:t>Oct 2008- Feb 2013</w:t>
      </w:r>
    </w:p>
    <w:p w:rsidR="00E47CB5" w:rsidRDefault="00E47CB5">
      <w:pPr>
        <w:ind w:left="360" w:firstLine="360"/>
        <w:rPr>
          <w:rFonts w:ascii="Arial Black" w:eastAsia="Arial Black" w:hAnsi="Arial Black" w:cs="Arial Black"/>
          <w:b/>
          <w:sz w:val="20"/>
          <w:szCs w:val="20"/>
          <w:u w:val="single"/>
        </w:rPr>
      </w:pPr>
      <w:bookmarkStart w:id="0" w:name="_gjdgxs" w:colFirst="0" w:colLast="0"/>
      <w:bookmarkEnd w:id="0"/>
    </w:p>
    <w:p w:rsidR="00502D50" w:rsidRPr="0030796E" w:rsidRDefault="007374DD" w:rsidP="00502D50">
      <w:pPr>
        <w:ind w:firstLine="360"/>
        <w:rPr>
          <w:rFonts w:ascii="Arial Black" w:eastAsia="Arial Black" w:hAnsi="Arial Black" w:cs="Arial Black"/>
          <w:sz w:val="20"/>
          <w:szCs w:val="20"/>
          <w:u w:val="single"/>
        </w:rPr>
      </w:pPr>
      <w:r w:rsidRPr="0030796E">
        <w:rPr>
          <w:rFonts w:ascii="Arial Black" w:eastAsia="Arial Black" w:hAnsi="Arial Black" w:cs="Arial Black"/>
          <w:sz w:val="20"/>
          <w:szCs w:val="20"/>
          <w:u w:val="single"/>
        </w:rPr>
        <w:t>InfoV</w:t>
      </w:r>
      <w:r w:rsidR="005A694D" w:rsidRPr="0030796E">
        <w:rPr>
          <w:rFonts w:ascii="Arial Black" w:eastAsia="Arial Black" w:hAnsi="Arial Black" w:cs="Arial Black"/>
          <w:sz w:val="20"/>
          <w:szCs w:val="20"/>
          <w:u w:val="single"/>
        </w:rPr>
        <w:t>ision Group –</w:t>
      </w:r>
      <w:r w:rsidR="00502D50" w:rsidRPr="0030796E">
        <w:rPr>
          <w:rFonts w:ascii="Arial Black" w:eastAsia="Arial Black" w:hAnsi="Arial Black" w:cs="Arial Black"/>
          <w:sz w:val="20"/>
          <w:szCs w:val="20"/>
          <w:u w:val="single"/>
        </w:rPr>
        <w:t xml:space="preserve"> Gurgaon</w:t>
      </w:r>
    </w:p>
    <w:p w:rsidR="006C4D43" w:rsidRDefault="005A694D" w:rsidP="00822C98">
      <w:pPr>
        <w:ind w:firstLine="720"/>
        <w:rPr>
          <w:rFonts w:ascii="Calibri" w:eastAsia="Calibri" w:hAnsi="Calibri" w:cs="Calibri"/>
          <w:b/>
          <w:i/>
          <w:sz w:val="22"/>
          <w:szCs w:val="22"/>
        </w:rPr>
      </w:pPr>
      <w:r w:rsidRPr="00502D50">
        <w:rPr>
          <w:rFonts w:ascii="Calibri" w:eastAsia="Calibri" w:hAnsi="Calibri" w:cs="Calibri"/>
          <w:b/>
          <w:i/>
          <w:sz w:val="22"/>
          <w:szCs w:val="22"/>
        </w:rPr>
        <w:t>Team Leader</w:t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 w:rsidR="00502D50">
        <w:rPr>
          <w:rFonts w:ascii="Calibri" w:eastAsia="Calibri" w:hAnsi="Calibri" w:cs="Calibri"/>
          <w:b/>
          <w:i/>
          <w:sz w:val="22"/>
          <w:szCs w:val="22"/>
        </w:rPr>
        <w:tab/>
      </w:r>
      <w:r w:rsidR="00502D50">
        <w:rPr>
          <w:rFonts w:ascii="Calibri" w:eastAsia="Calibri" w:hAnsi="Calibri" w:cs="Calibri"/>
          <w:b/>
          <w:i/>
          <w:sz w:val="22"/>
          <w:szCs w:val="22"/>
        </w:rPr>
        <w:tab/>
      </w:r>
      <w:r w:rsidR="007C2ECB">
        <w:rPr>
          <w:rFonts w:ascii="Calibri" w:eastAsia="Calibri" w:hAnsi="Calibri" w:cs="Calibri"/>
          <w:b/>
          <w:i/>
          <w:sz w:val="22"/>
          <w:szCs w:val="22"/>
        </w:rPr>
        <w:tab/>
      </w:r>
      <w:r w:rsidRPr="00502D50">
        <w:rPr>
          <w:rFonts w:ascii="Calibri" w:eastAsia="Calibri" w:hAnsi="Calibri" w:cs="Calibri"/>
          <w:b/>
          <w:sz w:val="22"/>
          <w:szCs w:val="22"/>
        </w:rPr>
        <w:t>July 2007 – Oct 2008</w:t>
      </w:r>
    </w:p>
    <w:p w:rsidR="006C4D43" w:rsidRPr="00A23591" w:rsidRDefault="005A694D" w:rsidP="00822C98">
      <w:pPr>
        <w:ind w:firstLine="720"/>
        <w:rPr>
          <w:rFonts w:ascii="Calibri" w:eastAsia="Calibri" w:hAnsi="Calibri" w:cs="Calibri"/>
          <w:b/>
          <w:i/>
          <w:sz w:val="20"/>
          <w:szCs w:val="20"/>
        </w:rPr>
      </w:pPr>
      <w:r w:rsidRPr="00A23591">
        <w:rPr>
          <w:rFonts w:ascii="Calibri" w:eastAsia="Calibri" w:hAnsi="Calibri" w:cs="Calibri"/>
          <w:b/>
          <w:i/>
          <w:sz w:val="22"/>
          <w:szCs w:val="22"/>
        </w:rPr>
        <w:t>Team Developer</w:t>
      </w:r>
      <w:r w:rsidRPr="00A23591">
        <w:rPr>
          <w:rFonts w:ascii="Calibri" w:eastAsia="Calibri" w:hAnsi="Calibri" w:cs="Calibri"/>
          <w:b/>
          <w:i/>
          <w:sz w:val="22"/>
          <w:szCs w:val="22"/>
        </w:rPr>
        <w:tab/>
      </w:r>
      <w:r w:rsidR="00A23591" w:rsidRPr="00A23591">
        <w:rPr>
          <w:rFonts w:ascii="Calibri" w:eastAsia="Calibri" w:hAnsi="Calibri" w:cs="Calibri"/>
          <w:b/>
          <w:i/>
          <w:sz w:val="22"/>
          <w:szCs w:val="22"/>
        </w:rPr>
        <w:tab/>
      </w:r>
      <w:r w:rsidR="00A23591" w:rsidRPr="00A23591">
        <w:rPr>
          <w:rFonts w:ascii="Calibri" w:eastAsia="Calibri" w:hAnsi="Calibri" w:cs="Calibri"/>
          <w:b/>
          <w:i/>
          <w:sz w:val="22"/>
          <w:szCs w:val="22"/>
        </w:rPr>
        <w:tab/>
      </w:r>
      <w:r w:rsidR="00A23591" w:rsidRPr="00A23591">
        <w:rPr>
          <w:rFonts w:ascii="Calibri" w:eastAsia="Calibri" w:hAnsi="Calibri" w:cs="Calibri"/>
          <w:b/>
          <w:i/>
          <w:sz w:val="22"/>
          <w:szCs w:val="22"/>
        </w:rPr>
        <w:tab/>
      </w:r>
      <w:r w:rsidRPr="00502D50">
        <w:rPr>
          <w:rFonts w:ascii="Calibri" w:eastAsia="Calibri" w:hAnsi="Calibri" w:cs="Calibri"/>
          <w:b/>
          <w:sz w:val="22"/>
          <w:szCs w:val="22"/>
        </w:rPr>
        <w:t>Nov 2005 – June 2007</w:t>
      </w:r>
    </w:p>
    <w:p w:rsidR="006C4D43" w:rsidRPr="00A23591" w:rsidRDefault="005A694D" w:rsidP="00822C98">
      <w:pPr>
        <w:ind w:firstLine="720"/>
        <w:rPr>
          <w:rFonts w:ascii="Calibri" w:eastAsia="Calibri" w:hAnsi="Calibri" w:cs="Calibri"/>
          <w:b/>
          <w:i/>
          <w:sz w:val="22"/>
          <w:szCs w:val="22"/>
        </w:rPr>
      </w:pPr>
      <w:r w:rsidRPr="00A23591">
        <w:rPr>
          <w:rFonts w:ascii="Calibri" w:eastAsia="Calibri" w:hAnsi="Calibri" w:cs="Calibri"/>
          <w:b/>
          <w:i/>
          <w:sz w:val="22"/>
          <w:szCs w:val="22"/>
        </w:rPr>
        <w:t>Sr. Customer Representative Executive</w:t>
      </w:r>
      <w:r w:rsidRPr="00A23591">
        <w:rPr>
          <w:rFonts w:ascii="Calibri" w:eastAsia="Calibri" w:hAnsi="Calibri" w:cs="Calibri"/>
          <w:b/>
          <w:i/>
          <w:sz w:val="22"/>
          <w:szCs w:val="22"/>
        </w:rPr>
        <w:tab/>
      </w:r>
      <w:r w:rsidR="007C2ECB">
        <w:rPr>
          <w:rFonts w:ascii="Calibri" w:eastAsia="Calibri" w:hAnsi="Calibri" w:cs="Calibri"/>
          <w:b/>
          <w:i/>
          <w:sz w:val="22"/>
          <w:szCs w:val="22"/>
        </w:rPr>
        <w:tab/>
      </w:r>
      <w:r w:rsidRPr="00502D50">
        <w:rPr>
          <w:rFonts w:ascii="Calibri" w:eastAsia="Calibri" w:hAnsi="Calibri" w:cs="Calibri"/>
          <w:b/>
          <w:sz w:val="22"/>
          <w:szCs w:val="22"/>
        </w:rPr>
        <w:t>Mar 2005 – Nov 2005</w:t>
      </w:r>
    </w:p>
    <w:p w:rsidR="00A23591" w:rsidRDefault="00A23591" w:rsidP="00A23591">
      <w:pPr>
        <w:ind w:left="720"/>
        <w:rPr>
          <w:i/>
          <w:sz w:val="20"/>
          <w:szCs w:val="20"/>
        </w:rPr>
      </w:pPr>
    </w:p>
    <w:p w:rsidR="00502D50" w:rsidRPr="0030796E" w:rsidRDefault="00502D50">
      <w:pPr>
        <w:ind w:firstLine="360"/>
        <w:rPr>
          <w:rFonts w:ascii="Arial Black" w:eastAsia="Arial Black" w:hAnsi="Arial Black" w:cs="Arial Black"/>
          <w:sz w:val="20"/>
          <w:szCs w:val="20"/>
          <w:u w:val="single"/>
        </w:rPr>
      </w:pPr>
      <w:r w:rsidRPr="0030796E">
        <w:rPr>
          <w:rFonts w:ascii="Arial Black" w:eastAsia="Arial Black" w:hAnsi="Arial Black" w:cs="Arial Black"/>
          <w:sz w:val="20"/>
          <w:szCs w:val="20"/>
          <w:u w:val="single"/>
        </w:rPr>
        <w:t>DELL International Services, Bangalore</w:t>
      </w:r>
    </w:p>
    <w:p w:rsidR="006C4D43" w:rsidRDefault="005A694D" w:rsidP="00822C98">
      <w:pPr>
        <w:ind w:firstLine="720"/>
        <w:rPr>
          <w:rFonts w:ascii="Calibri" w:eastAsia="Calibri" w:hAnsi="Calibri" w:cs="Calibri"/>
          <w:b/>
          <w:i/>
          <w:sz w:val="22"/>
          <w:szCs w:val="22"/>
        </w:rPr>
      </w:pPr>
      <w:r w:rsidRPr="00502D50">
        <w:rPr>
          <w:rFonts w:ascii="Calibri" w:eastAsia="Calibri" w:hAnsi="Calibri" w:cs="Calibri"/>
          <w:b/>
          <w:i/>
          <w:sz w:val="22"/>
          <w:szCs w:val="22"/>
        </w:rPr>
        <w:t>Technical Support Associate</w:t>
      </w:r>
      <w:r w:rsidRPr="00502D50">
        <w:rPr>
          <w:rFonts w:ascii="Calibri" w:eastAsia="Calibri" w:hAnsi="Calibri" w:cs="Calibri"/>
          <w:b/>
          <w:i/>
          <w:sz w:val="22"/>
          <w:szCs w:val="22"/>
        </w:rPr>
        <w:tab/>
      </w:r>
      <w:r w:rsidR="00502D50">
        <w:rPr>
          <w:rFonts w:ascii="Calibri" w:eastAsia="Calibri" w:hAnsi="Calibri" w:cs="Calibri"/>
          <w:b/>
          <w:i/>
          <w:sz w:val="22"/>
          <w:szCs w:val="22"/>
        </w:rPr>
        <w:tab/>
      </w:r>
      <w:r w:rsidR="007C2ECB">
        <w:rPr>
          <w:rFonts w:ascii="Calibri" w:eastAsia="Calibri" w:hAnsi="Calibri" w:cs="Calibri"/>
          <w:b/>
          <w:i/>
          <w:sz w:val="22"/>
          <w:szCs w:val="22"/>
        </w:rPr>
        <w:tab/>
      </w:r>
      <w:bookmarkStart w:id="1" w:name="_GoBack"/>
      <w:bookmarkEnd w:id="1"/>
      <w:r w:rsidRPr="00502D50">
        <w:rPr>
          <w:rFonts w:ascii="Calibri" w:eastAsia="Calibri" w:hAnsi="Calibri" w:cs="Calibri"/>
          <w:b/>
          <w:sz w:val="22"/>
          <w:szCs w:val="22"/>
        </w:rPr>
        <w:t>March 2004- Sep 2004</w:t>
      </w:r>
    </w:p>
    <w:p w:rsidR="00502D50" w:rsidRDefault="00502D50">
      <w:pPr>
        <w:ind w:firstLine="360"/>
        <w:rPr>
          <w:rFonts w:ascii="Calibri" w:eastAsia="Calibri" w:hAnsi="Calibri" w:cs="Calibri"/>
          <w:b/>
          <w:i/>
          <w:sz w:val="22"/>
          <w:szCs w:val="22"/>
          <w:u w:val="single"/>
        </w:rPr>
      </w:pPr>
    </w:p>
    <w:p w:rsidR="00502D50" w:rsidRPr="0030796E" w:rsidRDefault="005A694D">
      <w:pPr>
        <w:pStyle w:val="Heading5"/>
        <w:ind w:firstLine="360"/>
        <w:rPr>
          <w:rFonts w:ascii="Arial Black" w:eastAsia="Arial Black" w:hAnsi="Arial Black" w:cs="Arial Black"/>
          <w:b w:val="0"/>
          <w:sz w:val="20"/>
          <w:szCs w:val="20"/>
          <w:u w:val="single"/>
        </w:rPr>
      </w:pPr>
      <w:r w:rsidRPr="0030796E">
        <w:rPr>
          <w:rFonts w:ascii="Arial Black" w:eastAsia="Arial Black" w:hAnsi="Arial Black" w:cs="Arial Black"/>
          <w:b w:val="0"/>
          <w:sz w:val="20"/>
          <w:szCs w:val="20"/>
          <w:u w:val="single"/>
        </w:rPr>
        <w:t>BAYVIE</w:t>
      </w:r>
      <w:r w:rsidR="00502D50" w:rsidRPr="0030796E">
        <w:rPr>
          <w:rFonts w:ascii="Arial Black" w:eastAsia="Arial Black" w:hAnsi="Arial Black" w:cs="Arial Black"/>
          <w:b w:val="0"/>
          <w:sz w:val="20"/>
          <w:szCs w:val="20"/>
          <w:u w:val="single"/>
        </w:rPr>
        <w:t>W Technology Systems Pvt. Ltd, Kolkata</w:t>
      </w:r>
    </w:p>
    <w:p w:rsidR="006C4D43" w:rsidRDefault="005A694D" w:rsidP="00822C98">
      <w:pPr>
        <w:pStyle w:val="Heading5"/>
        <w:ind w:firstLine="720"/>
        <w:rPr>
          <w:rFonts w:ascii="Calibri" w:eastAsia="Calibri" w:hAnsi="Calibri" w:cs="Calibri"/>
          <w:i/>
          <w:sz w:val="22"/>
          <w:szCs w:val="22"/>
        </w:rPr>
      </w:pPr>
      <w:r w:rsidRPr="00502D50">
        <w:rPr>
          <w:rFonts w:ascii="Calibri" w:eastAsia="Calibri" w:hAnsi="Calibri" w:cs="Calibri"/>
          <w:i/>
          <w:sz w:val="22"/>
          <w:szCs w:val="22"/>
        </w:rPr>
        <w:t>Contact Centre Associate</w:t>
      </w:r>
      <w:r>
        <w:rPr>
          <w:rFonts w:ascii="Calibri" w:eastAsia="Calibri" w:hAnsi="Calibri" w:cs="Calibri"/>
          <w:i/>
          <w:sz w:val="22"/>
          <w:szCs w:val="22"/>
        </w:rPr>
        <w:tab/>
      </w:r>
      <w:r w:rsidR="00502D50">
        <w:rPr>
          <w:rFonts w:ascii="Calibri" w:eastAsia="Calibri" w:hAnsi="Calibri" w:cs="Calibri"/>
          <w:i/>
          <w:sz w:val="22"/>
          <w:szCs w:val="22"/>
        </w:rPr>
        <w:tab/>
      </w:r>
      <w:r w:rsidR="00502D50">
        <w:rPr>
          <w:rFonts w:ascii="Calibri" w:eastAsia="Calibri" w:hAnsi="Calibri" w:cs="Calibri"/>
          <w:i/>
          <w:sz w:val="22"/>
          <w:szCs w:val="22"/>
        </w:rPr>
        <w:tab/>
      </w:r>
      <w:r w:rsidRPr="00502D50">
        <w:rPr>
          <w:rFonts w:ascii="Calibri" w:eastAsia="Calibri" w:hAnsi="Calibri" w:cs="Calibri"/>
          <w:sz w:val="22"/>
          <w:szCs w:val="22"/>
        </w:rPr>
        <w:t>Aug 2002 – Sep 2003</w:t>
      </w:r>
    </w:p>
    <w:p w:rsidR="007E35FD" w:rsidRDefault="007E35FD" w:rsidP="007E35FD">
      <w:pPr>
        <w:ind w:left="4962" w:right="-180" w:hanging="567"/>
        <w:rPr>
          <w:rFonts w:ascii="Calibri" w:eastAsia="Calibri" w:hAnsi="Calibri" w:cs="Calibri"/>
          <w:b/>
          <w:i/>
          <w:color w:val="4F81BD" w:themeColor="accent1"/>
          <w:sz w:val="22"/>
          <w:szCs w:val="22"/>
        </w:rPr>
      </w:pPr>
    </w:p>
    <w:p w:rsidR="00ED3B15" w:rsidRDefault="00ED3B15" w:rsidP="007E44C8">
      <w:pPr>
        <w:tabs>
          <w:tab w:val="left" w:pos="5302"/>
        </w:tabs>
        <w:ind w:left="3600" w:right="-180" w:firstLine="720"/>
        <w:rPr>
          <w:rFonts w:ascii="Calibri" w:eastAsia="Calibri" w:hAnsi="Calibri" w:cs="Calibri"/>
          <w:b/>
          <w:i/>
          <w:color w:val="4F81BD" w:themeColor="accent1"/>
          <w:sz w:val="22"/>
          <w:szCs w:val="22"/>
        </w:rPr>
      </w:pPr>
    </w:p>
    <w:p w:rsidR="00604B4B" w:rsidRPr="004936C5" w:rsidRDefault="00604B4B" w:rsidP="007E44C8">
      <w:pPr>
        <w:tabs>
          <w:tab w:val="left" w:pos="5302"/>
        </w:tabs>
        <w:ind w:left="3600" w:right="-180" w:firstLine="720"/>
        <w:rPr>
          <w:rFonts w:ascii="Calibri" w:eastAsia="Calibri" w:hAnsi="Calibri" w:cs="Calibri"/>
          <w:b/>
          <w:i/>
          <w:color w:val="4F81BD" w:themeColor="accent1"/>
          <w:sz w:val="22"/>
          <w:szCs w:val="22"/>
        </w:rPr>
      </w:pPr>
      <w:r>
        <w:rPr>
          <w:rFonts w:ascii="Calibri" w:eastAsia="Calibri" w:hAnsi="Calibri" w:cs="Calibri"/>
          <w:b/>
          <w:i/>
          <w:color w:val="4F81BD" w:themeColor="accent1"/>
          <w:sz w:val="22"/>
          <w:szCs w:val="22"/>
        </w:rPr>
        <w:t xml:space="preserve"> Trainings &amp; Certifications</w:t>
      </w:r>
    </w:p>
    <w:p w:rsidR="00604B4B" w:rsidRDefault="002A4046" w:rsidP="00604B4B">
      <w:pPr>
        <w:ind w:right="-180"/>
        <w:rPr>
          <w:rFonts w:ascii="Calibri" w:eastAsia="Calibri" w:hAnsi="Calibri" w:cs="Calibri"/>
          <w:b/>
          <w:i/>
          <w:sz w:val="20"/>
          <w:szCs w:val="20"/>
          <w:u w:val="single"/>
        </w:rPr>
      </w:pPr>
      <w:r w:rsidRPr="002A4046">
        <w:rPr>
          <w:rFonts w:ascii="Calibri" w:eastAsia="Calibri" w:hAnsi="Calibri" w:cs="Calibri"/>
          <w:noProof/>
          <w:lang w:val="en-IN"/>
        </w:rPr>
        <w:pict>
          <v:line id="Straight Connector 31" o:spid="_x0000_s1028" style="position:absolute;flip:y;z-index:251667456;visibility:visible;mso-position-horizontal:left;mso-position-horizontal-relative:margin" from="0,.75pt" to="53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" strokecolor="#4579b8 [3044]">
            <w10:wrap anchorx="margin"/>
          </v:line>
        </w:pict>
      </w:r>
    </w:p>
    <w:p w:rsidR="0085575F" w:rsidRPr="009954D8" w:rsidRDefault="0085575F" w:rsidP="009954D8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i/>
          <w:sz w:val="20"/>
          <w:szCs w:val="20"/>
        </w:rPr>
      </w:pPr>
      <w:r w:rsidRPr="009954D8">
        <w:rPr>
          <w:rFonts w:ascii="Calibri" w:eastAsia="Calibri" w:hAnsi="Calibri" w:cs="Calibri"/>
          <w:i/>
          <w:sz w:val="20"/>
          <w:szCs w:val="20"/>
        </w:rPr>
        <w:t>Agile – Vodafone</w:t>
      </w:r>
      <w:r w:rsidR="009954D8">
        <w:rPr>
          <w:rFonts w:ascii="Calibri" w:eastAsia="Calibri" w:hAnsi="Calibri" w:cs="Calibri"/>
          <w:i/>
          <w:sz w:val="20"/>
          <w:szCs w:val="20"/>
        </w:rPr>
        <w:t>,</w:t>
      </w:r>
      <w:r w:rsidRPr="009954D8">
        <w:rPr>
          <w:rFonts w:ascii="Calibri" w:eastAsia="Calibri" w:hAnsi="Calibri" w:cs="Calibri"/>
          <w:i/>
          <w:sz w:val="20"/>
          <w:szCs w:val="20"/>
        </w:rPr>
        <w:t xml:space="preserve"> 2019</w:t>
      </w:r>
    </w:p>
    <w:p w:rsidR="0085575F" w:rsidRDefault="0085575F" w:rsidP="009954D8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i/>
          <w:sz w:val="20"/>
          <w:szCs w:val="20"/>
        </w:rPr>
      </w:pPr>
      <w:r w:rsidRPr="009954D8">
        <w:rPr>
          <w:rFonts w:ascii="Calibri" w:eastAsia="Calibri" w:hAnsi="Calibri" w:cs="Calibri"/>
          <w:i/>
          <w:sz w:val="20"/>
          <w:szCs w:val="20"/>
        </w:rPr>
        <w:t>Lean Six Sigma Green Belt Certification – UHG, 2015</w:t>
      </w:r>
    </w:p>
    <w:p w:rsidR="0052420B" w:rsidRPr="009954D8" w:rsidRDefault="0052420B" w:rsidP="009954D8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DISC – UHG, 2009</w:t>
      </w:r>
    </w:p>
    <w:p w:rsidR="001F4659" w:rsidRPr="004936C5" w:rsidRDefault="00DA029F" w:rsidP="00DA029F">
      <w:pPr>
        <w:ind w:left="4320" w:right="-180" w:firstLine="720"/>
        <w:rPr>
          <w:rFonts w:ascii="Calibri" w:eastAsia="Calibri" w:hAnsi="Calibri" w:cs="Calibri"/>
          <w:b/>
          <w:i/>
          <w:color w:val="4F81BD" w:themeColor="accent1"/>
          <w:sz w:val="22"/>
          <w:szCs w:val="22"/>
        </w:rPr>
      </w:pPr>
      <w:r>
        <w:rPr>
          <w:rFonts w:ascii="Calibri" w:eastAsia="Calibri" w:hAnsi="Calibri" w:cs="Calibri"/>
          <w:b/>
          <w:i/>
          <w:color w:val="4F81BD" w:themeColor="accent1"/>
          <w:sz w:val="22"/>
          <w:szCs w:val="22"/>
        </w:rPr>
        <w:t>Awards</w:t>
      </w:r>
    </w:p>
    <w:p w:rsidR="00B50773" w:rsidRDefault="002A4046" w:rsidP="00B50773">
      <w:pPr>
        <w:ind w:left="4962" w:right="-180"/>
        <w:rPr>
          <w:rFonts w:ascii="Calibri" w:eastAsia="Calibri" w:hAnsi="Calibri" w:cs="Calibri"/>
          <w:i/>
          <w:sz w:val="20"/>
          <w:szCs w:val="20"/>
        </w:rPr>
      </w:pPr>
      <w:r w:rsidRPr="002A4046">
        <w:rPr>
          <w:rFonts w:ascii="Calibri" w:eastAsia="Calibri" w:hAnsi="Calibri" w:cs="Calibri"/>
          <w:noProof/>
          <w:lang w:val="en-IN"/>
        </w:rPr>
        <w:pict>
          <v:line id="Straight Connector 34" o:spid="_x0000_s1027" style="position:absolute;left:0;text-align:left;flip:y;z-index:251669504;visibility:visible;mso-position-horizontal:left;mso-position-horizontal-relative:margin" from="0,.5pt" to="531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" strokecolor="#4579b8 [3044]">
            <w10:wrap anchorx="margin"/>
          </v:line>
        </w:pict>
      </w:r>
      <w:r w:rsidR="00B50773">
        <w:rPr>
          <w:rFonts w:ascii="Calibri" w:eastAsia="Calibri" w:hAnsi="Calibri" w:cs="Calibri"/>
          <w:i/>
          <w:sz w:val="20"/>
          <w:szCs w:val="20"/>
        </w:rPr>
        <w:tab/>
      </w:r>
      <w:r w:rsidR="00B50773">
        <w:rPr>
          <w:rFonts w:ascii="Calibri" w:eastAsia="Calibri" w:hAnsi="Calibri" w:cs="Calibri"/>
          <w:i/>
          <w:sz w:val="20"/>
          <w:szCs w:val="20"/>
        </w:rPr>
        <w:tab/>
      </w:r>
      <w:r w:rsidR="00B50773">
        <w:rPr>
          <w:rFonts w:ascii="Calibri" w:eastAsia="Calibri" w:hAnsi="Calibri" w:cs="Calibri"/>
          <w:i/>
          <w:sz w:val="20"/>
          <w:szCs w:val="20"/>
        </w:rPr>
        <w:tab/>
      </w:r>
      <w:r w:rsidR="00B50773">
        <w:rPr>
          <w:rFonts w:ascii="Calibri" w:eastAsia="Calibri" w:hAnsi="Calibri" w:cs="Calibri"/>
          <w:i/>
          <w:sz w:val="20"/>
          <w:szCs w:val="20"/>
        </w:rPr>
        <w:tab/>
      </w:r>
      <w:r w:rsidR="00B50773">
        <w:rPr>
          <w:rFonts w:ascii="Calibri" w:eastAsia="Calibri" w:hAnsi="Calibri" w:cs="Calibri"/>
          <w:i/>
          <w:sz w:val="20"/>
          <w:szCs w:val="20"/>
        </w:rPr>
        <w:tab/>
      </w:r>
      <w:r w:rsidR="00B50773">
        <w:rPr>
          <w:rFonts w:ascii="Calibri" w:eastAsia="Calibri" w:hAnsi="Calibri" w:cs="Calibri"/>
          <w:i/>
          <w:sz w:val="20"/>
          <w:szCs w:val="20"/>
        </w:rPr>
        <w:tab/>
      </w:r>
      <w:r w:rsidR="00B50773">
        <w:rPr>
          <w:rFonts w:ascii="Calibri" w:eastAsia="Calibri" w:hAnsi="Calibri" w:cs="Calibri"/>
          <w:i/>
          <w:sz w:val="20"/>
          <w:szCs w:val="20"/>
        </w:rPr>
        <w:tab/>
      </w:r>
      <w:r w:rsidR="00B50773">
        <w:rPr>
          <w:rFonts w:ascii="Calibri" w:eastAsia="Calibri" w:hAnsi="Calibri" w:cs="Calibri"/>
          <w:i/>
          <w:sz w:val="20"/>
          <w:szCs w:val="20"/>
        </w:rPr>
        <w:tab/>
      </w:r>
    </w:p>
    <w:p w:rsidR="00B50773" w:rsidRPr="004A6C58" w:rsidRDefault="00B50773" w:rsidP="00B50773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i/>
          <w:sz w:val="20"/>
          <w:szCs w:val="20"/>
        </w:rPr>
      </w:pPr>
      <w:r w:rsidRPr="004A6C58">
        <w:rPr>
          <w:rFonts w:ascii="Calibri" w:eastAsia="Calibri" w:hAnsi="Calibri" w:cs="Calibri"/>
          <w:i/>
          <w:sz w:val="20"/>
          <w:szCs w:val="20"/>
        </w:rPr>
        <w:t xml:space="preserve">Vital Signs All Stars </w:t>
      </w:r>
    </w:p>
    <w:p w:rsidR="00B50773" w:rsidRDefault="0030796E" w:rsidP="00B50773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OptumHealth </w:t>
      </w:r>
      <w:r w:rsidR="006B1E65">
        <w:rPr>
          <w:rFonts w:ascii="Calibri" w:eastAsia="Calibri" w:hAnsi="Calibri" w:cs="Calibri"/>
          <w:i/>
          <w:sz w:val="20"/>
          <w:szCs w:val="20"/>
        </w:rPr>
        <w:t>Heroh</w:t>
      </w:r>
    </w:p>
    <w:p w:rsidR="009B1448" w:rsidRDefault="009B1448" w:rsidP="00B50773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Retention Champion</w:t>
      </w:r>
    </w:p>
    <w:p w:rsidR="005272FB" w:rsidRDefault="005272FB" w:rsidP="005272FB">
      <w:pPr>
        <w:pStyle w:val="ListParagraph"/>
        <w:rPr>
          <w:rFonts w:ascii="Calibri" w:eastAsia="Calibri" w:hAnsi="Calibri" w:cs="Calibri"/>
          <w:i/>
          <w:sz w:val="20"/>
          <w:szCs w:val="20"/>
        </w:rPr>
      </w:pPr>
    </w:p>
    <w:p w:rsidR="006C4D43" w:rsidRDefault="005A694D" w:rsidP="00DD655A">
      <w:pPr>
        <w:ind w:right="-180"/>
        <w:rPr>
          <w:rFonts w:ascii="Calibri" w:eastAsia="Calibri" w:hAnsi="Calibri" w:cs="Calibri"/>
          <w:b/>
          <w:i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i/>
          <w:color w:val="000000"/>
          <w:sz w:val="22"/>
          <w:szCs w:val="22"/>
          <w:u w:val="single"/>
        </w:rPr>
        <w:t>Personal Details</w:t>
      </w:r>
    </w:p>
    <w:p w:rsidR="006C4D43" w:rsidRDefault="005A694D">
      <w:pPr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>Academic Qualification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 xml:space="preserve">: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Bachelor of Commerce Hons.</w:t>
      </w:r>
      <w:r w:rsidR="00A02616">
        <w:rPr>
          <w:rFonts w:ascii="Calibri" w:eastAsia="Calibri" w:hAnsi="Calibri" w:cs="Calibri"/>
          <w:i/>
          <w:sz w:val="20"/>
          <w:szCs w:val="20"/>
        </w:rPr>
        <w:t xml:space="preserve"> (2001 - St. Xavier’s Kolkata)</w:t>
      </w:r>
      <w:r>
        <w:rPr>
          <w:rFonts w:ascii="Calibri" w:eastAsia="Calibri" w:hAnsi="Calibri" w:cs="Calibri"/>
          <w:i/>
          <w:sz w:val="20"/>
          <w:szCs w:val="20"/>
        </w:rPr>
        <w:t xml:space="preserve">,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Post Graduate (Travel &amp; Tourism) (2004)</w:t>
      </w:r>
    </w:p>
    <w:p w:rsidR="00DD655A" w:rsidRDefault="005A694D">
      <w:pPr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Linguistic Ability   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ab/>
        <w:t>: English, Hindi and Bengali</w:t>
      </w:r>
    </w:p>
    <w:sectPr w:rsidR="00DD655A" w:rsidSect="00936099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900" w:bottom="0" w:left="9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EB0" w:rsidRDefault="00724EB0">
      <w:r>
        <w:separator/>
      </w:r>
    </w:p>
  </w:endnote>
  <w:endnote w:type="continuationSeparator" w:id="1">
    <w:p w:rsidR="00724EB0" w:rsidRDefault="00724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D43" w:rsidRDefault="006C4D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D43" w:rsidRDefault="006C4D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D43" w:rsidRDefault="006C4D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EB0" w:rsidRDefault="00724EB0">
      <w:r>
        <w:separator/>
      </w:r>
    </w:p>
  </w:footnote>
  <w:footnote w:type="continuationSeparator" w:id="1">
    <w:p w:rsidR="00724EB0" w:rsidRDefault="00724E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D43" w:rsidRDefault="006C4D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D43" w:rsidRDefault="006C4D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certificate, certification, degree icon" style="width:95.25pt;height:95.25pt;visibility:visible;mso-wrap-style:square" o:bullet="t">
        <v:imagedata r:id="rId1" o:title="certificate, certification, degree icon" grayscale="t" bilevel="t"/>
      </v:shape>
    </w:pict>
  </w:numPicBullet>
  <w:abstractNum w:abstractNumId="0">
    <w:nsid w:val="02511C4D"/>
    <w:multiLevelType w:val="multilevel"/>
    <w:tmpl w:val="F1888BD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A7F5D0D"/>
    <w:multiLevelType w:val="multilevel"/>
    <w:tmpl w:val="31EED6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A70036"/>
    <w:multiLevelType w:val="multilevel"/>
    <w:tmpl w:val="A6883F2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ECD7C0F"/>
    <w:multiLevelType w:val="hybridMultilevel"/>
    <w:tmpl w:val="222696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F4DD6"/>
    <w:multiLevelType w:val="hybridMultilevel"/>
    <w:tmpl w:val="BE0C7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1" w:tplc="AD60ACF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802B05"/>
    <w:multiLevelType w:val="hybridMultilevel"/>
    <w:tmpl w:val="1E28431C"/>
    <w:lvl w:ilvl="0" w:tplc="0FA6B3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D0ED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7095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A208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C0E5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96C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D84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F4FF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829F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51C3F20"/>
    <w:multiLevelType w:val="hybridMultilevel"/>
    <w:tmpl w:val="CCE040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30246"/>
    <w:multiLevelType w:val="multilevel"/>
    <w:tmpl w:val="B8A41A6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8DD34C2"/>
    <w:multiLevelType w:val="multilevel"/>
    <w:tmpl w:val="51A46F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E6B4459"/>
    <w:multiLevelType w:val="multilevel"/>
    <w:tmpl w:val="AEC4186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EF55F78"/>
    <w:multiLevelType w:val="multilevel"/>
    <w:tmpl w:val="B21ED52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34A0F48"/>
    <w:multiLevelType w:val="multilevel"/>
    <w:tmpl w:val="E85EFA6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5ED55CB9"/>
    <w:multiLevelType w:val="multilevel"/>
    <w:tmpl w:val="F892B02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602405D9"/>
    <w:multiLevelType w:val="multilevel"/>
    <w:tmpl w:val="1D1636A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6465E92"/>
    <w:multiLevelType w:val="multilevel"/>
    <w:tmpl w:val="920ECFA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B48706B"/>
    <w:multiLevelType w:val="hybridMultilevel"/>
    <w:tmpl w:val="ED9AF1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2441C2"/>
    <w:multiLevelType w:val="hybridMultilevel"/>
    <w:tmpl w:val="35F08C0E"/>
    <w:lvl w:ilvl="0" w:tplc="1DE2E3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975A1E"/>
    <w:multiLevelType w:val="hybridMultilevel"/>
    <w:tmpl w:val="00203A8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69214C5"/>
    <w:multiLevelType w:val="multilevel"/>
    <w:tmpl w:val="DD2C77F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9324187"/>
    <w:multiLevelType w:val="multilevel"/>
    <w:tmpl w:val="214CEBC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B5E1E01"/>
    <w:multiLevelType w:val="multilevel"/>
    <w:tmpl w:val="694C07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9"/>
  </w:num>
  <w:num w:numId="3">
    <w:abstractNumId w:val="14"/>
  </w:num>
  <w:num w:numId="4">
    <w:abstractNumId w:val="10"/>
  </w:num>
  <w:num w:numId="5">
    <w:abstractNumId w:val="12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13"/>
  </w:num>
  <w:num w:numId="11">
    <w:abstractNumId w:val="9"/>
  </w:num>
  <w:num w:numId="12">
    <w:abstractNumId w:val="8"/>
  </w:num>
  <w:num w:numId="13">
    <w:abstractNumId w:val="18"/>
  </w:num>
  <w:num w:numId="14">
    <w:abstractNumId w:val="20"/>
  </w:num>
  <w:num w:numId="15">
    <w:abstractNumId w:val="3"/>
  </w:num>
  <w:num w:numId="16">
    <w:abstractNumId w:val="16"/>
  </w:num>
  <w:num w:numId="17">
    <w:abstractNumId w:val="17"/>
  </w:num>
  <w:num w:numId="18">
    <w:abstractNumId w:val="15"/>
  </w:num>
  <w:num w:numId="19">
    <w:abstractNumId w:val="5"/>
  </w:num>
  <w:num w:numId="20">
    <w:abstractNumId w:val="6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4D43"/>
    <w:rsid w:val="0001020A"/>
    <w:rsid w:val="00011E18"/>
    <w:rsid w:val="00027710"/>
    <w:rsid w:val="00046EFD"/>
    <w:rsid w:val="00047004"/>
    <w:rsid w:val="00055C0A"/>
    <w:rsid w:val="000A0B67"/>
    <w:rsid w:val="000B656A"/>
    <w:rsid w:val="000E68D0"/>
    <w:rsid w:val="00110E24"/>
    <w:rsid w:val="001254C6"/>
    <w:rsid w:val="00140627"/>
    <w:rsid w:val="00143355"/>
    <w:rsid w:val="0015385B"/>
    <w:rsid w:val="00165FB4"/>
    <w:rsid w:val="0017189D"/>
    <w:rsid w:val="00176B4D"/>
    <w:rsid w:val="001C2D72"/>
    <w:rsid w:val="001F4659"/>
    <w:rsid w:val="002006B2"/>
    <w:rsid w:val="0021098A"/>
    <w:rsid w:val="002563B1"/>
    <w:rsid w:val="00257D2C"/>
    <w:rsid w:val="00262256"/>
    <w:rsid w:val="0026402A"/>
    <w:rsid w:val="00267D58"/>
    <w:rsid w:val="00286913"/>
    <w:rsid w:val="002A4046"/>
    <w:rsid w:val="002A46A7"/>
    <w:rsid w:val="002C3EDC"/>
    <w:rsid w:val="002D1501"/>
    <w:rsid w:val="002E06BA"/>
    <w:rsid w:val="002F215E"/>
    <w:rsid w:val="0030796E"/>
    <w:rsid w:val="00322C17"/>
    <w:rsid w:val="00324C53"/>
    <w:rsid w:val="003369A1"/>
    <w:rsid w:val="00343A1F"/>
    <w:rsid w:val="00361DA0"/>
    <w:rsid w:val="003C1BA3"/>
    <w:rsid w:val="003C3231"/>
    <w:rsid w:val="003C6421"/>
    <w:rsid w:val="003F3BF1"/>
    <w:rsid w:val="00403D16"/>
    <w:rsid w:val="00405E7A"/>
    <w:rsid w:val="00424C95"/>
    <w:rsid w:val="00471884"/>
    <w:rsid w:val="004802DA"/>
    <w:rsid w:val="00480523"/>
    <w:rsid w:val="00482C2E"/>
    <w:rsid w:val="004936C5"/>
    <w:rsid w:val="004A1D0E"/>
    <w:rsid w:val="004A33AF"/>
    <w:rsid w:val="004A6C58"/>
    <w:rsid w:val="004D4625"/>
    <w:rsid w:val="004E52BE"/>
    <w:rsid w:val="004E6E66"/>
    <w:rsid w:val="004F2C1F"/>
    <w:rsid w:val="004F3B72"/>
    <w:rsid w:val="00501958"/>
    <w:rsid w:val="00502D50"/>
    <w:rsid w:val="00504EDC"/>
    <w:rsid w:val="0052420B"/>
    <w:rsid w:val="005264FE"/>
    <w:rsid w:val="005272FB"/>
    <w:rsid w:val="00534082"/>
    <w:rsid w:val="005406EA"/>
    <w:rsid w:val="0054460A"/>
    <w:rsid w:val="00550143"/>
    <w:rsid w:val="0057416B"/>
    <w:rsid w:val="005820B7"/>
    <w:rsid w:val="005A3139"/>
    <w:rsid w:val="005A694D"/>
    <w:rsid w:val="005E1D1E"/>
    <w:rsid w:val="00604B4B"/>
    <w:rsid w:val="00642484"/>
    <w:rsid w:val="00650B86"/>
    <w:rsid w:val="00656FFE"/>
    <w:rsid w:val="00672184"/>
    <w:rsid w:val="00683F5F"/>
    <w:rsid w:val="006856BA"/>
    <w:rsid w:val="006944A9"/>
    <w:rsid w:val="006B1E65"/>
    <w:rsid w:val="006C4D43"/>
    <w:rsid w:val="006E0BCA"/>
    <w:rsid w:val="006F52CF"/>
    <w:rsid w:val="006F7D58"/>
    <w:rsid w:val="006F7E41"/>
    <w:rsid w:val="00705F0F"/>
    <w:rsid w:val="00716054"/>
    <w:rsid w:val="00724EB0"/>
    <w:rsid w:val="007374DD"/>
    <w:rsid w:val="007C2ECB"/>
    <w:rsid w:val="007D0B02"/>
    <w:rsid w:val="007D139C"/>
    <w:rsid w:val="007E35FD"/>
    <w:rsid w:val="007E44C8"/>
    <w:rsid w:val="007F32F4"/>
    <w:rsid w:val="00822C98"/>
    <w:rsid w:val="008456EF"/>
    <w:rsid w:val="00854589"/>
    <w:rsid w:val="0085575F"/>
    <w:rsid w:val="00882E3D"/>
    <w:rsid w:val="00883922"/>
    <w:rsid w:val="00894776"/>
    <w:rsid w:val="008B2E97"/>
    <w:rsid w:val="008E7567"/>
    <w:rsid w:val="00901A4D"/>
    <w:rsid w:val="00936099"/>
    <w:rsid w:val="009621EB"/>
    <w:rsid w:val="009711CE"/>
    <w:rsid w:val="009954D8"/>
    <w:rsid w:val="009A0143"/>
    <w:rsid w:val="009B1448"/>
    <w:rsid w:val="009C17D9"/>
    <w:rsid w:val="009C75DD"/>
    <w:rsid w:val="009D2CE1"/>
    <w:rsid w:val="009E1FB0"/>
    <w:rsid w:val="009E3176"/>
    <w:rsid w:val="009F797E"/>
    <w:rsid w:val="00A02616"/>
    <w:rsid w:val="00A160DC"/>
    <w:rsid w:val="00A22CB1"/>
    <w:rsid w:val="00A23591"/>
    <w:rsid w:val="00A239E4"/>
    <w:rsid w:val="00A4393B"/>
    <w:rsid w:val="00A63B1D"/>
    <w:rsid w:val="00A728F5"/>
    <w:rsid w:val="00A762F0"/>
    <w:rsid w:val="00AA2361"/>
    <w:rsid w:val="00AA7CE7"/>
    <w:rsid w:val="00AB17D8"/>
    <w:rsid w:val="00AB4355"/>
    <w:rsid w:val="00AE0C74"/>
    <w:rsid w:val="00AF0456"/>
    <w:rsid w:val="00AF56A9"/>
    <w:rsid w:val="00B1080E"/>
    <w:rsid w:val="00B31D1C"/>
    <w:rsid w:val="00B34F33"/>
    <w:rsid w:val="00B36C5C"/>
    <w:rsid w:val="00B37D96"/>
    <w:rsid w:val="00B50773"/>
    <w:rsid w:val="00B81B5D"/>
    <w:rsid w:val="00B85B6B"/>
    <w:rsid w:val="00BA7E77"/>
    <w:rsid w:val="00BB07E3"/>
    <w:rsid w:val="00BB4ADB"/>
    <w:rsid w:val="00BC5842"/>
    <w:rsid w:val="00BF22D1"/>
    <w:rsid w:val="00BF3FB0"/>
    <w:rsid w:val="00C20632"/>
    <w:rsid w:val="00C25173"/>
    <w:rsid w:val="00C330A6"/>
    <w:rsid w:val="00C35515"/>
    <w:rsid w:val="00C420AD"/>
    <w:rsid w:val="00C504B0"/>
    <w:rsid w:val="00C51DB4"/>
    <w:rsid w:val="00C525DE"/>
    <w:rsid w:val="00C63FED"/>
    <w:rsid w:val="00C807CE"/>
    <w:rsid w:val="00C958CA"/>
    <w:rsid w:val="00CA0B45"/>
    <w:rsid w:val="00CB0B9C"/>
    <w:rsid w:val="00D0356B"/>
    <w:rsid w:val="00D06A14"/>
    <w:rsid w:val="00D51048"/>
    <w:rsid w:val="00D76C9B"/>
    <w:rsid w:val="00D84D82"/>
    <w:rsid w:val="00DA029F"/>
    <w:rsid w:val="00DD5E79"/>
    <w:rsid w:val="00DD655A"/>
    <w:rsid w:val="00DE60A6"/>
    <w:rsid w:val="00E43347"/>
    <w:rsid w:val="00E47CB5"/>
    <w:rsid w:val="00E5224D"/>
    <w:rsid w:val="00E52ABF"/>
    <w:rsid w:val="00E66338"/>
    <w:rsid w:val="00E67136"/>
    <w:rsid w:val="00EA0848"/>
    <w:rsid w:val="00EA0D3C"/>
    <w:rsid w:val="00EA2B6D"/>
    <w:rsid w:val="00ED3B15"/>
    <w:rsid w:val="00ED6BEC"/>
    <w:rsid w:val="00EF3412"/>
    <w:rsid w:val="00F11836"/>
    <w:rsid w:val="00F11FF0"/>
    <w:rsid w:val="00F62046"/>
    <w:rsid w:val="00F91275"/>
    <w:rsid w:val="00FA12B4"/>
    <w:rsid w:val="00FB673A"/>
    <w:rsid w:val="00FC54D0"/>
    <w:rsid w:val="00FD257F"/>
    <w:rsid w:val="00FD6963"/>
    <w:rsid w:val="00FD7A9C"/>
    <w:rsid w:val="00FF6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393B"/>
  </w:style>
  <w:style w:type="paragraph" w:styleId="Heading1">
    <w:name w:val="heading 1"/>
    <w:basedOn w:val="Normal"/>
    <w:next w:val="Normal"/>
    <w:rsid w:val="00A4393B"/>
    <w:pPr>
      <w:keepNext/>
      <w:tabs>
        <w:tab w:val="left" w:pos="1980"/>
        <w:tab w:val="left" w:pos="2880"/>
      </w:tabs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rsid w:val="00A4393B"/>
    <w:pPr>
      <w:keepNext/>
      <w:tabs>
        <w:tab w:val="left" w:pos="1980"/>
        <w:tab w:val="left" w:pos="2880"/>
      </w:tabs>
      <w:ind w:left="198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rsid w:val="00A4393B"/>
    <w:pPr>
      <w:keepNext/>
      <w:tabs>
        <w:tab w:val="left" w:pos="1980"/>
        <w:tab w:val="left" w:pos="2880"/>
      </w:tabs>
      <w:outlineLvl w:val="2"/>
    </w:pPr>
    <w:rPr>
      <w:rFonts w:ascii="Arial" w:eastAsia="Arial" w:hAnsi="Arial" w:cs="Arial"/>
    </w:rPr>
  </w:style>
  <w:style w:type="paragraph" w:styleId="Heading4">
    <w:name w:val="heading 4"/>
    <w:basedOn w:val="Normal"/>
    <w:next w:val="Normal"/>
    <w:rsid w:val="00A4393B"/>
    <w:pPr>
      <w:keepNext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rsid w:val="00A4393B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rsid w:val="00A4393B"/>
    <w:pPr>
      <w:keepNext/>
      <w:ind w:left="3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4393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439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4393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F7E41"/>
    <w:pPr>
      <w:ind w:left="720"/>
      <w:contextualSpacing/>
    </w:pPr>
  </w:style>
  <w:style w:type="paragraph" w:styleId="NoSpacing">
    <w:name w:val="No Spacing"/>
    <w:uiPriority w:val="1"/>
    <w:qFormat/>
    <w:rsid w:val="008B2E97"/>
  </w:style>
  <w:style w:type="paragraph" w:styleId="BodyText2">
    <w:name w:val="Body Text 2"/>
    <w:basedOn w:val="Normal"/>
    <w:link w:val="BodyText2Char"/>
    <w:rsid w:val="00BB07E3"/>
    <w:pPr>
      <w:tabs>
        <w:tab w:val="left" w:pos="3600"/>
      </w:tabs>
    </w:pPr>
    <w:rPr>
      <w:noProof/>
      <w:sz w:val="28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BB07E3"/>
    <w:rPr>
      <w:noProof/>
      <w:sz w:val="28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pmg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8759B-ED6A-4730-8EF7-EEBF2DCB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45</cp:revision>
  <dcterms:created xsi:type="dcterms:W3CDTF">2020-10-26T04:46:00Z</dcterms:created>
  <dcterms:modified xsi:type="dcterms:W3CDTF">2020-12-30T05:33:00Z</dcterms:modified>
</cp:coreProperties>
</file>