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DF0" w:rsidRPr="00F97816" w:rsidRDefault="00FE6DF0">
      <w:pPr>
        <w:jc w:val="center"/>
        <w:rPr>
          <w:rFonts w:ascii="Verdana" w:hAnsi="Verdana"/>
          <w:b/>
          <w:bCs/>
          <w:shadow/>
          <w:sz w:val="18"/>
          <w:szCs w:val="18"/>
          <w:lang w:val="en-US"/>
        </w:rPr>
      </w:pPr>
      <w:r w:rsidRPr="00F97816">
        <w:rPr>
          <w:rFonts w:ascii="Verdana" w:hAnsi="Verdana"/>
          <w:b/>
          <w:bCs/>
          <w:shadow/>
          <w:sz w:val="18"/>
          <w:szCs w:val="18"/>
          <w:lang w:val="en-US"/>
        </w:rPr>
        <w:t>KRISHAN KUMAR AGARWAL</w:t>
      </w:r>
    </w:p>
    <w:p w:rsidR="00FE6DF0" w:rsidRPr="00F97816" w:rsidRDefault="00FE6DF0">
      <w:pPr>
        <w:jc w:val="center"/>
        <w:rPr>
          <w:rFonts w:ascii="Verdana" w:hAnsi="Verdana"/>
          <w:iCs/>
          <w:shadow/>
          <w:sz w:val="18"/>
          <w:szCs w:val="18"/>
          <w:lang w:val="de-DE"/>
        </w:rPr>
      </w:pPr>
      <w:r w:rsidRPr="00F97816">
        <w:rPr>
          <w:rFonts w:ascii="Verdana" w:hAnsi="Verdana" w:cs="Arial"/>
          <w:bCs/>
          <w:shadow/>
          <w:sz w:val="18"/>
          <w:szCs w:val="18"/>
        </w:rPr>
        <w:t xml:space="preserve">Phone: </w:t>
      </w:r>
      <w:r w:rsidRPr="00F97816">
        <w:rPr>
          <w:rFonts w:ascii="Verdana" w:hAnsi="Verdana"/>
          <w:shadow/>
          <w:sz w:val="18"/>
          <w:szCs w:val="18"/>
        </w:rPr>
        <w:t xml:space="preserve">+91 </w:t>
      </w:r>
      <w:r w:rsidR="00FF483D">
        <w:rPr>
          <w:rFonts w:ascii="Verdana" w:hAnsi="Verdana"/>
          <w:shadow/>
          <w:sz w:val="18"/>
          <w:szCs w:val="18"/>
        </w:rPr>
        <w:t>9099980384</w:t>
      </w:r>
      <w:r w:rsidR="00A13AA3">
        <w:rPr>
          <w:rFonts w:ascii="Verdana" w:hAnsi="Verdana"/>
          <w:iCs/>
          <w:shadow/>
          <w:sz w:val="18"/>
          <w:szCs w:val="18"/>
          <w:lang w:val="en-US"/>
        </w:rPr>
        <w:t xml:space="preserve"> (M </w:t>
      </w:r>
      <w:r w:rsidRPr="00F97816">
        <w:rPr>
          <w:rFonts w:ascii="Verdana" w:hAnsi="Verdana"/>
          <w:shadow/>
          <w:sz w:val="18"/>
          <w:szCs w:val="18"/>
        </w:rPr>
        <w:t xml:space="preserve">/ </w:t>
      </w:r>
      <w:r w:rsidRPr="00F97816">
        <w:rPr>
          <w:rFonts w:ascii="Verdana" w:hAnsi="Verdana" w:cs="Arial"/>
          <w:shadow/>
          <w:sz w:val="18"/>
          <w:szCs w:val="18"/>
        </w:rPr>
        <w:t xml:space="preserve">E-Mail: </w:t>
      </w:r>
      <w:hyperlink r:id="rId6" w:history="1">
        <w:r w:rsidRPr="00F97816">
          <w:rPr>
            <w:rStyle w:val="Hyperlink"/>
            <w:rFonts w:ascii="Verdana" w:hAnsi="Verdana"/>
            <w:iCs/>
            <w:shadow/>
            <w:color w:val="auto"/>
            <w:sz w:val="18"/>
            <w:szCs w:val="18"/>
            <w:u w:val="none"/>
            <w:lang w:val="de-DE"/>
          </w:rPr>
          <w:t>agarwalkrishankumar@yahoo.co.in</w:t>
        </w:r>
      </w:hyperlink>
    </w:p>
    <w:p w:rsidR="00742A75" w:rsidRPr="00F97816" w:rsidRDefault="00742A75" w:rsidP="00742A75">
      <w:pPr>
        <w:pBdr>
          <w:top w:val="single" w:sz="4" w:space="1" w:color="auto" w:shadow="1"/>
          <w:left w:val="single" w:sz="4" w:space="4" w:color="auto" w:shadow="1"/>
          <w:bottom w:val="single" w:sz="4" w:space="1" w:color="auto" w:shadow="1"/>
          <w:right w:val="single" w:sz="4" w:space="4" w:color="auto" w:shadow="1"/>
        </w:pBdr>
        <w:spacing w:before="80" w:after="80"/>
        <w:jc w:val="center"/>
        <w:rPr>
          <w:rFonts w:ascii="Verdana" w:hAnsi="Verdana"/>
          <w:b/>
          <w:sz w:val="18"/>
          <w:szCs w:val="18"/>
        </w:rPr>
      </w:pPr>
      <w:r w:rsidRPr="00F97816">
        <w:rPr>
          <w:rFonts w:ascii="Verdana" w:hAnsi="Verdana"/>
          <w:b/>
          <w:sz w:val="18"/>
          <w:szCs w:val="18"/>
        </w:rPr>
        <w:t>O</w:t>
      </w:r>
      <w:r w:rsidR="00CE46F3">
        <w:rPr>
          <w:rFonts w:ascii="Verdana" w:hAnsi="Verdana"/>
          <w:b/>
          <w:sz w:val="18"/>
          <w:szCs w:val="18"/>
        </w:rPr>
        <w:t>bjective</w:t>
      </w:r>
    </w:p>
    <w:p w:rsidR="00CE46F3" w:rsidRPr="00CE46F3" w:rsidRDefault="00CE46F3" w:rsidP="00CE46F3">
      <w:pPr>
        <w:numPr>
          <w:ilvl w:val="0"/>
          <w:numId w:val="1"/>
        </w:numPr>
        <w:tabs>
          <w:tab w:val="num" w:pos="240"/>
        </w:tabs>
        <w:spacing w:before="80" w:after="80"/>
        <w:ind w:left="240"/>
        <w:jc w:val="both"/>
        <w:rPr>
          <w:rFonts w:ascii="Book Antiqua" w:hAnsi="Book Antiqua"/>
          <w:sz w:val="20"/>
          <w:szCs w:val="20"/>
        </w:rPr>
      </w:pPr>
      <w:r w:rsidRPr="00CE46F3">
        <w:rPr>
          <w:rFonts w:ascii="Book Antiqua" w:hAnsi="Book Antiqua"/>
          <w:sz w:val="20"/>
          <w:szCs w:val="20"/>
        </w:rPr>
        <w:t>To deliver quality work and to become a successful professional in the truest sense of the term.</w:t>
      </w:r>
    </w:p>
    <w:p w:rsidR="00CE46F3" w:rsidRPr="00CE46F3" w:rsidRDefault="00CE46F3" w:rsidP="00CE46F3">
      <w:pPr>
        <w:numPr>
          <w:ilvl w:val="0"/>
          <w:numId w:val="1"/>
        </w:numPr>
        <w:tabs>
          <w:tab w:val="num" w:pos="240"/>
        </w:tabs>
        <w:spacing w:before="80" w:after="80"/>
        <w:ind w:left="240"/>
        <w:jc w:val="both"/>
        <w:rPr>
          <w:rFonts w:ascii="Book Antiqua" w:hAnsi="Book Antiqua"/>
          <w:sz w:val="20"/>
          <w:szCs w:val="20"/>
        </w:rPr>
      </w:pPr>
      <w:r w:rsidRPr="00CE46F3">
        <w:rPr>
          <w:rFonts w:ascii="Book Antiqua" w:hAnsi="Book Antiqua"/>
          <w:sz w:val="20"/>
          <w:szCs w:val="20"/>
        </w:rPr>
        <w:t>To continuously acquire the knowledge and develop my skills so as to improve my deliverables.</w:t>
      </w:r>
    </w:p>
    <w:p w:rsidR="00742A75" w:rsidRPr="00F97816" w:rsidRDefault="00742A75" w:rsidP="00742A75">
      <w:pPr>
        <w:pBdr>
          <w:top w:val="single" w:sz="4" w:space="1" w:color="auto" w:shadow="1"/>
          <w:left w:val="single" w:sz="4" w:space="4" w:color="auto" w:shadow="1"/>
          <w:bottom w:val="single" w:sz="4" w:space="1" w:color="auto" w:shadow="1"/>
          <w:right w:val="single" w:sz="4" w:space="4" w:color="auto" w:shadow="1"/>
        </w:pBdr>
        <w:spacing w:before="80" w:after="80"/>
        <w:jc w:val="center"/>
        <w:rPr>
          <w:rFonts w:ascii="Verdana" w:hAnsi="Verdana"/>
          <w:b/>
          <w:sz w:val="18"/>
          <w:szCs w:val="18"/>
        </w:rPr>
      </w:pPr>
      <w:r w:rsidRPr="00F97816">
        <w:rPr>
          <w:rFonts w:ascii="Verdana" w:hAnsi="Verdana"/>
          <w:b/>
          <w:sz w:val="18"/>
          <w:szCs w:val="18"/>
        </w:rPr>
        <w:t>PROFESSIONAL SYNOPSIS</w:t>
      </w:r>
    </w:p>
    <w:p w:rsidR="00742A75" w:rsidRPr="00464A07" w:rsidRDefault="00742A75" w:rsidP="00742A75">
      <w:pPr>
        <w:numPr>
          <w:ilvl w:val="0"/>
          <w:numId w:val="1"/>
        </w:numPr>
        <w:tabs>
          <w:tab w:val="num" w:pos="240"/>
        </w:tabs>
        <w:spacing w:before="80" w:after="80"/>
        <w:ind w:left="240"/>
        <w:jc w:val="both"/>
        <w:rPr>
          <w:rFonts w:ascii="Book Antiqua" w:hAnsi="Book Antiqua"/>
          <w:b/>
          <w:sz w:val="20"/>
          <w:szCs w:val="20"/>
        </w:rPr>
      </w:pPr>
      <w:r w:rsidRPr="00464A07">
        <w:rPr>
          <w:rFonts w:ascii="Book Antiqua" w:hAnsi="Book Antiqua"/>
          <w:b/>
          <w:sz w:val="20"/>
          <w:szCs w:val="20"/>
        </w:rPr>
        <w:t xml:space="preserve">A dynamic professional with </w:t>
      </w:r>
      <w:r w:rsidR="00C05245">
        <w:rPr>
          <w:rFonts w:ascii="Book Antiqua" w:hAnsi="Book Antiqua"/>
          <w:b/>
          <w:bCs/>
          <w:sz w:val="20"/>
          <w:szCs w:val="20"/>
        </w:rPr>
        <w:t>nearly 5</w:t>
      </w:r>
      <w:r w:rsidRPr="00464A07">
        <w:rPr>
          <w:rFonts w:ascii="Book Antiqua" w:hAnsi="Book Antiqua"/>
          <w:b/>
          <w:sz w:val="20"/>
          <w:szCs w:val="20"/>
        </w:rPr>
        <w:t xml:space="preserve"> </w:t>
      </w:r>
      <w:r w:rsidRPr="00464A07">
        <w:rPr>
          <w:rFonts w:ascii="Book Antiqua" w:hAnsi="Book Antiqua"/>
          <w:b/>
          <w:bCs/>
          <w:sz w:val="20"/>
          <w:szCs w:val="20"/>
        </w:rPr>
        <w:t>years of rich</w:t>
      </w:r>
      <w:r w:rsidRPr="00464A07">
        <w:rPr>
          <w:rFonts w:ascii="Book Antiqua" w:hAnsi="Book Antiqua"/>
          <w:b/>
          <w:sz w:val="20"/>
          <w:szCs w:val="20"/>
        </w:rPr>
        <w:t xml:space="preserve"> experience in SAP FICO, Financial Accounts and MIS.</w:t>
      </w:r>
    </w:p>
    <w:p w:rsidR="00742A75" w:rsidRPr="00464A07" w:rsidRDefault="00742A75" w:rsidP="00742A75">
      <w:pPr>
        <w:numPr>
          <w:ilvl w:val="0"/>
          <w:numId w:val="1"/>
        </w:numPr>
        <w:tabs>
          <w:tab w:val="num" w:pos="240"/>
        </w:tabs>
        <w:spacing w:before="80" w:after="80"/>
        <w:ind w:left="240"/>
        <w:jc w:val="both"/>
        <w:rPr>
          <w:rFonts w:ascii="Book Antiqua" w:hAnsi="Book Antiqua"/>
          <w:i/>
          <w:color w:val="0000FF"/>
          <w:sz w:val="22"/>
          <w:szCs w:val="22"/>
        </w:rPr>
      </w:pPr>
      <w:r w:rsidRPr="00464A07">
        <w:rPr>
          <w:rFonts w:ascii="Book Antiqua" w:hAnsi="Book Antiqua"/>
          <w:i/>
          <w:sz w:val="22"/>
          <w:szCs w:val="22"/>
        </w:rPr>
        <w:t>Presently associated with Vodafone</w:t>
      </w:r>
      <w:r w:rsidRPr="00464A07">
        <w:rPr>
          <w:rFonts w:ascii="Book Antiqua" w:hAnsi="Book Antiqua"/>
          <w:bCs/>
          <w:i/>
          <w:iCs/>
          <w:sz w:val="22"/>
          <w:szCs w:val="22"/>
          <w:lang w:val="en-US"/>
        </w:rPr>
        <w:t xml:space="preserve">, </w:t>
      </w:r>
      <w:proofErr w:type="spellStart"/>
      <w:r w:rsidRPr="00464A07">
        <w:rPr>
          <w:rFonts w:ascii="Book Antiqua" w:hAnsi="Book Antiqua"/>
          <w:bCs/>
          <w:i/>
          <w:iCs/>
          <w:sz w:val="22"/>
          <w:szCs w:val="22"/>
          <w:lang w:val="en-US"/>
        </w:rPr>
        <w:t>Ahmedabad</w:t>
      </w:r>
      <w:proofErr w:type="spellEnd"/>
      <w:r w:rsidRPr="00464A07">
        <w:rPr>
          <w:rFonts w:ascii="Book Antiqua" w:hAnsi="Book Antiqua"/>
          <w:bCs/>
          <w:i/>
          <w:color w:val="0000FF"/>
          <w:sz w:val="22"/>
          <w:szCs w:val="22"/>
          <w:lang w:val="en-US"/>
        </w:rPr>
        <w:t xml:space="preserve">  </w:t>
      </w:r>
      <w:r w:rsidRPr="00464A07">
        <w:rPr>
          <w:rFonts w:ascii="Book Antiqua" w:hAnsi="Book Antiqua"/>
          <w:bCs/>
          <w:i/>
          <w:sz w:val="22"/>
          <w:szCs w:val="22"/>
          <w:lang w:val="en-US"/>
        </w:rPr>
        <w:t>as Executive</w:t>
      </w:r>
    </w:p>
    <w:p w:rsidR="00742A75" w:rsidRPr="007013A8" w:rsidRDefault="00742A75" w:rsidP="00742A75">
      <w:pPr>
        <w:numPr>
          <w:ilvl w:val="0"/>
          <w:numId w:val="1"/>
        </w:numPr>
        <w:tabs>
          <w:tab w:val="num" w:pos="240"/>
        </w:tabs>
        <w:spacing w:before="80" w:after="80"/>
        <w:ind w:left="240"/>
        <w:jc w:val="both"/>
        <w:rPr>
          <w:rFonts w:ascii="Book Antiqua" w:hAnsi="Book Antiqua"/>
          <w:sz w:val="20"/>
          <w:szCs w:val="20"/>
        </w:rPr>
      </w:pPr>
      <w:r w:rsidRPr="007013A8">
        <w:rPr>
          <w:rFonts w:ascii="Book Antiqua" w:hAnsi="Book Antiqua"/>
          <w:sz w:val="20"/>
          <w:szCs w:val="20"/>
        </w:rPr>
        <w:t>Proficient in preparing and maintaining statutory books of accounts with extensive knowledge in handling receivable &amp; payable related matters.</w:t>
      </w:r>
    </w:p>
    <w:p w:rsidR="00742A75" w:rsidRPr="000D7202" w:rsidRDefault="00742A75" w:rsidP="004719F3">
      <w:pPr>
        <w:numPr>
          <w:ilvl w:val="0"/>
          <w:numId w:val="1"/>
        </w:numPr>
        <w:tabs>
          <w:tab w:val="num" w:pos="240"/>
        </w:tabs>
        <w:spacing w:before="80" w:after="80"/>
        <w:ind w:left="240"/>
        <w:jc w:val="both"/>
        <w:rPr>
          <w:rFonts w:ascii="Book Antiqua" w:hAnsi="Book Antiqua"/>
          <w:sz w:val="20"/>
          <w:szCs w:val="20"/>
        </w:rPr>
      </w:pPr>
      <w:r w:rsidRPr="007013A8">
        <w:rPr>
          <w:rFonts w:ascii="Book Antiqua" w:hAnsi="Book Antiqua"/>
          <w:sz w:val="20"/>
          <w:szCs w:val="20"/>
        </w:rPr>
        <w:t xml:space="preserve">A keen analyst with exceptional negotiation and </w:t>
      </w:r>
      <w:r w:rsidRPr="000D7202">
        <w:rPr>
          <w:rFonts w:ascii="Book Antiqua" w:hAnsi="Book Antiqua"/>
          <w:sz w:val="20"/>
          <w:szCs w:val="20"/>
        </w:rPr>
        <w:t>relationship management skills and abilities in liaising with Banks, Financial Institutions and other external agencies.</w:t>
      </w:r>
    </w:p>
    <w:p w:rsidR="00FE6DF0" w:rsidRPr="007013A8" w:rsidRDefault="00FE6DF0">
      <w:pPr>
        <w:pBdr>
          <w:top w:val="single" w:sz="4" w:space="1" w:color="auto" w:shadow="1"/>
          <w:left w:val="single" w:sz="4" w:space="4" w:color="auto" w:shadow="1"/>
          <w:bottom w:val="single" w:sz="4" w:space="1" w:color="auto" w:shadow="1"/>
          <w:right w:val="single" w:sz="4" w:space="4" w:color="auto" w:shadow="1"/>
        </w:pBdr>
        <w:spacing w:before="60" w:after="60"/>
        <w:jc w:val="center"/>
        <w:rPr>
          <w:rFonts w:ascii="Book Antiqua" w:hAnsi="Book Antiqua"/>
          <w:b/>
          <w:sz w:val="20"/>
          <w:szCs w:val="20"/>
        </w:rPr>
      </w:pPr>
      <w:r w:rsidRPr="007013A8">
        <w:rPr>
          <w:rFonts w:ascii="Book Antiqua" w:hAnsi="Book Antiqua"/>
          <w:b/>
          <w:sz w:val="20"/>
          <w:szCs w:val="20"/>
        </w:rPr>
        <w:t>NOTEWORTHY MILESTONES</w:t>
      </w:r>
    </w:p>
    <w:p w:rsidR="00F97816" w:rsidRPr="007013A8" w:rsidRDefault="00F97816" w:rsidP="00F97816">
      <w:pPr>
        <w:ind w:left="-720"/>
        <w:jc w:val="both"/>
        <w:rPr>
          <w:rFonts w:ascii="Book Antiqua" w:hAnsi="Book Antiqua"/>
          <w:sz w:val="20"/>
          <w:szCs w:val="20"/>
        </w:rPr>
      </w:pPr>
    </w:p>
    <w:p w:rsidR="00CD3F2B" w:rsidRPr="005C6A88" w:rsidRDefault="00CD3F2B" w:rsidP="00CD3F2B">
      <w:pPr>
        <w:pStyle w:val="Heading1"/>
        <w:ind w:right="11"/>
        <w:jc w:val="both"/>
        <w:rPr>
          <w:rFonts w:ascii="Book Antiqua" w:hAnsi="Book Antiqua"/>
          <w:sz w:val="22"/>
          <w:u w:val="none"/>
          <w:lang w:val="de-DE"/>
        </w:rPr>
      </w:pPr>
      <w:r w:rsidRPr="005C6A88">
        <w:rPr>
          <w:rFonts w:ascii="Book Antiqua" w:hAnsi="Book Antiqua"/>
          <w:sz w:val="22"/>
          <w:u w:val="none"/>
          <w:lang w:val="de-DE"/>
        </w:rPr>
        <w:t>Core competencies</w:t>
      </w:r>
    </w:p>
    <w:p w:rsidR="00254A94" w:rsidRPr="005B0981" w:rsidRDefault="00F97816" w:rsidP="00254A94">
      <w:pPr>
        <w:pStyle w:val="Heading1"/>
        <w:ind w:right="11"/>
        <w:jc w:val="both"/>
        <w:rPr>
          <w:rFonts w:ascii="Book Antiqua" w:hAnsi="Book Antiqua"/>
          <w:b w:val="0"/>
          <w:bCs w:val="0"/>
          <w:u w:val="none"/>
        </w:rPr>
      </w:pPr>
      <w:r w:rsidRPr="00CD457C">
        <w:rPr>
          <w:rFonts w:ascii="Book Antiqua" w:hAnsi="Book Antiqua"/>
          <w:sz w:val="24"/>
          <w:szCs w:val="24"/>
          <w:u w:val="none"/>
          <w:lang w:val="fr-FR"/>
        </w:rPr>
        <w:t>Objective :-</w:t>
      </w:r>
      <w:r w:rsidRPr="00CF0C9B">
        <w:rPr>
          <w:rFonts w:ascii="Book Antiqua" w:hAnsi="Book Antiqua"/>
          <w:b w:val="0"/>
          <w:u w:val="none"/>
          <w:lang w:val="fr-FR"/>
        </w:rPr>
        <w:t>To</w:t>
      </w:r>
      <w:r w:rsidRPr="00CF0C9B">
        <w:rPr>
          <w:rFonts w:ascii="Book Antiqua" w:hAnsi="Book Antiqua"/>
          <w:b w:val="0"/>
          <w:lang w:val="fr-FR"/>
        </w:rPr>
        <w:t xml:space="preserve"> </w:t>
      </w:r>
      <w:r w:rsidR="00254A94" w:rsidRPr="00CF0C9B">
        <w:rPr>
          <w:rFonts w:ascii="Book Antiqua" w:hAnsi="Book Antiqua"/>
          <w:b w:val="0"/>
          <w:bCs w:val="0"/>
          <w:u w:val="none"/>
        </w:rPr>
        <w:t>work with loyalty and determination and to enhance my skill through hard work and to contribute my level best for the growth of organization and is an asset for the organization</w:t>
      </w:r>
      <w:r w:rsidR="00254A94" w:rsidRPr="005B0981">
        <w:rPr>
          <w:rFonts w:ascii="Book Antiqua" w:hAnsi="Book Antiqua"/>
          <w:b w:val="0"/>
          <w:bCs w:val="0"/>
          <w:u w:val="none"/>
        </w:rPr>
        <w:t>..</w:t>
      </w:r>
    </w:p>
    <w:p w:rsidR="00240080" w:rsidRPr="005B0981" w:rsidRDefault="008A4125" w:rsidP="00240080">
      <w:pPr>
        <w:tabs>
          <w:tab w:val="left" w:pos="600"/>
        </w:tabs>
        <w:spacing w:before="40" w:after="40"/>
        <w:ind w:left="240"/>
        <w:jc w:val="center"/>
        <w:rPr>
          <w:rFonts w:ascii="Book Antiqua" w:hAnsi="Book Antiqua" w:cs="Tahoma"/>
          <w:b/>
          <w:sz w:val="22"/>
          <w:szCs w:val="22"/>
        </w:rPr>
      </w:pPr>
      <w:r w:rsidRPr="005B0981">
        <w:rPr>
          <w:rFonts w:ascii="Book Antiqua" w:hAnsi="Book Antiqua" w:cs="Tahoma"/>
          <w:b/>
          <w:bCs/>
          <w:i/>
          <w:iCs/>
          <w:sz w:val="22"/>
          <w:szCs w:val="22"/>
        </w:rPr>
        <w:t>Dec’</w:t>
      </w:r>
      <w:r w:rsidR="00240080" w:rsidRPr="005B0981">
        <w:rPr>
          <w:rFonts w:ascii="Book Antiqua" w:hAnsi="Book Antiqua" w:cs="Tahoma"/>
          <w:b/>
          <w:bCs/>
          <w:i/>
          <w:iCs/>
          <w:sz w:val="22"/>
          <w:szCs w:val="22"/>
        </w:rPr>
        <w:t>0</w:t>
      </w:r>
      <w:r w:rsidRPr="005B0981">
        <w:rPr>
          <w:rFonts w:ascii="Book Antiqua" w:hAnsi="Book Antiqua" w:cs="Tahoma"/>
          <w:b/>
          <w:bCs/>
          <w:i/>
          <w:iCs/>
          <w:sz w:val="22"/>
          <w:szCs w:val="22"/>
        </w:rPr>
        <w:t>8</w:t>
      </w:r>
      <w:r w:rsidR="00240080" w:rsidRPr="005B0981">
        <w:rPr>
          <w:rFonts w:ascii="Book Antiqua" w:hAnsi="Book Antiqua" w:cs="Tahoma"/>
          <w:b/>
          <w:bCs/>
          <w:i/>
          <w:iCs/>
          <w:sz w:val="22"/>
          <w:szCs w:val="22"/>
        </w:rPr>
        <w:t xml:space="preserve"> </w:t>
      </w:r>
      <w:r w:rsidRPr="005B0981">
        <w:rPr>
          <w:rFonts w:ascii="Book Antiqua" w:hAnsi="Book Antiqua" w:cs="Tahoma"/>
          <w:b/>
          <w:bCs/>
          <w:i/>
          <w:iCs/>
          <w:sz w:val="22"/>
          <w:szCs w:val="22"/>
        </w:rPr>
        <w:t>to with</w:t>
      </w:r>
      <w:r w:rsidR="00240080" w:rsidRPr="005B0981">
        <w:rPr>
          <w:rFonts w:ascii="Book Antiqua" w:hAnsi="Book Antiqua" w:cs="Tahoma"/>
          <w:b/>
          <w:sz w:val="22"/>
          <w:szCs w:val="22"/>
        </w:rPr>
        <w:t xml:space="preserve"> Vodafone,</w:t>
      </w:r>
      <w:r w:rsidR="00240080" w:rsidRPr="005B0981">
        <w:rPr>
          <w:rFonts w:ascii="Book Antiqua" w:hAnsi="Book Antiqua" w:cs="Tahoma"/>
          <w:b/>
          <w:bCs/>
          <w:i/>
          <w:sz w:val="22"/>
          <w:szCs w:val="22"/>
          <w:lang w:val="en-US"/>
        </w:rPr>
        <w:t xml:space="preserve"> </w:t>
      </w:r>
      <w:proofErr w:type="spellStart"/>
      <w:r w:rsidR="006A02CB">
        <w:rPr>
          <w:rFonts w:ascii="Book Antiqua" w:hAnsi="Book Antiqua" w:cs="Tahoma"/>
          <w:b/>
          <w:bCs/>
          <w:i/>
          <w:sz w:val="22"/>
          <w:szCs w:val="22"/>
          <w:lang w:val="en-US"/>
        </w:rPr>
        <w:t>Ahmedabad</w:t>
      </w:r>
      <w:proofErr w:type="spellEnd"/>
      <w:r w:rsidR="00240080" w:rsidRPr="005B0981">
        <w:rPr>
          <w:rFonts w:ascii="Book Antiqua" w:hAnsi="Book Antiqua" w:cs="Tahoma"/>
          <w:b/>
          <w:bCs/>
          <w:i/>
          <w:sz w:val="22"/>
          <w:szCs w:val="22"/>
          <w:lang w:val="en-US"/>
        </w:rPr>
        <w:t xml:space="preserve"> </w:t>
      </w:r>
      <w:r w:rsidR="004F5FFB" w:rsidRPr="005B0981">
        <w:rPr>
          <w:rFonts w:ascii="Book Antiqua" w:hAnsi="Book Antiqua" w:cs="Tahoma"/>
          <w:b/>
          <w:bCs/>
          <w:i/>
          <w:sz w:val="22"/>
          <w:szCs w:val="22"/>
          <w:lang w:val="en-US"/>
        </w:rPr>
        <w:t>as Executive</w:t>
      </w:r>
    </w:p>
    <w:p w:rsidR="00B251CB" w:rsidRDefault="00671B9D" w:rsidP="00671B9D">
      <w:pPr>
        <w:pStyle w:val="BodyText"/>
        <w:ind w:right="11"/>
        <w:rPr>
          <w:rFonts w:ascii="Book Antiqua" w:hAnsi="Book Antiqua" w:cs="Tahoma"/>
          <w:b/>
          <w:bCs/>
          <w:sz w:val="20"/>
          <w:szCs w:val="20"/>
        </w:rPr>
      </w:pPr>
      <w:r w:rsidRPr="007013A8">
        <w:rPr>
          <w:rFonts w:ascii="Book Antiqua" w:hAnsi="Book Antiqua" w:cs="Tahoma"/>
          <w:b/>
          <w:bCs/>
          <w:sz w:val="20"/>
          <w:szCs w:val="20"/>
        </w:rPr>
        <w:t>SSC Operations</w:t>
      </w:r>
      <w:r w:rsidRPr="007013A8">
        <w:rPr>
          <w:rFonts w:ascii="Book Antiqua" w:hAnsi="Book Antiqua" w:cs="Tahoma"/>
          <w:b/>
          <w:bCs/>
          <w:sz w:val="20"/>
          <w:szCs w:val="20"/>
        </w:rPr>
        <w:tab/>
      </w:r>
    </w:p>
    <w:p w:rsidR="00A13AA3" w:rsidRDefault="00A13AA3" w:rsidP="00A13AA3">
      <w:pPr>
        <w:pStyle w:val="BodyText"/>
        <w:numPr>
          <w:ilvl w:val="0"/>
          <w:numId w:val="16"/>
        </w:numPr>
        <w:spacing w:after="0"/>
        <w:ind w:right="11"/>
        <w:jc w:val="both"/>
        <w:rPr>
          <w:rFonts w:ascii="Book Antiqua" w:hAnsi="Book Antiqua" w:cs="Tahoma"/>
          <w:bCs/>
          <w:sz w:val="20"/>
          <w:szCs w:val="20"/>
        </w:rPr>
      </w:pPr>
      <w:r w:rsidRPr="007E7DAA">
        <w:rPr>
          <w:rFonts w:ascii="Book Antiqua" w:hAnsi="Book Antiqua" w:cs="Tahoma"/>
          <w:b/>
          <w:bCs/>
          <w:sz w:val="20"/>
          <w:szCs w:val="20"/>
        </w:rPr>
        <w:t>Responsible for</w:t>
      </w:r>
      <w:r w:rsidRPr="00A13AA3">
        <w:rPr>
          <w:rFonts w:ascii="Book Antiqua" w:hAnsi="Book Antiqua" w:cs="Tahoma"/>
          <w:bCs/>
          <w:sz w:val="20"/>
          <w:szCs w:val="20"/>
        </w:rPr>
        <w:t xml:space="preserve">   </w:t>
      </w:r>
      <w:r w:rsidRPr="007E7DAA">
        <w:rPr>
          <w:rFonts w:ascii="Book Antiqua" w:hAnsi="Book Antiqua" w:cs="Tahoma"/>
          <w:b/>
          <w:bCs/>
          <w:sz w:val="20"/>
          <w:szCs w:val="20"/>
        </w:rPr>
        <w:t xml:space="preserve">Role of Project Accountant and Analyst </w:t>
      </w:r>
      <w:r w:rsidRPr="00EC14A0">
        <w:rPr>
          <w:rFonts w:ascii="Book Antiqua" w:hAnsi="Book Antiqua" w:cs="Tahoma"/>
          <w:bCs/>
          <w:sz w:val="20"/>
          <w:szCs w:val="20"/>
        </w:rPr>
        <w:t xml:space="preserve">and looking after 23 Region in </w:t>
      </w:r>
      <w:smartTag w:uri="urn:schemas-microsoft-com:office:smarttags" w:element="country-region">
        <w:smartTag w:uri="urn:schemas-microsoft-com:office:smarttags" w:element="place">
          <w:r w:rsidRPr="00EC14A0">
            <w:rPr>
              <w:rFonts w:ascii="Book Antiqua" w:hAnsi="Book Antiqua" w:cs="Tahoma"/>
              <w:bCs/>
              <w:sz w:val="20"/>
              <w:szCs w:val="20"/>
            </w:rPr>
            <w:t>INDIA</w:t>
          </w:r>
        </w:smartTag>
      </w:smartTag>
      <w:r w:rsidRPr="00EC14A0">
        <w:rPr>
          <w:rFonts w:ascii="Book Antiqua" w:hAnsi="Book Antiqua" w:cs="Tahoma"/>
          <w:bCs/>
          <w:sz w:val="20"/>
          <w:szCs w:val="20"/>
        </w:rPr>
        <w:t xml:space="preserve"> for Centralize Asset Accounting Module in SAP.</w:t>
      </w:r>
    </w:p>
    <w:p w:rsidR="00190ADF" w:rsidRPr="00327259" w:rsidRDefault="00190ADF" w:rsidP="00A13AA3">
      <w:pPr>
        <w:pStyle w:val="BodyText"/>
        <w:numPr>
          <w:ilvl w:val="0"/>
          <w:numId w:val="16"/>
        </w:numPr>
        <w:spacing w:after="0"/>
        <w:ind w:right="11"/>
        <w:jc w:val="both"/>
        <w:rPr>
          <w:rFonts w:ascii="Book Antiqua" w:hAnsi="Book Antiqua" w:cs="Tahoma"/>
          <w:bCs/>
          <w:sz w:val="20"/>
          <w:szCs w:val="20"/>
        </w:rPr>
      </w:pPr>
      <w:r w:rsidRPr="00327259">
        <w:rPr>
          <w:rFonts w:ascii="Book Antiqua" w:hAnsi="Book Antiqua" w:cs="Tahoma"/>
          <w:bCs/>
          <w:sz w:val="20"/>
          <w:szCs w:val="20"/>
        </w:rPr>
        <w:t xml:space="preserve">As per Accounting Standard Assets Creation &amp; </w:t>
      </w:r>
      <w:proofErr w:type="gramStart"/>
      <w:r w:rsidRPr="00327259">
        <w:rPr>
          <w:rFonts w:ascii="Book Antiqua" w:hAnsi="Book Antiqua" w:cs="Tahoma"/>
          <w:bCs/>
          <w:sz w:val="20"/>
          <w:szCs w:val="20"/>
        </w:rPr>
        <w:t>Assets  Capitalisation</w:t>
      </w:r>
      <w:proofErr w:type="gramEnd"/>
      <w:r w:rsidRPr="00327259">
        <w:rPr>
          <w:rFonts w:ascii="Book Antiqua" w:hAnsi="Book Antiqua" w:cs="Tahoma"/>
          <w:bCs/>
          <w:sz w:val="20"/>
          <w:szCs w:val="20"/>
        </w:rPr>
        <w:t>.</w:t>
      </w:r>
    </w:p>
    <w:p w:rsidR="00190ADF" w:rsidRPr="00327259" w:rsidRDefault="00190ADF" w:rsidP="00A13AA3">
      <w:pPr>
        <w:pStyle w:val="BodyText"/>
        <w:numPr>
          <w:ilvl w:val="0"/>
          <w:numId w:val="16"/>
        </w:numPr>
        <w:spacing w:after="0"/>
        <w:ind w:right="11"/>
        <w:jc w:val="both"/>
        <w:rPr>
          <w:rFonts w:ascii="Book Antiqua" w:hAnsi="Book Antiqua" w:cs="Tahoma"/>
          <w:bCs/>
          <w:sz w:val="20"/>
          <w:szCs w:val="20"/>
        </w:rPr>
      </w:pPr>
      <w:r w:rsidRPr="00327259">
        <w:rPr>
          <w:rFonts w:ascii="Book Antiqua" w:hAnsi="Book Antiqua" w:cs="Tahoma"/>
          <w:bCs/>
          <w:sz w:val="20"/>
          <w:szCs w:val="20"/>
        </w:rPr>
        <w:t>As per Accounting Standard Depreciation write off-operating assets &amp; non operating assets write off depreciation unplanned etc.</w:t>
      </w:r>
    </w:p>
    <w:p w:rsidR="00190ADF" w:rsidRPr="00327259" w:rsidRDefault="00190ADF" w:rsidP="00A13AA3">
      <w:pPr>
        <w:pStyle w:val="BodyText"/>
        <w:numPr>
          <w:ilvl w:val="0"/>
          <w:numId w:val="16"/>
        </w:numPr>
        <w:spacing w:after="0"/>
        <w:ind w:right="11"/>
        <w:jc w:val="both"/>
        <w:rPr>
          <w:rFonts w:ascii="Book Antiqua" w:hAnsi="Book Antiqua" w:cs="Tahoma"/>
          <w:bCs/>
          <w:sz w:val="20"/>
          <w:szCs w:val="20"/>
        </w:rPr>
      </w:pPr>
      <w:r w:rsidRPr="00327259">
        <w:rPr>
          <w:rFonts w:ascii="Book Antiqua" w:hAnsi="Book Antiqua" w:cs="Tahoma"/>
          <w:bCs/>
          <w:sz w:val="20"/>
          <w:szCs w:val="20"/>
        </w:rPr>
        <w:t xml:space="preserve">Collection </w:t>
      </w:r>
      <w:r w:rsidR="00327259" w:rsidRPr="00327259">
        <w:rPr>
          <w:rFonts w:ascii="Book Antiqua" w:hAnsi="Book Antiqua" w:cs="Tahoma"/>
          <w:bCs/>
          <w:sz w:val="20"/>
          <w:szCs w:val="20"/>
        </w:rPr>
        <w:t>accounting</w:t>
      </w:r>
      <w:r w:rsidR="00E1225B" w:rsidRPr="00327259">
        <w:rPr>
          <w:rFonts w:ascii="Book Antiqua" w:hAnsi="Book Antiqua" w:cs="Tahoma"/>
          <w:bCs/>
          <w:sz w:val="20"/>
          <w:szCs w:val="20"/>
        </w:rPr>
        <w:t xml:space="preserve"> reconciliation</w:t>
      </w:r>
      <w:r w:rsidRPr="00327259">
        <w:rPr>
          <w:rFonts w:ascii="Book Antiqua" w:hAnsi="Book Antiqua" w:cs="Tahoma"/>
          <w:bCs/>
          <w:sz w:val="20"/>
          <w:szCs w:val="20"/>
        </w:rPr>
        <w:t xml:space="preserve"> different mode collection payment received </w:t>
      </w:r>
      <w:r w:rsidR="00E1225B" w:rsidRPr="00327259">
        <w:rPr>
          <w:rFonts w:ascii="Book Antiqua" w:hAnsi="Book Antiqua" w:cs="Tahoma"/>
          <w:bCs/>
          <w:sz w:val="20"/>
          <w:szCs w:val="20"/>
        </w:rPr>
        <w:t>kiosk, online</w:t>
      </w:r>
      <w:r w:rsidRPr="00327259">
        <w:rPr>
          <w:rFonts w:ascii="Book Antiqua" w:hAnsi="Book Antiqua" w:cs="Tahoma"/>
          <w:bCs/>
          <w:sz w:val="20"/>
          <w:szCs w:val="20"/>
        </w:rPr>
        <w:t xml:space="preserve"> credit card </w:t>
      </w:r>
      <w:r w:rsidR="00E1225B" w:rsidRPr="00327259">
        <w:rPr>
          <w:rFonts w:ascii="Book Antiqua" w:hAnsi="Book Antiqua" w:cs="Tahoma"/>
          <w:bCs/>
          <w:sz w:val="20"/>
          <w:szCs w:val="20"/>
        </w:rPr>
        <w:t>distributors, agency</w:t>
      </w:r>
      <w:r w:rsidR="00FA7FEC" w:rsidRPr="00327259">
        <w:rPr>
          <w:rFonts w:ascii="Book Antiqua" w:hAnsi="Book Antiqua" w:cs="Tahoma"/>
          <w:bCs/>
          <w:sz w:val="20"/>
          <w:szCs w:val="20"/>
        </w:rPr>
        <w:t xml:space="preserve"> payment etc.</w:t>
      </w:r>
    </w:p>
    <w:p w:rsidR="00FA7FEC" w:rsidRPr="00327259" w:rsidRDefault="00FA7FEC" w:rsidP="00A13AA3">
      <w:pPr>
        <w:pStyle w:val="BodyText"/>
        <w:numPr>
          <w:ilvl w:val="0"/>
          <w:numId w:val="16"/>
        </w:numPr>
        <w:spacing w:after="0"/>
        <w:ind w:right="11"/>
        <w:jc w:val="both"/>
        <w:rPr>
          <w:rFonts w:ascii="Book Antiqua" w:hAnsi="Book Antiqua" w:cs="Tahoma"/>
          <w:bCs/>
          <w:sz w:val="20"/>
          <w:szCs w:val="20"/>
        </w:rPr>
      </w:pPr>
      <w:r w:rsidRPr="00327259">
        <w:rPr>
          <w:rFonts w:ascii="Book Antiqua" w:hAnsi="Book Antiqua" w:cs="Tahoma"/>
          <w:bCs/>
          <w:sz w:val="20"/>
          <w:szCs w:val="20"/>
        </w:rPr>
        <w:t xml:space="preserve">Collection reconciliation different method –L2L Logical to Logical systems to systems ,LP-Logical to Physical systems to bank remittal report </w:t>
      </w:r>
    </w:p>
    <w:p w:rsidR="004F5FFB" w:rsidRPr="004F5FFB" w:rsidRDefault="004F5FFB" w:rsidP="004F5FFB">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 xml:space="preserve">Performing the </w:t>
      </w:r>
      <w:r>
        <w:rPr>
          <w:rFonts w:ascii="Book Antiqua" w:hAnsi="Book Antiqua" w:cs="Tahoma"/>
          <w:bCs/>
          <w:sz w:val="20"/>
          <w:szCs w:val="20"/>
        </w:rPr>
        <w:t xml:space="preserve">ware house </w:t>
      </w:r>
      <w:proofErr w:type="spellStart"/>
      <w:r>
        <w:rPr>
          <w:rFonts w:ascii="Book Antiqua" w:hAnsi="Book Antiqua" w:cs="Tahoma"/>
          <w:bCs/>
          <w:sz w:val="20"/>
          <w:szCs w:val="20"/>
        </w:rPr>
        <w:t>Auc</w:t>
      </w:r>
      <w:proofErr w:type="spellEnd"/>
      <w:r>
        <w:rPr>
          <w:rFonts w:ascii="Book Antiqua" w:hAnsi="Book Antiqua" w:cs="Tahoma"/>
          <w:bCs/>
          <w:sz w:val="20"/>
          <w:szCs w:val="20"/>
        </w:rPr>
        <w:t xml:space="preserve"> to project </w:t>
      </w:r>
      <w:proofErr w:type="spellStart"/>
      <w:r>
        <w:rPr>
          <w:rFonts w:ascii="Book Antiqua" w:hAnsi="Book Antiqua" w:cs="Tahoma"/>
          <w:bCs/>
          <w:sz w:val="20"/>
          <w:szCs w:val="20"/>
        </w:rPr>
        <w:t>Auc</w:t>
      </w:r>
      <w:proofErr w:type="spellEnd"/>
      <w:r>
        <w:rPr>
          <w:rFonts w:ascii="Book Antiqua" w:hAnsi="Book Antiqua" w:cs="Tahoma"/>
          <w:bCs/>
          <w:sz w:val="20"/>
          <w:szCs w:val="20"/>
        </w:rPr>
        <w:t xml:space="preserve"> transfer 6-2-9 Assets</w:t>
      </w:r>
      <w:r w:rsidRPr="007013A8">
        <w:rPr>
          <w:rFonts w:ascii="Book Antiqua" w:hAnsi="Book Antiqua" w:cs="Tahoma"/>
          <w:bCs/>
          <w:sz w:val="20"/>
          <w:szCs w:val="20"/>
        </w:rPr>
        <w:t xml:space="preserve"> </w:t>
      </w:r>
    </w:p>
    <w:p w:rsidR="00A13AA3" w:rsidRPr="00A13AA3" w:rsidRDefault="00A13AA3" w:rsidP="00A13AA3">
      <w:pPr>
        <w:pStyle w:val="BodyText"/>
        <w:numPr>
          <w:ilvl w:val="0"/>
          <w:numId w:val="16"/>
        </w:numPr>
        <w:spacing w:after="0"/>
        <w:ind w:right="11"/>
        <w:jc w:val="both"/>
        <w:rPr>
          <w:rFonts w:ascii="Book Antiqua" w:hAnsi="Book Antiqua" w:cs="Tahoma"/>
          <w:bCs/>
          <w:sz w:val="20"/>
          <w:szCs w:val="20"/>
        </w:rPr>
      </w:pPr>
      <w:r w:rsidRPr="00A13AA3">
        <w:rPr>
          <w:rFonts w:ascii="Book Antiqua" w:hAnsi="Book Antiqua" w:cs="Tahoma"/>
          <w:bCs/>
          <w:sz w:val="20"/>
          <w:szCs w:val="20"/>
        </w:rPr>
        <w:t xml:space="preserve">Asset Accounting comprises of Accounting Standards for IFRS and IGAAP with other process like Budgeting &amp; Planning, </w:t>
      </w:r>
      <w:proofErr w:type="spellStart"/>
      <w:r w:rsidRPr="00A13AA3">
        <w:rPr>
          <w:rFonts w:ascii="Book Antiqua" w:hAnsi="Book Antiqua" w:cs="Tahoma"/>
          <w:bCs/>
          <w:sz w:val="20"/>
          <w:szCs w:val="20"/>
        </w:rPr>
        <w:t>Cenvat</w:t>
      </w:r>
      <w:proofErr w:type="spellEnd"/>
      <w:r w:rsidRPr="00A13AA3">
        <w:rPr>
          <w:rFonts w:ascii="Book Antiqua" w:hAnsi="Book Antiqua" w:cs="Tahoma"/>
          <w:bCs/>
          <w:sz w:val="20"/>
          <w:szCs w:val="20"/>
        </w:rPr>
        <w:t xml:space="preserve"> Credit, Service Tax, TDS, VAT, MIS reporting, </w:t>
      </w:r>
      <w:proofErr w:type="spellStart"/>
      <w:r w:rsidRPr="00A13AA3">
        <w:rPr>
          <w:rFonts w:ascii="Book Antiqua" w:hAnsi="Book Antiqua" w:cs="Tahoma"/>
          <w:bCs/>
          <w:sz w:val="20"/>
          <w:szCs w:val="20"/>
        </w:rPr>
        <w:t>Forex</w:t>
      </w:r>
      <w:proofErr w:type="spellEnd"/>
      <w:r w:rsidRPr="00A13AA3">
        <w:rPr>
          <w:rFonts w:ascii="Book Antiqua" w:hAnsi="Book Antiqua" w:cs="Tahoma"/>
          <w:bCs/>
          <w:sz w:val="20"/>
          <w:szCs w:val="20"/>
        </w:rPr>
        <w:t xml:space="preserve"> Gain/ Loss realization, Supply Chain management, Depreciation.</w:t>
      </w:r>
    </w:p>
    <w:p w:rsidR="00A13AA3" w:rsidRPr="00A13AA3" w:rsidRDefault="00A13AA3" w:rsidP="00A13AA3">
      <w:pPr>
        <w:pStyle w:val="BodyText"/>
        <w:numPr>
          <w:ilvl w:val="0"/>
          <w:numId w:val="16"/>
        </w:numPr>
        <w:spacing w:after="0"/>
        <w:ind w:right="11"/>
        <w:jc w:val="both"/>
        <w:rPr>
          <w:rFonts w:ascii="Book Antiqua" w:hAnsi="Book Antiqua" w:cs="Tahoma"/>
          <w:bCs/>
          <w:sz w:val="20"/>
          <w:szCs w:val="20"/>
        </w:rPr>
      </w:pPr>
      <w:r w:rsidRPr="00A13AA3">
        <w:rPr>
          <w:rFonts w:ascii="Book Antiqua" w:hAnsi="Book Antiqua" w:cs="Tahoma"/>
          <w:bCs/>
          <w:sz w:val="20"/>
          <w:szCs w:val="20"/>
        </w:rPr>
        <w:t xml:space="preserve">Asset Accounting Include Creation, Transfer, Capitalization, Retirement and sale of </w:t>
      </w:r>
      <w:proofErr w:type="spellStart"/>
      <w:r w:rsidRPr="00A13AA3">
        <w:rPr>
          <w:rFonts w:ascii="Book Antiqua" w:hAnsi="Book Antiqua" w:cs="Tahoma"/>
          <w:bCs/>
          <w:sz w:val="20"/>
          <w:szCs w:val="20"/>
        </w:rPr>
        <w:t>Assets,GL</w:t>
      </w:r>
      <w:proofErr w:type="spellEnd"/>
      <w:r w:rsidRPr="00A13AA3">
        <w:rPr>
          <w:rFonts w:ascii="Book Antiqua" w:hAnsi="Book Antiqua" w:cs="Tahoma"/>
          <w:bCs/>
          <w:sz w:val="20"/>
          <w:szCs w:val="20"/>
        </w:rPr>
        <w:t xml:space="preserve"> scrutiny, Proper treatment of Capital  and  Revenue Expenditure  including clearing from suspense Account and proper Depreciation with Branch, Holding and Subsidiary  entities in their respective books of accounts.</w:t>
      </w:r>
    </w:p>
    <w:p w:rsidR="00A13AA3" w:rsidRPr="00A13AA3" w:rsidRDefault="00A13AA3" w:rsidP="00A13AA3">
      <w:pPr>
        <w:pStyle w:val="BodyText"/>
        <w:numPr>
          <w:ilvl w:val="0"/>
          <w:numId w:val="16"/>
        </w:numPr>
        <w:spacing w:after="0"/>
        <w:ind w:right="11"/>
        <w:jc w:val="both"/>
        <w:rPr>
          <w:rFonts w:ascii="Book Antiqua" w:hAnsi="Book Antiqua" w:cs="Tahoma"/>
          <w:bCs/>
          <w:sz w:val="20"/>
          <w:szCs w:val="20"/>
        </w:rPr>
      </w:pPr>
      <w:r w:rsidRPr="00A13AA3">
        <w:rPr>
          <w:rFonts w:ascii="Book Antiqua" w:hAnsi="Book Antiqua" w:cs="Tahoma"/>
          <w:bCs/>
          <w:sz w:val="20"/>
          <w:szCs w:val="20"/>
        </w:rPr>
        <w:t>Responsible for completing MIS Reporting  to Corporate  for Month End Reports like</w:t>
      </w:r>
    </w:p>
    <w:p w:rsidR="00A13AA3" w:rsidRPr="00A13AA3" w:rsidRDefault="00A13AA3" w:rsidP="00A13AA3">
      <w:pPr>
        <w:pStyle w:val="BodyText"/>
        <w:numPr>
          <w:ilvl w:val="0"/>
          <w:numId w:val="16"/>
        </w:numPr>
        <w:spacing w:after="0"/>
        <w:ind w:right="11"/>
        <w:jc w:val="both"/>
        <w:rPr>
          <w:rFonts w:ascii="Book Antiqua" w:hAnsi="Book Antiqua" w:cs="Tahoma"/>
          <w:bCs/>
          <w:sz w:val="20"/>
          <w:szCs w:val="20"/>
        </w:rPr>
      </w:pPr>
      <w:r w:rsidRPr="00A13AA3">
        <w:rPr>
          <w:rFonts w:ascii="Book Antiqua" w:hAnsi="Book Antiqua" w:cs="Tahoma"/>
          <w:bCs/>
          <w:sz w:val="20"/>
          <w:szCs w:val="20"/>
        </w:rPr>
        <w:t xml:space="preserve">Schedule-6, </w:t>
      </w:r>
      <w:proofErr w:type="spellStart"/>
      <w:r w:rsidRPr="00A13AA3">
        <w:rPr>
          <w:rFonts w:ascii="Book Antiqua" w:hAnsi="Book Antiqua" w:cs="Tahoma"/>
          <w:bCs/>
          <w:sz w:val="20"/>
          <w:szCs w:val="20"/>
        </w:rPr>
        <w:t>Capex</w:t>
      </w:r>
      <w:proofErr w:type="spellEnd"/>
      <w:r w:rsidRPr="00A13AA3">
        <w:rPr>
          <w:rFonts w:ascii="Book Antiqua" w:hAnsi="Book Antiqua" w:cs="Tahoma"/>
          <w:bCs/>
          <w:sz w:val="20"/>
          <w:szCs w:val="20"/>
        </w:rPr>
        <w:t xml:space="preserve"> budget utilization Report, Fixed Asset Register, GL clearing, Depreciation Forecasting, Retirement, Acquisition, Budget Variance, CWIP Ageing in TAT.</w:t>
      </w:r>
    </w:p>
    <w:p w:rsidR="00933D7C" w:rsidRDefault="00933D7C" w:rsidP="00933D7C">
      <w:pPr>
        <w:pStyle w:val="BodyText"/>
        <w:numPr>
          <w:ilvl w:val="0"/>
          <w:numId w:val="16"/>
        </w:numPr>
        <w:spacing w:after="0"/>
        <w:ind w:right="11"/>
        <w:jc w:val="both"/>
        <w:rPr>
          <w:rFonts w:ascii="Book Antiqua" w:hAnsi="Book Antiqua" w:cs="Tahoma"/>
          <w:bCs/>
          <w:sz w:val="20"/>
          <w:szCs w:val="20"/>
        </w:rPr>
      </w:pPr>
      <w:r>
        <w:rPr>
          <w:rFonts w:ascii="Book Antiqua" w:hAnsi="Book Antiqua" w:cs="Tahoma"/>
          <w:bCs/>
          <w:sz w:val="20"/>
          <w:szCs w:val="20"/>
        </w:rPr>
        <w:t xml:space="preserve">Preparation </w:t>
      </w:r>
      <w:r w:rsidRPr="007013A8">
        <w:rPr>
          <w:rFonts w:ascii="Book Antiqua" w:hAnsi="Book Antiqua" w:cs="Tahoma"/>
          <w:bCs/>
          <w:sz w:val="20"/>
          <w:szCs w:val="20"/>
        </w:rPr>
        <w:t xml:space="preserve">of </w:t>
      </w:r>
      <w:r>
        <w:rPr>
          <w:rFonts w:ascii="Book Antiqua" w:hAnsi="Book Antiqua" w:cs="Tahoma"/>
          <w:bCs/>
          <w:sz w:val="20"/>
          <w:szCs w:val="20"/>
        </w:rPr>
        <w:t>Fixed asset register &amp; negative value reports for the perusal of the management.</w:t>
      </w:r>
    </w:p>
    <w:p w:rsidR="00361B87" w:rsidRPr="00AE03AB" w:rsidRDefault="00361B87" w:rsidP="00361B87">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sz w:val="20"/>
          <w:szCs w:val="20"/>
        </w:rPr>
        <w:t>Module Fixed Asset Tracking, party payment, Credit debit notes, and cheque printing system,</w:t>
      </w:r>
    </w:p>
    <w:p w:rsidR="00671B9D" w:rsidRDefault="00671B9D" w:rsidP="00671B9D">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 xml:space="preserve">Preparation of the format of daily </w:t>
      </w:r>
      <w:r w:rsidRPr="00361B87">
        <w:rPr>
          <w:rFonts w:ascii="Book Antiqua" w:hAnsi="Book Antiqua" w:cs="Tahoma"/>
          <w:bCs/>
          <w:sz w:val="20"/>
          <w:szCs w:val="20"/>
        </w:rPr>
        <w:t>MIS</w:t>
      </w:r>
      <w:r w:rsidR="00361B87">
        <w:rPr>
          <w:rFonts w:ascii="Book Antiqua" w:hAnsi="Book Antiqua" w:cs="Tahoma"/>
          <w:bCs/>
          <w:sz w:val="20"/>
          <w:szCs w:val="20"/>
        </w:rPr>
        <w:t xml:space="preserve"> reports for the perusal of the management.</w:t>
      </w:r>
    </w:p>
    <w:p w:rsidR="00896AF9" w:rsidRPr="007013A8" w:rsidRDefault="00896AF9" w:rsidP="00896AF9">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 xml:space="preserve">To help the team on floor to </w:t>
      </w:r>
      <w:r w:rsidR="009219BA" w:rsidRPr="007013A8">
        <w:rPr>
          <w:rFonts w:ascii="Book Antiqua" w:hAnsi="Book Antiqua" w:cs="Tahoma"/>
          <w:bCs/>
          <w:sz w:val="20"/>
          <w:szCs w:val="20"/>
        </w:rPr>
        <w:t>understand.</w:t>
      </w:r>
    </w:p>
    <w:p w:rsidR="00896AF9" w:rsidRDefault="00896AF9" w:rsidP="00896AF9">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 xml:space="preserve">To help the Audit Team of Vodafone </w:t>
      </w:r>
      <w:proofErr w:type="spellStart"/>
      <w:r w:rsidRPr="007013A8">
        <w:rPr>
          <w:rFonts w:ascii="Book Antiqua" w:hAnsi="Book Antiqua" w:cs="Tahoma"/>
          <w:bCs/>
          <w:sz w:val="20"/>
          <w:szCs w:val="20"/>
        </w:rPr>
        <w:t>Essar</w:t>
      </w:r>
      <w:proofErr w:type="spellEnd"/>
      <w:r w:rsidRPr="007013A8">
        <w:rPr>
          <w:rFonts w:ascii="Book Antiqua" w:hAnsi="Book Antiqua" w:cs="Tahoma"/>
          <w:bCs/>
          <w:sz w:val="20"/>
          <w:szCs w:val="20"/>
        </w:rPr>
        <w:t xml:space="preserve"> to understand the Process at V</w:t>
      </w:r>
      <w:r>
        <w:rPr>
          <w:rFonts w:ascii="Book Antiqua" w:hAnsi="Book Antiqua" w:cs="Tahoma"/>
          <w:bCs/>
          <w:sz w:val="20"/>
          <w:szCs w:val="20"/>
        </w:rPr>
        <w:t>ESS</w:t>
      </w:r>
      <w:r w:rsidRPr="007013A8">
        <w:rPr>
          <w:rFonts w:ascii="Book Antiqua" w:hAnsi="Book Antiqua" w:cs="Tahoma"/>
          <w:bCs/>
          <w:sz w:val="20"/>
          <w:szCs w:val="20"/>
        </w:rPr>
        <w:t>L</w:t>
      </w:r>
    </w:p>
    <w:p w:rsidR="00896AF9" w:rsidRPr="007013A8" w:rsidRDefault="00896AF9" w:rsidP="00896AF9">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 xml:space="preserve">Financial </w:t>
      </w:r>
      <w:r w:rsidRPr="007013A8">
        <w:rPr>
          <w:rFonts w:ascii="Book Antiqua" w:hAnsi="Book Antiqua"/>
          <w:sz w:val="20"/>
          <w:szCs w:val="20"/>
        </w:rPr>
        <w:t xml:space="preserve">Accounting system takes care of functionality of creation of vouchers, bill passing     </w:t>
      </w:r>
    </w:p>
    <w:p w:rsidR="00896AF9" w:rsidRDefault="00896AF9" w:rsidP="00896AF9">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Trial balance Generation it integrates with sales and material system directly.</w:t>
      </w:r>
    </w:p>
    <w:p w:rsidR="00896AF9" w:rsidRPr="007013A8" w:rsidRDefault="00896AF9" w:rsidP="00896AF9">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To assist in Vendor Finalization - on request</w:t>
      </w:r>
    </w:p>
    <w:p w:rsidR="00671B9D" w:rsidRDefault="00671B9D" w:rsidP="00671B9D">
      <w:pPr>
        <w:pStyle w:val="BodyText"/>
        <w:numPr>
          <w:ilvl w:val="0"/>
          <w:numId w:val="16"/>
        </w:numPr>
        <w:spacing w:after="0"/>
        <w:ind w:right="11"/>
        <w:jc w:val="both"/>
        <w:rPr>
          <w:rFonts w:ascii="Book Antiqua" w:hAnsi="Book Antiqua" w:cs="Tahoma"/>
          <w:bCs/>
          <w:sz w:val="20"/>
          <w:szCs w:val="20"/>
        </w:rPr>
      </w:pPr>
      <w:r w:rsidRPr="007013A8">
        <w:rPr>
          <w:rFonts w:ascii="Book Antiqua" w:hAnsi="Book Antiqua" w:cs="Tahoma"/>
          <w:bCs/>
          <w:sz w:val="20"/>
          <w:szCs w:val="20"/>
        </w:rPr>
        <w:t xml:space="preserve">Provision </w:t>
      </w:r>
      <w:r w:rsidR="00CB2795">
        <w:rPr>
          <w:rFonts w:ascii="Book Antiqua" w:hAnsi="Book Antiqua" w:cs="Tahoma"/>
          <w:bCs/>
          <w:sz w:val="20"/>
          <w:szCs w:val="20"/>
        </w:rPr>
        <w:t>for FY 201</w:t>
      </w:r>
      <w:r w:rsidR="00BC4DE1">
        <w:rPr>
          <w:rFonts w:ascii="Book Antiqua" w:hAnsi="Book Antiqua" w:cs="Tahoma"/>
          <w:bCs/>
          <w:sz w:val="20"/>
          <w:szCs w:val="20"/>
        </w:rPr>
        <w:t>3</w:t>
      </w:r>
      <w:r w:rsidRPr="007013A8">
        <w:rPr>
          <w:rFonts w:ascii="Book Antiqua" w:hAnsi="Book Antiqua" w:cs="Tahoma"/>
          <w:bCs/>
          <w:sz w:val="20"/>
          <w:szCs w:val="20"/>
        </w:rPr>
        <w:t>-</w:t>
      </w:r>
      <w:r w:rsidR="00C45D98">
        <w:rPr>
          <w:rFonts w:ascii="Book Antiqua" w:hAnsi="Book Antiqua" w:cs="Tahoma"/>
          <w:bCs/>
          <w:sz w:val="20"/>
          <w:szCs w:val="20"/>
        </w:rPr>
        <w:t>1</w:t>
      </w:r>
      <w:r w:rsidR="00BC4DE1">
        <w:rPr>
          <w:rFonts w:ascii="Book Antiqua" w:hAnsi="Book Antiqua" w:cs="Tahoma"/>
          <w:bCs/>
          <w:sz w:val="20"/>
          <w:szCs w:val="20"/>
        </w:rPr>
        <w:t>4</w:t>
      </w:r>
    </w:p>
    <w:p w:rsidR="00671B9D" w:rsidRPr="007013A8" w:rsidRDefault="00281B55" w:rsidP="00671B9D">
      <w:pPr>
        <w:ind w:right="11"/>
        <w:jc w:val="both"/>
        <w:rPr>
          <w:rFonts w:ascii="Book Antiqua" w:hAnsi="Book Antiqua" w:cs="Tahoma"/>
          <w:b/>
          <w:bCs/>
          <w:sz w:val="20"/>
          <w:szCs w:val="20"/>
        </w:rPr>
      </w:pPr>
      <w:r w:rsidRPr="00281B55">
        <w:rPr>
          <w:rFonts w:ascii="Book Antiqua" w:hAnsi="Book Antiqua" w:cs="Tahoma"/>
          <w:b/>
          <w:bCs/>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2.35pt;margin-top:.25pt;width:9.35pt;height:9pt;z-index:251657728"/>
        </w:pict>
      </w:r>
      <w:r w:rsidR="00671B9D" w:rsidRPr="007013A8">
        <w:rPr>
          <w:rFonts w:ascii="Book Antiqua" w:hAnsi="Book Antiqua" w:cs="Tahoma"/>
          <w:b/>
          <w:bCs/>
          <w:sz w:val="20"/>
          <w:szCs w:val="20"/>
        </w:rPr>
        <w:t xml:space="preserve">Vodafone </w:t>
      </w:r>
      <w:proofErr w:type="spellStart"/>
      <w:r w:rsidR="00671B9D" w:rsidRPr="007013A8">
        <w:rPr>
          <w:rFonts w:ascii="Book Antiqua" w:hAnsi="Book Antiqua" w:cs="Tahoma"/>
          <w:b/>
          <w:bCs/>
          <w:sz w:val="20"/>
          <w:szCs w:val="20"/>
        </w:rPr>
        <w:t>Essar</w:t>
      </w:r>
      <w:proofErr w:type="spellEnd"/>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r>
      <w:r w:rsidR="00671B9D" w:rsidRPr="007013A8">
        <w:rPr>
          <w:rFonts w:ascii="Book Antiqua" w:hAnsi="Book Antiqua" w:cs="Tahoma"/>
          <w:b/>
          <w:bCs/>
          <w:sz w:val="20"/>
          <w:szCs w:val="20"/>
        </w:rPr>
        <w:tab/>
        <w:t xml:space="preserve">         since Aug, 2006</w:t>
      </w:r>
    </w:p>
    <w:p w:rsidR="00671B9D" w:rsidRPr="007013A8" w:rsidRDefault="00671B9D" w:rsidP="00671B9D">
      <w:pPr>
        <w:autoSpaceDE w:val="0"/>
        <w:autoSpaceDN w:val="0"/>
        <w:adjustRightInd w:val="0"/>
        <w:ind w:right="11"/>
        <w:jc w:val="both"/>
        <w:rPr>
          <w:rFonts w:ascii="Book Antiqua" w:hAnsi="Book Antiqua" w:cs="Tahoma"/>
          <w:bCs/>
          <w:sz w:val="20"/>
          <w:szCs w:val="20"/>
        </w:rPr>
      </w:pPr>
      <w:r w:rsidRPr="007013A8">
        <w:rPr>
          <w:rFonts w:ascii="Book Antiqua" w:hAnsi="Book Antiqua" w:cs="Tahoma"/>
          <w:bCs/>
          <w:sz w:val="20"/>
          <w:szCs w:val="20"/>
        </w:rPr>
        <w:t xml:space="preserve">A leading cellular operator in the fastest growing market in </w:t>
      </w:r>
      <w:smartTag w:uri="urn:schemas-microsoft-com:office:smarttags" w:element="place">
        <w:smartTag w:uri="urn:schemas-microsoft-com:office:smarttags" w:element="country-region">
          <w:r w:rsidRPr="007013A8">
            <w:rPr>
              <w:rFonts w:ascii="Book Antiqua" w:hAnsi="Book Antiqua" w:cs="Tahoma"/>
              <w:bCs/>
              <w:sz w:val="20"/>
              <w:szCs w:val="20"/>
            </w:rPr>
            <w:t>India</w:t>
          </w:r>
        </w:smartTag>
      </w:smartTag>
    </w:p>
    <w:p w:rsidR="00671B9D" w:rsidRPr="007013A8" w:rsidRDefault="00671B9D" w:rsidP="00671B9D">
      <w:pPr>
        <w:pStyle w:val="BodyText"/>
        <w:ind w:left="2880" w:right="11" w:hanging="2880"/>
        <w:rPr>
          <w:rFonts w:ascii="Book Antiqua" w:hAnsi="Book Antiqua" w:cs="Tahoma"/>
          <w:b/>
          <w:bCs/>
          <w:sz w:val="20"/>
          <w:szCs w:val="20"/>
        </w:rPr>
      </w:pPr>
      <w:r w:rsidRPr="007013A8">
        <w:rPr>
          <w:rFonts w:ascii="Book Antiqua" w:hAnsi="Book Antiqua" w:cs="Tahoma"/>
          <w:b/>
          <w:bCs/>
          <w:sz w:val="20"/>
          <w:szCs w:val="20"/>
        </w:rPr>
        <w:t>Internal Audit</w:t>
      </w:r>
    </w:p>
    <w:p w:rsidR="00671B9D" w:rsidRPr="007013A8" w:rsidRDefault="00671B9D" w:rsidP="00671B9D">
      <w:pPr>
        <w:pStyle w:val="BodyText"/>
        <w:numPr>
          <w:ilvl w:val="0"/>
          <w:numId w:val="18"/>
        </w:numPr>
        <w:spacing w:after="0"/>
        <w:ind w:right="11"/>
        <w:jc w:val="both"/>
        <w:rPr>
          <w:rFonts w:ascii="Book Antiqua" w:hAnsi="Book Antiqua" w:cs="Tahoma"/>
          <w:bCs/>
          <w:sz w:val="20"/>
          <w:szCs w:val="20"/>
        </w:rPr>
      </w:pPr>
      <w:r w:rsidRPr="007013A8">
        <w:rPr>
          <w:rFonts w:ascii="Book Antiqua" w:hAnsi="Book Antiqua" w:cs="Tahoma"/>
          <w:bCs/>
          <w:sz w:val="20"/>
          <w:szCs w:val="20"/>
        </w:rPr>
        <w:t>To conduct the audits and issue audit reports as per monthly/ yearly plan.</w:t>
      </w:r>
    </w:p>
    <w:p w:rsidR="00671B9D" w:rsidRPr="007013A8" w:rsidRDefault="00671B9D" w:rsidP="00671B9D">
      <w:pPr>
        <w:numPr>
          <w:ilvl w:val="0"/>
          <w:numId w:val="18"/>
        </w:numPr>
        <w:ind w:right="11"/>
        <w:jc w:val="both"/>
        <w:rPr>
          <w:rFonts w:ascii="Book Antiqua" w:hAnsi="Book Antiqua" w:cs="Tahoma"/>
          <w:bCs/>
          <w:sz w:val="20"/>
          <w:szCs w:val="20"/>
        </w:rPr>
      </w:pPr>
      <w:r w:rsidRPr="007013A8">
        <w:rPr>
          <w:rFonts w:ascii="Book Antiqua" w:hAnsi="Book Antiqua" w:cs="Tahoma"/>
          <w:bCs/>
          <w:sz w:val="20"/>
          <w:szCs w:val="20"/>
        </w:rPr>
        <w:t>To conduct special investigations time to time as requested by the management.</w:t>
      </w:r>
    </w:p>
    <w:p w:rsidR="00671B9D" w:rsidRPr="007013A8" w:rsidRDefault="00671B9D" w:rsidP="00671B9D">
      <w:pPr>
        <w:pStyle w:val="BodyText"/>
        <w:numPr>
          <w:ilvl w:val="0"/>
          <w:numId w:val="18"/>
        </w:numPr>
        <w:spacing w:after="0"/>
        <w:ind w:right="11"/>
        <w:jc w:val="both"/>
        <w:rPr>
          <w:rFonts w:ascii="Book Antiqua" w:hAnsi="Book Antiqua" w:cs="Tahoma"/>
          <w:sz w:val="20"/>
          <w:szCs w:val="20"/>
        </w:rPr>
      </w:pPr>
      <w:r w:rsidRPr="007013A8">
        <w:rPr>
          <w:rFonts w:ascii="Book Antiqua" w:hAnsi="Book Antiqua" w:cs="Tahoma"/>
          <w:sz w:val="20"/>
          <w:szCs w:val="20"/>
        </w:rPr>
        <w:t xml:space="preserve">Tracking of audit recommendation for all circles across </w:t>
      </w:r>
      <w:smartTag w:uri="urn:schemas-microsoft-com:office:smarttags" w:element="place">
        <w:smartTag w:uri="urn:schemas-microsoft-com:office:smarttags" w:element="country-region">
          <w:r w:rsidRPr="007013A8">
            <w:rPr>
              <w:rFonts w:ascii="Book Antiqua" w:hAnsi="Book Antiqua" w:cs="Tahoma"/>
              <w:sz w:val="20"/>
              <w:szCs w:val="20"/>
            </w:rPr>
            <w:t>India</w:t>
          </w:r>
        </w:smartTag>
      </w:smartTag>
      <w:r w:rsidRPr="007013A8">
        <w:rPr>
          <w:rFonts w:ascii="Book Antiqua" w:hAnsi="Book Antiqua" w:cs="Tahoma"/>
          <w:sz w:val="20"/>
          <w:szCs w:val="20"/>
        </w:rPr>
        <w:t xml:space="preserve"> and </w:t>
      </w:r>
      <w:proofErr w:type="spellStart"/>
      <w:r w:rsidRPr="007013A8">
        <w:rPr>
          <w:rFonts w:ascii="Book Antiqua" w:hAnsi="Book Antiqua" w:cs="Tahoma"/>
          <w:sz w:val="20"/>
          <w:szCs w:val="20"/>
        </w:rPr>
        <w:t>updation</w:t>
      </w:r>
      <w:proofErr w:type="spellEnd"/>
      <w:r w:rsidRPr="007013A8">
        <w:rPr>
          <w:rFonts w:ascii="Book Antiqua" w:hAnsi="Book Antiqua" w:cs="Tahoma"/>
          <w:sz w:val="20"/>
          <w:szCs w:val="20"/>
        </w:rPr>
        <w:t xml:space="preserve"> on the web portal. </w:t>
      </w:r>
    </w:p>
    <w:p w:rsidR="00671B9D" w:rsidRPr="007013A8" w:rsidRDefault="00671B9D" w:rsidP="00671B9D">
      <w:pPr>
        <w:pStyle w:val="BodyText"/>
        <w:numPr>
          <w:ilvl w:val="0"/>
          <w:numId w:val="18"/>
        </w:numPr>
        <w:spacing w:after="0"/>
        <w:ind w:right="11"/>
        <w:jc w:val="both"/>
        <w:rPr>
          <w:rFonts w:ascii="Book Antiqua" w:hAnsi="Book Antiqua" w:cs="Tahoma"/>
          <w:sz w:val="20"/>
          <w:szCs w:val="20"/>
        </w:rPr>
      </w:pPr>
      <w:r w:rsidRPr="007013A8">
        <w:rPr>
          <w:rFonts w:ascii="Book Antiqua" w:hAnsi="Book Antiqua" w:cs="Tahoma"/>
          <w:sz w:val="20"/>
          <w:szCs w:val="20"/>
        </w:rPr>
        <w:t>Tracking the progress of audits with targeted completion date</w:t>
      </w:r>
    </w:p>
    <w:p w:rsidR="00CF0C9B" w:rsidRDefault="00671B9D" w:rsidP="00CF0C9B">
      <w:pPr>
        <w:pStyle w:val="BodyText"/>
        <w:ind w:right="11"/>
        <w:rPr>
          <w:rFonts w:ascii="Book Antiqua" w:hAnsi="Book Antiqua" w:cs="Tahoma"/>
          <w:b/>
          <w:sz w:val="20"/>
          <w:szCs w:val="20"/>
        </w:rPr>
      </w:pPr>
      <w:r w:rsidRPr="007013A8">
        <w:rPr>
          <w:rFonts w:ascii="Book Antiqua" w:hAnsi="Book Antiqua" w:cs="Tahoma"/>
          <w:b/>
          <w:sz w:val="20"/>
          <w:szCs w:val="20"/>
        </w:rPr>
        <w:lastRenderedPageBreak/>
        <w:t>SOX 404</w:t>
      </w:r>
    </w:p>
    <w:p w:rsidR="00671B9D" w:rsidRPr="007013A8" w:rsidRDefault="00671B9D" w:rsidP="00CF0C9B">
      <w:pPr>
        <w:pStyle w:val="BodyText"/>
        <w:ind w:right="11"/>
        <w:rPr>
          <w:rFonts w:ascii="Book Antiqua" w:hAnsi="Book Antiqua" w:cs="Tahoma"/>
          <w:sz w:val="20"/>
          <w:szCs w:val="20"/>
        </w:rPr>
      </w:pPr>
      <w:r w:rsidRPr="007013A8">
        <w:rPr>
          <w:rFonts w:ascii="Book Antiqua" w:hAnsi="Book Antiqua" w:cs="Tahoma"/>
          <w:bCs/>
          <w:sz w:val="20"/>
          <w:szCs w:val="20"/>
        </w:rPr>
        <w:t xml:space="preserve">To evaluate the actual execution and testing of the </w:t>
      </w:r>
      <w:proofErr w:type="spellStart"/>
      <w:r w:rsidRPr="007013A8">
        <w:rPr>
          <w:rFonts w:ascii="Book Antiqua" w:hAnsi="Book Antiqua" w:cs="Tahoma"/>
          <w:bCs/>
          <w:sz w:val="20"/>
          <w:szCs w:val="20"/>
        </w:rPr>
        <w:t>SoX</w:t>
      </w:r>
      <w:proofErr w:type="spellEnd"/>
      <w:r w:rsidRPr="007013A8">
        <w:rPr>
          <w:rFonts w:ascii="Book Antiqua" w:hAnsi="Book Antiqua" w:cs="Tahoma"/>
          <w:bCs/>
          <w:sz w:val="20"/>
          <w:szCs w:val="20"/>
        </w:rPr>
        <w:t xml:space="preserve"> processes to ensure controls identified in the processes with the view of simplification of process</w:t>
      </w:r>
      <w:r w:rsidRPr="007013A8">
        <w:rPr>
          <w:rFonts w:ascii="Book Antiqua" w:hAnsi="Book Antiqua" w:cs="Tahoma"/>
          <w:sz w:val="20"/>
          <w:szCs w:val="20"/>
        </w:rPr>
        <w:t xml:space="preserve"> and internal/external customer satisfaction</w:t>
      </w:r>
    </w:p>
    <w:p w:rsidR="00522E7A" w:rsidRPr="007013A8" w:rsidRDefault="00671B9D" w:rsidP="007A27FD">
      <w:pPr>
        <w:numPr>
          <w:ilvl w:val="0"/>
          <w:numId w:val="18"/>
        </w:numPr>
        <w:tabs>
          <w:tab w:val="left" w:pos="432"/>
        </w:tabs>
        <w:ind w:right="11"/>
        <w:jc w:val="both"/>
        <w:rPr>
          <w:rFonts w:ascii="Book Antiqua" w:hAnsi="Book Antiqua"/>
          <w:sz w:val="20"/>
          <w:szCs w:val="20"/>
        </w:rPr>
      </w:pPr>
      <w:r w:rsidRPr="007013A8">
        <w:rPr>
          <w:rFonts w:ascii="Book Antiqua" w:hAnsi="Book Antiqua" w:cs="Tahoma"/>
          <w:sz w:val="20"/>
          <w:szCs w:val="20"/>
        </w:rPr>
        <w:t xml:space="preserve">Coordinating with statutory auditor and central team management services for appropriate assessment of risks / controls for any changes in processes/ new </w:t>
      </w:r>
      <w:r w:rsidR="00D716A6" w:rsidRPr="007013A8">
        <w:rPr>
          <w:rFonts w:ascii="Book Antiqua" w:hAnsi="Book Antiqua" w:cs="Tahoma"/>
          <w:sz w:val="20"/>
          <w:szCs w:val="20"/>
        </w:rPr>
        <w:t>processes. Provide</w:t>
      </w:r>
      <w:r w:rsidRPr="007013A8">
        <w:rPr>
          <w:rFonts w:ascii="Book Antiqua" w:hAnsi="Book Antiqua" w:cs="Tahoma"/>
          <w:sz w:val="20"/>
          <w:szCs w:val="20"/>
        </w:rPr>
        <w:t xml:space="preserve"> the required guidance on </w:t>
      </w:r>
      <w:r w:rsidRPr="007013A8">
        <w:rPr>
          <w:rFonts w:ascii="Book Antiqua" w:hAnsi="Book Antiqua" w:cs="Tahoma"/>
          <w:b/>
          <w:sz w:val="20"/>
          <w:szCs w:val="20"/>
        </w:rPr>
        <w:t>process documentation</w:t>
      </w:r>
      <w:r w:rsidRPr="007013A8">
        <w:rPr>
          <w:rFonts w:ascii="Book Antiqua" w:hAnsi="Book Antiqua"/>
          <w:sz w:val="20"/>
          <w:szCs w:val="20"/>
        </w:rPr>
        <w:t>.</w:t>
      </w:r>
    </w:p>
    <w:p w:rsidR="00FE6DF0" w:rsidRPr="005B0981" w:rsidRDefault="00FE6DF0">
      <w:pPr>
        <w:spacing w:before="60" w:after="60"/>
        <w:ind w:right="-67"/>
        <w:jc w:val="center"/>
        <w:rPr>
          <w:rFonts w:ascii="Book Antiqua" w:hAnsi="Book Antiqua"/>
          <w:b/>
          <w:color w:val="0000FF"/>
          <w:sz w:val="22"/>
          <w:szCs w:val="22"/>
          <w:lang w:val="en-US"/>
        </w:rPr>
      </w:pPr>
      <w:r w:rsidRPr="005B0981">
        <w:rPr>
          <w:rFonts w:ascii="Book Antiqua" w:hAnsi="Book Antiqua"/>
          <w:b/>
          <w:bCs/>
          <w:i/>
          <w:iCs/>
          <w:sz w:val="22"/>
          <w:szCs w:val="22"/>
          <w:lang w:val="en-US"/>
        </w:rPr>
        <w:t>Since Dec’06</w:t>
      </w:r>
      <w:r w:rsidR="008A4125" w:rsidRPr="005B0981">
        <w:rPr>
          <w:rFonts w:ascii="Book Antiqua" w:hAnsi="Book Antiqua"/>
          <w:b/>
          <w:bCs/>
          <w:i/>
          <w:iCs/>
          <w:sz w:val="22"/>
          <w:szCs w:val="22"/>
          <w:lang w:val="en-US"/>
        </w:rPr>
        <w:t xml:space="preserve"> to Nov’08</w:t>
      </w:r>
      <w:r w:rsidRPr="005B0981">
        <w:rPr>
          <w:rFonts w:ascii="Book Antiqua" w:hAnsi="Book Antiqua"/>
          <w:b/>
          <w:bCs/>
          <w:i/>
          <w:iCs/>
          <w:sz w:val="22"/>
          <w:szCs w:val="22"/>
          <w:lang w:val="en-US"/>
        </w:rPr>
        <w:t xml:space="preserve"> with</w:t>
      </w:r>
      <w:r w:rsidRPr="005B0981">
        <w:rPr>
          <w:rFonts w:ascii="Book Antiqua" w:hAnsi="Book Antiqua"/>
          <w:b/>
          <w:sz w:val="22"/>
          <w:szCs w:val="22"/>
          <w:lang w:val="en-US"/>
        </w:rPr>
        <w:t xml:space="preserve"> </w:t>
      </w:r>
      <w:r w:rsidRPr="005B0981">
        <w:rPr>
          <w:rFonts w:ascii="Book Antiqua" w:hAnsi="Book Antiqua"/>
          <w:b/>
          <w:bCs/>
          <w:i/>
          <w:iCs/>
          <w:sz w:val="22"/>
          <w:szCs w:val="22"/>
          <w:lang w:val="en-US"/>
        </w:rPr>
        <w:t xml:space="preserve">Reliance Industries Ltd., </w:t>
      </w:r>
      <w:proofErr w:type="spellStart"/>
      <w:r w:rsidRPr="005B0981">
        <w:rPr>
          <w:rFonts w:ascii="Book Antiqua" w:hAnsi="Book Antiqua"/>
          <w:b/>
          <w:bCs/>
          <w:i/>
          <w:sz w:val="22"/>
          <w:szCs w:val="22"/>
          <w:lang w:val="en-US"/>
        </w:rPr>
        <w:t>Jaipur</w:t>
      </w:r>
      <w:proofErr w:type="spellEnd"/>
      <w:r w:rsidRPr="005B0981">
        <w:rPr>
          <w:rFonts w:ascii="Book Antiqua" w:hAnsi="Book Antiqua"/>
          <w:b/>
          <w:bCs/>
          <w:i/>
          <w:sz w:val="22"/>
          <w:szCs w:val="22"/>
          <w:lang w:val="en-US"/>
        </w:rPr>
        <w:t xml:space="preserve"> as S</w:t>
      </w:r>
      <w:r w:rsidR="00107D10">
        <w:rPr>
          <w:rFonts w:ascii="Book Antiqua" w:hAnsi="Book Antiqua"/>
          <w:b/>
          <w:bCs/>
          <w:i/>
          <w:sz w:val="22"/>
          <w:szCs w:val="22"/>
          <w:lang w:val="en-US"/>
        </w:rPr>
        <w:t>r.</w:t>
      </w:r>
      <w:r w:rsidRPr="005B0981">
        <w:rPr>
          <w:rFonts w:ascii="Book Antiqua" w:hAnsi="Book Antiqua"/>
          <w:b/>
          <w:bCs/>
          <w:i/>
          <w:sz w:val="22"/>
          <w:szCs w:val="22"/>
          <w:lang w:val="en-US"/>
        </w:rPr>
        <w:t xml:space="preserve"> Executive</w:t>
      </w:r>
    </w:p>
    <w:p w:rsidR="00FE6DF0" w:rsidRPr="007013A8" w:rsidRDefault="00FE6DF0">
      <w:pPr>
        <w:spacing w:before="60" w:after="60"/>
        <w:ind w:right="-67"/>
        <w:jc w:val="both"/>
        <w:rPr>
          <w:rFonts w:ascii="Book Antiqua" w:hAnsi="Book Antiqua"/>
          <w:b/>
          <w:bCs/>
          <w:sz w:val="20"/>
          <w:szCs w:val="20"/>
          <w:lang w:val="en-US"/>
        </w:rPr>
      </w:pPr>
      <w:r w:rsidRPr="007013A8">
        <w:rPr>
          <w:rFonts w:ascii="Book Antiqua" w:hAnsi="Book Antiqua"/>
          <w:b/>
          <w:bCs/>
          <w:sz w:val="20"/>
          <w:szCs w:val="20"/>
          <w:lang w:val="en-US"/>
        </w:rPr>
        <w:t>Responsibilities:</w:t>
      </w:r>
    </w:p>
    <w:p w:rsidR="00FE6DF0" w:rsidRPr="007013A8"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Utilising the SAP  Environment</w:t>
      </w:r>
    </w:p>
    <w:p w:rsidR="00E56475"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 xml:space="preserve">Managing the Invoice verification, Scrolling of Invoices,  </w:t>
      </w:r>
    </w:p>
    <w:p w:rsidR="000D7202" w:rsidRDefault="00606E1F" w:rsidP="000D7202">
      <w:pPr>
        <w:numPr>
          <w:ilvl w:val="1"/>
          <w:numId w:val="8"/>
        </w:numPr>
        <w:tabs>
          <w:tab w:val="clear" w:pos="1800"/>
          <w:tab w:val="num" w:pos="240"/>
          <w:tab w:val="left" w:pos="600"/>
        </w:tabs>
        <w:spacing w:before="40" w:after="40"/>
        <w:ind w:left="600"/>
        <w:jc w:val="both"/>
        <w:rPr>
          <w:rFonts w:ascii="Book Antiqua" w:hAnsi="Book Antiqua" w:cs="Tahoma"/>
          <w:sz w:val="20"/>
          <w:szCs w:val="20"/>
        </w:rPr>
      </w:pPr>
      <w:r>
        <w:rPr>
          <w:rFonts w:ascii="Book Antiqua" w:hAnsi="Book Antiqua" w:cs="Tahoma"/>
          <w:sz w:val="20"/>
          <w:szCs w:val="20"/>
        </w:rPr>
        <w:t>Preparation of Advance</w:t>
      </w:r>
      <w:r w:rsidRPr="007013A8">
        <w:rPr>
          <w:rFonts w:ascii="Book Antiqua" w:hAnsi="Book Antiqua" w:cs="Tahoma"/>
          <w:sz w:val="20"/>
          <w:szCs w:val="20"/>
        </w:rPr>
        <w:t xml:space="preserve"> shipping</w:t>
      </w:r>
      <w:r w:rsidR="00FE6DF0" w:rsidRPr="007013A8">
        <w:rPr>
          <w:rFonts w:ascii="Book Antiqua" w:hAnsi="Book Antiqua" w:cs="Tahoma"/>
          <w:sz w:val="20"/>
          <w:szCs w:val="20"/>
        </w:rPr>
        <w:t xml:space="preserve"> note</w:t>
      </w:r>
      <w:r w:rsidR="008363B3">
        <w:rPr>
          <w:rFonts w:ascii="Book Antiqua" w:hAnsi="Book Antiqua" w:cs="Tahoma"/>
          <w:sz w:val="20"/>
          <w:szCs w:val="20"/>
        </w:rPr>
        <w:t>s</w:t>
      </w:r>
      <w:r>
        <w:rPr>
          <w:rFonts w:ascii="Book Antiqua" w:hAnsi="Book Antiqua" w:cs="Tahoma"/>
          <w:sz w:val="20"/>
          <w:szCs w:val="20"/>
        </w:rPr>
        <w:t xml:space="preserve"> for vendors, Vendor payments</w:t>
      </w:r>
      <w:r w:rsidR="008363B3">
        <w:rPr>
          <w:rFonts w:ascii="Book Antiqua" w:hAnsi="Book Antiqua" w:cs="Tahoma"/>
          <w:sz w:val="20"/>
          <w:szCs w:val="20"/>
        </w:rPr>
        <w:t xml:space="preserve"> </w:t>
      </w:r>
      <w:r w:rsidR="00FE6DF0" w:rsidRPr="007013A8">
        <w:rPr>
          <w:rFonts w:ascii="Book Antiqua" w:hAnsi="Book Antiqua" w:cs="Tahoma"/>
          <w:sz w:val="20"/>
          <w:szCs w:val="20"/>
        </w:rPr>
        <w:t xml:space="preserve">Reconciliation </w:t>
      </w:r>
      <w:r w:rsidR="00E56475">
        <w:rPr>
          <w:rFonts w:ascii="Book Antiqua" w:hAnsi="Book Antiqua" w:cs="Tahoma"/>
          <w:sz w:val="20"/>
          <w:szCs w:val="20"/>
        </w:rPr>
        <w:t>and Bank Reconciliation.</w:t>
      </w:r>
    </w:p>
    <w:p w:rsidR="000D7202" w:rsidRPr="000D7202" w:rsidRDefault="000D7202" w:rsidP="000D7202">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0D7202">
        <w:rPr>
          <w:rFonts w:ascii="Book Antiqua" w:hAnsi="Book Antiqua" w:cs="Tahoma"/>
          <w:bCs/>
          <w:sz w:val="20"/>
          <w:szCs w:val="20"/>
        </w:rPr>
        <w:t xml:space="preserve">Performing the invoice verification &amp; Scrolling of invoice </w:t>
      </w:r>
    </w:p>
    <w:p w:rsidR="000D7202" w:rsidRPr="000D7202" w:rsidRDefault="000D7202" w:rsidP="000D7202">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0D7202">
        <w:rPr>
          <w:rFonts w:ascii="Book Antiqua" w:hAnsi="Book Antiqua" w:cs="Tahoma"/>
          <w:bCs/>
          <w:sz w:val="20"/>
          <w:szCs w:val="20"/>
        </w:rPr>
        <w:t>Preparing Advance shipping note for vendors &amp; Payments</w:t>
      </w:r>
    </w:p>
    <w:p w:rsidR="006B323E" w:rsidRPr="006B323E" w:rsidRDefault="000D7202" w:rsidP="006B323E">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0D7202">
        <w:rPr>
          <w:rFonts w:ascii="Book Antiqua" w:hAnsi="Book Antiqua" w:cs="Tahoma"/>
          <w:bCs/>
          <w:sz w:val="20"/>
          <w:szCs w:val="20"/>
        </w:rPr>
        <w:t xml:space="preserve">Reconciliation of vendors accounts and bank reconciliation </w:t>
      </w:r>
    </w:p>
    <w:p w:rsidR="006B323E" w:rsidRPr="006B323E" w:rsidRDefault="006B323E" w:rsidP="006B323E">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6B323E">
        <w:rPr>
          <w:rFonts w:ascii="Book Antiqua" w:hAnsi="Book Antiqua" w:cs="Tahoma"/>
          <w:sz w:val="20"/>
          <w:szCs w:val="20"/>
        </w:rPr>
        <w:t>Managing the Credit Control &amp; controlling the overdue outstanding</w:t>
      </w:r>
    </w:p>
    <w:p w:rsidR="00FE6DF0" w:rsidRPr="007013A8"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SAP, SM35 ,FF67 YSCM,YTD2,MRHR.MIRO,FB01,ZWMV ,LT31 , LM01 ,VL06I ,VL31N ,VL32 ,ZMVT01 ,LT15 ,  etc.</w:t>
      </w:r>
    </w:p>
    <w:p w:rsidR="00FE6DF0" w:rsidRPr="007013A8"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 xml:space="preserve">Handling the payment  manual down payment F-48 ,outgoing payment F-53 ,automatic payment run F-110, </w:t>
      </w:r>
    </w:p>
    <w:p w:rsidR="00E56475" w:rsidRDefault="00FE6DF0" w:rsidP="0024008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Evaluating &amp; determining the SAP YTD2.</w:t>
      </w:r>
      <w:r w:rsidR="00240080" w:rsidRPr="007013A8">
        <w:rPr>
          <w:rFonts w:ascii="Book Antiqua" w:hAnsi="Book Antiqua" w:cs="Tahoma"/>
          <w:sz w:val="20"/>
          <w:szCs w:val="20"/>
        </w:rPr>
        <w:t>Performing the invoice verification , scrolling of invoices</w:t>
      </w:r>
    </w:p>
    <w:p w:rsidR="00FE6DF0" w:rsidRPr="007013A8"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 xml:space="preserve">Analysing the return on investment, </w:t>
      </w:r>
      <w:r w:rsidR="00043C82" w:rsidRPr="007013A8">
        <w:rPr>
          <w:rFonts w:ascii="Book Antiqua" w:hAnsi="Book Antiqua" w:cs="Tahoma"/>
          <w:sz w:val="20"/>
          <w:szCs w:val="20"/>
        </w:rPr>
        <w:t>collecting</w:t>
      </w:r>
      <w:r w:rsidRPr="007013A8">
        <w:rPr>
          <w:rFonts w:ascii="Book Antiqua" w:hAnsi="Book Antiqua" w:cs="Tahoma"/>
          <w:sz w:val="20"/>
          <w:szCs w:val="20"/>
        </w:rPr>
        <w:t xml:space="preserve"> the payments &amp; achieving the collection targets.</w:t>
      </w:r>
    </w:p>
    <w:p w:rsidR="00FE6DF0" w:rsidRPr="007013A8"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Monitoring the performance of adequate supporting for audit.</w:t>
      </w:r>
    </w:p>
    <w:p w:rsidR="00FE6DF0" w:rsidRPr="007013A8" w:rsidRDefault="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 xml:space="preserve">Maintaining the records &amp;preparing the vouchers bank reconciliation &amp; report </w:t>
      </w:r>
    </w:p>
    <w:p w:rsidR="00FE6DF0" w:rsidRPr="007013A8" w:rsidRDefault="00FE6DF0" w:rsidP="00FE6DF0">
      <w:pPr>
        <w:pBdr>
          <w:top w:val="single" w:sz="4" w:space="1" w:color="auto" w:shadow="1"/>
          <w:left w:val="single" w:sz="4" w:space="4" w:color="auto" w:shadow="1"/>
          <w:bottom w:val="single" w:sz="4" w:space="1" w:color="auto" w:shadow="1"/>
          <w:right w:val="single" w:sz="4" w:space="4" w:color="auto" w:shadow="1"/>
        </w:pBdr>
        <w:spacing w:before="80" w:after="80"/>
        <w:jc w:val="center"/>
        <w:rPr>
          <w:rFonts w:ascii="Book Antiqua" w:hAnsi="Book Antiqua"/>
          <w:b/>
          <w:color w:val="0000FF"/>
          <w:sz w:val="20"/>
          <w:szCs w:val="20"/>
        </w:rPr>
      </w:pPr>
      <w:r w:rsidRPr="007013A8">
        <w:rPr>
          <w:rFonts w:ascii="Book Antiqua" w:hAnsi="Book Antiqua"/>
          <w:b/>
          <w:sz w:val="20"/>
          <w:szCs w:val="20"/>
        </w:rPr>
        <w:t>CORE COMPETENCIES</w:t>
      </w:r>
      <w:r w:rsidRPr="007013A8">
        <w:rPr>
          <w:rFonts w:ascii="Book Antiqua" w:hAnsi="Book Antiqua"/>
          <w:b/>
          <w:color w:val="0000FF"/>
          <w:sz w:val="20"/>
          <w:szCs w:val="20"/>
        </w:rPr>
        <w:t xml:space="preserve"> </w:t>
      </w:r>
    </w:p>
    <w:p w:rsidR="00FE6DF0" w:rsidRPr="00804316" w:rsidRDefault="00FE6DF0" w:rsidP="00FE6DF0">
      <w:pPr>
        <w:numPr>
          <w:ilvl w:val="0"/>
          <w:numId w:val="10"/>
        </w:numPr>
        <w:tabs>
          <w:tab w:val="clear" w:pos="600"/>
          <w:tab w:val="num" w:pos="240"/>
          <w:tab w:val="left" w:pos="1692"/>
        </w:tabs>
        <w:spacing w:before="40" w:after="40"/>
        <w:ind w:hanging="720"/>
        <w:jc w:val="both"/>
        <w:rPr>
          <w:rFonts w:ascii="Book Antiqua" w:hAnsi="Book Antiqua"/>
          <w:b/>
          <w:i/>
          <w:sz w:val="22"/>
          <w:szCs w:val="22"/>
        </w:rPr>
      </w:pPr>
      <w:r w:rsidRPr="00804316">
        <w:rPr>
          <w:rFonts w:ascii="Book Antiqua" w:hAnsi="Book Antiqua"/>
          <w:b/>
          <w:i/>
          <w:sz w:val="22"/>
          <w:szCs w:val="22"/>
        </w:rPr>
        <w:t>Accounting Functions</w:t>
      </w:r>
    </w:p>
    <w:p w:rsidR="00FE6DF0" w:rsidRPr="007013A8" w:rsidRDefault="00FE6DF0" w:rsidP="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Preparing &amp; maintaining statutory books of accounts, ledgers, and merger &amp; acquisition accounts, consolidation of accounts, stock register, and reconciliation of financial statements in compliance with the norms.</w:t>
      </w:r>
    </w:p>
    <w:p w:rsidR="00FE6DF0" w:rsidRPr="007013A8" w:rsidRDefault="00FE6DF0" w:rsidP="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 xml:space="preserve">Coordinating the preparation of Account, Bank Reconciliation </w:t>
      </w:r>
      <w:r w:rsidR="000D7202" w:rsidRPr="007013A8">
        <w:rPr>
          <w:rFonts w:ascii="Book Antiqua" w:hAnsi="Book Antiqua" w:cs="Tahoma"/>
          <w:sz w:val="20"/>
          <w:szCs w:val="20"/>
        </w:rPr>
        <w:t>Statement.</w:t>
      </w:r>
    </w:p>
    <w:p w:rsidR="00FE6DF0" w:rsidRPr="00804316" w:rsidRDefault="00FE6DF0" w:rsidP="00FE6DF0">
      <w:pPr>
        <w:numPr>
          <w:ilvl w:val="0"/>
          <w:numId w:val="10"/>
        </w:numPr>
        <w:tabs>
          <w:tab w:val="clear" w:pos="600"/>
          <w:tab w:val="num" w:pos="240"/>
          <w:tab w:val="left" w:pos="1692"/>
        </w:tabs>
        <w:spacing w:before="40" w:after="40"/>
        <w:ind w:hanging="720"/>
        <w:jc w:val="both"/>
        <w:rPr>
          <w:rFonts w:ascii="Book Antiqua" w:hAnsi="Book Antiqua"/>
          <w:b/>
          <w:i/>
          <w:sz w:val="22"/>
          <w:szCs w:val="22"/>
        </w:rPr>
      </w:pPr>
      <w:r w:rsidRPr="00804316">
        <w:rPr>
          <w:rFonts w:ascii="Book Antiqua" w:hAnsi="Book Antiqua"/>
          <w:b/>
          <w:i/>
          <w:sz w:val="22"/>
          <w:szCs w:val="22"/>
        </w:rPr>
        <w:t>MIS</w:t>
      </w:r>
    </w:p>
    <w:p w:rsidR="00FE6DF0" w:rsidRPr="007013A8" w:rsidRDefault="00FE6DF0" w:rsidP="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Ensuring that timely payments are made to / received from creditors / debtors.</w:t>
      </w:r>
    </w:p>
    <w:p w:rsidR="00FE6DF0" w:rsidRPr="007013A8" w:rsidRDefault="00FE6DF0" w:rsidP="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 xml:space="preserve">Preparing and following up of bills receivables after invoicing to debtors. </w:t>
      </w:r>
    </w:p>
    <w:p w:rsidR="00FE6DF0" w:rsidRPr="007013A8" w:rsidRDefault="00FE6DF0" w:rsidP="00FE6DF0">
      <w:pPr>
        <w:numPr>
          <w:ilvl w:val="1"/>
          <w:numId w:val="8"/>
        </w:numPr>
        <w:tabs>
          <w:tab w:val="clear" w:pos="1800"/>
          <w:tab w:val="num" w:pos="240"/>
          <w:tab w:val="left" w:pos="600"/>
        </w:tabs>
        <w:spacing w:before="40" w:after="40"/>
        <w:ind w:left="600"/>
        <w:jc w:val="both"/>
        <w:rPr>
          <w:rFonts w:ascii="Book Antiqua" w:hAnsi="Book Antiqua" w:cs="Tahoma"/>
          <w:sz w:val="20"/>
          <w:szCs w:val="20"/>
        </w:rPr>
      </w:pPr>
      <w:r w:rsidRPr="007013A8">
        <w:rPr>
          <w:rFonts w:ascii="Book Antiqua" w:hAnsi="Book Antiqua" w:cs="Tahoma"/>
          <w:sz w:val="20"/>
          <w:szCs w:val="20"/>
        </w:rPr>
        <w:t>Conducting ageing analysis with an aim to keep receivables under control.</w:t>
      </w:r>
    </w:p>
    <w:p w:rsidR="00FE6DF0" w:rsidRPr="007013A8" w:rsidRDefault="000D7202" w:rsidP="00FE6DF0">
      <w:pPr>
        <w:numPr>
          <w:ilvl w:val="4"/>
          <w:numId w:val="10"/>
        </w:numPr>
        <w:tabs>
          <w:tab w:val="clear" w:pos="3480"/>
          <w:tab w:val="num" w:pos="600"/>
        </w:tabs>
        <w:spacing w:before="40" w:after="40"/>
        <w:ind w:left="600"/>
        <w:jc w:val="both"/>
        <w:rPr>
          <w:rFonts w:ascii="Book Antiqua" w:hAnsi="Book Antiqua"/>
          <w:sz w:val="20"/>
          <w:szCs w:val="20"/>
        </w:rPr>
      </w:pPr>
      <w:r>
        <w:rPr>
          <w:rFonts w:ascii="Book Antiqua" w:hAnsi="Book Antiqua"/>
          <w:sz w:val="20"/>
          <w:szCs w:val="20"/>
        </w:rPr>
        <w:t>P</w:t>
      </w:r>
      <w:r w:rsidR="00FE6DF0" w:rsidRPr="007013A8">
        <w:rPr>
          <w:rFonts w:ascii="Book Antiqua" w:hAnsi="Book Antiqua"/>
          <w:sz w:val="20"/>
          <w:szCs w:val="20"/>
        </w:rPr>
        <w:t>reparation of MIS re</w:t>
      </w:r>
      <w:r>
        <w:rPr>
          <w:rFonts w:ascii="Book Antiqua" w:hAnsi="Book Antiqua"/>
          <w:sz w:val="20"/>
          <w:szCs w:val="20"/>
        </w:rPr>
        <w:t xml:space="preserve">ports to provide feedback to </w:t>
      </w:r>
      <w:r w:rsidR="00FE6DF0" w:rsidRPr="007013A8">
        <w:rPr>
          <w:rFonts w:ascii="Book Antiqua" w:hAnsi="Book Antiqua"/>
          <w:sz w:val="20"/>
          <w:szCs w:val="20"/>
        </w:rPr>
        <w:t xml:space="preserve"> management on financial performance, </w:t>
      </w:r>
    </w:p>
    <w:p w:rsidR="00FE6DF0" w:rsidRPr="007013A8" w:rsidRDefault="00FE6DF0">
      <w:pPr>
        <w:pBdr>
          <w:top w:val="single" w:sz="4" w:space="1" w:color="auto" w:shadow="1"/>
          <w:left w:val="single" w:sz="4" w:space="4" w:color="auto" w:shadow="1"/>
          <w:bottom w:val="single" w:sz="4" w:space="1" w:color="auto" w:shadow="1"/>
          <w:right w:val="single" w:sz="4" w:space="4" w:color="auto" w:shadow="1"/>
        </w:pBdr>
        <w:spacing w:before="60" w:after="60"/>
        <w:jc w:val="center"/>
        <w:rPr>
          <w:rFonts w:ascii="Book Antiqua" w:hAnsi="Book Antiqua"/>
          <w:b/>
          <w:sz w:val="20"/>
          <w:szCs w:val="20"/>
        </w:rPr>
      </w:pPr>
      <w:r w:rsidRPr="007013A8">
        <w:rPr>
          <w:rFonts w:ascii="Book Antiqua" w:hAnsi="Book Antiqua"/>
          <w:b/>
          <w:sz w:val="20"/>
          <w:szCs w:val="20"/>
        </w:rPr>
        <w:t>ARTICLESHIP TRAINING</w:t>
      </w:r>
    </w:p>
    <w:p w:rsidR="00FE6DF0" w:rsidRPr="004A0522" w:rsidRDefault="00FE6DF0">
      <w:pPr>
        <w:spacing w:before="60" w:after="60"/>
        <w:jc w:val="both"/>
        <w:rPr>
          <w:rFonts w:ascii="Book Antiqua" w:hAnsi="Book Antiqua" w:cs="Tahoma"/>
          <w:bCs/>
          <w:i/>
          <w:iCs/>
          <w:sz w:val="22"/>
          <w:szCs w:val="22"/>
        </w:rPr>
      </w:pPr>
      <w:r w:rsidRPr="004A0522">
        <w:rPr>
          <w:rFonts w:ascii="Book Antiqua" w:hAnsi="Book Antiqua" w:cs="Tahoma"/>
          <w:bCs/>
          <w:i/>
          <w:iCs/>
          <w:sz w:val="22"/>
          <w:szCs w:val="22"/>
        </w:rPr>
        <w:t>Tenure</w:t>
      </w:r>
      <w:r w:rsidRPr="004A0522">
        <w:rPr>
          <w:rFonts w:ascii="Book Antiqua" w:hAnsi="Book Antiqua" w:cs="Tahoma"/>
          <w:bCs/>
          <w:i/>
          <w:iCs/>
          <w:sz w:val="22"/>
          <w:szCs w:val="22"/>
        </w:rPr>
        <w:tab/>
      </w:r>
      <w:r w:rsidRPr="004A0522">
        <w:rPr>
          <w:rFonts w:ascii="Book Antiqua" w:hAnsi="Book Antiqua" w:cs="Tahoma"/>
          <w:bCs/>
          <w:i/>
          <w:iCs/>
          <w:sz w:val="22"/>
          <w:szCs w:val="22"/>
        </w:rPr>
        <w:tab/>
      </w:r>
      <w:r w:rsidRPr="004A0522">
        <w:rPr>
          <w:rFonts w:ascii="Book Antiqua" w:hAnsi="Book Antiqua" w:cs="Tahoma"/>
          <w:bCs/>
          <w:i/>
          <w:iCs/>
          <w:sz w:val="22"/>
          <w:szCs w:val="22"/>
        </w:rPr>
        <w:tab/>
      </w:r>
      <w:r w:rsidRPr="004A0522">
        <w:rPr>
          <w:rFonts w:ascii="Book Antiqua" w:hAnsi="Book Antiqua" w:cs="Tahoma"/>
          <w:bCs/>
          <w:i/>
          <w:iCs/>
          <w:sz w:val="22"/>
          <w:szCs w:val="22"/>
        </w:rPr>
        <w:tab/>
        <w:t>Organization</w:t>
      </w:r>
      <w:r w:rsidRPr="004A0522">
        <w:rPr>
          <w:rFonts w:ascii="Book Antiqua" w:hAnsi="Book Antiqua" w:cs="Tahoma"/>
          <w:bCs/>
          <w:i/>
          <w:iCs/>
          <w:sz w:val="22"/>
          <w:szCs w:val="22"/>
        </w:rPr>
        <w:tab/>
      </w:r>
      <w:r w:rsidRPr="004A0522">
        <w:rPr>
          <w:rFonts w:ascii="Book Antiqua" w:hAnsi="Book Antiqua" w:cs="Tahoma"/>
          <w:bCs/>
          <w:i/>
          <w:iCs/>
          <w:sz w:val="22"/>
          <w:szCs w:val="22"/>
        </w:rPr>
        <w:tab/>
      </w:r>
      <w:r w:rsidRPr="004A0522">
        <w:rPr>
          <w:rFonts w:ascii="Book Antiqua" w:hAnsi="Book Antiqua" w:cs="Tahoma"/>
          <w:bCs/>
          <w:i/>
          <w:iCs/>
          <w:sz w:val="22"/>
          <w:szCs w:val="22"/>
        </w:rPr>
        <w:tab/>
      </w:r>
      <w:r w:rsidRPr="004A0522">
        <w:rPr>
          <w:rFonts w:ascii="Book Antiqua" w:hAnsi="Book Antiqua" w:cs="Tahoma"/>
          <w:bCs/>
          <w:i/>
          <w:iCs/>
          <w:sz w:val="22"/>
          <w:szCs w:val="22"/>
        </w:rPr>
        <w:tab/>
      </w:r>
      <w:r w:rsidRPr="004A0522">
        <w:rPr>
          <w:rFonts w:ascii="Book Antiqua" w:hAnsi="Book Antiqua" w:cs="Tahoma"/>
          <w:bCs/>
          <w:i/>
          <w:iCs/>
          <w:sz w:val="22"/>
          <w:szCs w:val="22"/>
        </w:rPr>
        <w:tab/>
      </w:r>
      <w:r w:rsidRPr="004A0522">
        <w:rPr>
          <w:rFonts w:ascii="Book Antiqua" w:hAnsi="Book Antiqua" w:cs="Tahoma"/>
          <w:bCs/>
          <w:i/>
          <w:iCs/>
          <w:sz w:val="22"/>
          <w:szCs w:val="22"/>
        </w:rPr>
        <w:tab/>
        <w:t>Designation</w:t>
      </w:r>
    </w:p>
    <w:p w:rsidR="00FE6DF0" w:rsidRPr="00BB026B" w:rsidRDefault="00FE6DF0">
      <w:pPr>
        <w:spacing w:before="60" w:after="60"/>
        <w:jc w:val="both"/>
        <w:rPr>
          <w:rFonts w:ascii="Book Antiqua" w:hAnsi="Book Antiqua" w:cs="Arial"/>
          <w:i/>
          <w:color w:val="0000FF"/>
          <w:sz w:val="20"/>
          <w:szCs w:val="20"/>
          <w:lang w:val="en-US"/>
        </w:rPr>
      </w:pPr>
      <w:r w:rsidRPr="00BB026B">
        <w:rPr>
          <w:rFonts w:ascii="Book Antiqua" w:hAnsi="Book Antiqua" w:cs="Tahoma"/>
          <w:bCs/>
          <w:i/>
          <w:iCs/>
          <w:sz w:val="20"/>
          <w:szCs w:val="20"/>
        </w:rPr>
        <w:t>Aug’2000 to Aug’03</w:t>
      </w:r>
      <w:r w:rsidRPr="00BB026B">
        <w:rPr>
          <w:rFonts w:ascii="Book Antiqua" w:hAnsi="Book Antiqua" w:cs="Tahoma"/>
          <w:bCs/>
          <w:i/>
          <w:iCs/>
          <w:sz w:val="20"/>
          <w:szCs w:val="20"/>
        </w:rPr>
        <w:tab/>
      </w:r>
      <w:r w:rsidRPr="00BB026B">
        <w:rPr>
          <w:rFonts w:ascii="Book Antiqua" w:hAnsi="Book Antiqua" w:cs="Tahoma"/>
          <w:bCs/>
          <w:i/>
          <w:iCs/>
          <w:sz w:val="20"/>
          <w:szCs w:val="20"/>
        </w:rPr>
        <w:tab/>
      </w:r>
      <w:r w:rsidRPr="00BB026B">
        <w:rPr>
          <w:rFonts w:ascii="Book Antiqua" w:hAnsi="Book Antiqua" w:cs="Arial"/>
          <w:bCs/>
          <w:i/>
          <w:sz w:val="20"/>
          <w:szCs w:val="20"/>
          <w:lang w:val="en-US"/>
        </w:rPr>
        <w:t xml:space="preserve">M.R. </w:t>
      </w:r>
      <w:proofErr w:type="spellStart"/>
      <w:r w:rsidRPr="00BB026B">
        <w:rPr>
          <w:rFonts w:ascii="Book Antiqua" w:hAnsi="Book Antiqua" w:cs="Arial"/>
          <w:bCs/>
          <w:i/>
          <w:sz w:val="20"/>
          <w:szCs w:val="20"/>
          <w:lang w:val="en-US"/>
        </w:rPr>
        <w:t>Verma</w:t>
      </w:r>
      <w:proofErr w:type="spellEnd"/>
      <w:r w:rsidRPr="00BB026B">
        <w:rPr>
          <w:rFonts w:ascii="Book Antiqua" w:hAnsi="Book Antiqua" w:cs="Arial"/>
          <w:bCs/>
          <w:i/>
          <w:sz w:val="20"/>
          <w:szCs w:val="20"/>
          <w:lang w:val="en-US"/>
        </w:rPr>
        <w:t xml:space="preserve"> &amp; </w:t>
      </w:r>
      <w:smartTag w:uri="urn:schemas-microsoft-com:office:smarttags" w:element="place">
        <w:r w:rsidRPr="00BB026B">
          <w:rPr>
            <w:rFonts w:ascii="Book Antiqua" w:hAnsi="Book Antiqua" w:cs="Arial"/>
            <w:bCs/>
            <w:i/>
            <w:sz w:val="20"/>
            <w:szCs w:val="20"/>
            <w:lang w:val="en-US"/>
          </w:rPr>
          <w:t>Co.</w:t>
        </w:r>
      </w:smartTag>
      <w:r w:rsidRPr="00BB026B">
        <w:rPr>
          <w:rFonts w:ascii="Book Antiqua" w:hAnsi="Book Antiqua" w:cs="Arial"/>
          <w:bCs/>
          <w:i/>
          <w:sz w:val="20"/>
          <w:szCs w:val="20"/>
          <w:lang w:val="en-US"/>
        </w:rPr>
        <w:t xml:space="preserve"> Chartered Accountant, </w:t>
      </w:r>
      <w:proofErr w:type="spellStart"/>
      <w:r w:rsidRPr="00BB026B">
        <w:rPr>
          <w:rFonts w:ascii="Book Antiqua" w:hAnsi="Book Antiqua" w:cs="Arial"/>
          <w:bCs/>
          <w:i/>
          <w:sz w:val="20"/>
          <w:szCs w:val="20"/>
          <w:lang w:val="en-US"/>
        </w:rPr>
        <w:t>Jaipur</w:t>
      </w:r>
      <w:proofErr w:type="spellEnd"/>
      <w:r w:rsidRPr="00BB026B">
        <w:rPr>
          <w:rFonts w:ascii="Book Antiqua" w:hAnsi="Book Antiqua" w:cs="Arial"/>
          <w:bCs/>
          <w:i/>
          <w:sz w:val="20"/>
          <w:szCs w:val="20"/>
          <w:lang w:val="en-US"/>
        </w:rPr>
        <w:tab/>
      </w:r>
      <w:r w:rsidR="00804316" w:rsidRPr="00BB026B">
        <w:rPr>
          <w:rFonts w:ascii="Book Antiqua" w:hAnsi="Book Antiqua" w:cs="Arial"/>
          <w:bCs/>
          <w:i/>
          <w:sz w:val="20"/>
          <w:szCs w:val="20"/>
          <w:lang w:val="en-US"/>
        </w:rPr>
        <w:t xml:space="preserve">               </w:t>
      </w:r>
      <w:r w:rsidRPr="00BB026B">
        <w:rPr>
          <w:rFonts w:ascii="Book Antiqua" w:hAnsi="Book Antiqua" w:cs="Arial"/>
          <w:bCs/>
          <w:i/>
          <w:sz w:val="20"/>
          <w:szCs w:val="20"/>
          <w:lang w:val="en-US"/>
        </w:rPr>
        <w:t>Articled Clerk</w:t>
      </w:r>
      <w:r w:rsidRPr="00BB026B">
        <w:rPr>
          <w:rFonts w:ascii="Book Antiqua" w:hAnsi="Book Antiqua" w:cs="Arial"/>
          <w:bCs/>
          <w:i/>
          <w:sz w:val="20"/>
          <w:szCs w:val="20"/>
          <w:lang w:val="en-US"/>
        </w:rPr>
        <w:tab/>
      </w:r>
    </w:p>
    <w:p w:rsidR="00FE6DF0" w:rsidRPr="007013A8" w:rsidRDefault="00FE6DF0">
      <w:pPr>
        <w:pBdr>
          <w:top w:val="single" w:sz="4" w:space="1" w:color="auto" w:shadow="1"/>
          <w:left w:val="single" w:sz="4" w:space="4" w:color="auto" w:shadow="1"/>
          <w:bottom w:val="single" w:sz="4" w:space="0" w:color="auto" w:shadow="1"/>
          <w:right w:val="single" w:sz="4" w:space="4" w:color="auto" w:shadow="1"/>
        </w:pBdr>
        <w:spacing w:before="60" w:after="60"/>
        <w:jc w:val="center"/>
        <w:rPr>
          <w:rFonts w:ascii="Book Antiqua" w:hAnsi="Book Antiqua"/>
          <w:b/>
          <w:sz w:val="20"/>
          <w:szCs w:val="20"/>
        </w:rPr>
      </w:pPr>
      <w:r w:rsidRPr="007013A8">
        <w:rPr>
          <w:rFonts w:ascii="Book Antiqua" w:hAnsi="Book Antiqua"/>
          <w:b/>
          <w:sz w:val="20"/>
          <w:szCs w:val="20"/>
        </w:rPr>
        <w:t>IT SKILS</w:t>
      </w:r>
    </w:p>
    <w:p w:rsidR="00FE6DF0" w:rsidRDefault="00FE6DF0">
      <w:pPr>
        <w:numPr>
          <w:ilvl w:val="0"/>
          <w:numId w:val="2"/>
        </w:numPr>
        <w:tabs>
          <w:tab w:val="num" w:pos="240"/>
        </w:tabs>
        <w:spacing w:before="60" w:after="60"/>
        <w:ind w:left="240"/>
        <w:jc w:val="both"/>
        <w:rPr>
          <w:rFonts w:ascii="Book Antiqua" w:hAnsi="Book Antiqua" w:cs="Tahoma"/>
          <w:sz w:val="20"/>
          <w:szCs w:val="20"/>
        </w:rPr>
      </w:pPr>
      <w:r w:rsidRPr="007013A8">
        <w:rPr>
          <w:rFonts w:ascii="Book Antiqua" w:hAnsi="Book Antiqua" w:cs="Tahoma"/>
          <w:sz w:val="20"/>
          <w:szCs w:val="20"/>
        </w:rPr>
        <w:t xml:space="preserve">Proficient with MS Office, Tally 6.3, 7.2, </w:t>
      </w:r>
      <w:r w:rsidR="00804316">
        <w:rPr>
          <w:rFonts w:ascii="Book Antiqua" w:hAnsi="Book Antiqua" w:cs="Tahoma"/>
          <w:sz w:val="20"/>
          <w:szCs w:val="20"/>
        </w:rPr>
        <w:t xml:space="preserve">Smart Tax, </w:t>
      </w:r>
      <w:r w:rsidRPr="007013A8">
        <w:rPr>
          <w:rFonts w:ascii="Book Antiqua" w:hAnsi="Book Antiqua" w:cs="Tahoma"/>
          <w:sz w:val="20"/>
          <w:szCs w:val="20"/>
        </w:rPr>
        <w:t xml:space="preserve">Internet Applications &amp; </w:t>
      </w:r>
      <w:r w:rsidR="00804316">
        <w:rPr>
          <w:rFonts w:ascii="Book Antiqua" w:hAnsi="Book Antiqua" w:cs="Tahoma"/>
          <w:sz w:val="20"/>
          <w:szCs w:val="20"/>
        </w:rPr>
        <w:t>R/3,</w:t>
      </w:r>
      <w:r w:rsidR="00804316" w:rsidRPr="007013A8">
        <w:rPr>
          <w:rFonts w:ascii="Book Antiqua" w:hAnsi="Book Antiqua" w:cs="Tahoma"/>
          <w:sz w:val="20"/>
          <w:szCs w:val="20"/>
        </w:rPr>
        <w:t xml:space="preserve"> SAP</w:t>
      </w:r>
      <w:r w:rsidRPr="007013A8">
        <w:rPr>
          <w:rFonts w:ascii="Book Antiqua" w:hAnsi="Book Antiqua" w:cs="Tahoma"/>
          <w:sz w:val="20"/>
          <w:szCs w:val="20"/>
        </w:rPr>
        <w:t>.</w:t>
      </w:r>
    </w:p>
    <w:p w:rsidR="00FE6DF0" w:rsidRDefault="00FE6DF0">
      <w:pPr>
        <w:numPr>
          <w:ilvl w:val="0"/>
          <w:numId w:val="2"/>
        </w:numPr>
        <w:tabs>
          <w:tab w:val="num" w:pos="240"/>
        </w:tabs>
        <w:spacing w:before="60" w:after="60"/>
        <w:ind w:left="240"/>
        <w:jc w:val="both"/>
        <w:rPr>
          <w:rFonts w:ascii="Book Antiqua" w:hAnsi="Book Antiqua" w:cs="Tahoma"/>
          <w:sz w:val="20"/>
          <w:szCs w:val="20"/>
        </w:rPr>
      </w:pPr>
      <w:r w:rsidRPr="007013A8">
        <w:rPr>
          <w:rFonts w:ascii="Book Antiqua" w:hAnsi="Book Antiqua" w:cs="Tahoma"/>
          <w:sz w:val="20"/>
          <w:szCs w:val="20"/>
        </w:rPr>
        <w:t xml:space="preserve">SAP </w:t>
      </w:r>
      <w:r w:rsidR="005718C2">
        <w:rPr>
          <w:rFonts w:ascii="Book Antiqua" w:hAnsi="Book Antiqua" w:cs="Tahoma"/>
          <w:sz w:val="20"/>
          <w:szCs w:val="20"/>
        </w:rPr>
        <w:t>Training in</w:t>
      </w:r>
      <w:r w:rsidRPr="007013A8">
        <w:rPr>
          <w:rFonts w:ascii="Book Antiqua" w:hAnsi="Book Antiqua" w:cs="Tahoma"/>
          <w:sz w:val="20"/>
          <w:szCs w:val="20"/>
        </w:rPr>
        <w:t xml:space="preserve"> Accounts &amp; Supply Chain Management.</w:t>
      </w:r>
    </w:p>
    <w:p w:rsidR="005718C2" w:rsidRPr="007013A8" w:rsidRDefault="005718C2">
      <w:pPr>
        <w:numPr>
          <w:ilvl w:val="0"/>
          <w:numId w:val="2"/>
        </w:numPr>
        <w:tabs>
          <w:tab w:val="num" w:pos="240"/>
        </w:tabs>
        <w:spacing w:before="60" w:after="60"/>
        <w:ind w:left="240"/>
        <w:jc w:val="both"/>
        <w:rPr>
          <w:rFonts w:ascii="Book Antiqua" w:hAnsi="Book Antiqua" w:cs="Tahoma"/>
          <w:sz w:val="20"/>
          <w:szCs w:val="20"/>
        </w:rPr>
      </w:pPr>
      <w:r w:rsidRPr="005718C2">
        <w:rPr>
          <w:rFonts w:ascii="Book Antiqua" w:hAnsi="Book Antiqua" w:cs="Tahoma"/>
          <w:sz w:val="20"/>
          <w:szCs w:val="20"/>
        </w:rPr>
        <w:t>6 Sigma Awareness Training</w:t>
      </w:r>
    </w:p>
    <w:p w:rsidR="00FE6DF0" w:rsidRPr="007013A8" w:rsidRDefault="00FE6DF0">
      <w:pPr>
        <w:pBdr>
          <w:top w:val="single" w:sz="4" w:space="1" w:color="auto" w:shadow="1"/>
          <w:left w:val="single" w:sz="4" w:space="4" w:color="auto" w:shadow="1"/>
          <w:bottom w:val="single" w:sz="4" w:space="1" w:color="auto" w:shadow="1"/>
          <w:right w:val="single" w:sz="4" w:space="4" w:color="auto" w:shadow="1"/>
        </w:pBdr>
        <w:spacing w:before="60" w:after="60"/>
        <w:jc w:val="center"/>
        <w:rPr>
          <w:rFonts w:ascii="Book Antiqua" w:hAnsi="Book Antiqua"/>
          <w:b/>
          <w:sz w:val="20"/>
          <w:szCs w:val="20"/>
        </w:rPr>
      </w:pPr>
      <w:r w:rsidRPr="007013A8">
        <w:rPr>
          <w:rFonts w:ascii="Book Antiqua" w:hAnsi="Book Antiqua"/>
          <w:b/>
          <w:sz w:val="20"/>
          <w:szCs w:val="20"/>
        </w:rPr>
        <w:t>ACADEMIC QUALIFICATIONS</w:t>
      </w:r>
    </w:p>
    <w:p w:rsidR="00FE6DF0" w:rsidRPr="00B73AAB" w:rsidRDefault="00FE6DF0">
      <w:pPr>
        <w:numPr>
          <w:ilvl w:val="0"/>
          <w:numId w:val="2"/>
        </w:numPr>
        <w:tabs>
          <w:tab w:val="num" w:pos="240"/>
        </w:tabs>
        <w:spacing w:before="60" w:after="60"/>
        <w:ind w:left="240"/>
        <w:jc w:val="both"/>
        <w:rPr>
          <w:rFonts w:ascii="Book Antiqua" w:hAnsi="Book Antiqua" w:cs="Tahoma"/>
          <w:sz w:val="20"/>
          <w:szCs w:val="20"/>
        </w:rPr>
      </w:pPr>
      <w:r w:rsidRPr="00B73AAB">
        <w:rPr>
          <w:rFonts w:ascii="Book Antiqua" w:hAnsi="Book Antiqua" w:cs="Tahoma"/>
          <w:sz w:val="20"/>
          <w:szCs w:val="20"/>
        </w:rPr>
        <w:t xml:space="preserve">MBA in Finance </w:t>
      </w:r>
      <w:r w:rsidR="000D7B3F" w:rsidRPr="00B73AAB">
        <w:rPr>
          <w:rFonts w:ascii="Book Antiqua" w:hAnsi="Book Antiqua" w:cs="Tahoma"/>
          <w:sz w:val="20"/>
          <w:szCs w:val="20"/>
        </w:rPr>
        <w:t xml:space="preserve">Management. </w:t>
      </w:r>
    </w:p>
    <w:p w:rsidR="00FE6DF0" w:rsidRPr="007013A8" w:rsidRDefault="00FE6DF0">
      <w:pPr>
        <w:numPr>
          <w:ilvl w:val="0"/>
          <w:numId w:val="2"/>
        </w:numPr>
        <w:tabs>
          <w:tab w:val="num" w:pos="240"/>
        </w:tabs>
        <w:spacing w:before="60" w:after="60"/>
        <w:ind w:left="240"/>
        <w:jc w:val="both"/>
        <w:rPr>
          <w:rFonts w:ascii="Book Antiqua" w:hAnsi="Book Antiqua" w:cs="Tahoma"/>
          <w:b/>
          <w:color w:val="0000FF"/>
          <w:sz w:val="20"/>
          <w:szCs w:val="20"/>
        </w:rPr>
      </w:pPr>
      <w:r w:rsidRPr="00B73AAB">
        <w:rPr>
          <w:rFonts w:ascii="Book Antiqua" w:hAnsi="Book Antiqua" w:cs="Tahoma"/>
          <w:sz w:val="20"/>
          <w:szCs w:val="20"/>
        </w:rPr>
        <w:t xml:space="preserve">M.Com in Economics, Analysis &amp; Financial </w:t>
      </w:r>
      <w:r w:rsidR="000D7B3F" w:rsidRPr="00B73AAB">
        <w:rPr>
          <w:rFonts w:ascii="Book Antiqua" w:hAnsi="Book Antiqua" w:cs="Tahoma"/>
          <w:sz w:val="20"/>
          <w:szCs w:val="20"/>
        </w:rPr>
        <w:t>Management</w:t>
      </w:r>
      <w:r w:rsidR="000D7B3F" w:rsidRPr="007013A8">
        <w:rPr>
          <w:rFonts w:ascii="Book Antiqua" w:hAnsi="Book Antiqua" w:cs="Tahoma"/>
          <w:b/>
          <w:sz w:val="20"/>
          <w:szCs w:val="20"/>
        </w:rPr>
        <w:t xml:space="preserve">. </w:t>
      </w:r>
    </w:p>
    <w:p w:rsidR="00FE6DF0" w:rsidRPr="007013A8" w:rsidRDefault="00FE6DF0">
      <w:pPr>
        <w:numPr>
          <w:ilvl w:val="0"/>
          <w:numId w:val="2"/>
        </w:numPr>
        <w:tabs>
          <w:tab w:val="num" w:pos="240"/>
        </w:tabs>
        <w:spacing w:before="60" w:after="60"/>
        <w:ind w:left="240"/>
        <w:jc w:val="both"/>
        <w:rPr>
          <w:rFonts w:ascii="Book Antiqua" w:hAnsi="Book Antiqua" w:cs="Tahoma"/>
          <w:color w:val="0000FF"/>
          <w:sz w:val="20"/>
          <w:szCs w:val="20"/>
        </w:rPr>
      </w:pPr>
      <w:r w:rsidRPr="007013A8">
        <w:rPr>
          <w:rFonts w:ascii="Book Antiqua" w:hAnsi="Book Antiqua" w:cs="Tahoma"/>
          <w:sz w:val="20"/>
          <w:szCs w:val="20"/>
        </w:rPr>
        <w:t xml:space="preserve">B.Com from the University of Rajasthan, </w:t>
      </w:r>
      <w:proofErr w:type="spellStart"/>
      <w:r w:rsidRPr="007013A8">
        <w:rPr>
          <w:rFonts w:ascii="Book Antiqua" w:hAnsi="Book Antiqua" w:cs="Tahoma"/>
          <w:sz w:val="20"/>
          <w:szCs w:val="20"/>
        </w:rPr>
        <w:t>Jaipur</w:t>
      </w:r>
      <w:proofErr w:type="spellEnd"/>
      <w:r w:rsidRPr="007013A8">
        <w:rPr>
          <w:rFonts w:ascii="Book Antiqua" w:hAnsi="Book Antiqua" w:cs="Tahoma"/>
          <w:sz w:val="20"/>
          <w:szCs w:val="20"/>
        </w:rPr>
        <w:t xml:space="preserve"> in 2000 </w:t>
      </w:r>
    </w:p>
    <w:p w:rsidR="00FE6DF0" w:rsidRPr="007013A8" w:rsidRDefault="00FE6DF0">
      <w:pPr>
        <w:pBdr>
          <w:top w:val="single" w:sz="4" w:space="1" w:color="auto" w:shadow="1"/>
          <w:left w:val="single" w:sz="4" w:space="4" w:color="auto" w:shadow="1"/>
          <w:bottom w:val="single" w:sz="4" w:space="2" w:color="auto" w:shadow="1"/>
          <w:right w:val="single" w:sz="4" w:space="4" w:color="auto" w:shadow="1"/>
        </w:pBdr>
        <w:spacing w:before="60" w:after="60"/>
        <w:jc w:val="center"/>
        <w:rPr>
          <w:rFonts w:ascii="Book Antiqua" w:hAnsi="Book Antiqua"/>
          <w:b/>
          <w:sz w:val="20"/>
          <w:szCs w:val="20"/>
        </w:rPr>
      </w:pPr>
      <w:r w:rsidRPr="007013A8">
        <w:rPr>
          <w:rFonts w:ascii="Book Antiqua" w:hAnsi="Book Antiqua"/>
          <w:b/>
          <w:sz w:val="20"/>
          <w:szCs w:val="20"/>
        </w:rPr>
        <w:t>PERSONAL DETAILS</w:t>
      </w:r>
    </w:p>
    <w:p w:rsidR="00FE6DF0" w:rsidRPr="007013A8" w:rsidRDefault="00FE6DF0">
      <w:pPr>
        <w:numPr>
          <w:ilvl w:val="0"/>
          <w:numId w:val="3"/>
        </w:numPr>
        <w:spacing w:before="60" w:after="60"/>
        <w:jc w:val="both"/>
        <w:rPr>
          <w:rFonts w:ascii="Book Antiqua" w:hAnsi="Book Antiqua" w:cs="Arial"/>
          <w:sz w:val="20"/>
          <w:szCs w:val="20"/>
        </w:rPr>
      </w:pPr>
      <w:r w:rsidRPr="007013A8">
        <w:rPr>
          <w:rFonts w:ascii="Book Antiqua" w:hAnsi="Book Antiqua" w:cs="Arial"/>
          <w:sz w:val="20"/>
          <w:szCs w:val="20"/>
        </w:rPr>
        <w:t>Date of Birth</w:t>
      </w:r>
      <w:r w:rsidRPr="007013A8">
        <w:rPr>
          <w:rFonts w:ascii="Book Antiqua" w:hAnsi="Book Antiqua" w:cs="Arial"/>
          <w:sz w:val="20"/>
          <w:szCs w:val="20"/>
        </w:rPr>
        <w:tab/>
      </w:r>
      <w:r w:rsidRPr="007013A8">
        <w:rPr>
          <w:rFonts w:ascii="Book Antiqua" w:hAnsi="Book Antiqua" w:cs="Arial"/>
          <w:sz w:val="20"/>
          <w:szCs w:val="20"/>
        </w:rPr>
        <w:tab/>
        <w:t>:</w:t>
      </w:r>
      <w:r w:rsidRPr="007013A8">
        <w:rPr>
          <w:rFonts w:ascii="Book Antiqua" w:hAnsi="Book Antiqua" w:cs="Arial"/>
          <w:sz w:val="20"/>
          <w:szCs w:val="20"/>
        </w:rPr>
        <w:tab/>
      </w:r>
      <w:r w:rsidRPr="007013A8">
        <w:rPr>
          <w:rFonts w:ascii="Book Antiqua" w:hAnsi="Book Antiqua" w:cs="Arial"/>
          <w:iCs/>
          <w:sz w:val="20"/>
          <w:szCs w:val="20"/>
          <w:lang w:val="en-US"/>
        </w:rPr>
        <w:t>1</w:t>
      </w:r>
      <w:r w:rsidRPr="007013A8">
        <w:rPr>
          <w:rFonts w:ascii="Book Antiqua" w:hAnsi="Book Antiqua" w:cs="Arial"/>
          <w:iCs/>
          <w:sz w:val="20"/>
          <w:szCs w:val="20"/>
          <w:vertAlign w:val="superscript"/>
          <w:lang w:val="en-US"/>
        </w:rPr>
        <w:t>st</w:t>
      </w:r>
      <w:r w:rsidRPr="007013A8">
        <w:rPr>
          <w:rFonts w:ascii="Book Antiqua" w:hAnsi="Book Antiqua" w:cs="Arial"/>
          <w:iCs/>
          <w:sz w:val="20"/>
          <w:szCs w:val="20"/>
          <w:lang w:val="en-US"/>
        </w:rPr>
        <w:t xml:space="preserve"> January 198</w:t>
      </w:r>
      <w:r w:rsidR="00464A07">
        <w:rPr>
          <w:rFonts w:ascii="Book Antiqua" w:hAnsi="Book Antiqua" w:cs="Arial"/>
          <w:iCs/>
          <w:sz w:val="20"/>
          <w:szCs w:val="20"/>
          <w:lang w:val="en-US"/>
        </w:rPr>
        <w:t>0</w:t>
      </w:r>
    </w:p>
    <w:p w:rsidR="00FE6DF0" w:rsidRPr="007013A8" w:rsidRDefault="00FE6DF0">
      <w:pPr>
        <w:numPr>
          <w:ilvl w:val="0"/>
          <w:numId w:val="3"/>
        </w:numPr>
        <w:spacing w:before="60" w:after="60"/>
        <w:jc w:val="both"/>
        <w:rPr>
          <w:rFonts w:ascii="Book Antiqua" w:hAnsi="Book Antiqua" w:cs="Arial"/>
          <w:iCs/>
          <w:sz w:val="20"/>
          <w:szCs w:val="20"/>
        </w:rPr>
      </w:pPr>
      <w:r w:rsidRPr="007013A8">
        <w:rPr>
          <w:rFonts w:ascii="Book Antiqua" w:hAnsi="Book Antiqua" w:cs="Arial"/>
          <w:sz w:val="20"/>
          <w:szCs w:val="20"/>
        </w:rPr>
        <w:t>Residential Address</w:t>
      </w:r>
      <w:r w:rsidRPr="007013A8">
        <w:rPr>
          <w:rFonts w:ascii="Book Antiqua" w:hAnsi="Book Antiqua" w:cs="Arial"/>
          <w:sz w:val="20"/>
          <w:szCs w:val="20"/>
        </w:rPr>
        <w:tab/>
        <w:t>:</w:t>
      </w:r>
      <w:r w:rsidRPr="007013A8">
        <w:rPr>
          <w:rFonts w:ascii="Book Antiqua" w:hAnsi="Book Antiqua" w:cs="Arial"/>
          <w:sz w:val="20"/>
          <w:szCs w:val="20"/>
        </w:rPr>
        <w:tab/>
      </w:r>
      <w:proofErr w:type="spellStart"/>
      <w:r w:rsidRPr="007013A8">
        <w:rPr>
          <w:rFonts w:ascii="Book Antiqua" w:hAnsi="Book Antiqua"/>
          <w:iCs/>
          <w:sz w:val="20"/>
          <w:szCs w:val="20"/>
          <w:lang w:val="en-US"/>
        </w:rPr>
        <w:t>Jagdish</w:t>
      </w:r>
      <w:proofErr w:type="spellEnd"/>
      <w:r w:rsidRPr="007013A8">
        <w:rPr>
          <w:rFonts w:ascii="Book Antiqua" w:hAnsi="Book Antiqua"/>
          <w:iCs/>
          <w:sz w:val="20"/>
          <w:szCs w:val="20"/>
          <w:lang w:val="en-US"/>
        </w:rPr>
        <w:t xml:space="preserve"> Cloth Store, Opposite </w:t>
      </w:r>
      <w:proofErr w:type="spellStart"/>
      <w:r w:rsidRPr="007013A8">
        <w:rPr>
          <w:rFonts w:ascii="Book Antiqua" w:hAnsi="Book Antiqua"/>
          <w:iCs/>
          <w:sz w:val="20"/>
          <w:szCs w:val="20"/>
          <w:lang w:val="en-US"/>
        </w:rPr>
        <w:t>Nagliya</w:t>
      </w:r>
      <w:proofErr w:type="spellEnd"/>
      <w:r w:rsidRPr="007013A8">
        <w:rPr>
          <w:rFonts w:ascii="Book Antiqua" w:hAnsi="Book Antiqua"/>
          <w:iCs/>
          <w:sz w:val="20"/>
          <w:szCs w:val="20"/>
          <w:lang w:val="en-US"/>
        </w:rPr>
        <w:t xml:space="preserve"> </w:t>
      </w:r>
      <w:proofErr w:type="spellStart"/>
      <w:r w:rsidRPr="007013A8">
        <w:rPr>
          <w:rFonts w:ascii="Book Antiqua" w:hAnsi="Book Antiqua"/>
          <w:iCs/>
          <w:sz w:val="20"/>
          <w:szCs w:val="20"/>
          <w:lang w:val="en-US"/>
        </w:rPr>
        <w:t>Dharamsala</w:t>
      </w:r>
      <w:proofErr w:type="spellEnd"/>
      <w:r w:rsidRPr="007013A8">
        <w:rPr>
          <w:rFonts w:ascii="Book Antiqua" w:hAnsi="Book Antiqua"/>
          <w:iCs/>
          <w:sz w:val="20"/>
          <w:szCs w:val="20"/>
          <w:lang w:val="en-US"/>
        </w:rPr>
        <w:t xml:space="preserve">, </w:t>
      </w:r>
      <w:proofErr w:type="spellStart"/>
      <w:r w:rsidRPr="007013A8">
        <w:rPr>
          <w:rFonts w:ascii="Book Antiqua" w:hAnsi="Book Antiqua"/>
          <w:iCs/>
          <w:sz w:val="20"/>
          <w:szCs w:val="20"/>
          <w:lang w:val="en-US"/>
        </w:rPr>
        <w:t>Gudhagorjika</w:t>
      </w:r>
      <w:proofErr w:type="spellEnd"/>
      <w:r w:rsidRPr="007013A8">
        <w:rPr>
          <w:rFonts w:ascii="Book Antiqua" w:hAnsi="Book Antiqua"/>
          <w:iCs/>
          <w:sz w:val="20"/>
          <w:szCs w:val="20"/>
          <w:lang w:val="en-US"/>
        </w:rPr>
        <w:t xml:space="preserve">, District: </w:t>
      </w:r>
    </w:p>
    <w:p w:rsidR="00FE6DF0" w:rsidRPr="007013A8" w:rsidRDefault="00FE6DF0">
      <w:pPr>
        <w:spacing w:before="60" w:after="60"/>
        <w:ind w:left="2760" w:firstLine="120"/>
        <w:jc w:val="both"/>
        <w:rPr>
          <w:rFonts w:ascii="Book Antiqua" w:hAnsi="Book Antiqua" w:cs="Arial"/>
          <w:iCs/>
          <w:sz w:val="20"/>
          <w:szCs w:val="20"/>
        </w:rPr>
      </w:pPr>
      <w:proofErr w:type="spellStart"/>
      <w:r w:rsidRPr="007013A8">
        <w:rPr>
          <w:rFonts w:ascii="Book Antiqua" w:hAnsi="Book Antiqua"/>
          <w:iCs/>
          <w:sz w:val="20"/>
          <w:szCs w:val="20"/>
          <w:lang w:val="en-US"/>
        </w:rPr>
        <w:t>Jhunjhunu</w:t>
      </w:r>
      <w:proofErr w:type="spellEnd"/>
      <w:r w:rsidRPr="007013A8">
        <w:rPr>
          <w:rFonts w:ascii="Book Antiqua" w:hAnsi="Book Antiqua"/>
          <w:iCs/>
          <w:sz w:val="20"/>
          <w:szCs w:val="20"/>
          <w:lang w:val="en-US"/>
        </w:rPr>
        <w:t xml:space="preserve"> (Rajasthan).</w:t>
      </w:r>
    </w:p>
    <w:p w:rsidR="00FE6DF0" w:rsidRPr="00F97816" w:rsidRDefault="00FE6DF0">
      <w:pPr>
        <w:spacing w:before="60" w:after="60"/>
        <w:ind w:left="2040" w:firstLine="840"/>
        <w:jc w:val="both"/>
        <w:rPr>
          <w:rFonts w:ascii="Verdana" w:hAnsi="Verdana" w:cs="Arial"/>
          <w:iCs/>
          <w:color w:val="0000FF"/>
          <w:sz w:val="18"/>
          <w:szCs w:val="18"/>
        </w:rPr>
      </w:pPr>
    </w:p>
    <w:p w:rsidR="00FE6DF0" w:rsidRPr="00F97816" w:rsidRDefault="00FE6DF0">
      <w:pPr>
        <w:rPr>
          <w:color w:val="0000FF"/>
          <w:sz w:val="18"/>
          <w:szCs w:val="18"/>
        </w:rPr>
      </w:pPr>
    </w:p>
    <w:sectPr w:rsidR="00FE6DF0" w:rsidRPr="00F97816" w:rsidSect="00BB2937">
      <w:pgSz w:w="11909" w:h="16834" w:code="9"/>
      <w:pgMar w:top="864" w:right="864" w:bottom="864" w:left="864" w:header="0" w:footer="0" w:gutter="0"/>
      <w:pgBorders w:offsetFrom="page">
        <w:top w:val="thinThickSmallGap" w:sz="18" w:space="24" w:color="auto" w:shadow="1"/>
        <w:left w:val="thinThickSmallGap" w:sz="18" w:space="24" w:color="auto" w:shadow="1"/>
        <w:bottom w:val="thinThickSmallGap" w:sz="18" w:space="24" w:color="auto" w:shadow="1"/>
        <w:right w:val="thinThickSmallGap" w:sz="18"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3F"/>
    <w:multiLevelType w:val="hybridMultilevel"/>
    <w:tmpl w:val="87D452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D57BA7"/>
    <w:multiLevelType w:val="hybridMultilevel"/>
    <w:tmpl w:val="0DA4B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ED2303"/>
    <w:multiLevelType w:val="hybridMultilevel"/>
    <w:tmpl w:val="D93693B8"/>
    <w:lvl w:ilvl="0" w:tplc="53C8B94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9152C1"/>
    <w:multiLevelType w:val="hybridMultilevel"/>
    <w:tmpl w:val="F91C3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8265E4"/>
    <w:multiLevelType w:val="hybridMultilevel"/>
    <w:tmpl w:val="61627CFA"/>
    <w:lvl w:ilvl="0" w:tplc="18D610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A62EB7CE">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5E200C"/>
    <w:multiLevelType w:val="hybridMultilevel"/>
    <w:tmpl w:val="27427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DA1A1A"/>
    <w:multiLevelType w:val="hybridMultilevel"/>
    <w:tmpl w:val="1DDCFA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514372"/>
    <w:multiLevelType w:val="hybridMultilevel"/>
    <w:tmpl w:val="8F52AE9A"/>
    <w:lvl w:ilvl="0" w:tplc="068EBC76">
      <w:start w:val="1983"/>
      <w:numFmt w:val="bullet"/>
      <w:lvlText w:val="-"/>
      <w:lvlJc w:val="left"/>
      <w:pPr>
        <w:tabs>
          <w:tab w:val="num" w:pos="600"/>
        </w:tabs>
        <w:ind w:left="600" w:hanging="360"/>
      </w:pPr>
      <w:rPr>
        <w:rFonts w:ascii="Verdana" w:eastAsia="Times New Roman" w:hAnsi="Verdana"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8">
    <w:nsid w:val="1D910C1A"/>
    <w:multiLevelType w:val="hybridMultilevel"/>
    <w:tmpl w:val="E6D282FC"/>
    <w:lvl w:ilvl="0" w:tplc="FFFFFFFF">
      <w:numFmt w:val="bullet"/>
      <w:lvlText w:val=""/>
      <w:lvlJc w:val="left"/>
      <w:pPr>
        <w:tabs>
          <w:tab w:val="num" w:pos="360"/>
        </w:tabs>
        <w:ind w:left="36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35AE1458"/>
    <w:multiLevelType w:val="hybridMultilevel"/>
    <w:tmpl w:val="36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A5651"/>
    <w:multiLevelType w:val="hybridMultilevel"/>
    <w:tmpl w:val="74D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926F2"/>
    <w:multiLevelType w:val="hybridMultilevel"/>
    <w:tmpl w:val="24F65A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D4146F"/>
    <w:multiLevelType w:val="hybridMultilevel"/>
    <w:tmpl w:val="50983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AF5247"/>
    <w:multiLevelType w:val="hybridMultilevel"/>
    <w:tmpl w:val="3F28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A2DB2"/>
    <w:multiLevelType w:val="hybridMultilevel"/>
    <w:tmpl w:val="718C6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B2D84"/>
    <w:multiLevelType w:val="hybridMultilevel"/>
    <w:tmpl w:val="F6D84446"/>
    <w:lvl w:ilvl="0" w:tplc="18D61058">
      <w:start w:val="1"/>
      <w:numFmt w:val="bullet"/>
      <w:lvlText w:val=""/>
      <w:lvlJc w:val="left"/>
      <w:pPr>
        <w:tabs>
          <w:tab w:val="num" w:pos="600"/>
        </w:tabs>
        <w:ind w:left="600" w:hanging="360"/>
      </w:pPr>
      <w:rPr>
        <w:rFonts w:ascii="Wingdings" w:hAnsi="Wingdings" w:hint="default"/>
      </w:rPr>
    </w:lvl>
    <w:lvl w:ilvl="1" w:tplc="C1B84842">
      <w:start w:val="1"/>
      <w:numFmt w:val="bullet"/>
      <w:lvlText w:val=""/>
      <w:lvlJc w:val="left"/>
      <w:pPr>
        <w:tabs>
          <w:tab w:val="num" w:pos="1320"/>
        </w:tabs>
        <w:ind w:left="1320" w:hanging="360"/>
      </w:pPr>
      <w:rPr>
        <w:rFonts w:ascii="Wingdings" w:hAnsi="Wingdings"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6">
    <w:nsid w:val="64D05211"/>
    <w:multiLevelType w:val="hybridMultilevel"/>
    <w:tmpl w:val="5A7CA7F6"/>
    <w:lvl w:ilvl="0" w:tplc="FFFFFFFF">
      <w:start w:val="1"/>
      <w:numFmt w:val="bulle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nsid w:val="7A740ED3"/>
    <w:multiLevelType w:val="hybridMultilevel"/>
    <w:tmpl w:val="A176BD46"/>
    <w:lvl w:ilvl="0" w:tplc="4C98F258">
      <w:start w:val="1983"/>
      <w:numFmt w:val="bullet"/>
      <w:lvlText w:val="-"/>
      <w:lvlJc w:val="left"/>
      <w:pPr>
        <w:tabs>
          <w:tab w:val="num" w:pos="600"/>
        </w:tabs>
        <w:ind w:left="600" w:hanging="360"/>
      </w:pPr>
      <w:rPr>
        <w:rFonts w:ascii="Verdana" w:eastAsia="Times New Roman" w:hAnsi="Verdana"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8">
    <w:nsid w:val="7AE45C63"/>
    <w:multiLevelType w:val="hybridMultilevel"/>
    <w:tmpl w:val="086C5E1A"/>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7EA7167E"/>
    <w:multiLevelType w:val="hybridMultilevel"/>
    <w:tmpl w:val="77F2FBBA"/>
    <w:lvl w:ilvl="0" w:tplc="0CB24C76">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FBC20FB"/>
    <w:multiLevelType w:val="hybridMultilevel"/>
    <w:tmpl w:val="D2AC92EC"/>
    <w:lvl w:ilvl="0" w:tplc="14AC8B48">
      <w:start w:val="1983"/>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7"/>
  </w:num>
  <w:num w:numId="7">
    <w:abstractNumId w:val="17"/>
  </w:num>
  <w:num w:numId="8">
    <w:abstractNumId w:val="4"/>
  </w:num>
  <w:num w:numId="9">
    <w:abstractNumId w:val="20"/>
  </w:num>
  <w:num w:numId="10">
    <w:abstractNumId w:val="15"/>
  </w:num>
  <w:num w:numId="11">
    <w:abstractNumId w:val="19"/>
  </w:num>
  <w:num w:numId="12">
    <w:abstractNumId w:val="0"/>
  </w:num>
  <w:num w:numId="13">
    <w:abstractNumId w:val="1"/>
  </w:num>
  <w:num w:numId="14">
    <w:abstractNumId w:val="12"/>
  </w:num>
  <w:num w:numId="15">
    <w:abstractNumId w:val="3"/>
  </w:num>
  <w:num w:numId="16">
    <w:abstractNumId w:val="14"/>
  </w:num>
  <w:num w:numId="17">
    <w:abstractNumId w:val="10"/>
  </w:num>
  <w:num w:numId="18">
    <w:abstractNumId w:val="9"/>
  </w:num>
  <w:num w:numId="19">
    <w:abstractNumId w:val="11"/>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0"/>
  <w:displayVerticalDrawingGridEvery w:val="2"/>
  <w:characterSpacingControl w:val="doNotCompress"/>
  <w:compat/>
  <w:rsids>
    <w:rsidRoot w:val="000D7B3F"/>
    <w:rsid w:val="0004144A"/>
    <w:rsid w:val="00043C82"/>
    <w:rsid w:val="00043E8C"/>
    <w:rsid w:val="00061472"/>
    <w:rsid w:val="00061758"/>
    <w:rsid w:val="00072C4B"/>
    <w:rsid w:val="000C39DB"/>
    <w:rsid w:val="000D7202"/>
    <w:rsid w:val="000D7B3F"/>
    <w:rsid w:val="00105933"/>
    <w:rsid w:val="00107D10"/>
    <w:rsid w:val="00107E62"/>
    <w:rsid w:val="00177018"/>
    <w:rsid w:val="00190ADF"/>
    <w:rsid w:val="001E7A4C"/>
    <w:rsid w:val="001F5349"/>
    <w:rsid w:val="0020632F"/>
    <w:rsid w:val="00240080"/>
    <w:rsid w:val="00254A94"/>
    <w:rsid w:val="00281B55"/>
    <w:rsid w:val="002A7573"/>
    <w:rsid w:val="00327259"/>
    <w:rsid w:val="00353609"/>
    <w:rsid w:val="00361B87"/>
    <w:rsid w:val="003D6310"/>
    <w:rsid w:val="00412E23"/>
    <w:rsid w:val="00464A07"/>
    <w:rsid w:val="004719F3"/>
    <w:rsid w:val="004818A7"/>
    <w:rsid w:val="004A0522"/>
    <w:rsid w:val="004A5D56"/>
    <w:rsid w:val="004B071D"/>
    <w:rsid w:val="004B7349"/>
    <w:rsid w:val="004F0819"/>
    <w:rsid w:val="004F5FFB"/>
    <w:rsid w:val="00522E7A"/>
    <w:rsid w:val="00560FA9"/>
    <w:rsid w:val="0056598A"/>
    <w:rsid w:val="005718C2"/>
    <w:rsid w:val="005B0981"/>
    <w:rsid w:val="005B3DBD"/>
    <w:rsid w:val="005B43EC"/>
    <w:rsid w:val="00606E1F"/>
    <w:rsid w:val="00671B9D"/>
    <w:rsid w:val="006A02CB"/>
    <w:rsid w:val="006B24F6"/>
    <w:rsid w:val="006B323E"/>
    <w:rsid w:val="006E5AC1"/>
    <w:rsid w:val="007013A8"/>
    <w:rsid w:val="0073557B"/>
    <w:rsid w:val="00742A75"/>
    <w:rsid w:val="0075728B"/>
    <w:rsid w:val="00780498"/>
    <w:rsid w:val="007A27FD"/>
    <w:rsid w:val="007E4470"/>
    <w:rsid w:val="007E7DAA"/>
    <w:rsid w:val="00804316"/>
    <w:rsid w:val="008363B3"/>
    <w:rsid w:val="00896AF9"/>
    <w:rsid w:val="008A4125"/>
    <w:rsid w:val="008C2272"/>
    <w:rsid w:val="009150E6"/>
    <w:rsid w:val="00915A97"/>
    <w:rsid w:val="009219BA"/>
    <w:rsid w:val="00933D7C"/>
    <w:rsid w:val="00957695"/>
    <w:rsid w:val="009D45BC"/>
    <w:rsid w:val="00A02A2E"/>
    <w:rsid w:val="00A0726D"/>
    <w:rsid w:val="00A13AA3"/>
    <w:rsid w:val="00A56549"/>
    <w:rsid w:val="00AE03AB"/>
    <w:rsid w:val="00B173E9"/>
    <w:rsid w:val="00B251CB"/>
    <w:rsid w:val="00B354AB"/>
    <w:rsid w:val="00B37BD9"/>
    <w:rsid w:val="00B73AAB"/>
    <w:rsid w:val="00BA78EB"/>
    <w:rsid w:val="00BB026B"/>
    <w:rsid w:val="00BB2937"/>
    <w:rsid w:val="00BC4DE1"/>
    <w:rsid w:val="00C05245"/>
    <w:rsid w:val="00C427CE"/>
    <w:rsid w:val="00C45D98"/>
    <w:rsid w:val="00CB2795"/>
    <w:rsid w:val="00CD04DF"/>
    <w:rsid w:val="00CD3F2B"/>
    <w:rsid w:val="00CD457C"/>
    <w:rsid w:val="00CE46F3"/>
    <w:rsid w:val="00CF0C9B"/>
    <w:rsid w:val="00CF6D1A"/>
    <w:rsid w:val="00D14F7A"/>
    <w:rsid w:val="00D716A6"/>
    <w:rsid w:val="00DD1E02"/>
    <w:rsid w:val="00E1225B"/>
    <w:rsid w:val="00E21766"/>
    <w:rsid w:val="00E25E98"/>
    <w:rsid w:val="00E54099"/>
    <w:rsid w:val="00E56475"/>
    <w:rsid w:val="00E61F06"/>
    <w:rsid w:val="00E65166"/>
    <w:rsid w:val="00EC14A0"/>
    <w:rsid w:val="00EE63B7"/>
    <w:rsid w:val="00F06018"/>
    <w:rsid w:val="00F73BAA"/>
    <w:rsid w:val="00F97816"/>
    <w:rsid w:val="00FA7FEC"/>
    <w:rsid w:val="00FE6DF0"/>
    <w:rsid w:val="00FF4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2937"/>
    <w:rPr>
      <w:sz w:val="24"/>
      <w:szCs w:val="24"/>
      <w:lang w:val="en-GB"/>
    </w:rPr>
  </w:style>
  <w:style w:type="paragraph" w:styleId="Heading1">
    <w:name w:val="heading 1"/>
    <w:basedOn w:val="Normal"/>
    <w:next w:val="Normal"/>
    <w:qFormat/>
    <w:rsid w:val="00254A94"/>
    <w:pPr>
      <w:keepNext/>
      <w:autoSpaceDE w:val="0"/>
      <w:autoSpaceDN w:val="0"/>
      <w:adjustRightInd w:val="0"/>
      <w:outlineLvl w:val="0"/>
    </w:pPr>
    <w:rPr>
      <w:rFonts w:ascii="Tahoma" w:hAnsi="Tahoma" w:cs="Tahoma"/>
      <w:b/>
      <w:bCs/>
      <w:sz w:val="20"/>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2937"/>
    <w:pPr>
      <w:spacing w:before="100" w:beforeAutospacing="1" w:after="100" w:afterAutospacing="1"/>
    </w:pPr>
    <w:rPr>
      <w:lang w:val="en-US"/>
    </w:rPr>
  </w:style>
  <w:style w:type="paragraph" w:customStyle="1" w:styleId="Institution">
    <w:name w:val="Institution"/>
    <w:basedOn w:val="BodyText"/>
    <w:rsid w:val="00BB2937"/>
    <w:pPr>
      <w:keepNext/>
      <w:pBdr>
        <w:left w:val="single" w:sz="6" w:space="5" w:color="auto"/>
      </w:pBdr>
      <w:spacing w:before="160" w:after="0"/>
    </w:pPr>
    <w:rPr>
      <w:sz w:val="22"/>
      <w:szCs w:val="20"/>
      <w:lang w:val="en-US"/>
    </w:rPr>
  </w:style>
  <w:style w:type="paragraph" w:styleId="BodyText">
    <w:name w:val="Body Text"/>
    <w:basedOn w:val="Normal"/>
    <w:rsid w:val="00BB2937"/>
    <w:pPr>
      <w:spacing w:after="120"/>
    </w:pPr>
  </w:style>
  <w:style w:type="character" w:styleId="Hyperlink">
    <w:name w:val="Hyperlink"/>
    <w:basedOn w:val="DefaultParagraphFont"/>
    <w:rsid w:val="00BB2937"/>
    <w:rPr>
      <w:color w:val="0000FF"/>
      <w:u w:val="single"/>
    </w:rPr>
  </w:style>
  <w:style w:type="character" w:styleId="FollowedHyperlink">
    <w:name w:val="FollowedHyperlink"/>
    <w:basedOn w:val="DefaultParagraphFont"/>
    <w:rsid w:val="00BB2937"/>
    <w:rPr>
      <w:color w:val="800080"/>
      <w:u w:val="single"/>
    </w:rPr>
  </w:style>
  <w:style w:type="paragraph" w:customStyle="1" w:styleId="Objective">
    <w:name w:val="Objective"/>
    <w:basedOn w:val="Normal"/>
    <w:next w:val="BodyText"/>
    <w:rsid w:val="00CE46F3"/>
    <w:pPr>
      <w:spacing w:before="240" w:after="220" w:line="220" w:lineRule="atLeast"/>
    </w:pPr>
    <w:rPr>
      <w:rFonts w:ascii="Arial" w:eastAsia="Batang" w:hAnsi="Arial"/>
      <w:sz w:val="20"/>
      <w:szCs w:val="20"/>
      <w:lang w:val="en-US"/>
    </w:rPr>
  </w:style>
  <w:style w:type="paragraph" w:styleId="ListParagraph">
    <w:name w:val="List Paragraph"/>
    <w:basedOn w:val="Normal"/>
    <w:uiPriority w:val="34"/>
    <w:qFormat/>
    <w:rsid w:val="00A13AA3"/>
    <w:pPr>
      <w:spacing w:after="200" w:line="276" w:lineRule="auto"/>
      <w:ind w:left="720"/>
      <w:contextualSpacing/>
    </w:pPr>
    <w:rPr>
      <w:rFonts w:ascii="Calibri" w:eastAsia="Calibri" w:hAnsi="Calibri"/>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garwalkrishankumar@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2011-09-18T10:02:00Z</outs:dateTime>
      <outs:isPinned>true</outs:isPinned>
    </outs:relatedDate>
    <outs:relatedDate>
      <outs:type>2</outs:type>
      <outs:displayName>Created</outs:displayName>
      <outs:dateTime>2011-09-18T09:59:00Z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naukri.com</outs:displayName>
          <outs:accountName/>
        </outs:relatedPerson>
      </outs:people>
      <outs:source>0</outs:source>
      <outs:isPinned>true</outs:isPinned>
    </outs:relatedPeopleItem>
    <outs:relatedPeopleItem>
      <outs:category>Last modified by</outs:category>
      <outs:people>
        <outs:relatedPerson>
          <outs:displayName>abc</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2BBB518D-BF05-46BF-9958-3D63EDE71775}">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KISHORE N MUDUMBAI</vt:lpstr>
    </vt:vector>
  </TitlesOfParts>
  <Company>Info Edge (I) Pvt.Ltd.</Company>
  <LinksUpToDate>false</LinksUpToDate>
  <CharactersWithSpaces>6509</CharactersWithSpaces>
  <SharedDoc>false</SharedDoc>
  <HLinks>
    <vt:vector size="6" baseType="variant">
      <vt:variant>
        <vt:i4>3145800</vt:i4>
      </vt:variant>
      <vt:variant>
        <vt:i4>0</vt:i4>
      </vt:variant>
      <vt:variant>
        <vt:i4>0</vt:i4>
      </vt:variant>
      <vt:variant>
        <vt:i4>5</vt:i4>
      </vt:variant>
      <vt:variant>
        <vt:lpwstr>mailto:agarwalkrishankumar@yahoo.co.in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 N MUDUMBAI</dc:title>
  <dc:creator>naukri.com</dc:creator>
  <cp:lastModifiedBy>user</cp:lastModifiedBy>
  <cp:revision>6</cp:revision>
  <dcterms:created xsi:type="dcterms:W3CDTF">2013-12-05T15:59:00Z</dcterms:created>
  <dcterms:modified xsi:type="dcterms:W3CDTF">2013-12-14T18:48:00Z</dcterms:modified>
</cp:coreProperties>
</file>