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ED" w:rsidRDefault="004F19BB" w:rsidP="004D54ED">
      <w:pPr>
        <w:spacing w:after="0" w:line="240" w:lineRule="auto"/>
        <w:jc w:val="center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CA Rajkumar Pathak</w:t>
      </w:r>
    </w:p>
    <w:p w:rsidR="004D54ED" w:rsidRDefault="004D54ED" w:rsidP="004D54E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Verdana" w:eastAsia="Verdana" w:hAnsi="Verdana" w:cs="Verdana"/>
          <w:b/>
          <w:sz w:val="17"/>
        </w:rPr>
        <w:t>Mobile:</w:t>
      </w:r>
      <w:r w:rsidR="004F19BB">
        <w:rPr>
          <w:rFonts w:ascii="Verdana" w:eastAsia="Verdana" w:hAnsi="Verdana" w:cs="Verdana"/>
          <w:sz w:val="17"/>
        </w:rPr>
        <w:t xml:space="preserve"> +91 9377978778  </w:t>
      </w:r>
      <w:r w:rsidR="004F19BB" w:rsidRPr="004F19BB">
        <w:rPr>
          <w:rFonts w:ascii="Verdana" w:eastAsia="Verdana" w:hAnsi="Verdana" w:cs="Verdana"/>
          <w:b/>
          <w:sz w:val="17"/>
        </w:rPr>
        <w:t>email</w:t>
      </w:r>
      <w:r w:rsidR="004F19BB"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b/>
          <w:sz w:val="17"/>
        </w:rPr>
        <w:t>:</w:t>
      </w:r>
      <w:hyperlink r:id="rId8">
        <w:r>
          <w:rPr>
            <w:rFonts w:ascii="Verdana" w:eastAsia="Verdana" w:hAnsi="Verdana" w:cs="Verdana"/>
            <w:color w:val="0000FF"/>
            <w:sz w:val="17"/>
            <w:u w:val="single"/>
          </w:rPr>
          <w:t>pathakrajkumar@hotmail.com</w:t>
        </w:r>
      </w:hyperlink>
    </w:p>
    <w:p w:rsidR="004D54ED" w:rsidRDefault="004D54ED" w:rsidP="004D54E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</w:p>
    <w:p w:rsidR="004D54ED" w:rsidRDefault="004D54ED" w:rsidP="004D54E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object w:dxaOrig="10832" w:dyaOrig="181">
          <v:rect id="rectole0000000000" o:spid="_x0000_i1025" style="width:541.5pt;height:9pt" o:ole="" o:preferrelative="t" stroked="f">
            <v:imagedata r:id="rId9" o:title=""/>
          </v:rect>
          <o:OLEObject Type="Embed" ProgID="StaticMetafile" ShapeID="rectole0000000000" DrawAspect="Content" ObjectID="_1582362277" r:id="rId10"/>
        </w:object>
      </w:r>
      <w:r>
        <w:rPr>
          <w:rFonts w:ascii="Verdana" w:eastAsia="Verdana" w:hAnsi="Verdana" w:cs="Verdana"/>
          <w:sz w:val="17"/>
        </w:rPr>
        <w:t>In pursuit of career enhancing opportunities as a</w:t>
      </w:r>
    </w:p>
    <w:p w:rsidR="004D54ED" w:rsidRDefault="008E6DE9" w:rsidP="004D54ED">
      <w:pPr>
        <w:spacing w:after="0" w:line="240" w:lineRule="auto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SENIOR FINANCE/</w:t>
      </w:r>
      <w:r w:rsidR="004D54ED">
        <w:rPr>
          <w:rFonts w:ascii="Verdana" w:eastAsia="Verdana" w:hAnsi="Verdana" w:cs="Verdana"/>
          <w:sz w:val="20"/>
        </w:rPr>
        <w:t xml:space="preserve"> COMMERCIAL PROFESSIONAL</w:t>
      </w:r>
    </w:p>
    <w:p w:rsidR="004D54ED" w:rsidRDefault="004D54ED" w:rsidP="004D54E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Offering nearly 1</w:t>
      </w:r>
      <w:r w:rsidR="007B1232">
        <w:rPr>
          <w:rFonts w:ascii="Verdana" w:eastAsia="Verdana" w:hAnsi="Verdana" w:cs="Verdana"/>
          <w:sz w:val="17"/>
        </w:rPr>
        <w:t>5</w:t>
      </w:r>
      <w:r>
        <w:rPr>
          <w:rFonts w:ascii="Verdana" w:eastAsia="Verdana" w:hAnsi="Verdana" w:cs="Verdana"/>
          <w:sz w:val="17"/>
        </w:rPr>
        <w:t xml:space="preserve"> years of comprehensive experience with expertise in managing the gamut of </w:t>
      </w:r>
      <w:r w:rsidR="00A15A5F">
        <w:rPr>
          <w:rFonts w:ascii="Verdana" w:eastAsia="Verdana" w:hAnsi="Verdana" w:cs="Verdana"/>
          <w:sz w:val="17"/>
        </w:rPr>
        <w:t xml:space="preserve">Commercial and </w:t>
      </w:r>
      <w:r>
        <w:rPr>
          <w:rFonts w:ascii="Verdana" w:eastAsia="Verdana" w:hAnsi="Verdana" w:cs="Verdana"/>
          <w:sz w:val="17"/>
        </w:rPr>
        <w:t>Financial Operations in Pharmaceutical (Manufacturing)</w:t>
      </w:r>
      <w:r w:rsidR="00A15A5F">
        <w:rPr>
          <w:rFonts w:ascii="Verdana" w:eastAsia="Verdana" w:hAnsi="Verdana" w:cs="Verdana"/>
          <w:sz w:val="17"/>
        </w:rPr>
        <w:t>,</w:t>
      </w:r>
      <w:r>
        <w:rPr>
          <w:rFonts w:ascii="Verdana" w:eastAsia="Verdana" w:hAnsi="Verdana" w:cs="Verdana"/>
          <w:sz w:val="17"/>
        </w:rPr>
        <w:t xml:space="preserve"> and Telecom (Service) industry</w:t>
      </w:r>
    </w:p>
    <w:p w:rsidR="00A15A5F" w:rsidRDefault="00A15A5F" w:rsidP="003302A8">
      <w:pPr>
        <w:spacing w:after="0" w:line="240" w:lineRule="auto"/>
        <w:rPr>
          <w:rFonts w:ascii="Verdana" w:eastAsia="Verdana" w:hAnsi="Verdana" w:cs="Verdana"/>
          <w:b/>
          <w:sz w:val="17"/>
          <w:u w:val="single"/>
        </w:rPr>
      </w:pPr>
    </w:p>
    <w:p w:rsidR="004D54ED" w:rsidRDefault="004D54ED" w:rsidP="003302A8">
      <w:pPr>
        <w:spacing w:after="0" w:line="240" w:lineRule="auto"/>
        <w:rPr>
          <w:rFonts w:ascii="Verdana" w:eastAsia="Verdana" w:hAnsi="Verdana" w:cs="Verdana"/>
          <w:b/>
          <w:sz w:val="17"/>
          <w:u w:val="single"/>
        </w:rPr>
      </w:pPr>
      <w:r w:rsidRPr="003302A8">
        <w:rPr>
          <w:rFonts w:ascii="Verdana" w:eastAsia="Verdana" w:hAnsi="Verdana" w:cs="Verdana"/>
          <w:b/>
          <w:sz w:val="17"/>
          <w:u w:val="single"/>
        </w:rPr>
        <w:t>AN OVERVIEW</w:t>
      </w:r>
      <w:r w:rsidR="00E27351">
        <w:rPr>
          <w:rFonts w:ascii="Verdana" w:eastAsia="Verdana" w:hAnsi="Verdana" w:cs="Verdana"/>
          <w:b/>
          <w:sz w:val="17"/>
          <w:u w:val="single"/>
        </w:rPr>
        <w:t xml:space="preserve"> SKILL SETS</w:t>
      </w:r>
    </w:p>
    <w:p w:rsidR="00A15A5F" w:rsidRDefault="002E5D43" w:rsidP="00C31CD1">
      <w:pPr>
        <w:numPr>
          <w:ilvl w:val="0"/>
          <w:numId w:val="7"/>
        </w:numPr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Performance Management of </w:t>
      </w:r>
      <w:r w:rsidR="00A15A5F">
        <w:rPr>
          <w:rFonts w:ascii="Verdana" w:eastAsia="Verdana" w:hAnsi="Verdana" w:cs="Verdana"/>
          <w:sz w:val="17"/>
        </w:rPr>
        <w:t xml:space="preserve">Commercial Operations including </w:t>
      </w:r>
      <w:r w:rsidR="00131DB2">
        <w:rPr>
          <w:rFonts w:ascii="Verdana" w:eastAsia="Verdana" w:hAnsi="Verdana" w:cs="Verdana"/>
          <w:sz w:val="17"/>
        </w:rPr>
        <w:t xml:space="preserve">development and monitoring of operational </w:t>
      </w:r>
      <w:r w:rsidR="00131DB2" w:rsidRPr="00131DB2">
        <w:rPr>
          <w:rFonts w:ascii="Verdana" w:eastAsia="Verdana" w:hAnsi="Verdana" w:cs="Verdana"/>
          <w:b/>
          <w:sz w:val="17"/>
        </w:rPr>
        <w:t xml:space="preserve">KPI </w:t>
      </w:r>
      <w:r w:rsidR="00131DB2">
        <w:rPr>
          <w:rFonts w:ascii="Verdana" w:eastAsia="Verdana" w:hAnsi="Verdana" w:cs="Verdana"/>
          <w:b/>
          <w:sz w:val="17"/>
        </w:rPr>
        <w:t xml:space="preserve">for </w:t>
      </w:r>
      <w:r w:rsidR="0060330F">
        <w:rPr>
          <w:rFonts w:ascii="Verdana" w:eastAsia="Verdana" w:hAnsi="Verdana" w:cs="Verdana"/>
          <w:b/>
          <w:sz w:val="17"/>
        </w:rPr>
        <w:t>Branches / Plants</w:t>
      </w:r>
      <w:r w:rsidR="00A15A5F" w:rsidRPr="00131DB2">
        <w:rPr>
          <w:rFonts w:ascii="Verdana" w:eastAsia="Verdana" w:hAnsi="Verdana" w:cs="Verdana"/>
          <w:b/>
          <w:sz w:val="17"/>
        </w:rPr>
        <w:t xml:space="preserve"> and </w:t>
      </w:r>
      <w:r w:rsidR="00131DB2">
        <w:rPr>
          <w:rFonts w:ascii="Verdana" w:eastAsia="Verdana" w:hAnsi="Verdana" w:cs="Verdana"/>
          <w:b/>
          <w:sz w:val="17"/>
        </w:rPr>
        <w:t>Reporting U</w:t>
      </w:r>
      <w:r w:rsidR="00A15A5F" w:rsidRPr="00131DB2">
        <w:rPr>
          <w:rFonts w:ascii="Verdana" w:eastAsia="Verdana" w:hAnsi="Verdana" w:cs="Verdana"/>
          <w:b/>
          <w:sz w:val="17"/>
        </w:rPr>
        <w:t>nits</w:t>
      </w:r>
      <w:r w:rsidR="00A15A5F">
        <w:rPr>
          <w:rFonts w:ascii="Verdana" w:eastAsia="Verdana" w:hAnsi="Verdana" w:cs="Verdana"/>
          <w:sz w:val="17"/>
        </w:rPr>
        <w:t>.</w:t>
      </w:r>
    </w:p>
    <w:p w:rsidR="004D54ED" w:rsidRDefault="004D54ED" w:rsidP="00C31CD1">
      <w:pPr>
        <w:numPr>
          <w:ilvl w:val="0"/>
          <w:numId w:val="7"/>
        </w:numPr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Possess</w:t>
      </w:r>
      <w:r w:rsidR="00E27351">
        <w:rPr>
          <w:rFonts w:ascii="Verdana" w:eastAsia="Verdana" w:hAnsi="Verdana" w:cs="Verdana"/>
          <w:sz w:val="17"/>
        </w:rPr>
        <w:t>es</w:t>
      </w:r>
      <w:r>
        <w:rPr>
          <w:rFonts w:ascii="Verdana" w:eastAsia="Verdana" w:hAnsi="Verdana" w:cs="Verdana"/>
          <w:sz w:val="17"/>
        </w:rPr>
        <w:t xml:space="preserve"> significant experience in </w:t>
      </w:r>
      <w:r w:rsidR="00A15A5F">
        <w:rPr>
          <w:rFonts w:ascii="Verdana" w:eastAsia="Verdana" w:hAnsi="Verdana" w:cs="Verdana"/>
          <w:sz w:val="17"/>
        </w:rPr>
        <w:t xml:space="preserve">Corporate </w:t>
      </w:r>
      <w:r>
        <w:rPr>
          <w:rFonts w:ascii="Verdana" w:eastAsia="Verdana" w:hAnsi="Verdana" w:cs="Verdana"/>
          <w:sz w:val="17"/>
        </w:rPr>
        <w:t>Financ</w:t>
      </w:r>
      <w:r w:rsidR="00A15A5F">
        <w:rPr>
          <w:rFonts w:ascii="Verdana" w:eastAsia="Verdana" w:hAnsi="Verdana" w:cs="Verdana"/>
          <w:sz w:val="17"/>
        </w:rPr>
        <w:t xml:space="preserve">ial Management including </w:t>
      </w:r>
      <w:r w:rsidR="00E27351">
        <w:rPr>
          <w:rFonts w:ascii="Verdana" w:eastAsia="Verdana" w:hAnsi="Verdana" w:cs="Verdana"/>
          <w:sz w:val="17"/>
        </w:rPr>
        <w:t xml:space="preserve">development of </w:t>
      </w:r>
      <w:r w:rsidR="00A15A5F">
        <w:rPr>
          <w:rFonts w:ascii="Verdana" w:eastAsia="Verdana" w:hAnsi="Verdana" w:cs="Verdana"/>
          <w:b/>
          <w:sz w:val="17"/>
        </w:rPr>
        <w:t>data analytics</w:t>
      </w:r>
      <w:r w:rsidR="00E27351">
        <w:rPr>
          <w:rFonts w:ascii="Verdana" w:eastAsia="Verdana" w:hAnsi="Verdana" w:cs="Verdana"/>
          <w:b/>
          <w:sz w:val="17"/>
        </w:rPr>
        <w:t xml:space="preserve"> tools</w:t>
      </w:r>
      <w:r w:rsidR="00131DB2">
        <w:rPr>
          <w:rFonts w:ascii="Verdana" w:eastAsia="Verdana" w:hAnsi="Verdana" w:cs="Verdana"/>
          <w:b/>
          <w:sz w:val="17"/>
        </w:rPr>
        <w:t>, budgetary controls, MIS</w:t>
      </w:r>
      <w:r w:rsidR="00E27351">
        <w:rPr>
          <w:rFonts w:ascii="Verdana" w:eastAsia="Verdana" w:hAnsi="Verdana" w:cs="Verdana"/>
          <w:b/>
          <w:sz w:val="17"/>
        </w:rPr>
        <w:t xml:space="preserve"> and decision support systems</w:t>
      </w:r>
      <w:r w:rsidR="00A15A5F">
        <w:rPr>
          <w:rFonts w:ascii="Verdana" w:eastAsia="Verdana" w:hAnsi="Verdana" w:cs="Verdana"/>
          <w:b/>
          <w:sz w:val="17"/>
        </w:rPr>
        <w:t>.</w:t>
      </w:r>
    </w:p>
    <w:p w:rsidR="004D54ED" w:rsidRDefault="004D54ED" w:rsidP="00C31CD1">
      <w:pPr>
        <w:numPr>
          <w:ilvl w:val="0"/>
          <w:numId w:val="7"/>
        </w:numPr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 w:rsidRPr="009C527F">
        <w:rPr>
          <w:rFonts w:ascii="Verdana" w:eastAsia="Verdana" w:hAnsi="Verdana" w:cs="Verdana"/>
          <w:sz w:val="17"/>
        </w:rPr>
        <w:t xml:space="preserve">Well versed in enhancing financial </w:t>
      </w:r>
      <w:r w:rsidR="002E5D43">
        <w:rPr>
          <w:rFonts w:ascii="Verdana" w:eastAsia="Verdana" w:hAnsi="Verdana" w:cs="Verdana"/>
          <w:sz w:val="17"/>
        </w:rPr>
        <w:t xml:space="preserve">systems, </w:t>
      </w:r>
      <w:r w:rsidRPr="009C527F">
        <w:rPr>
          <w:rFonts w:ascii="Verdana" w:eastAsia="Verdana" w:hAnsi="Verdana" w:cs="Verdana"/>
          <w:sz w:val="17"/>
        </w:rPr>
        <w:t>processes</w:t>
      </w:r>
      <w:r w:rsidR="002E5D43">
        <w:rPr>
          <w:rFonts w:ascii="Verdana" w:eastAsia="Verdana" w:hAnsi="Verdana" w:cs="Verdana"/>
          <w:sz w:val="17"/>
        </w:rPr>
        <w:t xml:space="preserve"> </w:t>
      </w:r>
      <w:r w:rsidRPr="009C527F">
        <w:rPr>
          <w:rFonts w:ascii="Verdana" w:eastAsia="Verdana" w:hAnsi="Verdana" w:cs="Verdana"/>
          <w:sz w:val="17"/>
        </w:rPr>
        <w:t xml:space="preserve">and </w:t>
      </w:r>
      <w:r w:rsidR="002E5D43">
        <w:rPr>
          <w:rFonts w:ascii="Verdana" w:eastAsia="Verdana" w:hAnsi="Verdana" w:cs="Verdana"/>
          <w:sz w:val="17"/>
        </w:rPr>
        <w:t>compliance management</w:t>
      </w:r>
      <w:r w:rsidR="00E27351">
        <w:rPr>
          <w:rFonts w:ascii="Verdana" w:eastAsia="Verdana" w:hAnsi="Verdana" w:cs="Verdana"/>
          <w:sz w:val="17"/>
        </w:rPr>
        <w:t xml:space="preserve"> including e</w:t>
      </w:r>
      <w:r w:rsidR="00A15A5F">
        <w:rPr>
          <w:rFonts w:ascii="Verdana" w:eastAsia="Verdana" w:hAnsi="Verdana" w:cs="Verdana"/>
          <w:sz w:val="17"/>
        </w:rPr>
        <w:t>stablish</w:t>
      </w:r>
      <w:r w:rsidR="00E27351">
        <w:rPr>
          <w:rFonts w:ascii="Verdana" w:eastAsia="Verdana" w:hAnsi="Verdana" w:cs="Verdana"/>
          <w:sz w:val="17"/>
        </w:rPr>
        <w:t xml:space="preserve">ment of </w:t>
      </w:r>
      <w:r w:rsidR="00A15A5F">
        <w:rPr>
          <w:rFonts w:ascii="Verdana" w:eastAsia="Verdana" w:hAnsi="Verdana" w:cs="Verdana"/>
          <w:sz w:val="17"/>
        </w:rPr>
        <w:t xml:space="preserve">internal controls under </w:t>
      </w:r>
      <w:r w:rsidR="00A15A5F" w:rsidRPr="00131DB2">
        <w:rPr>
          <w:rFonts w:ascii="Verdana" w:eastAsia="Verdana" w:hAnsi="Verdana" w:cs="Verdana"/>
          <w:b/>
          <w:sz w:val="17"/>
        </w:rPr>
        <w:t>ICFR</w:t>
      </w:r>
      <w:r w:rsidR="00A15A5F">
        <w:rPr>
          <w:rFonts w:ascii="Verdana" w:eastAsia="Verdana" w:hAnsi="Verdana" w:cs="Verdana"/>
          <w:sz w:val="17"/>
        </w:rPr>
        <w:t xml:space="preserve"> (Internal Control over Financial Reporting) </w:t>
      </w:r>
      <w:r w:rsidR="00E27351">
        <w:rPr>
          <w:rFonts w:ascii="Verdana" w:eastAsia="Verdana" w:hAnsi="Verdana" w:cs="Verdana"/>
          <w:b/>
          <w:sz w:val="17"/>
        </w:rPr>
        <w:t>F</w:t>
      </w:r>
      <w:r w:rsidR="00A15A5F" w:rsidRPr="00E27351">
        <w:rPr>
          <w:rFonts w:ascii="Verdana" w:eastAsia="Verdana" w:hAnsi="Verdana" w:cs="Verdana"/>
          <w:b/>
          <w:sz w:val="17"/>
        </w:rPr>
        <w:t>ramework</w:t>
      </w:r>
      <w:r w:rsidR="00A15A5F">
        <w:rPr>
          <w:rFonts w:ascii="Verdana" w:eastAsia="Verdana" w:hAnsi="Verdana" w:cs="Verdana"/>
          <w:sz w:val="17"/>
        </w:rPr>
        <w:t>.</w:t>
      </w:r>
      <w:r w:rsidRPr="009C527F">
        <w:rPr>
          <w:rFonts w:ascii="Verdana" w:eastAsia="Verdana" w:hAnsi="Verdana" w:cs="Verdana"/>
          <w:sz w:val="17"/>
        </w:rPr>
        <w:t xml:space="preserve"> </w:t>
      </w:r>
    </w:p>
    <w:p w:rsidR="00131DB2" w:rsidRDefault="00131DB2" w:rsidP="00C31CD1">
      <w:pPr>
        <w:numPr>
          <w:ilvl w:val="0"/>
          <w:numId w:val="7"/>
        </w:numPr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Implement</w:t>
      </w:r>
      <w:r w:rsidR="00E27351">
        <w:rPr>
          <w:rFonts w:ascii="Verdana" w:eastAsia="Verdana" w:hAnsi="Verdana" w:cs="Verdana"/>
          <w:sz w:val="17"/>
        </w:rPr>
        <w:t>ed</w:t>
      </w:r>
      <w:r>
        <w:rPr>
          <w:rFonts w:ascii="Verdana" w:eastAsia="Verdana" w:hAnsi="Verdana" w:cs="Verdana"/>
          <w:sz w:val="17"/>
        </w:rPr>
        <w:t xml:space="preserve"> </w:t>
      </w:r>
      <w:r w:rsidRPr="00E27351">
        <w:rPr>
          <w:rFonts w:ascii="Verdana" w:eastAsia="Verdana" w:hAnsi="Verdana" w:cs="Verdana"/>
          <w:b/>
          <w:sz w:val="17"/>
        </w:rPr>
        <w:t>ERP systems</w:t>
      </w:r>
      <w:r>
        <w:rPr>
          <w:rFonts w:ascii="Verdana" w:eastAsia="Verdana" w:hAnsi="Verdana" w:cs="Verdana"/>
          <w:sz w:val="17"/>
        </w:rPr>
        <w:t xml:space="preserve"> including testing</w:t>
      </w:r>
      <w:r w:rsidR="00E27351">
        <w:rPr>
          <w:rFonts w:ascii="Verdana" w:eastAsia="Verdana" w:hAnsi="Verdana" w:cs="Verdana"/>
          <w:sz w:val="17"/>
        </w:rPr>
        <w:t>, training and monitoring user performance</w:t>
      </w:r>
      <w:r>
        <w:rPr>
          <w:rFonts w:ascii="Verdana" w:eastAsia="Verdana" w:hAnsi="Verdana" w:cs="Verdana"/>
          <w:sz w:val="17"/>
        </w:rPr>
        <w:t>.</w:t>
      </w:r>
    </w:p>
    <w:p w:rsidR="00131DB2" w:rsidRPr="009C527F" w:rsidRDefault="002E5D43" w:rsidP="00C31CD1">
      <w:pPr>
        <w:numPr>
          <w:ilvl w:val="0"/>
          <w:numId w:val="7"/>
        </w:numPr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 w:rsidRPr="002E5D43">
        <w:rPr>
          <w:rFonts w:ascii="Verdana" w:eastAsia="Verdana" w:hAnsi="Verdana" w:cs="Verdana"/>
          <w:b/>
          <w:sz w:val="17"/>
        </w:rPr>
        <w:t>Preparation for GST roll out</w:t>
      </w:r>
      <w:r>
        <w:rPr>
          <w:rFonts w:ascii="Verdana" w:eastAsia="Verdana" w:hAnsi="Verdana" w:cs="Verdana"/>
          <w:sz w:val="17"/>
        </w:rPr>
        <w:t xml:space="preserve"> including </w:t>
      </w:r>
      <w:r w:rsidR="00E27351">
        <w:rPr>
          <w:rFonts w:ascii="Verdana" w:eastAsia="Verdana" w:hAnsi="Verdana" w:cs="Verdana"/>
          <w:sz w:val="17"/>
        </w:rPr>
        <w:t xml:space="preserve">impact </w:t>
      </w:r>
      <w:r>
        <w:rPr>
          <w:rFonts w:ascii="Verdana" w:eastAsia="Verdana" w:hAnsi="Verdana" w:cs="Verdana"/>
          <w:sz w:val="17"/>
        </w:rPr>
        <w:t xml:space="preserve">analysis on </w:t>
      </w:r>
      <w:r w:rsidR="00E27351">
        <w:rPr>
          <w:rFonts w:ascii="Verdana" w:eastAsia="Verdana" w:hAnsi="Verdana" w:cs="Verdana"/>
          <w:sz w:val="17"/>
        </w:rPr>
        <w:t>business operations</w:t>
      </w:r>
      <w:r>
        <w:rPr>
          <w:rFonts w:ascii="Verdana" w:eastAsia="Verdana" w:hAnsi="Verdana" w:cs="Verdana"/>
          <w:sz w:val="17"/>
        </w:rPr>
        <w:t>,</w:t>
      </w:r>
      <w:r w:rsidR="00E27351">
        <w:rPr>
          <w:rFonts w:ascii="Verdana" w:eastAsia="Verdana" w:hAnsi="Verdana" w:cs="Verdana"/>
          <w:sz w:val="17"/>
        </w:rPr>
        <w:t xml:space="preserve"> profitability, system</w:t>
      </w:r>
      <w:r>
        <w:rPr>
          <w:rFonts w:ascii="Verdana" w:eastAsia="Verdana" w:hAnsi="Verdana" w:cs="Verdana"/>
          <w:sz w:val="17"/>
        </w:rPr>
        <w:t>s and technology</w:t>
      </w:r>
      <w:r w:rsidR="00E27351">
        <w:rPr>
          <w:rFonts w:ascii="Verdana" w:eastAsia="Verdana" w:hAnsi="Verdana" w:cs="Verdana"/>
          <w:sz w:val="17"/>
        </w:rPr>
        <w:t xml:space="preserve"> for a seamless transition to GST era. </w:t>
      </w:r>
      <w:r w:rsidR="00131DB2">
        <w:rPr>
          <w:rFonts w:ascii="Verdana" w:eastAsia="Verdana" w:hAnsi="Verdana" w:cs="Verdana"/>
          <w:sz w:val="17"/>
        </w:rPr>
        <w:t xml:space="preserve"> </w:t>
      </w:r>
    </w:p>
    <w:p w:rsidR="00602725" w:rsidRDefault="00602725" w:rsidP="00B1720D">
      <w:pPr>
        <w:spacing w:after="0" w:line="240" w:lineRule="auto"/>
        <w:rPr>
          <w:rFonts w:ascii="Verdana" w:eastAsia="Verdana" w:hAnsi="Verdana" w:cs="Verdana"/>
          <w:b/>
          <w:spacing w:val="-6"/>
          <w:sz w:val="17"/>
          <w:u w:val="single"/>
        </w:rPr>
      </w:pPr>
    </w:p>
    <w:p w:rsidR="00E27351" w:rsidRDefault="00E27351" w:rsidP="00A27385">
      <w:pPr>
        <w:spacing w:after="0" w:line="240" w:lineRule="auto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D</w:t>
      </w:r>
      <w:r w:rsidR="00A27385">
        <w:rPr>
          <w:rFonts w:ascii="Verdana" w:eastAsia="Verdana" w:hAnsi="Verdana" w:cs="Verdana"/>
          <w:b/>
          <w:sz w:val="17"/>
          <w:u w:val="single"/>
        </w:rPr>
        <w:t>ETAILED SKILL SETS</w:t>
      </w:r>
      <w:r w:rsidRPr="002D18DF">
        <w:rPr>
          <w:rFonts w:ascii="Verdana" w:eastAsia="Verdana" w:hAnsi="Verdana" w:cs="Verdana"/>
          <w:b/>
          <w:sz w:val="17"/>
          <w:u w:val="single"/>
        </w:rPr>
        <w:t xml:space="preserve">: </w:t>
      </w:r>
    </w:p>
    <w:p w:rsidR="00E27351" w:rsidRDefault="002E5D43" w:rsidP="00E27351">
      <w:pPr>
        <w:tabs>
          <w:tab w:val="left" w:pos="288"/>
        </w:tabs>
        <w:spacing w:before="10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 xml:space="preserve">Performance Management of </w:t>
      </w:r>
      <w:r w:rsidR="00E27351">
        <w:rPr>
          <w:rFonts w:ascii="Verdana" w:eastAsia="Verdana" w:hAnsi="Verdana" w:cs="Verdana"/>
          <w:b/>
          <w:sz w:val="17"/>
          <w:u w:val="single"/>
        </w:rPr>
        <w:t>Commercial Operations</w:t>
      </w:r>
      <w:r w:rsidR="004F19BB">
        <w:rPr>
          <w:rFonts w:ascii="Verdana" w:eastAsia="Verdana" w:hAnsi="Verdana" w:cs="Verdana"/>
          <w:b/>
          <w:sz w:val="17"/>
          <w:u w:val="single"/>
        </w:rPr>
        <w:t xml:space="preserve"> </w:t>
      </w:r>
    </w:p>
    <w:p w:rsidR="00E24244" w:rsidRPr="00474F19" w:rsidRDefault="00E24244" w:rsidP="00326A7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474F19">
        <w:rPr>
          <w:rFonts w:ascii="Verdana" w:eastAsia="Verdana" w:hAnsi="Verdana" w:cs="Verdana"/>
          <w:sz w:val="17"/>
        </w:rPr>
        <w:t xml:space="preserve">Experienced in charting out strategies and contributing towards enhancing </w:t>
      </w:r>
      <w:r w:rsidR="0094656E">
        <w:rPr>
          <w:rFonts w:ascii="Verdana" w:eastAsia="Verdana" w:hAnsi="Verdana" w:cs="Verdana"/>
          <w:sz w:val="17"/>
        </w:rPr>
        <w:t>production of Plant</w:t>
      </w:r>
      <w:r w:rsidRPr="00474F19">
        <w:rPr>
          <w:rFonts w:ascii="Verdana" w:eastAsia="Verdana" w:hAnsi="Verdana" w:cs="Verdana"/>
          <w:sz w:val="17"/>
        </w:rPr>
        <w:t xml:space="preserve"> </w:t>
      </w:r>
      <w:r w:rsidR="0094656E">
        <w:rPr>
          <w:rFonts w:ascii="Verdana" w:eastAsia="Verdana" w:hAnsi="Verdana" w:cs="Verdana"/>
          <w:sz w:val="17"/>
        </w:rPr>
        <w:t xml:space="preserve">High value products </w:t>
      </w:r>
      <w:r w:rsidRPr="00474F19">
        <w:rPr>
          <w:rFonts w:ascii="Verdana" w:eastAsia="Verdana" w:hAnsi="Verdana" w:cs="Verdana"/>
          <w:sz w:val="17"/>
        </w:rPr>
        <w:t>achi</w:t>
      </w:r>
      <w:r w:rsidR="0094656E">
        <w:rPr>
          <w:rFonts w:ascii="Verdana" w:eastAsia="Verdana" w:hAnsi="Verdana" w:cs="Verdana"/>
          <w:sz w:val="17"/>
        </w:rPr>
        <w:t>eving revenue and profitability.</w:t>
      </w:r>
    </w:p>
    <w:p w:rsidR="00E24244" w:rsidRPr="00474F19" w:rsidRDefault="00E24244" w:rsidP="00326A7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474F19">
        <w:rPr>
          <w:rFonts w:ascii="Verdana" w:eastAsia="Verdana" w:hAnsi="Verdana" w:cs="Verdana"/>
          <w:sz w:val="17"/>
        </w:rPr>
        <w:t>Heading t</w:t>
      </w:r>
      <w:r w:rsidR="006A272A" w:rsidRPr="00474F19">
        <w:rPr>
          <w:rFonts w:ascii="Verdana" w:eastAsia="Verdana" w:hAnsi="Verdana" w:cs="Verdana"/>
          <w:sz w:val="17"/>
        </w:rPr>
        <w:t xml:space="preserve">he preparation of Operating </w:t>
      </w:r>
      <w:r w:rsidRPr="00474F19">
        <w:rPr>
          <w:rFonts w:ascii="Verdana" w:eastAsia="Verdana" w:hAnsi="Verdana" w:cs="Verdana"/>
          <w:sz w:val="17"/>
        </w:rPr>
        <w:t>Budget and monitoring thereof with actual and reporting of variances</w:t>
      </w:r>
      <w:r w:rsidR="00846829">
        <w:rPr>
          <w:rFonts w:ascii="Verdana" w:eastAsia="Verdana" w:hAnsi="Verdana" w:cs="Verdana"/>
          <w:sz w:val="17"/>
        </w:rPr>
        <w:t xml:space="preserve"> for Business Units / </w:t>
      </w:r>
      <w:r w:rsidR="0094656E">
        <w:rPr>
          <w:rFonts w:ascii="Verdana" w:eastAsia="Verdana" w:hAnsi="Verdana" w:cs="Verdana"/>
          <w:sz w:val="17"/>
        </w:rPr>
        <w:t>Plants</w:t>
      </w:r>
      <w:r w:rsidRPr="00474F19">
        <w:rPr>
          <w:rFonts w:ascii="Verdana" w:eastAsia="Verdana" w:hAnsi="Verdana" w:cs="Verdana"/>
          <w:sz w:val="17"/>
        </w:rPr>
        <w:t>. Identifying areas where costs can be reduced or efficiencies can increase.</w:t>
      </w:r>
    </w:p>
    <w:p w:rsidR="00E24244" w:rsidRDefault="00E24244" w:rsidP="00326A7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474F19">
        <w:rPr>
          <w:rFonts w:ascii="Verdana" w:eastAsia="Verdana" w:hAnsi="Verdana" w:cs="Verdana"/>
          <w:sz w:val="17"/>
        </w:rPr>
        <w:t>Performing Financial Reporting and Analysis for specific business units; ensuring reporting with KPIs to the management.</w:t>
      </w:r>
    </w:p>
    <w:p w:rsidR="00FE0D25" w:rsidRPr="00FE0D25" w:rsidRDefault="00FE0D25" w:rsidP="00326A7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>Evaluating feasibility of new projects and supporting the BD team in this process.</w:t>
      </w:r>
    </w:p>
    <w:p w:rsidR="00E24244" w:rsidRPr="00474F19" w:rsidRDefault="00273830" w:rsidP="00326A7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Doing n</w:t>
      </w:r>
      <w:r w:rsidR="00E24244" w:rsidRPr="00474F19">
        <w:rPr>
          <w:rFonts w:ascii="Verdana" w:eastAsia="Verdana" w:hAnsi="Verdana" w:cs="Verdana"/>
          <w:sz w:val="17"/>
        </w:rPr>
        <w:t>eed validation of Purchases and budget concurrence.</w:t>
      </w:r>
    </w:p>
    <w:p w:rsidR="006338E6" w:rsidRPr="006338E6" w:rsidRDefault="00E24244" w:rsidP="006338E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b/>
          <w:sz w:val="17"/>
          <w:u w:val="single"/>
        </w:rPr>
      </w:pPr>
      <w:r w:rsidRPr="00474F19">
        <w:rPr>
          <w:rFonts w:ascii="Verdana" w:eastAsia="Verdana" w:hAnsi="Verdana" w:cs="Verdana"/>
          <w:sz w:val="17"/>
        </w:rPr>
        <w:t xml:space="preserve">Monitoring the </w:t>
      </w:r>
      <w:r w:rsidR="006338E6">
        <w:rPr>
          <w:rFonts w:ascii="Verdana" w:eastAsia="Verdana" w:hAnsi="Verdana" w:cs="Verdana"/>
          <w:sz w:val="17"/>
        </w:rPr>
        <w:t xml:space="preserve">capacity Utilisation of the Plants comparing the budgeted </w:t>
      </w:r>
      <w:r w:rsidRPr="00474F19">
        <w:rPr>
          <w:rFonts w:ascii="Verdana" w:eastAsia="Verdana" w:hAnsi="Verdana" w:cs="Verdana"/>
          <w:sz w:val="17"/>
        </w:rPr>
        <w:t>revenue</w:t>
      </w:r>
      <w:r w:rsidR="006338E6">
        <w:rPr>
          <w:rFonts w:ascii="Verdana" w:eastAsia="Verdana" w:hAnsi="Verdana" w:cs="Verdana"/>
          <w:sz w:val="17"/>
        </w:rPr>
        <w:t xml:space="preserve"> vs achievement.</w:t>
      </w:r>
    </w:p>
    <w:p w:rsidR="006338E6" w:rsidRPr="006338E6" w:rsidRDefault="006338E6" w:rsidP="006338E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6338E6">
        <w:rPr>
          <w:rFonts w:ascii="Verdana" w:eastAsia="Verdana" w:hAnsi="Verdana" w:cs="Verdana"/>
          <w:sz w:val="17"/>
        </w:rPr>
        <w:t>Working out OH rate</w:t>
      </w:r>
      <w:r>
        <w:rPr>
          <w:rFonts w:ascii="Verdana" w:eastAsia="Verdana" w:hAnsi="Verdana" w:cs="Verdana"/>
          <w:sz w:val="17"/>
        </w:rPr>
        <w:t>, comparison with budget</w:t>
      </w:r>
      <w:r w:rsidRPr="006338E6">
        <w:rPr>
          <w:rFonts w:ascii="Verdana" w:eastAsia="Verdana" w:hAnsi="Verdana" w:cs="Verdana"/>
          <w:sz w:val="17"/>
        </w:rPr>
        <w:t xml:space="preserve"> and focusing the main elements </w:t>
      </w:r>
      <w:r>
        <w:rPr>
          <w:rFonts w:ascii="Verdana" w:eastAsia="Verdana" w:hAnsi="Verdana" w:cs="Verdana"/>
          <w:sz w:val="17"/>
        </w:rPr>
        <w:t>to control the costs.</w:t>
      </w:r>
    </w:p>
    <w:p w:rsidR="00E27351" w:rsidRPr="006338E6" w:rsidRDefault="006338E6" w:rsidP="006338E6">
      <w:p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b/>
          <w:sz w:val="17"/>
          <w:u w:val="single"/>
        </w:rPr>
      </w:pPr>
      <w:r w:rsidRPr="006338E6">
        <w:rPr>
          <w:rFonts w:ascii="Verdana" w:eastAsia="Verdana" w:hAnsi="Verdana" w:cs="Verdana"/>
          <w:b/>
          <w:sz w:val="17"/>
          <w:u w:val="single"/>
        </w:rPr>
        <w:t xml:space="preserve"> </w:t>
      </w:r>
      <w:r w:rsidR="00E24244" w:rsidRPr="006338E6">
        <w:rPr>
          <w:rFonts w:ascii="Verdana" w:eastAsia="Verdana" w:hAnsi="Verdana" w:cs="Verdana"/>
          <w:b/>
          <w:sz w:val="17"/>
          <w:u w:val="single"/>
        </w:rPr>
        <w:t xml:space="preserve">Corporate </w:t>
      </w:r>
      <w:r w:rsidR="00E27351" w:rsidRPr="006338E6">
        <w:rPr>
          <w:rFonts w:ascii="Verdana" w:eastAsia="Verdana" w:hAnsi="Verdana" w:cs="Verdana"/>
          <w:b/>
          <w:sz w:val="17"/>
          <w:u w:val="single"/>
        </w:rPr>
        <w:t>Financial Management &amp; Control:</w:t>
      </w:r>
    </w:p>
    <w:p w:rsidR="00B661CC" w:rsidRPr="00FE0D25" w:rsidRDefault="00E24244" w:rsidP="00C76A0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>Strategic &amp; Financial Planning</w:t>
      </w:r>
      <w:r w:rsidR="00FE0D25" w:rsidRPr="00FE0D25">
        <w:rPr>
          <w:rFonts w:ascii="Verdana" w:eastAsia="Verdana" w:hAnsi="Verdana" w:cs="Verdana"/>
          <w:sz w:val="17"/>
        </w:rPr>
        <w:t xml:space="preserve">: </w:t>
      </w:r>
      <w:r w:rsidR="00B661CC" w:rsidRPr="00FE0D25">
        <w:rPr>
          <w:rFonts w:ascii="Verdana" w:eastAsia="Verdana" w:hAnsi="Verdana" w:cs="Verdana"/>
          <w:sz w:val="17"/>
        </w:rPr>
        <w:t>Work with department managers to develop five year business plans</w:t>
      </w:r>
      <w:r w:rsidR="00C76A07">
        <w:rPr>
          <w:rFonts w:ascii="Verdana" w:eastAsia="Verdana" w:hAnsi="Verdana" w:cs="Verdana"/>
          <w:sz w:val="17"/>
        </w:rPr>
        <w:t>.</w:t>
      </w:r>
    </w:p>
    <w:p w:rsidR="00FE0D25" w:rsidRDefault="00E24244" w:rsidP="00C76A07">
      <w:pPr>
        <w:pStyle w:val="ListParagraph"/>
        <w:numPr>
          <w:ilvl w:val="0"/>
          <w:numId w:val="14"/>
        </w:numPr>
        <w:spacing w:before="10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>Budgetary &amp; Financial Control</w:t>
      </w:r>
      <w:r w:rsidR="00FE0D25">
        <w:rPr>
          <w:rFonts w:ascii="Verdana" w:eastAsia="Verdana" w:hAnsi="Verdana" w:cs="Verdana"/>
          <w:sz w:val="17"/>
        </w:rPr>
        <w:t>: Champio</w:t>
      </w:r>
      <w:r w:rsidR="00C76A07">
        <w:rPr>
          <w:rFonts w:ascii="Verdana" w:eastAsia="Verdana" w:hAnsi="Verdana" w:cs="Verdana"/>
          <w:sz w:val="17"/>
        </w:rPr>
        <w:t>ning the preparation of annual O</w:t>
      </w:r>
      <w:r w:rsidR="00FE0D25">
        <w:rPr>
          <w:rFonts w:ascii="Verdana" w:eastAsia="Verdana" w:hAnsi="Verdana" w:cs="Verdana"/>
          <w:sz w:val="17"/>
        </w:rPr>
        <w:t xml:space="preserve">pex and </w:t>
      </w:r>
      <w:r w:rsidR="00C76A07">
        <w:rPr>
          <w:rFonts w:ascii="Verdana" w:eastAsia="Verdana" w:hAnsi="Verdana" w:cs="Verdana"/>
          <w:sz w:val="17"/>
        </w:rPr>
        <w:t>Capex budg</w:t>
      </w:r>
      <w:r w:rsidR="00FE0D25">
        <w:rPr>
          <w:rFonts w:ascii="Verdana" w:eastAsia="Verdana" w:hAnsi="Verdana" w:cs="Verdana"/>
          <w:sz w:val="17"/>
        </w:rPr>
        <w:t>ets</w:t>
      </w:r>
    </w:p>
    <w:p w:rsidR="00FE0D25" w:rsidRDefault="00FE0D25" w:rsidP="00C76A07">
      <w:pPr>
        <w:pStyle w:val="ListParagraph"/>
        <w:numPr>
          <w:ilvl w:val="0"/>
          <w:numId w:val="14"/>
        </w:numPr>
        <w:spacing w:before="10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Fund Management</w:t>
      </w:r>
    </w:p>
    <w:p w:rsidR="00E24244" w:rsidRDefault="00FE0D25" w:rsidP="00C76A07">
      <w:pPr>
        <w:pStyle w:val="ListParagraph"/>
        <w:numPr>
          <w:ilvl w:val="0"/>
          <w:numId w:val="14"/>
        </w:numPr>
        <w:spacing w:before="10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Raising fund based and non-fund based facilities from financial institutions/PE/Investors like TATA</w:t>
      </w:r>
      <w:r w:rsidR="00456A67">
        <w:rPr>
          <w:rFonts w:ascii="Verdana" w:eastAsia="Verdana" w:hAnsi="Verdana" w:cs="Verdana"/>
          <w:sz w:val="17"/>
        </w:rPr>
        <w:t>.</w:t>
      </w:r>
      <w:r>
        <w:rPr>
          <w:rFonts w:ascii="Verdana" w:eastAsia="Verdana" w:hAnsi="Verdana" w:cs="Verdana"/>
          <w:sz w:val="17"/>
        </w:rPr>
        <w:t xml:space="preserve"> (</w:t>
      </w:r>
      <w:r w:rsidR="00456A67">
        <w:rPr>
          <w:rFonts w:ascii="Verdana" w:eastAsia="Verdana" w:hAnsi="Verdana" w:cs="Verdana"/>
          <w:sz w:val="17"/>
        </w:rPr>
        <w:t xml:space="preserve">Also </w:t>
      </w:r>
      <w:r>
        <w:rPr>
          <w:rFonts w:ascii="Verdana" w:eastAsia="Verdana" w:hAnsi="Verdana" w:cs="Verdana"/>
          <w:sz w:val="17"/>
        </w:rPr>
        <w:t>arranged 150 crores</w:t>
      </w:r>
      <w:r w:rsidR="00456A67">
        <w:rPr>
          <w:rFonts w:ascii="Verdana" w:eastAsia="Verdana" w:hAnsi="Verdana" w:cs="Verdana"/>
          <w:sz w:val="17"/>
        </w:rPr>
        <w:t xml:space="preserve"> loan from Bankers</w:t>
      </w:r>
      <w:r>
        <w:rPr>
          <w:rFonts w:ascii="Verdana" w:eastAsia="Verdana" w:hAnsi="Verdana" w:cs="Verdana"/>
          <w:sz w:val="17"/>
        </w:rPr>
        <w:t xml:space="preserve"> for Intas Bio Pharma</w:t>
      </w:r>
      <w:r w:rsidR="00456A67">
        <w:rPr>
          <w:rFonts w:ascii="Verdana" w:eastAsia="Verdana" w:hAnsi="Verdana" w:cs="Verdana"/>
          <w:sz w:val="17"/>
        </w:rPr>
        <w:t>)</w:t>
      </w:r>
      <w:r>
        <w:rPr>
          <w:rFonts w:ascii="Verdana" w:eastAsia="Verdana" w:hAnsi="Verdana" w:cs="Verdana"/>
          <w:sz w:val="17"/>
        </w:rPr>
        <w:t>.</w:t>
      </w:r>
      <w:r w:rsidR="00E27351" w:rsidRPr="00FE0D25">
        <w:rPr>
          <w:rFonts w:ascii="Verdana" w:eastAsia="Verdana" w:hAnsi="Verdana" w:cs="Verdana"/>
          <w:sz w:val="17"/>
        </w:rPr>
        <w:tab/>
      </w:r>
    </w:p>
    <w:p w:rsidR="00FE0D25" w:rsidRPr="00A27385" w:rsidRDefault="00FE0D25" w:rsidP="00C76A0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A27385">
        <w:rPr>
          <w:rFonts w:ascii="Verdana" w:eastAsia="Verdana" w:hAnsi="Verdana" w:cs="Verdana"/>
          <w:sz w:val="17"/>
        </w:rPr>
        <w:t>Capex Funding, Bank financing including buyers Credit, Letter of Credit, Bank Guarantee, Bill Discounting, working Capital Demand Loan, Cash Credit facility to manage short term funding requirement of company.</w:t>
      </w:r>
    </w:p>
    <w:p w:rsidR="00FE0D25" w:rsidRPr="00A27385" w:rsidRDefault="00FE0D25" w:rsidP="00C76A0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A27385">
        <w:rPr>
          <w:rFonts w:ascii="Verdana" w:eastAsia="Verdana" w:hAnsi="Verdana" w:cs="Verdana"/>
          <w:sz w:val="17"/>
        </w:rPr>
        <w:t>Getting optimal audit rating from rating agencies. (CRISIL,CARE,)</w:t>
      </w:r>
    </w:p>
    <w:p w:rsidR="00FE0D25" w:rsidRPr="00A27385" w:rsidRDefault="00FE0D25" w:rsidP="00C76A0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A27385">
        <w:rPr>
          <w:rFonts w:ascii="Verdana" w:eastAsia="Verdana" w:hAnsi="Verdana" w:cs="Verdana"/>
          <w:sz w:val="17"/>
        </w:rPr>
        <w:t>Handling all post sanction process.</w:t>
      </w:r>
    </w:p>
    <w:p w:rsidR="005C2524" w:rsidRPr="00A27385" w:rsidRDefault="005C2524" w:rsidP="00C76A0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A27385">
        <w:rPr>
          <w:rFonts w:ascii="Verdana" w:eastAsia="Verdana" w:hAnsi="Verdana" w:cs="Verdana"/>
          <w:sz w:val="17"/>
        </w:rPr>
        <w:t>Developing and strengthening relationship with lenders/investors.</w:t>
      </w:r>
    </w:p>
    <w:p w:rsidR="003A2278" w:rsidRPr="00456A67" w:rsidRDefault="005C2524" w:rsidP="00456A67">
      <w:pPr>
        <w:pStyle w:val="ListParagraph"/>
        <w:numPr>
          <w:ilvl w:val="0"/>
          <w:numId w:val="14"/>
        </w:numPr>
        <w:spacing w:before="100" w:after="0"/>
        <w:ind w:right="-142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Cash flow management</w:t>
      </w:r>
      <w:r w:rsidR="0094656E">
        <w:rPr>
          <w:rFonts w:ascii="Verdana" w:eastAsia="Verdana" w:hAnsi="Verdana" w:cs="Verdana"/>
          <w:sz w:val="17"/>
        </w:rPr>
        <w:t xml:space="preserve"> </w:t>
      </w:r>
    </w:p>
    <w:p w:rsidR="00A27385" w:rsidRPr="004F19BB" w:rsidRDefault="00E27351" w:rsidP="004F19BB">
      <w:pPr>
        <w:spacing w:before="100" w:after="0" w:line="10" w:lineRule="atLeast"/>
        <w:jc w:val="both"/>
        <w:rPr>
          <w:rFonts w:ascii="Verdana" w:eastAsia="Verdana" w:hAnsi="Verdana" w:cs="Verdana"/>
          <w:b/>
          <w:sz w:val="17"/>
          <w:u w:val="single"/>
        </w:rPr>
      </w:pPr>
      <w:r w:rsidRPr="004F19BB">
        <w:rPr>
          <w:rFonts w:ascii="Verdana" w:eastAsia="Verdana" w:hAnsi="Verdana" w:cs="Verdana"/>
          <w:b/>
          <w:sz w:val="17"/>
          <w:u w:val="single"/>
        </w:rPr>
        <w:t xml:space="preserve">MIS </w:t>
      </w:r>
      <w:r w:rsidR="00A27385" w:rsidRPr="004F19BB">
        <w:rPr>
          <w:rFonts w:ascii="Verdana" w:eastAsia="Verdana" w:hAnsi="Verdana" w:cs="Verdana"/>
          <w:b/>
          <w:sz w:val="17"/>
          <w:u w:val="single"/>
        </w:rPr>
        <w:t xml:space="preserve">&amp; </w:t>
      </w:r>
      <w:r w:rsidR="00E24244" w:rsidRPr="004F19BB">
        <w:rPr>
          <w:rFonts w:ascii="Verdana" w:eastAsia="Verdana" w:hAnsi="Verdana" w:cs="Verdana"/>
          <w:b/>
          <w:sz w:val="17"/>
          <w:u w:val="single"/>
        </w:rPr>
        <w:t xml:space="preserve">Reporting </w:t>
      </w:r>
    </w:p>
    <w:p w:rsidR="00A27385" w:rsidRDefault="00A27385" w:rsidP="006A175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>Periodic closure of books,</w:t>
      </w:r>
    </w:p>
    <w:p w:rsidR="00556B9C" w:rsidRPr="00FE0D25" w:rsidRDefault="006338E6" w:rsidP="006A175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review notes on financials providing insight of the key variations.</w:t>
      </w:r>
    </w:p>
    <w:p w:rsidR="00FE0D25" w:rsidRPr="00FE0D25" w:rsidRDefault="00FE0D25" w:rsidP="006A175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>Preparation of financials &amp; MIS</w:t>
      </w:r>
    </w:p>
    <w:p w:rsidR="00FE0D25" w:rsidRPr="00FE0D25" w:rsidRDefault="00FE0D25" w:rsidP="006A175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 xml:space="preserve">Review and analysis of variance </w:t>
      </w:r>
    </w:p>
    <w:p w:rsidR="00E27351" w:rsidRPr="00FE0D25" w:rsidRDefault="00FE0D25" w:rsidP="006A1756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E0D25">
        <w:rPr>
          <w:rFonts w:ascii="Verdana" w:eastAsia="Verdana" w:hAnsi="Verdana" w:cs="Verdana"/>
          <w:sz w:val="17"/>
        </w:rPr>
        <w:t xml:space="preserve">Executive brief to </w:t>
      </w:r>
      <w:r w:rsidR="00A27385" w:rsidRPr="00FE0D25">
        <w:rPr>
          <w:rFonts w:ascii="Verdana" w:eastAsia="Verdana" w:hAnsi="Verdana" w:cs="Verdana"/>
          <w:sz w:val="17"/>
        </w:rPr>
        <w:t>top-management.</w:t>
      </w:r>
    </w:p>
    <w:p w:rsidR="00E27351" w:rsidRDefault="002E5D43" w:rsidP="00456A67">
      <w:pPr>
        <w:spacing w:before="100" w:after="0" w:line="10" w:lineRule="atLeast"/>
        <w:jc w:val="both"/>
        <w:rPr>
          <w:rFonts w:ascii="Verdana" w:eastAsia="Verdana" w:hAnsi="Verdana" w:cs="Verdana"/>
          <w:b/>
          <w:i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System and Process Improvement</w:t>
      </w:r>
      <w:r w:rsidR="00E27351" w:rsidRPr="002D18DF">
        <w:rPr>
          <w:rFonts w:ascii="Verdana" w:eastAsia="Verdana" w:hAnsi="Verdana" w:cs="Verdana"/>
          <w:b/>
          <w:sz w:val="17"/>
          <w:u w:val="single"/>
        </w:rPr>
        <w:t>:</w:t>
      </w:r>
    </w:p>
    <w:p w:rsidR="00846829" w:rsidRDefault="00846829" w:rsidP="00456A6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Close coordination with business heads and management and perculating the thought process in to results with proper coordination and alignment with USERs and down the line team. </w:t>
      </w:r>
    </w:p>
    <w:p w:rsidR="00E24244" w:rsidRPr="005C2524" w:rsidRDefault="00846829" w:rsidP="00456A6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support to team with s</w:t>
      </w:r>
      <w:r w:rsidR="00E24244" w:rsidRPr="005C2524">
        <w:rPr>
          <w:rFonts w:ascii="Verdana" w:eastAsia="Verdana" w:hAnsi="Verdana" w:cs="Verdana"/>
          <w:sz w:val="17"/>
        </w:rPr>
        <w:t>trong analytical abilities with adeptness in formulating accounting systems, preparing accounting records and financial statements.</w:t>
      </w:r>
    </w:p>
    <w:p w:rsidR="00E24244" w:rsidRPr="005C2524" w:rsidRDefault="003A2278" w:rsidP="00456A6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5C2524">
        <w:rPr>
          <w:rFonts w:ascii="Verdana" w:eastAsia="Verdana" w:hAnsi="Verdana" w:cs="Verdana"/>
          <w:sz w:val="17"/>
        </w:rPr>
        <w:t>Internal control review with the Management Audit Team and work upon key improving areas in System.</w:t>
      </w:r>
    </w:p>
    <w:p w:rsidR="003A2278" w:rsidRDefault="003A2278" w:rsidP="00456A6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5C2524">
        <w:rPr>
          <w:rFonts w:ascii="Verdana" w:eastAsia="Verdana" w:hAnsi="Verdana" w:cs="Verdana"/>
          <w:sz w:val="17"/>
        </w:rPr>
        <w:t>Driving compliance of processes and ensuring that all the compliance gaps are closed in a time bound manner.</w:t>
      </w:r>
    </w:p>
    <w:p w:rsidR="00556B9C" w:rsidRPr="00F66B57" w:rsidRDefault="00556B9C" w:rsidP="00456A67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F66B57">
        <w:rPr>
          <w:rFonts w:ascii="Verdana" w:eastAsia="Verdana" w:hAnsi="Verdana" w:cs="Verdana"/>
          <w:sz w:val="17"/>
        </w:rPr>
        <w:t xml:space="preserve">Adherence with relevant </w:t>
      </w:r>
      <w:r w:rsidR="00F66B57">
        <w:rPr>
          <w:rFonts w:ascii="Verdana" w:eastAsia="Verdana" w:hAnsi="Verdana" w:cs="Verdana"/>
          <w:sz w:val="17"/>
        </w:rPr>
        <w:t>A</w:t>
      </w:r>
      <w:r w:rsidRPr="00F66B57">
        <w:rPr>
          <w:rFonts w:ascii="Verdana" w:eastAsia="Verdana" w:hAnsi="Verdana" w:cs="Verdana"/>
          <w:sz w:val="17"/>
        </w:rPr>
        <w:t>ccounting standards</w:t>
      </w:r>
      <w:r w:rsidR="00F66B57">
        <w:rPr>
          <w:rFonts w:ascii="Verdana" w:eastAsia="Verdana" w:hAnsi="Verdana" w:cs="Verdana"/>
          <w:sz w:val="17"/>
        </w:rPr>
        <w:t xml:space="preserve"> and ensuring compliance of </w:t>
      </w:r>
      <w:r w:rsidR="003E59CD">
        <w:rPr>
          <w:rFonts w:ascii="Verdana" w:eastAsia="Verdana" w:hAnsi="Verdana" w:cs="Verdana"/>
          <w:sz w:val="17"/>
        </w:rPr>
        <w:t xml:space="preserve">Direct and Indirect </w:t>
      </w:r>
      <w:r w:rsidR="00F66B57">
        <w:rPr>
          <w:rFonts w:ascii="Verdana" w:eastAsia="Verdana" w:hAnsi="Verdana" w:cs="Verdana"/>
          <w:sz w:val="17"/>
        </w:rPr>
        <w:t>Tax laws.</w:t>
      </w:r>
    </w:p>
    <w:p w:rsidR="00556B9C" w:rsidRDefault="00556B9C" w:rsidP="004F19BB">
      <w:pPr>
        <w:spacing w:before="100" w:after="0" w:line="10" w:lineRule="atLeast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556B9C" w:rsidRDefault="00556B9C" w:rsidP="004F19BB">
      <w:pPr>
        <w:spacing w:before="100" w:after="0" w:line="10" w:lineRule="atLeast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556B9C" w:rsidRDefault="00556B9C" w:rsidP="004F19BB">
      <w:pPr>
        <w:spacing w:before="100" w:after="0" w:line="10" w:lineRule="atLeast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2E5D43" w:rsidRDefault="002E5D43" w:rsidP="004F19BB">
      <w:pPr>
        <w:spacing w:before="100" w:after="0" w:line="10" w:lineRule="atLeast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ERP implementation</w:t>
      </w:r>
      <w:r w:rsidRPr="002D18DF">
        <w:rPr>
          <w:rFonts w:ascii="Verdana" w:eastAsia="Verdana" w:hAnsi="Verdana" w:cs="Verdana"/>
          <w:b/>
          <w:sz w:val="17"/>
          <w:u w:val="single"/>
        </w:rPr>
        <w:t>:</w:t>
      </w:r>
    </w:p>
    <w:p w:rsidR="003A2278" w:rsidRDefault="0099749A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C12C28">
        <w:rPr>
          <w:rFonts w:ascii="Verdana" w:eastAsia="Verdana" w:hAnsi="Verdana" w:cs="Verdana"/>
          <w:sz w:val="17"/>
        </w:rPr>
        <w:t xml:space="preserve">ERP </w:t>
      </w:r>
      <w:r w:rsidR="003A2278" w:rsidRPr="00C12C28">
        <w:rPr>
          <w:rFonts w:ascii="Verdana" w:eastAsia="Verdana" w:hAnsi="Verdana" w:cs="Verdana"/>
          <w:sz w:val="17"/>
        </w:rPr>
        <w:t>JD Edwards (Oracle)</w:t>
      </w:r>
      <w:r>
        <w:rPr>
          <w:rFonts w:ascii="Verdana" w:eastAsia="Verdana" w:hAnsi="Verdana" w:cs="Verdana"/>
          <w:sz w:val="17"/>
        </w:rPr>
        <w:t xml:space="preserve"> </w:t>
      </w:r>
      <w:r w:rsidR="003A2278">
        <w:rPr>
          <w:rFonts w:ascii="Verdana" w:eastAsia="Verdana" w:hAnsi="Verdana" w:cs="Verdana"/>
          <w:sz w:val="17"/>
        </w:rPr>
        <w:t>: 2 implementations</w:t>
      </w:r>
      <w:r w:rsidR="005C2524">
        <w:rPr>
          <w:rFonts w:ascii="Verdana" w:eastAsia="Verdana" w:hAnsi="Verdana" w:cs="Verdana"/>
          <w:sz w:val="17"/>
        </w:rPr>
        <w:t>, Finance, Manufacture, Inventory, Sales &amp; Distribution modules.</w:t>
      </w:r>
      <w:r w:rsidR="003A2278">
        <w:rPr>
          <w:rFonts w:ascii="Verdana" w:eastAsia="Verdana" w:hAnsi="Verdana" w:cs="Verdana"/>
          <w:sz w:val="17"/>
        </w:rPr>
        <w:t xml:space="preserve"> </w:t>
      </w:r>
    </w:p>
    <w:p w:rsidR="005C2524" w:rsidRDefault="005C2524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Well-versed with FI-CO Module of ERP Software package </w:t>
      </w:r>
      <w:r w:rsidRPr="00C12C28">
        <w:rPr>
          <w:rFonts w:ascii="Verdana" w:eastAsia="Verdana" w:hAnsi="Verdana" w:cs="Verdana"/>
          <w:sz w:val="17"/>
        </w:rPr>
        <w:t>SAP R/3.</w:t>
      </w:r>
    </w:p>
    <w:p w:rsidR="005C2524" w:rsidRPr="005C2524" w:rsidRDefault="005C2524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5C2524">
        <w:rPr>
          <w:rFonts w:ascii="Verdana" w:eastAsia="Verdana" w:hAnsi="Verdana" w:cs="Verdana"/>
          <w:sz w:val="17"/>
        </w:rPr>
        <w:t>Accounting Applications</w:t>
      </w:r>
      <w:r w:rsidR="0099749A">
        <w:rPr>
          <w:rFonts w:ascii="Verdana" w:eastAsia="Verdana" w:hAnsi="Verdana" w:cs="Verdana"/>
          <w:sz w:val="17"/>
        </w:rPr>
        <w:t xml:space="preserve">           </w:t>
      </w:r>
      <w:r w:rsidRPr="005C2524">
        <w:rPr>
          <w:rFonts w:ascii="Verdana" w:eastAsia="Verdana" w:hAnsi="Verdana" w:cs="Verdana"/>
          <w:sz w:val="17"/>
        </w:rPr>
        <w:t xml:space="preserve">:  </w:t>
      </w:r>
      <w:r w:rsidRPr="00C12C28">
        <w:rPr>
          <w:rFonts w:ascii="Verdana" w:eastAsia="Verdana" w:hAnsi="Verdana" w:cs="Verdana"/>
          <w:sz w:val="17"/>
        </w:rPr>
        <w:t>Tally 5.4 &amp; 7.2, Quick Books &amp; Focus</w:t>
      </w:r>
      <w:r w:rsidRPr="005C2524">
        <w:rPr>
          <w:rFonts w:ascii="Verdana" w:eastAsia="Verdana" w:hAnsi="Verdana" w:cs="Verdana"/>
          <w:sz w:val="17"/>
        </w:rPr>
        <w:t>.</w:t>
      </w:r>
    </w:p>
    <w:p w:rsidR="002E5D43" w:rsidRDefault="002E5D43" w:rsidP="005C2524">
      <w:pPr>
        <w:spacing w:before="10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Preparation for GST roll out</w:t>
      </w:r>
    </w:p>
    <w:p w:rsidR="005C2524" w:rsidRPr="000C4147" w:rsidRDefault="005C2524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0C4147">
        <w:rPr>
          <w:rFonts w:ascii="Verdana" w:eastAsia="Verdana" w:hAnsi="Verdana" w:cs="Verdana"/>
          <w:sz w:val="17"/>
        </w:rPr>
        <w:t>Understanding of GST requirements</w:t>
      </w:r>
    </w:p>
    <w:p w:rsidR="005C2524" w:rsidRPr="000C4147" w:rsidRDefault="005C2524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0C4147">
        <w:rPr>
          <w:rFonts w:ascii="Verdana" w:eastAsia="Verdana" w:hAnsi="Verdana" w:cs="Verdana"/>
          <w:sz w:val="17"/>
        </w:rPr>
        <w:t xml:space="preserve">Analysis of the impact on business and profitability with respect to pricing, </w:t>
      </w:r>
      <w:r w:rsidR="000C4147" w:rsidRPr="000C4147">
        <w:rPr>
          <w:rFonts w:ascii="Verdana" w:eastAsia="Verdana" w:hAnsi="Verdana" w:cs="Verdana"/>
          <w:sz w:val="17"/>
        </w:rPr>
        <w:t>tax incidence, registration, input tax credit, transition provisions</w:t>
      </w:r>
    </w:p>
    <w:p w:rsidR="000C4147" w:rsidRPr="000C4147" w:rsidRDefault="000C4147" w:rsidP="00C12C28">
      <w:pPr>
        <w:pStyle w:val="ListParagraph"/>
        <w:numPr>
          <w:ilvl w:val="0"/>
          <w:numId w:val="14"/>
        </w:numPr>
        <w:tabs>
          <w:tab w:val="left" w:pos="360"/>
        </w:tabs>
        <w:spacing w:before="60" w:after="0"/>
        <w:jc w:val="both"/>
        <w:rPr>
          <w:rFonts w:ascii="Verdana" w:eastAsia="Verdana" w:hAnsi="Verdana" w:cs="Verdana"/>
          <w:sz w:val="17"/>
        </w:rPr>
      </w:pPr>
      <w:r w:rsidRPr="000C4147">
        <w:rPr>
          <w:rFonts w:ascii="Verdana" w:eastAsia="Verdana" w:hAnsi="Verdana" w:cs="Verdana"/>
          <w:sz w:val="17"/>
        </w:rPr>
        <w:t>Analysis of the existing ERP and discussion with the IT team on the required modification</w:t>
      </w:r>
    </w:p>
    <w:p w:rsidR="00602725" w:rsidRDefault="00602725" w:rsidP="004D54ED">
      <w:pPr>
        <w:spacing w:after="0" w:line="240" w:lineRule="auto"/>
        <w:jc w:val="center"/>
        <w:rPr>
          <w:rFonts w:ascii="Verdana" w:eastAsia="Verdana" w:hAnsi="Verdana" w:cs="Verdana"/>
          <w:b/>
          <w:sz w:val="17"/>
        </w:rPr>
      </w:pPr>
    </w:p>
    <w:p w:rsidR="004D54ED" w:rsidRPr="002B72C3" w:rsidRDefault="00A27385" w:rsidP="002B72C3">
      <w:pPr>
        <w:spacing w:after="0" w:line="240" w:lineRule="auto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Employment History</w:t>
      </w:r>
    </w:p>
    <w:p w:rsidR="00710DD1" w:rsidRPr="00CC2C8F" w:rsidRDefault="004D54ED" w:rsidP="00A27385">
      <w:pPr>
        <w:tabs>
          <w:tab w:val="left" w:pos="2160"/>
        </w:tabs>
        <w:spacing w:before="100" w:after="0" w:line="240" w:lineRule="auto"/>
        <w:jc w:val="both"/>
        <w:rPr>
          <w:rFonts w:ascii="Verdana" w:eastAsia="Verdana" w:hAnsi="Verdana" w:cs="Verdana"/>
          <w:sz w:val="17"/>
        </w:rPr>
      </w:pPr>
      <w:r w:rsidRPr="00CC2C8F">
        <w:rPr>
          <w:rFonts w:ascii="Verdana" w:eastAsia="Verdana" w:hAnsi="Verdana" w:cs="Verdana"/>
          <w:sz w:val="17"/>
        </w:rPr>
        <w:t xml:space="preserve">Currently associated with </w:t>
      </w:r>
      <w:r w:rsidRPr="00CC2C8F">
        <w:rPr>
          <w:rFonts w:ascii="Verdana" w:eastAsia="Verdana" w:hAnsi="Verdana" w:cs="Verdana"/>
          <w:b/>
          <w:sz w:val="17"/>
        </w:rPr>
        <w:t xml:space="preserve">Amneal Pharmaceuticals Pvt. limited </w:t>
      </w:r>
      <w:r w:rsidR="00291C8A" w:rsidRPr="00CC2C8F">
        <w:rPr>
          <w:rFonts w:ascii="Verdana" w:eastAsia="Verdana" w:hAnsi="Verdana" w:cs="Verdana"/>
          <w:b/>
          <w:sz w:val="17"/>
        </w:rPr>
        <w:t>(A</w:t>
      </w:r>
      <w:r w:rsidR="003A2278">
        <w:rPr>
          <w:rFonts w:ascii="Verdana" w:eastAsia="Verdana" w:hAnsi="Verdana" w:cs="Verdana"/>
          <w:b/>
          <w:sz w:val="17"/>
        </w:rPr>
        <w:t xml:space="preserve"> </w:t>
      </w:r>
      <w:r w:rsidR="00CB0423" w:rsidRPr="00CC2C8F">
        <w:rPr>
          <w:rFonts w:ascii="Verdana" w:eastAsia="Verdana" w:hAnsi="Verdana" w:cs="Verdana"/>
          <w:b/>
          <w:sz w:val="17"/>
        </w:rPr>
        <w:t>subsidiary</w:t>
      </w:r>
      <w:r w:rsidRPr="00CC2C8F">
        <w:rPr>
          <w:rFonts w:ascii="Verdana" w:eastAsia="Verdana" w:hAnsi="Verdana" w:cs="Verdana"/>
          <w:b/>
          <w:sz w:val="17"/>
        </w:rPr>
        <w:t xml:space="preserve"> of US based MNC)</w:t>
      </w:r>
      <w:r w:rsidR="003E59CD">
        <w:rPr>
          <w:rFonts w:ascii="Verdana" w:eastAsia="Verdana" w:hAnsi="Verdana" w:cs="Verdana"/>
          <w:sz w:val="17"/>
        </w:rPr>
        <w:t xml:space="preserve"> as</w:t>
      </w:r>
      <w:r w:rsidRPr="00CC2C8F">
        <w:rPr>
          <w:rFonts w:ascii="Verdana" w:eastAsia="Verdana" w:hAnsi="Verdana" w:cs="Verdana"/>
          <w:b/>
          <w:sz w:val="17"/>
        </w:rPr>
        <w:t xml:space="preserve"> </w:t>
      </w:r>
      <w:r w:rsidRPr="003E59CD">
        <w:rPr>
          <w:rFonts w:ascii="Verdana" w:eastAsia="Verdana" w:hAnsi="Verdana" w:cs="Verdana"/>
          <w:bCs/>
          <w:sz w:val="17"/>
        </w:rPr>
        <w:t>GM Finance &amp; Accounts</w:t>
      </w:r>
      <w:r w:rsidRPr="00CC2C8F">
        <w:rPr>
          <w:rFonts w:ascii="Verdana" w:eastAsia="Verdana" w:hAnsi="Verdana" w:cs="Verdana"/>
          <w:sz w:val="17"/>
        </w:rPr>
        <w:t xml:space="preserve">, </w:t>
      </w:r>
      <w:r w:rsidR="003E59CD">
        <w:rPr>
          <w:rFonts w:ascii="Verdana" w:eastAsia="Verdana" w:hAnsi="Verdana" w:cs="Verdana"/>
          <w:sz w:val="17"/>
        </w:rPr>
        <w:t xml:space="preserve">responsible for Injectable Plants, </w:t>
      </w:r>
      <w:bookmarkStart w:id="0" w:name="_GoBack"/>
      <w:bookmarkEnd w:id="0"/>
      <w:r w:rsidRPr="00CC2C8F">
        <w:rPr>
          <w:rFonts w:ascii="Verdana" w:eastAsia="Verdana" w:hAnsi="Verdana" w:cs="Verdana"/>
          <w:sz w:val="17"/>
        </w:rPr>
        <w:t xml:space="preserve">Ahmedabad </w:t>
      </w:r>
      <w:r w:rsidR="00C12C28" w:rsidRPr="00CC2C8F">
        <w:rPr>
          <w:rFonts w:ascii="Verdana" w:eastAsia="Verdana" w:hAnsi="Verdana" w:cs="Verdana"/>
          <w:sz w:val="17"/>
        </w:rPr>
        <w:t>since</w:t>
      </w:r>
      <w:r w:rsidRPr="00CC2C8F">
        <w:rPr>
          <w:rFonts w:ascii="Verdana" w:eastAsia="Verdana" w:hAnsi="Verdana" w:cs="Verdana"/>
          <w:sz w:val="17"/>
        </w:rPr>
        <w:t xml:space="preserve"> Nov'14</w:t>
      </w:r>
    </w:p>
    <w:p w:rsidR="003D4EFA" w:rsidRDefault="003D4EFA" w:rsidP="00710DD1">
      <w:pPr>
        <w:spacing w:after="160" w:line="259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C12C28" w:rsidRPr="00D65CAB" w:rsidRDefault="00C12C28" w:rsidP="00C12C28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 w:rsidRPr="00D65CAB">
        <w:rPr>
          <w:rFonts w:ascii="Verdana" w:eastAsia="Verdana" w:hAnsi="Verdana" w:cs="Verdana"/>
          <w:b/>
          <w:sz w:val="17"/>
          <w:u w:val="single"/>
        </w:rPr>
        <w:t>Previous Employers</w:t>
      </w:r>
    </w:p>
    <w:p w:rsidR="00C12C28" w:rsidRDefault="00C12C28" w:rsidP="00C12C28">
      <w:pPr>
        <w:pStyle w:val="ListParagraph"/>
        <w:spacing w:after="0" w:line="240" w:lineRule="auto"/>
        <w:rPr>
          <w:rFonts w:ascii="Verdana" w:eastAsia="Verdana" w:hAnsi="Verdana" w:cs="Verdana"/>
          <w:b/>
          <w:sz w:val="17"/>
        </w:rPr>
      </w:pPr>
    </w:p>
    <w:p w:rsidR="00C12C28" w:rsidRPr="0053285A" w:rsidRDefault="00C12C28" w:rsidP="00C12C28">
      <w:pPr>
        <w:spacing w:after="0" w:line="240" w:lineRule="auto"/>
        <w:rPr>
          <w:rFonts w:ascii="Verdana" w:eastAsia="Verdana" w:hAnsi="Verdana" w:cs="Verdana"/>
          <w:sz w:val="17"/>
        </w:rPr>
      </w:pPr>
      <w:r w:rsidRPr="0053285A">
        <w:rPr>
          <w:rFonts w:ascii="Verdana" w:eastAsia="Verdana" w:hAnsi="Verdana" w:cs="Verdana"/>
          <w:b/>
          <w:sz w:val="17"/>
        </w:rPr>
        <w:t xml:space="preserve">Wagh Bakri Tea (GTPPL) </w:t>
      </w:r>
      <w:r w:rsidRPr="0053285A">
        <w:rPr>
          <w:rFonts w:ascii="Verdana" w:eastAsia="Verdana" w:hAnsi="Verdana" w:cs="Verdana"/>
          <w:sz w:val="17"/>
        </w:rPr>
        <w:t xml:space="preserve">as </w:t>
      </w:r>
      <w:r w:rsidRPr="0053285A">
        <w:rPr>
          <w:rFonts w:ascii="Verdana" w:eastAsia="Verdana" w:hAnsi="Verdana" w:cs="Verdana"/>
          <w:b/>
          <w:sz w:val="17"/>
        </w:rPr>
        <w:t>GM</w:t>
      </w:r>
      <w:r w:rsidR="009C68DC">
        <w:rPr>
          <w:rFonts w:ascii="Verdana" w:eastAsia="Verdana" w:hAnsi="Verdana" w:cs="Verdana"/>
          <w:b/>
          <w:sz w:val="17"/>
        </w:rPr>
        <w:t xml:space="preserve"> - Head</w:t>
      </w:r>
      <w:r w:rsidRPr="0053285A">
        <w:rPr>
          <w:rFonts w:ascii="Verdana" w:eastAsia="Verdana" w:hAnsi="Verdana" w:cs="Verdana"/>
          <w:b/>
          <w:sz w:val="17"/>
        </w:rPr>
        <w:t xml:space="preserve"> Commercial</w:t>
      </w:r>
      <w:r w:rsidRPr="0053285A">
        <w:rPr>
          <w:rFonts w:ascii="Verdana" w:eastAsia="Verdana" w:hAnsi="Verdana" w:cs="Verdana"/>
          <w:sz w:val="17"/>
        </w:rPr>
        <w:t xml:space="preserve"> - Since Jul’13 to Nov'14</w:t>
      </w:r>
    </w:p>
    <w:p w:rsidR="00C12C28" w:rsidRDefault="00C12C28" w:rsidP="00C12C28">
      <w:pPr>
        <w:pStyle w:val="ListParagraph"/>
        <w:spacing w:after="0" w:line="240" w:lineRule="auto"/>
        <w:ind w:left="425"/>
        <w:rPr>
          <w:rFonts w:ascii="Verdana" w:eastAsia="Verdana" w:hAnsi="Verdana" w:cs="Verdana"/>
          <w:sz w:val="17"/>
        </w:rPr>
      </w:pPr>
    </w:p>
    <w:p w:rsidR="00C12C28" w:rsidRPr="0053285A" w:rsidRDefault="00C12C28" w:rsidP="00C12C28">
      <w:pPr>
        <w:spacing w:after="0" w:line="240" w:lineRule="auto"/>
        <w:rPr>
          <w:rFonts w:ascii="Verdana" w:eastAsia="Verdana" w:hAnsi="Verdana" w:cs="Verdana"/>
          <w:sz w:val="17"/>
        </w:rPr>
      </w:pPr>
      <w:r w:rsidRPr="0053285A">
        <w:rPr>
          <w:rFonts w:ascii="Verdana" w:eastAsia="Verdana" w:hAnsi="Verdana" w:cs="Verdana"/>
          <w:b/>
          <w:sz w:val="17"/>
        </w:rPr>
        <w:t>Reliance Communications Ltd</w:t>
      </w:r>
      <w:r w:rsidRPr="0053285A">
        <w:rPr>
          <w:rFonts w:ascii="Verdana" w:eastAsia="Verdana" w:hAnsi="Verdana" w:cs="Verdana"/>
          <w:sz w:val="17"/>
        </w:rPr>
        <w:t xml:space="preserve">., as </w:t>
      </w:r>
      <w:r w:rsidRPr="009C68DC">
        <w:rPr>
          <w:rFonts w:ascii="Verdana" w:eastAsia="Verdana" w:hAnsi="Verdana" w:cs="Verdana"/>
          <w:b/>
          <w:bCs/>
          <w:sz w:val="17"/>
        </w:rPr>
        <w:t>Hub Business Commercial Lead</w:t>
      </w:r>
      <w:r w:rsidRPr="0053285A">
        <w:rPr>
          <w:rFonts w:ascii="Verdana" w:eastAsia="Verdana" w:hAnsi="Verdana" w:cs="Verdana"/>
          <w:sz w:val="17"/>
        </w:rPr>
        <w:t xml:space="preserve"> - Gj &amp; Rj HUB,</w:t>
      </w:r>
      <w:r>
        <w:rPr>
          <w:rFonts w:ascii="Verdana" w:eastAsia="Verdana" w:hAnsi="Verdana" w:cs="Verdana"/>
          <w:sz w:val="17"/>
        </w:rPr>
        <w:t xml:space="preserve"> s</w:t>
      </w:r>
      <w:r w:rsidRPr="0053285A">
        <w:rPr>
          <w:rFonts w:ascii="Verdana" w:eastAsia="Verdana" w:hAnsi="Verdana" w:cs="Verdana"/>
          <w:sz w:val="17"/>
        </w:rPr>
        <w:t xml:space="preserve">ince Mar’08 –Till Jun’13 </w:t>
      </w:r>
    </w:p>
    <w:p w:rsidR="00C12C28" w:rsidRDefault="00C12C28" w:rsidP="00C12C28">
      <w:pPr>
        <w:pStyle w:val="ListParagraph"/>
        <w:spacing w:after="0" w:line="240" w:lineRule="auto"/>
        <w:ind w:left="425"/>
        <w:rPr>
          <w:rFonts w:ascii="Verdana" w:eastAsia="Verdana" w:hAnsi="Verdana" w:cs="Verdana"/>
          <w:sz w:val="17"/>
        </w:rPr>
      </w:pPr>
    </w:p>
    <w:p w:rsidR="00C12C28" w:rsidRPr="0053285A" w:rsidRDefault="00C12C28" w:rsidP="00C12C28">
      <w:pPr>
        <w:spacing w:after="0" w:line="240" w:lineRule="auto"/>
        <w:rPr>
          <w:rFonts w:ascii="Verdana" w:eastAsia="Verdana" w:hAnsi="Verdana" w:cs="Verdana"/>
          <w:sz w:val="17"/>
        </w:rPr>
      </w:pPr>
      <w:r w:rsidRPr="0053285A">
        <w:rPr>
          <w:rFonts w:ascii="Verdana" w:eastAsia="Verdana" w:hAnsi="Verdana" w:cs="Verdana"/>
          <w:b/>
          <w:sz w:val="17"/>
        </w:rPr>
        <w:t>Intas Biopharmaceuticals Ltd.</w:t>
      </w:r>
      <w:r w:rsidRPr="0053285A">
        <w:rPr>
          <w:rFonts w:ascii="Verdana" w:eastAsia="Verdana" w:hAnsi="Verdana" w:cs="Verdana"/>
          <w:sz w:val="17"/>
        </w:rPr>
        <w:t xml:space="preserve">, Ahmedabad, as </w:t>
      </w:r>
      <w:r w:rsidRPr="0053285A">
        <w:rPr>
          <w:rFonts w:ascii="Verdana" w:eastAsia="Verdana" w:hAnsi="Verdana" w:cs="Verdana"/>
          <w:b/>
          <w:sz w:val="17"/>
        </w:rPr>
        <w:t xml:space="preserve">Manager– Finance - </w:t>
      </w:r>
      <w:r w:rsidRPr="0053285A">
        <w:rPr>
          <w:rFonts w:ascii="Verdana" w:eastAsia="Verdana" w:hAnsi="Verdana" w:cs="Verdana"/>
          <w:sz w:val="17"/>
        </w:rPr>
        <w:t>Since Mar’05 to Mar'08</w:t>
      </w:r>
    </w:p>
    <w:p w:rsidR="00C12C28" w:rsidRDefault="00C12C28" w:rsidP="00C12C28">
      <w:pPr>
        <w:pStyle w:val="ListParagraph"/>
        <w:spacing w:after="0" w:line="240" w:lineRule="auto"/>
        <w:ind w:left="425"/>
        <w:rPr>
          <w:rFonts w:ascii="Verdana" w:eastAsia="Verdana" w:hAnsi="Verdana" w:cs="Verdana"/>
          <w:sz w:val="17"/>
        </w:rPr>
      </w:pPr>
    </w:p>
    <w:p w:rsidR="00C12C28" w:rsidRPr="0053285A" w:rsidRDefault="00C12C28" w:rsidP="00C12C28">
      <w:pPr>
        <w:spacing w:after="0" w:line="240" w:lineRule="auto"/>
        <w:rPr>
          <w:rFonts w:ascii="Verdana" w:eastAsia="Verdana" w:hAnsi="Verdana" w:cs="Verdana"/>
          <w:sz w:val="17"/>
        </w:rPr>
      </w:pPr>
      <w:r w:rsidRPr="0053285A">
        <w:rPr>
          <w:rFonts w:ascii="Verdana" w:eastAsia="Verdana" w:hAnsi="Verdana" w:cs="Verdana"/>
          <w:b/>
          <w:spacing w:val="-6"/>
          <w:sz w:val="17"/>
        </w:rPr>
        <w:t>Mehta &amp; Chaturvedi</w:t>
      </w:r>
      <w:r w:rsidRPr="0053285A">
        <w:rPr>
          <w:rFonts w:ascii="Verdana" w:eastAsia="Verdana" w:hAnsi="Verdana" w:cs="Verdana"/>
          <w:spacing w:val="-6"/>
          <w:sz w:val="17"/>
        </w:rPr>
        <w:t xml:space="preserve"> (Chartered Accountants), Mumbai, </w:t>
      </w:r>
      <w:r w:rsidRPr="0053285A">
        <w:rPr>
          <w:rFonts w:ascii="Verdana" w:eastAsia="Verdana" w:hAnsi="Verdana" w:cs="Verdana"/>
          <w:b/>
          <w:spacing w:val="-6"/>
          <w:sz w:val="17"/>
        </w:rPr>
        <w:t xml:space="preserve">as Manager - </w:t>
      </w:r>
      <w:r w:rsidRPr="0053285A">
        <w:rPr>
          <w:rFonts w:ascii="Verdana" w:eastAsia="Verdana" w:hAnsi="Verdana" w:cs="Verdana"/>
          <w:sz w:val="17"/>
        </w:rPr>
        <w:t>Since Jan’00 –Feb.’05</w:t>
      </w:r>
    </w:p>
    <w:p w:rsidR="00BE0D4B" w:rsidRDefault="00BE0D4B" w:rsidP="00710DD1">
      <w:pPr>
        <w:spacing w:after="160" w:line="259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710DD1" w:rsidRPr="002B72C3" w:rsidRDefault="002B72C3" w:rsidP="00710DD1">
      <w:pPr>
        <w:spacing w:after="160" w:line="259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Key d</w:t>
      </w:r>
      <w:r w:rsidR="00710DD1" w:rsidRPr="002B72C3">
        <w:rPr>
          <w:rFonts w:ascii="Verdana" w:eastAsia="Verdana" w:hAnsi="Verdana" w:cs="Verdana"/>
          <w:b/>
          <w:sz w:val="17"/>
          <w:u w:val="single"/>
        </w:rPr>
        <w:t>eliverables</w:t>
      </w:r>
    </w:p>
    <w:p w:rsidR="004D54ED" w:rsidRPr="0063077A" w:rsidRDefault="004D54ED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 w:rsidRPr="00D629A9">
        <w:rPr>
          <w:rFonts w:ascii="Verdana" w:eastAsia="Verdana" w:hAnsi="Verdana" w:cs="Verdana"/>
          <w:sz w:val="17"/>
        </w:rPr>
        <w:t xml:space="preserve">Responsible for finalization </w:t>
      </w:r>
      <w:r w:rsidR="007F428E">
        <w:rPr>
          <w:rFonts w:ascii="Verdana" w:eastAsia="Verdana" w:hAnsi="Verdana" w:cs="Verdana"/>
          <w:sz w:val="17"/>
        </w:rPr>
        <w:t xml:space="preserve">of </w:t>
      </w:r>
      <w:r w:rsidRPr="00D629A9">
        <w:rPr>
          <w:rFonts w:ascii="Verdana" w:eastAsia="Verdana" w:hAnsi="Verdana" w:cs="Verdana"/>
          <w:sz w:val="17"/>
        </w:rPr>
        <w:t>Annual Operating Plans (AOP) for Injectable Business</w:t>
      </w:r>
      <w:r w:rsidR="00B17E7C">
        <w:rPr>
          <w:rFonts w:ascii="Verdana" w:eastAsia="Verdana" w:hAnsi="Verdana" w:cs="Verdana"/>
          <w:sz w:val="17"/>
        </w:rPr>
        <w:t xml:space="preserve"> </w:t>
      </w:r>
      <w:r w:rsidR="007F428E">
        <w:rPr>
          <w:rFonts w:ascii="Verdana" w:eastAsia="Verdana" w:hAnsi="Verdana" w:cs="Verdana"/>
          <w:sz w:val="17"/>
        </w:rPr>
        <w:t>&amp;</w:t>
      </w:r>
      <w:r w:rsidR="00B17E7C">
        <w:rPr>
          <w:rFonts w:ascii="Verdana" w:eastAsia="Verdana" w:hAnsi="Verdana" w:cs="Verdana"/>
          <w:sz w:val="17"/>
        </w:rPr>
        <w:t xml:space="preserve"> </w:t>
      </w:r>
      <w:r w:rsidR="00DE023D">
        <w:rPr>
          <w:rFonts w:ascii="Verdana" w:eastAsia="Verdana" w:hAnsi="Verdana" w:cs="Verdana"/>
          <w:sz w:val="17"/>
        </w:rPr>
        <w:t xml:space="preserve">Oncology </w:t>
      </w:r>
      <w:r w:rsidR="00DE023D" w:rsidRPr="00D629A9">
        <w:rPr>
          <w:rFonts w:ascii="Verdana" w:eastAsia="Verdana" w:hAnsi="Verdana" w:cs="Verdana"/>
          <w:sz w:val="17"/>
        </w:rPr>
        <w:t xml:space="preserve">Injectable </w:t>
      </w:r>
      <w:r w:rsidR="00DE023D">
        <w:rPr>
          <w:rFonts w:ascii="Verdana" w:eastAsia="Verdana" w:hAnsi="Verdana" w:cs="Verdana"/>
          <w:sz w:val="17"/>
        </w:rPr>
        <w:t>b</w:t>
      </w:r>
      <w:r w:rsidR="00DE023D" w:rsidRPr="00D629A9">
        <w:rPr>
          <w:rFonts w:ascii="Verdana" w:eastAsia="Verdana" w:hAnsi="Verdana" w:cs="Verdana"/>
          <w:sz w:val="17"/>
        </w:rPr>
        <w:t>usiness</w:t>
      </w:r>
      <w:r w:rsidR="00DE023D">
        <w:rPr>
          <w:rFonts w:ascii="Verdana" w:eastAsia="Verdana" w:hAnsi="Verdana" w:cs="Verdana"/>
          <w:sz w:val="17"/>
        </w:rPr>
        <w:t xml:space="preserve"> entity (Subsidiary of Amneal Pharmaceuticals Pvt. Ltd.)</w:t>
      </w:r>
      <w:r w:rsidRPr="00D629A9">
        <w:rPr>
          <w:rFonts w:ascii="Verdana" w:eastAsia="Verdana" w:hAnsi="Verdana" w:cs="Verdana"/>
          <w:sz w:val="17"/>
        </w:rPr>
        <w:t>.</w:t>
      </w:r>
    </w:p>
    <w:p w:rsidR="007F428E" w:rsidRPr="001A196D" w:rsidRDefault="007F428E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spacing w:val="-4"/>
          <w:sz w:val="17"/>
        </w:rPr>
        <w:t>Responsible for monthly financial reporting and analysis for Injectable business &amp; R&amp;D units and ensuring reporting with KPIs to the US Team.</w:t>
      </w:r>
    </w:p>
    <w:p w:rsidR="001A196D" w:rsidRPr="007F428E" w:rsidRDefault="001A196D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spacing w:val="-4"/>
          <w:sz w:val="17"/>
        </w:rPr>
        <w:t>Responsible of Finalization and Tax audit</w:t>
      </w:r>
      <w:r w:rsidR="001A0E67">
        <w:rPr>
          <w:rFonts w:ascii="Verdana" w:eastAsia="Verdana" w:hAnsi="Verdana" w:cs="Verdana"/>
          <w:spacing w:val="-4"/>
          <w:sz w:val="17"/>
        </w:rPr>
        <w:t xml:space="preserve"> </w:t>
      </w:r>
      <w:r>
        <w:rPr>
          <w:rFonts w:ascii="Verdana" w:eastAsia="Verdana" w:hAnsi="Verdana" w:cs="Verdana"/>
          <w:spacing w:val="-4"/>
          <w:sz w:val="17"/>
        </w:rPr>
        <w:t>of Oncology arm – Amneal Oncology Pvt. Ltd.</w:t>
      </w:r>
    </w:p>
    <w:p w:rsidR="00B26792" w:rsidRPr="00D93ABA" w:rsidRDefault="00B26792" w:rsidP="00C31CD1">
      <w:pPr>
        <w:numPr>
          <w:ilvl w:val="0"/>
          <w:numId w:val="5"/>
        </w:numPr>
        <w:tabs>
          <w:tab w:val="clear" w:pos="1418"/>
          <w:tab w:val="num" w:pos="360"/>
        </w:tabs>
        <w:spacing w:after="0" w:line="240" w:lineRule="auto"/>
        <w:ind w:left="360"/>
        <w:rPr>
          <w:rFonts w:ascii="Verdana" w:eastAsia="Verdana" w:hAnsi="Verdana" w:cs="Verdana"/>
          <w:spacing w:val="-4"/>
          <w:sz w:val="17"/>
        </w:rPr>
      </w:pPr>
      <w:r w:rsidRPr="00D93ABA">
        <w:rPr>
          <w:rFonts w:ascii="Verdana" w:eastAsia="Verdana" w:hAnsi="Verdana" w:cs="Verdana"/>
          <w:spacing w:val="-4"/>
          <w:sz w:val="17"/>
        </w:rPr>
        <w:t>Product Costing, product contribution analysis &amp; Transfer pricing and monthly Invoicing to US</w:t>
      </w:r>
    </w:p>
    <w:p w:rsidR="001F493B" w:rsidRPr="00D629A9" w:rsidRDefault="001F493B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 w:rsidRPr="00D629A9">
        <w:rPr>
          <w:rFonts w:ascii="Verdana" w:eastAsia="Verdana" w:hAnsi="Verdana" w:cs="Verdana"/>
          <w:sz w:val="17"/>
        </w:rPr>
        <w:t>Ensure timely compliance with all statutory tax requirements, compilation &amp; submission of reports.</w:t>
      </w:r>
    </w:p>
    <w:p w:rsidR="001F493B" w:rsidRPr="00D629A9" w:rsidRDefault="001F493B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 w:rsidRPr="00D629A9">
        <w:rPr>
          <w:rFonts w:ascii="Verdana" w:eastAsia="Verdana" w:hAnsi="Verdana" w:cs="Verdana"/>
          <w:sz w:val="17"/>
        </w:rPr>
        <w:t>Monitoring and interpreting cash flows</w:t>
      </w:r>
      <w:r w:rsidR="00DE023D">
        <w:rPr>
          <w:rFonts w:ascii="Verdana" w:eastAsia="Verdana" w:hAnsi="Verdana" w:cs="Verdana"/>
          <w:sz w:val="17"/>
        </w:rPr>
        <w:t>, ECB Utilisation as per expansion plans</w:t>
      </w:r>
      <w:r w:rsidRPr="00D629A9">
        <w:rPr>
          <w:rFonts w:ascii="Verdana" w:eastAsia="Verdana" w:hAnsi="Verdana" w:cs="Verdana"/>
          <w:sz w:val="17"/>
        </w:rPr>
        <w:t xml:space="preserve"> and predicting future trends for Injectable Units</w:t>
      </w:r>
      <w:r w:rsidR="001A0E67">
        <w:rPr>
          <w:rFonts w:ascii="Verdana" w:eastAsia="Verdana" w:hAnsi="Verdana" w:cs="Verdana"/>
          <w:sz w:val="17"/>
        </w:rPr>
        <w:t xml:space="preserve"> </w:t>
      </w:r>
      <w:r w:rsidR="00DE023D" w:rsidRPr="00DE023D">
        <w:rPr>
          <w:rFonts w:ascii="Verdana" w:eastAsia="Verdana" w:hAnsi="Verdana" w:cs="Verdana"/>
          <w:sz w:val="17"/>
        </w:rPr>
        <w:t>Oncology Injectable business entity (Subsidiary of Amneal Pharmaceuticals Pvt. Ltd.)</w:t>
      </w:r>
      <w:r w:rsidRPr="00D629A9">
        <w:rPr>
          <w:rFonts w:ascii="Verdana" w:eastAsia="Verdana" w:hAnsi="Verdana" w:cs="Verdana"/>
          <w:sz w:val="17"/>
        </w:rPr>
        <w:t>.</w:t>
      </w:r>
    </w:p>
    <w:p w:rsidR="001F493B" w:rsidRPr="00D629A9" w:rsidRDefault="001F493B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z w:val="17"/>
          <w:u w:val="single"/>
        </w:rPr>
      </w:pPr>
      <w:r w:rsidRPr="00D629A9">
        <w:rPr>
          <w:rFonts w:ascii="Verdana" w:eastAsia="Verdana" w:hAnsi="Verdana" w:cs="Verdana"/>
          <w:sz w:val="17"/>
        </w:rPr>
        <w:t>Establish and implement a meticulous audit &amp; review procedure for accounting surveillance and progress monitoring to ensure financial prudence in project execution.</w:t>
      </w:r>
    </w:p>
    <w:p w:rsidR="00710DD1" w:rsidRPr="00D629A9" w:rsidRDefault="00710DD1" w:rsidP="00C31CD1">
      <w:pPr>
        <w:pStyle w:val="ListParagraph"/>
        <w:numPr>
          <w:ilvl w:val="0"/>
          <w:numId w:val="2"/>
        </w:numPr>
        <w:spacing w:before="60" w:after="0" w:line="240" w:lineRule="auto"/>
        <w:ind w:left="360"/>
        <w:jc w:val="both"/>
        <w:rPr>
          <w:rFonts w:ascii="Verdana" w:eastAsia="Verdana" w:hAnsi="Verdana" w:cs="Verdana"/>
          <w:sz w:val="17"/>
        </w:rPr>
      </w:pPr>
      <w:r w:rsidRPr="00D629A9">
        <w:rPr>
          <w:rFonts w:ascii="Verdana" w:eastAsia="Verdana" w:hAnsi="Verdana" w:cs="Verdana"/>
          <w:sz w:val="17"/>
        </w:rPr>
        <w:t xml:space="preserve">Ensuring timely filing of QPR and APR for SEZ Units at </w:t>
      </w:r>
      <w:r w:rsidR="00CB0423" w:rsidRPr="00D629A9">
        <w:rPr>
          <w:rFonts w:ascii="Verdana" w:eastAsia="Verdana" w:hAnsi="Verdana" w:cs="Verdana"/>
          <w:sz w:val="17"/>
        </w:rPr>
        <w:t>Pharma</w:t>
      </w:r>
      <w:r w:rsidRPr="00D629A9">
        <w:rPr>
          <w:rFonts w:ascii="Verdana" w:eastAsia="Verdana" w:hAnsi="Verdana" w:cs="Verdana"/>
          <w:sz w:val="17"/>
        </w:rPr>
        <w:t xml:space="preserve">SEZ Ahmedabad and Hyderabad. </w:t>
      </w:r>
    </w:p>
    <w:p w:rsidR="00273830" w:rsidRDefault="00273830" w:rsidP="00710DD1">
      <w:pPr>
        <w:spacing w:after="160" w:line="259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710DD1" w:rsidRDefault="00874761" w:rsidP="00710DD1">
      <w:pPr>
        <w:spacing w:after="160" w:line="259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Key c</w:t>
      </w:r>
      <w:r w:rsidR="00710DD1" w:rsidRPr="00874761">
        <w:rPr>
          <w:rFonts w:ascii="Verdana" w:eastAsia="Verdana" w:hAnsi="Verdana" w:cs="Verdana"/>
          <w:b/>
          <w:sz w:val="17"/>
          <w:u w:val="single"/>
        </w:rPr>
        <w:t>ontributions</w:t>
      </w:r>
      <w:r w:rsidR="00891AB0">
        <w:rPr>
          <w:rFonts w:ascii="Verdana" w:eastAsia="Verdana" w:hAnsi="Verdana" w:cs="Verdana"/>
          <w:b/>
          <w:sz w:val="17"/>
          <w:u w:val="single"/>
        </w:rPr>
        <w:t xml:space="preserve"> with Current Employer</w:t>
      </w:r>
    </w:p>
    <w:p w:rsidR="0020321B" w:rsidRPr="0053285A" w:rsidRDefault="0011730D" w:rsidP="00C31CD1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  <w:r w:rsidRPr="0053285A">
        <w:rPr>
          <w:rFonts w:ascii="Verdana" w:eastAsia="Verdana" w:hAnsi="Verdana" w:cs="Verdana"/>
          <w:sz w:val="17"/>
        </w:rPr>
        <w:t xml:space="preserve">Integral Member of </w:t>
      </w:r>
      <w:r w:rsidR="00C72619" w:rsidRPr="0053285A">
        <w:rPr>
          <w:rFonts w:ascii="Verdana" w:eastAsia="Verdana" w:hAnsi="Verdana" w:cs="Verdana"/>
          <w:sz w:val="17"/>
        </w:rPr>
        <w:t>Post-Acquisition</w:t>
      </w:r>
      <w:r w:rsidRPr="0053285A">
        <w:rPr>
          <w:rFonts w:ascii="Verdana" w:eastAsia="Verdana" w:hAnsi="Verdana" w:cs="Verdana"/>
          <w:sz w:val="17"/>
        </w:rPr>
        <w:t xml:space="preserve"> integration team and responsible for processes, commercial and internal control integration</w:t>
      </w:r>
    </w:p>
    <w:p w:rsidR="00B86B65" w:rsidRPr="0053285A" w:rsidRDefault="00B86B65" w:rsidP="00C31CD1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 w:rsidRPr="0053285A">
        <w:rPr>
          <w:rFonts w:ascii="Verdana" w:eastAsia="Verdana" w:hAnsi="Verdana" w:cs="Verdana"/>
          <w:sz w:val="17"/>
        </w:rPr>
        <w:t xml:space="preserve">Successfully lead the completion of Takeover process of Oncology Manufacturing Unit, Hyderabad, with reference to Financial &amp; Legal Due Diligence report. </w:t>
      </w:r>
    </w:p>
    <w:p w:rsidR="00B86B65" w:rsidRPr="0053285A" w:rsidRDefault="00B86B65" w:rsidP="00C31CD1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 w:rsidRPr="0053285A">
        <w:rPr>
          <w:rFonts w:ascii="Verdana" w:eastAsia="Verdana" w:hAnsi="Verdana" w:cs="Verdana"/>
          <w:sz w:val="17"/>
        </w:rPr>
        <w:t xml:space="preserve">Indicated wrong utilisation of ECBs (External Commercial Borrowings) in working capital with reference to master circular of RBI and corrected the process. </w:t>
      </w:r>
    </w:p>
    <w:p w:rsidR="004D54ED" w:rsidRPr="0053285A" w:rsidRDefault="004D54ED" w:rsidP="00C31CD1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  <w:r w:rsidRPr="0053285A">
        <w:rPr>
          <w:rFonts w:ascii="Verdana" w:eastAsia="Verdana" w:hAnsi="Verdana" w:cs="Verdana"/>
          <w:sz w:val="17"/>
        </w:rPr>
        <w:t>Ensured the Excise and Sales Tax free purchases and Service Tax free services for SEZ.</w:t>
      </w:r>
    </w:p>
    <w:p w:rsidR="00273830" w:rsidRDefault="00273830" w:rsidP="00D65CAB">
      <w:pPr>
        <w:spacing w:before="6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CC6B5D" w:rsidRPr="008D72DD" w:rsidRDefault="00D65CAB" w:rsidP="00D65CAB">
      <w:pPr>
        <w:spacing w:before="6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 w:rsidRPr="008D72DD">
        <w:rPr>
          <w:rFonts w:ascii="Verdana" w:eastAsia="Verdana" w:hAnsi="Verdana" w:cs="Verdana"/>
          <w:b/>
          <w:sz w:val="17"/>
          <w:u w:val="single"/>
        </w:rPr>
        <w:t>Significant Contributions</w:t>
      </w:r>
      <w:r w:rsidR="00BB210D">
        <w:rPr>
          <w:rFonts w:ascii="Verdana" w:eastAsia="Verdana" w:hAnsi="Verdana" w:cs="Verdana"/>
          <w:b/>
          <w:sz w:val="17"/>
          <w:u w:val="single"/>
        </w:rPr>
        <w:t xml:space="preserve"> </w:t>
      </w:r>
      <w:r w:rsidR="0017745E">
        <w:rPr>
          <w:rFonts w:ascii="Verdana" w:eastAsia="Verdana" w:hAnsi="Verdana" w:cs="Verdana"/>
          <w:b/>
          <w:sz w:val="17"/>
          <w:u w:val="single"/>
        </w:rPr>
        <w:t xml:space="preserve"> </w:t>
      </w:r>
      <w:r w:rsidR="00BB210D">
        <w:rPr>
          <w:rFonts w:ascii="Verdana" w:eastAsia="Verdana" w:hAnsi="Verdana" w:cs="Verdana"/>
          <w:b/>
          <w:sz w:val="17"/>
          <w:u w:val="single"/>
        </w:rPr>
        <w:t>with</w:t>
      </w:r>
      <w:r w:rsidR="00891AB0">
        <w:rPr>
          <w:rFonts w:ascii="Verdana" w:eastAsia="Verdana" w:hAnsi="Verdana" w:cs="Verdana"/>
          <w:b/>
          <w:sz w:val="17"/>
          <w:u w:val="single"/>
        </w:rPr>
        <w:t xml:space="preserve"> Previous Employers</w:t>
      </w:r>
    </w:p>
    <w:p w:rsidR="00891AB0" w:rsidRPr="00BB210D" w:rsidRDefault="00891AB0" w:rsidP="00891AB0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Demonstrative excellence in formulating the project report of Celestial Biologicals Ltd. Solely actively involved in the feasibility audit by GITCO and got the project financed from the Axis Bank (Rs.144Cr.). </w:t>
      </w:r>
      <w:r>
        <w:rPr>
          <w:rFonts w:ascii="Verdana" w:eastAsia="Verdana" w:hAnsi="Verdana" w:cs="Verdana"/>
          <w:b/>
          <w:sz w:val="17"/>
          <w:u w:val="single"/>
        </w:rPr>
        <w:t>with Intas</w:t>
      </w:r>
    </w:p>
    <w:p w:rsidR="00891AB0" w:rsidRPr="00891AB0" w:rsidRDefault="00891AB0" w:rsidP="00891AB0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Effectively handled the Survey of income tax department and reverted to all the queries. </w:t>
      </w:r>
      <w:r>
        <w:rPr>
          <w:rFonts w:ascii="Verdana" w:eastAsia="Verdana" w:hAnsi="Verdana" w:cs="Verdana"/>
          <w:b/>
          <w:sz w:val="17"/>
          <w:u w:val="single"/>
        </w:rPr>
        <w:t>with Intas</w:t>
      </w:r>
    </w:p>
    <w:p w:rsidR="00D65CAB" w:rsidRDefault="00D65CAB" w:rsidP="00C31CD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Alarmed the Internal Auditors and Management Audit Team (MAT) for stopping the revenue leakage</w:t>
      </w:r>
      <w:r w:rsidR="00135333">
        <w:rPr>
          <w:rFonts w:ascii="Verdana" w:eastAsia="Verdana" w:hAnsi="Verdana" w:cs="Verdana"/>
          <w:sz w:val="17"/>
        </w:rPr>
        <w:t>, across the nation,</w:t>
      </w:r>
      <w:r>
        <w:rPr>
          <w:rFonts w:ascii="Verdana" w:eastAsia="Verdana" w:hAnsi="Verdana" w:cs="Verdana"/>
          <w:sz w:val="17"/>
        </w:rPr>
        <w:t xml:space="preserve"> of Bonus E recharge in </w:t>
      </w:r>
      <w:r>
        <w:rPr>
          <w:rFonts w:ascii="Verdana" w:eastAsia="Verdana" w:hAnsi="Verdana" w:cs="Verdana"/>
          <w:spacing w:val="-6"/>
          <w:sz w:val="17"/>
        </w:rPr>
        <w:t xml:space="preserve">Retail </w:t>
      </w:r>
      <w:r>
        <w:rPr>
          <w:rFonts w:ascii="Verdana" w:eastAsia="Verdana" w:hAnsi="Verdana" w:cs="Verdana"/>
          <w:sz w:val="17"/>
        </w:rPr>
        <w:t>Wireless</w:t>
      </w:r>
      <w:r>
        <w:rPr>
          <w:rFonts w:ascii="Verdana" w:eastAsia="Verdana" w:hAnsi="Verdana" w:cs="Verdana"/>
          <w:spacing w:val="-6"/>
          <w:sz w:val="17"/>
        </w:rPr>
        <w:t xml:space="preserve"> Business</w:t>
      </w:r>
      <w:r>
        <w:rPr>
          <w:rFonts w:ascii="Verdana" w:eastAsia="Verdana" w:hAnsi="Verdana" w:cs="Verdana"/>
          <w:sz w:val="17"/>
        </w:rPr>
        <w:t xml:space="preserve"> (Web World Business)</w:t>
      </w:r>
      <w:r w:rsidR="00891AB0">
        <w:rPr>
          <w:rFonts w:ascii="Verdana" w:eastAsia="Verdana" w:hAnsi="Verdana" w:cs="Verdana"/>
          <w:sz w:val="17"/>
        </w:rPr>
        <w:t xml:space="preserve"> </w:t>
      </w:r>
      <w:r w:rsidR="00BB210D" w:rsidRPr="008D72DD">
        <w:rPr>
          <w:rFonts w:ascii="Verdana" w:eastAsia="Verdana" w:hAnsi="Verdana" w:cs="Verdana"/>
          <w:b/>
          <w:sz w:val="17"/>
          <w:u w:val="single"/>
        </w:rPr>
        <w:t>with RCOM</w:t>
      </w:r>
      <w:r>
        <w:rPr>
          <w:rFonts w:ascii="Verdana" w:eastAsia="Verdana" w:hAnsi="Verdana" w:cs="Verdana"/>
          <w:sz w:val="17"/>
        </w:rPr>
        <w:t>.</w:t>
      </w:r>
    </w:p>
    <w:p w:rsidR="00D65CAB" w:rsidRPr="00665C6B" w:rsidRDefault="00D65CAB" w:rsidP="00C31CD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sz w:val="17"/>
        </w:rPr>
        <w:t xml:space="preserve">20% cost reduction for Enterprise Business and 25% Web World Business during fiscal year 2010-2011 </w:t>
      </w:r>
      <w:r w:rsidR="00BB210D">
        <w:rPr>
          <w:rFonts w:ascii="Verdana" w:eastAsia="Verdana" w:hAnsi="Verdana" w:cs="Verdana"/>
          <w:sz w:val="17"/>
        </w:rPr>
        <w:t>in Gujarat and Rajasthan Circle</w:t>
      </w:r>
      <w:r w:rsidR="0017745E">
        <w:rPr>
          <w:rFonts w:ascii="Verdana" w:eastAsia="Verdana" w:hAnsi="Verdana" w:cs="Verdana"/>
          <w:sz w:val="17"/>
        </w:rPr>
        <w:t xml:space="preserve"> </w:t>
      </w:r>
      <w:r w:rsidR="00BB210D" w:rsidRPr="008D72DD">
        <w:rPr>
          <w:rFonts w:ascii="Verdana" w:eastAsia="Verdana" w:hAnsi="Verdana" w:cs="Verdana"/>
          <w:b/>
          <w:sz w:val="17"/>
          <w:u w:val="single"/>
        </w:rPr>
        <w:t>with RCOM</w:t>
      </w:r>
    </w:p>
    <w:p w:rsidR="00665C6B" w:rsidRDefault="00665C6B" w:rsidP="00C31CD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lastRenderedPageBreak/>
        <w:t>Involved in formulation</w:t>
      </w:r>
      <w:r w:rsidR="00273830">
        <w:rPr>
          <w:rFonts w:ascii="Verdana" w:eastAsia="Verdana" w:hAnsi="Verdana" w:cs="Verdana"/>
          <w:sz w:val="17"/>
        </w:rPr>
        <w:t xml:space="preserve"> and implementation</w:t>
      </w:r>
      <w:r>
        <w:rPr>
          <w:rFonts w:ascii="Verdana" w:eastAsia="Verdana" w:hAnsi="Verdana" w:cs="Verdana"/>
          <w:sz w:val="17"/>
        </w:rPr>
        <w:t xml:space="preserve"> of </w:t>
      </w:r>
      <w:r w:rsidR="00273830">
        <w:rPr>
          <w:rFonts w:ascii="Verdana" w:eastAsia="Verdana" w:hAnsi="Verdana" w:cs="Verdana"/>
          <w:sz w:val="17"/>
        </w:rPr>
        <w:t xml:space="preserve">Wagh Bakri’s Chairman’s most ambitious </w:t>
      </w:r>
      <w:r>
        <w:rPr>
          <w:rFonts w:ascii="Verdana" w:eastAsia="Verdana" w:hAnsi="Verdana" w:cs="Verdana"/>
          <w:sz w:val="17"/>
        </w:rPr>
        <w:t>Project</w:t>
      </w:r>
      <w:r w:rsidR="00273830">
        <w:rPr>
          <w:rFonts w:ascii="Verdana" w:eastAsia="Verdana" w:hAnsi="Verdana" w:cs="Verdana"/>
          <w:sz w:val="17"/>
        </w:rPr>
        <w:t xml:space="preserve"> Plan of</w:t>
      </w:r>
      <w:r>
        <w:rPr>
          <w:rFonts w:ascii="Verdana" w:eastAsia="Verdana" w:hAnsi="Verdana" w:cs="Verdana"/>
          <w:sz w:val="17"/>
        </w:rPr>
        <w:t xml:space="preserve"> </w:t>
      </w:r>
      <w:r w:rsidR="00273830">
        <w:rPr>
          <w:rFonts w:ascii="Verdana" w:eastAsia="Verdana" w:hAnsi="Verdana" w:cs="Verdana"/>
          <w:sz w:val="17"/>
        </w:rPr>
        <w:t>Tea Lounge.</w:t>
      </w:r>
    </w:p>
    <w:p w:rsidR="00273830" w:rsidRDefault="00273830" w:rsidP="00C31CD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Prepared and successfully implemented the MP Business Plan to capture the ground in MP and churning the customers from competitors.</w:t>
      </w:r>
    </w:p>
    <w:p w:rsidR="00273830" w:rsidRDefault="00273830" w:rsidP="00273830">
      <w:pPr>
        <w:tabs>
          <w:tab w:val="left" w:pos="360"/>
        </w:tabs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273830" w:rsidRPr="00665C6B" w:rsidRDefault="00273830" w:rsidP="00273830">
      <w:pPr>
        <w:tabs>
          <w:tab w:val="left" w:pos="360"/>
        </w:tabs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891AB0" w:rsidRDefault="00665C6B" w:rsidP="00891AB0">
      <w:pPr>
        <w:tabs>
          <w:tab w:val="left" w:pos="360"/>
        </w:tabs>
        <w:spacing w:before="60" w:after="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  <w:u w:val="single"/>
        </w:rPr>
        <w:t>Reward &amp; Recognition</w:t>
      </w:r>
    </w:p>
    <w:p w:rsidR="00273830" w:rsidRPr="00273830" w:rsidRDefault="00273830" w:rsidP="00273830">
      <w:pPr>
        <w:tabs>
          <w:tab w:val="left" w:pos="360"/>
        </w:tabs>
        <w:spacing w:before="60" w:after="0" w:line="240" w:lineRule="auto"/>
        <w:ind w:left="360"/>
        <w:jc w:val="both"/>
        <w:rPr>
          <w:rFonts w:ascii="Verdana" w:eastAsia="Verdana" w:hAnsi="Verdana" w:cs="Verdana"/>
          <w:spacing w:val="-4"/>
          <w:sz w:val="17"/>
        </w:rPr>
      </w:pPr>
    </w:p>
    <w:p w:rsidR="00891AB0" w:rsidRPr="00BB210D" w:rsidRDefault="00891AB0" w:rsidP="00891AB0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pacing w:val="-4"/>
          <w:sz w:val="17"/>
        </w:rPr>
      </w:pPr>
      <w:r>
        <w:rPr>
          <w:rFonts w:ascii="Verdana" w:eastAsia="Verdana" w:hAnsi="Verdana" w:cs="Verdana"/>
          <w:sz w:val="17"/>
        </w:rPr>
        <w:t xml:space="preserve">While Leading, Gujarat Circle achieved </w:t>
      </w:r>
      <w:r>
        <w:rPr>
          <w:rFonts w:ascii="Verdana" w:eastAsia="Verdana" w:hAnsi="Verdana" w:cs="Verdana"/>
          <w:b/>
          <w:sz w:val="17"/>
        </w:rPr>
        <w:t>1</w:t>
      </w:r>
      <w:r>
        <w:rPr>
          <w:rFonts w:ascii="Verdana" w:eastAsia="Verdana" w:hAnsi="Verdana" w:cs="Verdana"/>
          <w:b/>
          <w:sz w:val="17"/>
          <w:vertAlign w:val="superscript"/>
        </w:rPr>
        <w:t>st</w:t>
      </w:r>
      <w:r>
        <w:rPr>
          <w:rFonts w:ascii="Verdana" w:eastAsia="Verdana" w:hAnsi="Verdana" w:cs="Verdana"/>
          <w:b/>
          <w:sz w:val="17"/>
        </w:rPr>
        <w:t xml:space="preserve"> position 8 times in National LES </w:t>
      </w:r>
      <w:r w:rsidRPr="00BB210D">
        <w:rPr>
          <w:rFonts w:ascii="Verdana" w:eastAsia="Verdana" w:hAnsi="Verdana" w:cs="Verdana"/>
          <w:sz w:val="17"/>
        </w:rPr>
        <w:t>(Leadership Effectiveness Score)</w:t>
      </w:r>
      <w:r>
        <w:rPr>
          <w:rFonts w:ascii="Verdana" w:eastAsia="Verdana" w:hAnsi="Verdana" w:cs="Verdana"/>
          <w:sz w:val="17"/>
        </w:rPr>
        <w:t>.</w:t>
      </w:r>
    </w:p>
    <w:p w:rsidR="00891AB0" w:rsidRPr="00891AB0" w:rsidRDefault="00891AB0" w:rsidP="00C31CD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Awarded for excellence in the month of </w:t>
      </w:r>
      <w:r>
        <w:rPr>
          <w:rFonts w:ascii="Verdana" w:eastAsia="Verdana" w:hAnsi="Verdana" w:cs="Verdana"/>
          <w:b/>
          <w:sz w:val="17"/>
        </w:rPr>
        <w:t>June’09, Sep’09, Dec’09, March’10, Sep’10 and Dec’10, May’11, Aug’11 &amp; Feb’12</w:t>
      </w:r>
      <w:r w:rsidRPr="008D72DD">
        <w:rPr>
          <w:rFonts w:ascii="Verdana" w:eastAsia="Verdana" w:hAnsi="Verdana" w:cs="Verdana"/>
          <w:b/>
          <w:sz w:val="17"/>
          <w:u w:val="single"/>
        </w:rPr>
        <w:t>with RCOM</w:t>
      </w:r>
    </w:p>
    <w:p w:rsidR="00891AB0" w:rsidRDefault="00891AB0" w:rsidP="00891AB0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 w:rsidRPr="00BB210D">
        <w:rPr>
          <w:rFonts w:ascii="Verdana" w:eastAsia="Verdana" w:hAnsi="Verdana" w:cs="Verdana"/>
          <w:sz w:val="17"/>
        </w:rPr>
        <w:t>Considered for</w:t>
      </w:r>
      <w:r>
        <w:rPr>
          <w:rFonts w:ascii="Verdana" w:eastAsia="Verdana" w:hAnsi="Verdana" w:cs="Verdana"/>
          <w:b/>
          <w:sz w:val="17"/>
        </w:rPr>
        <w:t xml:space="preserve"> back to back 2 SMP (Special Monetary Program) </w:t>
      </w:r>
      <w:r w:rsidRPr="00BB210D">
        <w:rPr>
          <w:rFonts w:ascii="Verdana" w:eastAsia="Verdana" w:hAnsi="Verdana" w:cs="Verdana"/>
          <w:sz w:val="17"/>
        </w:rPr>
        <w:t>by the Company</w:t>
      </w:r>
      <w:r>
        <w:rPr>
          <w:rFonts w:ascii="Verdana" w:eastAsia="Verdana" w:hAnsi="Verdana" w:cs="Verdana"/>
          <w:sz w:val="17"/>
        </w:rPr>
        <w:t xml:space="preserve">, </w:t>
      </w:r>
      <w:r w:rsidRPr="008D72DD">
        <w:rPr>
          <w:rFonts w:ascii="Verdana" w:eastAsia="Verdana" w:hAnsi="Verdana" w:cs="Verdana"/>
          <w:b/>
          <w:sz w:val="17"/>
          <w:u w:val="single"/>
        </w:rPr>
        <w:t>with RCOM</w:t>
      </w:r>
    </w:p>
    <w:p w:rsidR="00DD089F" w:rsidRDefault="00DD089F" w:rsidP="00D65CAB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53285A" w:rsidRDefault="0053285A" w:rsidP="0053285A">
      <w:pPr>
        <w:spacing w:after="0" w:line="240" w:lineRule="auto"/>
        <w:rPr>
          <w:rFonts w:ascii="Verdana" w:eastAsia="Verdana" w:hAnsi="Verdana" w:cs="Verdana"/>
          <w:b/>
          <w:spacing w:val="-6"/>
          <w:sz w:val="17"/>
          <w:u w:val="single"/>
        </w:rPr>
      </w:pPr>
      <w:r w:rsidRPr="002A4A9F">
        <w:rPr>
          <w:rFonts w:ascii="Verdana" w:eastAsia="Verdana" w:hAnsi="Verdana" w:cs="Verdana"/>
          <w:b/>
          <w:spacing w:val="-6"/>
          <w:sz w:val="17"/>
          <w:u w:val="single"/>
        </w:rPr>
        <w:t>S</w:t>
      </w:r>
      <w:r>
        <w:rPr>
          <w:rFonts w:ascii="Verdana" w:eastAsia="Verdana" w:hAnsi="Verdana" w:cs="Verdana"/>
          <w:b/>
          <w:spacing w:val="-6"/>
          <w:sz w:val="17"/>
          <w:u w:val="single"/>
        </w:rPr>
        <w:t>cholastics</w:t>
      </w:r>
    </w:p>
    <w:p w:rsidR="00273830" w:rsidRDefault="00273830" w:rsidP="00273830">
      <w:pPr>
        <w:pStyle w:val="ListParagraph"/>
        <w:tabs>
          <w:tab w:val="left" w:pos="360"/>
          <w:tab w:val="left" w:pos="426"/>
          <w:tab w:val="left" w:pos="2127"/>
        </w:tabs>
        <w:spacing w:before="60" w:after="0" w:line="240" w:lineRule="auto"/>
        <w:ind w:left="426"/>
        <w:rPr>
          <w:rFonts w:ascii="Verdana" w:eastAsia="Verdana" w:hAnsi="Verdana" w:cs="Verdana"/>
          <w:sz w:val="17"/>
        </w:rPr>
      </w:pPr>
    </w:p>
    <w:p w:rsidR="0053285A" w:rsidRPr="002A4A9F" w:rsidRDefault="0053285A" w:rsidP="00C31CD1">
      <w:pPr>
        <w:pStyle w:val="ListParagraph"/>
        <w:numPr>
          <w:ilvl w:val="0"/>
          <w:numId w:val="1"/>
        </w:numPr>
        <w:tabs>
          <w:tab w:val="left" w:pos="360"/>
          <w:tab w:val="left" w:pos="426"/>
          <w:tab w:val="left" w:pos="2127"/>
        </w:tabs>
        <w:spacing w:before="60" w:after="0" w:line="240" w:lineRule="auto"/>
        <w:ind w:left="426" w:hanging="426"/>
        <w:rPr>
          <w:rFonts w:ascii="Verdana" w:eastAsia="Verdana" w:hAnsi="Verdana" w:cs="Verdana"/>
          <w:sz w:val="17"/>
        </w:rPr>
      </w:pPr>
      <w:r w:rsidRPr="002A4A9F">
        <w:rPr>
          <w:rFonts w:ascii="Verdana" w:eastAsia="Verdana" w:hAnsi="Verdana" w:cs="Verdana"/>
          <w:sz w:val="17"/>
        </w:rPr>
        <w:t>CA (Chartered Accountant) from ICAI, Ahmedabad in year 2005.</w:t>
      </w:r>
    </w:p>
    <w:p w:rsidR="0053285A" w:rsidRPr="00CA31CD" w:rsidRDefault="0053285A" w:rsidP="0053285A">
      <w:pPr>
        <w:tabs>
          <w:tab w:val="left" w:pos="360"/>
        </w:tabs>
        <w:spacing w:before="60" w:after="0" w:line="240" w:lineRule="auto"/>
        <w:ind w:left="360"/>
        <w:jc w:val="both"/>
        <w:rPr>
          <w:rFonts w:ascii="Verdana" w:eastAsia="Verdana" w:hAnsi="Verdana" w:cs="Verdana"/>
          <w:b/>
          <w:spacing w:val="-6"/>
          <w:sz w:val="17"/>
          <w:u w:val="single"/>
        </w:rPr>
      </w:pPr>
    </w:p>
    <w:p w:rsidR="00DD089F" w:rsidRDefault="00DD089F" w:rsidP="00D65CAB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273830" w:rsidRDefault="00273830" w:rsidP="00D65CAB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273830" w:rsidRDefault="00273830" w:rsidP="00D65CAB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:rsidR="00150710" w:rsidRDefault="00150710" w:rsidP="00150710">
      <w:pPr>
        <w:spacing w:after="0" w:line="240" w:lineRule="auto"/>
        <w:jc w:val="center"/>
        <w:rPr>
          <w:rFonts w:ascii="Verdana" w:eastAsia="Verdana" w:hAnsi="Verdana" w:cs="Verdana"/>
          <w:b/>
          <w:sz w:val="17"/>
          <w:shd w:val="clear" w:color="auto" w:fill="C0C0C0"/>
        </w:rPr>
      </w:pPr>
      <w:r>
        <w:rPr>
          <w:rFonts w:ascii="Verdana" w:eastAsia="Verdana" w:hAnsi="Verdana" w:cs="Verdana"/>
          <w:b/>
          <w:sz w:val="17"/>
          <w:shd w:val="clear" w:color="auto" w:fill="C0C0C0"/>
        </w:rPr>
        <w:t>PERSONAL DOSSIER</w:t>
      </w:r>
    </w:p>
    <w:p w:rsidR="00150710" w:rsidRDefault="00150710" w:rsidP="00150710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273830" w:rsidRDefault="00273830" w:rsidP="00150710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273830" w:rsidRDefault="00273830" w:rsidP="00150710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150710" w:rsidRDefault="00150710" w:rsidP="00150710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Date of Birth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53285A">
        <w:rPr>
          <w:rFonts w:ascii="Verdana" w:eastAsia="Verdana" w:hAnsi="Verdana" w:cs="Verdana"/>
          <w:sz w:val="17"/>
        </w:rPr>
        <w:t xml:space="preserve">: </w:t>
      </w:r>
      <w:r>
        <w:rPr>
          <w:rFonts w:ascii="Verdana" w:eastAsia="Verdana" w:hAnsi="Verdana" w:cs="Verdana"/>
          <w:sz w:val="17"/>
        </w:rPr>
        <w:t>23</w:t>
      </w:r>
      <w:r>
        <w:rPr>
          <w:rFonts w:ascii="Verdana" w:eastAsia="Verdana" w:hAnsi="Verdana" w:cs="Verdana"/>
          <w:sz w:val="17"/>
          <w:vertAlign w:val="superscript"/>
        </w:rPr>
        <w:t>rd</w:t>
      </w:r>
      <w:r>
        <w:rPr>
          <w:rFonts w:ascii="Verdana" w:eastAsia="Verdana" w:hAnsi="Verdana" w:cs="Verdana"/>
          <w:sz w:val="17"/>
        </w:rPr>
        <w:t xml:space="preserve"> June, 1976</w:t>
      </w:r>
    </w:p>
    <w:p w:rsidR="00150710" w:rsidRDefault="00150710" w:rsidP="00150710">
      <w:pPr>
        <w:spacing w:before="60" w:after="0" w:line="240" w:lineRule="auto"/>
        <w:rPr>
          <w:rFonts w:ascii="Verdana" w:eastAsia="Verdana" w:hAnsi="Verdana" w:cs="Verdana"/>
          <w:sz w:val="17"/>
        </w:rPr>
      </w:pPr>
    </w:p>
    <w:p w:rsidR="00150710" w:rsidRDefault="00150710" w:rsidP="00150710">
      <w:pPr>
        <w:spacing w:before="60" w:after="0" w:line="240" w:lineRule="auto"/>
        <w:rPr>
          <w:rFonts w:ascii="Verdana" w:eastAsia="Verdana" w:hAnsi="Verdana" w:cs="Verdana"/>
          <w:sz w:val="17"/>
        </w:rPr>
      </w:pPr>
    </w:p>
    <w:p w:rsidR="0053285A" w:rsidRDefault="00150710" w:rsidP="00150710">
      <w:pPr>
        <w:spacing w:after="0" w:line="240" w:lineRule="auto"/>
        <w:ind w:left="3600" w:hanging="36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Address</w:t>
      </w:r>
      <w:r>
        <w:rPr>
          <w:rFonts w:ascii="Verdana" w:eastAsia="Verdana" w:hAnsi="Verdana" w:cs="Verdana"/>
          <w:sz w:val="17"/>
        </w:rPr>
        <w:tab/>
        <w:t>:</w:t>
      </w:r>
      <w:r w:rsidR="0053285A"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 xml:space="preserve">F 105, Abhilasha Complex B/H TVS Show room </w:t>
      </w:r>
    </w:p>
    <w:p w:rsidR="0053285A" w:rsidRDefault="0053285A" w:rsidP="00150710">
      <w:pPr>
        <w:spacing w:after="0" w:line="240" w:lineRule="auto"/>
        <w:ind w:left="3600" w:hanging="36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                                                              </w:t>
      </w:r>
      <w:r w:rsidR="00150710">
        <w:rPr>
          <w:rFonts w:ascii="Verdana" w:eastAsia="Verdana" w:hAnsi="Verdana" w:cs="Verdana"/>
          <w:sz w:val="17"/>
        </w:rPr>
        <w:t>Opp.</w:t>
      </w:r>
      <w:r>
        <w:rPr>
          <w:rFonts w:ascii="Verdana" w:eastAsia="Verdana" w:hAnsi="Verdana" w:cs="Verdana"/>
          <w:sz w:val="17"/>
        </w:rPr>
        <w:t xml:space="preserve"> </w:t>
      </w:r>
      <w:r w:rsidR="00150710">
        <w:rPr>
          <w:rFonts w:ascii="Verdana" w:eastAsia="Verdana" w:hAnsi="Verdana" w:cs="Verdana"/>
          <w:sz w:val="17"/>
        </w:rPr>
        <w:t>Rahul Tower, Shyamal – Ana</w:t>
      </w:r>
      <w:r>
        <w:rPr>
          <w:rFonts w:ascii="Verdana" w:eastAsia="Verdana" w:hAnsi="Verdana" w:cs="Verdana"/>
          <w:sz w:val="17"/>
        </w:rPr>
        <w:t xml:space="preserve">ndnagar Road, Satellite Road,  </w:t>
      </w:r>
    </w:p>
    <w:p w:rsidR="00150710" w:rsidRDefault="0053285A" w:rsidP="00150710">
      <w:pPr>
        <w:spacing w:after="0" w:line="240" w:lineRule="auto"/>
        <w:ind w:left="3600" w:hanging="36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                                                              </w:t>
      </w:r>
      <w:r w:rsidR="00150710">
        <w:rPr>
          <w:rFonts w:ascii="Verdana" w:eastAsia="Verdana" w:hAnsi="Verdana" w:cs="Verdana"/>
          <w:sz w:val="17"/>
        </w:rPr>
        <w:t>Ahmedabad- 380 015, Gujarat.</w:t>
      </w:r>
    </w:p>
    <w:p w:rsidR="00150710" w:rsidRDefault="00150710" w:rsidP="00150710">
      <w:pPr>
        <w:spacing w:after="0" w:line="240" w:lineRule="auto"/>
        <w:ind w:left="2160" w:hanging="2160"/>
        <w:rPr>
          <w:rFonts w:ascii="Verdana" w:eastAsia="Verdana" w:hAnsi="Verdana" w:cs="Verdana"/>
          <w:sz w:val="17"/>
        </w:rPr>
      </w:pPr>
    </w:p>
    <w:p w:rsidR="00150710" w:rsidRDefault="00150710" w:rsidP="00150710">
      <w:pPr>
        <w:spacing w:after="0" w:line="240" w:lineRule="auto"/>
        <w:ind w:left="2160" w:hanging="2160"/>
        <w:rPr>
          <w:rFonts w:ascii="Verdana" w:eastAsia="Verdana" w:hAnsi="Verdana" w:cs="Verdana"/>
          <w:sz w:val="17"/>
        </w:rPr>
      </w:pPr>
    </w:p>
    <w:p w:rsidR="00150710" w:rsidRDefault="00150710" w:rsidP="00150710">
      <w:pPr>
        <w:spacing w:after="0" w:line="240" w:lineRule="auto"/>
        <w:ind w:left="3600" w:hanging="36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Languages Known</w:t>
      </w:r>
      <w:r>
        <w:rPr>
          <w:rFonts w:ascii="Verdana" w:eastAsia="Verdana" w:hAnsi="Verdana" w:cs="Verdana"/>
          <w:sz w:val="17"/>
        </w:rPr>
        <w:tab/>
        <w:t>: English, Hindi and Gujarati.</w:t>
      </w:r>
    </w:p>
    <w:p w:rsidR="00150710" w:rsidRDefault="00150710" w:rsidP="00150710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</w:p>
    <w:p w:rsidR="00150710" w:rsidRPr="00150710" w:rsidRDefault="00150710" w:rsidP="00150710">
      <w:pPr>
        <w:spacing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</w:p>
    <w:sectPr w:rsidR="00150710" w:rsidRPr="00150710" w:rsidSect="00456A67">
      <w:footerReference w:type="default" r:id="rId11"/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00" w:rsidRDefault="00E34B00" w:rsidP="000A3C45">
      <w:pPr>
        <w:spacing w:after="0" w:line="240" w:lineRule="auto"/>
      </w:pPr>
      <w:r>
        <w:separator/>
      </w:r>
    </w:p>
  </w:endnote>
  <w:endnote w:type="continuationSeparator" w:id="0">
    <w:p w:rsidR="00E34B00" w:rsidRDefault="00E34B00" w:rsidP="000A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94"/>
      <w:gridCol w:w="1291"/>
      <w:gridCol w:w="4495"/>
    </w:tblGrid>
    <w:tr w:rsidR="0020321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0321B" w:rsidRDefault="0020321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321B" w:rsidRPr="0020321B" w:rsidRDefault="0020321B">
          <w:pPr>
            <w:pStyle w:val="NoSpacing"/>
            <w:rPr>
              <w:rFonts w:ascii="Verdana" w:eastAsiaTheme="majorEastAsia" w:hAnsi="Verdana" w:cstheme="majorBidi"/>
              <w:sz w:val="17"/>
              <w:szCs w:val="17"/>
            </w:rPr>
          </w:pPr>
          <w:r w:rsidRPr="0020321B">
            <w:rPr>
              <w:rFonts w:ascii="Verdana" w:eastAsiaTheme="majorEastAsia" w:hAnsi="Verdana" w:cstheme="majorBidi"/>
              <w:b/>
              <w:bCs/>
              <w:sz w:val="17"/>
              <w:szCs w:val="17"/>
            </w:rPr>
            <w:t xml:space="preserve">Page </w:t>
          </w:r>
          <w:r w:rsidR="0040540D" w:rsidRPr="0020321B">
            <w:rPr>
              <w:rFonts w:ascii="Verdana" w:hAnsi="Verdana"/>
              <w:sz w:val="17"/>
              <w:szCs w:val="17"/>
            </w:rPr>
            <w:fldChar w:fldCharType="begin"/>
          </w:r>
          <w:r w:rsidRPr="0020321B">
            <w:rPr>
              <w:rFonts w:ascii="Verdana" w:hAnsi="Verdana"/>
              <w:sz w:val="17"/>
              <w:szCs w:val="17"/>
            </w:rPr>
            <w:instrText xml:space="preserve"> PAGE  \* MERGEFORMAT </w:instrText>
          </w:r>
          <w:r w:rsidR="0040540D" w:rsidRPr="0020321B">
            <w:rPr>
              <w:rFonts w:ascii="Verdana" w:hAnsi="Verdana"/>
              <w:sz w:val="17"/>
              <w:szCs w:val="17"/>
            </w:rPr>
            <w:fldChar w:fldCharType="separate"/>
          </w:r>
          <w:r w:rsidR="003E59CD" w:rsidRPr="003E59CD">
            <w:rPr>
              <w:rFonts w:ascii="Verdana" w:eastAsiaTheme="majorEastAsia" w:hAnsi="Verdana" w:cstheme="majorBidi"/>
              <w:b/>
              <w:bCs/>
              <w:noProof/>
              <w:sz w:val="17"/>
              <w:szCs w:val="17"/>
            </w:rPr>
            <w:t>2</w:t>
          </w:r>
          <w:r w:rsidR="0040540D" w:rsidRPr="0020321B">
            <w:rPr>
              <w:rFonts w:ascii="Verdana" w:eastAsiaTheme="majorEastAsia" w:hAnsi="Verdana" w:cstheme="majorBidi"/>
              <w:b/>
              <w:bCs/>
              <w:noProof/>
              <w:sz w:val="17"/>
              <w:szCs w:val="17"/>
            </w:rPr>
            <w:fldChar w:fldCharType="end"/>
          </w:r>
          <w:r w:rsidRPr="0020321B">
            <w:rPr>
              <w:rFonts w:ascii="Verdana" w:eastAsiaTheme="majorEastAsia" w:hAnsi="Verdana" w:cstheme="majorBidi"/>
              <w:b/>
              <w:bCs/>
              <w:noProof/>
              <w:sz w:val="17"/>
              <w:szCs w:val="17"/>
            </w:rPr>
            <w:t xml:space="preserve"> of 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0321B" w:rsidRDefault="0020321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321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0321B" w:rsidRDefault="0020321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321B" w:rsidRDefault="0020321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0321B" w:rsidRDefault="0020321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91C8A" w:rsidRDefault="00291C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00" w:rsidRDefault="00E34B00" w:rsidP="000A3C45">
      <w:pPr>
        <w:spacing w:after="0" w:line="240" w:lineRule="auto"/>
      </w:pPr>
      <w:r>
        <w:separator/>
      </w:r>
    </w:p>
  </w:footnote>
  <w:footnote w:type="continuationSeparator" w:id="0">
    <w:p w:rsidR="00E34B00" w:rsidRDefault="00E34B00" w:rsidP="000A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C3AD0"/>
    <w:multiLevelType w:val="hybridMultilevel"/>
    <w:tmpl w:val="EDBAA4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76A8D"/>
    <w:multiLevelType w:val="hybridMultilevel"/>
    <w:tmpl w:val="F8403C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D95E6C"/>
    <w:multiLevelType w:val="multilevel"/>
    <w:tmpl w:val="29AC0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DD2079"/>
    <w:multiLevelType w:val="hybridMultilevel"/>
    <w:tmpl w:val="F7367A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A9031D"/>
    <w:multiLevelType w:val="hybridMultilevel"/>
    <w:tmpl w:val="617C3B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81416"/>
    <w:multiLevelType w:val="hybridMultilevel"/>
    <w:tmpl w:val="6A943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3010A6"/>
    <w:multiLevelType w:val="hybridMultilevel"/>
    <w:tmpl w:val="E88490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A54BE"/>
    <w:multiLevelType w:val="hybridMultilevel"/>
    <w:tmpl w:val="9BEAD1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A711B7"/>
    <w:multiLevelType w:val="hybridMultilevel"/>
    <w:tmpl w:val="2FD0AF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9D3536"/>
    <w:multiLevelType w:val="hybridMultilevel"/>
    <w:tmpl w:val="4E520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0A42D2"/>
    <w:multiLevelType w:val="hybridMultilevel"/>
    <w:tmpl w:val="3C68B000"/>
    <w:lvl w:ilvl="0" w:tplc="04090001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11">
    <w:nsid w:val="5C212C7D"/>
    <w:multiLevelType w:val="hybridMultilevel"/>
    <w:tmpl w:val="EA56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40548"/>
    <w:multiLevelType w:val="multilevel"/>
    <w:tmpl w:val="86388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3444329"/>
    <w:multiLevelType w:val="hybridMultilevel"/>
    <w:tmpl w:val="70746B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D6"/>
    <w:rsid w:val="00030B46"/>
    <w:rsid w:val="000A3C45"/>
    <w:rsid w:val="000C4147"/>
    <w:rsid w:val="00116124"/>
    <w:rsid w:val="0011730D"/>
    <w:rsid w:val="00131DB2"/>
    <w:rsid w:val="00132086"/>
    <w:rsid w:val="00135333"/>
    <w:rsid w:val="001478BF"/>
    <w:rsid w:val="00150710"/>
    <w:rsid w:val="001722E0"/>
    <w:rsid w:val="00174A91"/>
    <w:rsid w:val="0017745E"/>
    <w:rsid w:val="001866D1"/>
    <w:rsid w:val="001A0E67"/>
    <w:rsid w:val="001A196D"/>
    <w:rsid w:val="001D2E13"/>
    <w:rsid w:val="001F493B"/>
    <w:rsid w:val="002002EB"/>
    <w:rsid w:val="0020321B"/>
    <w:rsid w:val="002109CF"/>
    <w:rsid w:val="00213735"/>
    <w:rsid w:val="00273830"/>
    <w:rsid w:val="00291C8A"/>
    <w:rsid w:val="002A4A9F"/>
    <w:rsid w:val="002B4CA4"/>
    <w:rsid w:val="002B72C3"/>
    <w:rsid w:val="002D18DF"/>
    <w:rsid w:val="002E5D43"/>
    <w:rsid w:val="002F2670"/>
    <w:rsid w:val="0031220A"/>
    <w:rsid w:val="003234C9"/>
    <w:rsid w:val="00326A76"/>
    <w:rsid w:val="003302A8"/>
    <w:rsid w:val="00333F88"/>
    <w:rsid w:val="00344DAA"/>
    <w:rsid w:val="0036010D"/>
    <w:rsid w:val="00366BF7"/>
    <w:rsid w:val="003A2278"/>
    <w:rsid w:val="003D4EFA"/>
    <w:rsid w:val="003E59CD"/>
    <w:rsid w:val="0040540D"/>
    <w:rsid w:val="00410AC3"/>
    <w:rsid w:val="00421F8E"/>
    <w:rsid w:val="00444EF9"/>
    <w:rsid w:val="00456A67"/>
    <w:rsid w:val="00471845"/>
    <w:rsid w:val="00474F19"/>
    <w:rsid w:val="00480A36"/>
    <w:rsid w:val="004A03A8"/>
    <w:rsid w:val="004D27AB"/>
    <w:rsid w:val="004D54ED"/>
    <w:rsid w:val="004F19BB"/>
    <w:rsid w:val="004F4706"/>
    <w:rsid w:val="0052032B"/>
    <w:rsid w:val="0053285A"/>
    <w:rsid w:val="00534D28"/>
    <w:rsid w:val="00543B21"/>
    <w:rsid w:val="00556B9C"/>
    <w:rsid w:val="00584750"/>
    <w:rsid w:val="00593969"/>
    <w:rsid w:val="005C2524"/>
    <w:rsid w:val="005F71FB"/>
    <w:rsid w:val="00600758"/>
    <w:rsid w:val="00602725"/>
    <w:rsid w:val="0060330F"/>
    <w:rsid w:val="006038D2"/>
    <w:rsid w:val="00627341"/>
    <w:rsid w:val="0063077A"/>
    <w:rsid w:val="006338E6"/>
    <w:rsid w:val="006361CD"/>
    <w:rsid w:val="00665C6B"/>
    <w:rsid w:val="006945F0"/>
    <w:rsid w:val="006A1756"/>
    <w:rsid w:val="006A272A"/>
    <w:rsid w:val="006D33DF"/>
    <w:rsid w:val="006D3579"/>
    <w:rsid w:val="006E52A9"/>
    <w:rsid w:val="006F4BC4"/>
    <w:rsid w:val="00710DD1"/>
    <w:rsid w:val="00712412"/>
    <w:rsid w:val="0072076E"/>
    <w:rsid w:val="00737D6C"/>
    <w:rsid w:val="007468F0"/>
    <w:rsid w:val="00776B4A"/>
    <w:rsid w:val="007A3427"/>
    <w:rsid w:val="007B1232"/>
    <w:rsid w:val="007C1B6F"/>
    <w:rsid w:val="007C63F5"/>
    <w:rsid w:val="007D4D62"/>
    <w:rsid w:val="007E25D6"/>
    <w:rsid w:val="007E3CC8"/>
    <w:rsid w:val="007F428E"/>
    <w:rsid w:val="008454F8"/>
    <w:rsid w:val="00845903"/>
    <w:rsid w:val="00845B38"/>
    <w:rsid w:val="00846829"/>
    <w:rsid w:val="00874761"/>
    <w:rsid w:val="00881266"/>
    <w:rsid w:val="00891AB0"/>
    <w:rsid w:val="0089321B"/>
    <w:rsid w:val="008A55C0"/>
    <w:rsid w:val="008A70CE"/>
    <w:rsid w:val="008D72DD"/>
    <w:rsid w:val="008E39AF"/>
    <w:rsid w:val="008E3A85"/>
    <w:rsid w:val="008E6DE9"/>
    <w:rsid w:val="0090090E"/>
    <w:rsid w:val="009317ED"/>
    <w:rsid w:val="0094294F"/>
    <w:rsid w:val="00945924"/>
    <w:rsid w:val="0094656E"/>
    <w:rsid w:val="00947DE0"/>
    <w:rsid w:val="00955190"/>
    <w:rsid w:val="00962894"/>
    <w:rsid w:val="0097277E"/>
    <w:rsid w:val="00985BCD"/>
    <w:rsid w:val="00996E89"/>
    <w:rsid w:val="0099749A"/>
    <w:rsid w:val="009C527F"/>
    <w:rsid w:val="009C68DC"/>
    <w:rsid w:val="009E60EA"/>
    <w:rsid w:val="009F00E5"/>
    <w:rsid w:val="009F38AE"/>
    <w:rsid w:val="009F6D91"/>
    <w:rsid w:val="00A022CE"/>
    <w:rsid w:val="00A1063A"/>
    <w:rsid w:val="00A15A5F"/>
    <w:rsid w:val="00A22DC1"/>
    <w:rsid w:val="00A255CB"/>
    <w:rsid w:val="00A27385"/>
    <w:rsid w:val="00A311A5"/>
    <w:rsid w:val="00A7045C"/>
    <w:rsid w:val="00A776CE"/>
    <w:rsid w:val="00A86263"/>
    <w:rsid w:val="00A862F6"/>
    <w:rsid w:val="00AC277D"/>
    <w:rsid w:val="00AD2DF5"/>
    <w:rsid w:val="00AD6C38"/>
    <w:rsid w:val="00B11BC1"/>
    <w:rsid w:val="00B13C2E"/>
    <w:rsid w:val="00B14565"/>
    <w:rsid w:val="00B15B67"/>
    <w:rsid w:val="00B1720D"/>
    <w:rsid w:val="00B17E7C"/>
    <w:rsid w:val="00B26792"/>
    <w:rsid w:val="00B661CC"/>
    <w:rsid w:val="00B86B65"/>
    <w:rsid w:val="00B8719A"/>
    <w:rsid w:val="00B87374"/>
    <w:rsid w:val="00B9533B"/>
    <w:rsid w:val="00BB210D"/>
    <w:rsid w:val="00BD1C23"/>
    <w:rsid w:val="00BE0D4B"/>
    <w:rsid w:val="00C12C28"/>
    <w:rsid w:val="00C31CD1"/>
    <w:rsid w:val="00C356CB"/>
    <w:rsid w:val="00C37660"/>
    <w:rsid w:val="00C72619"/>
    <w:rsid w:val="00C76A07"/>
    <w:rsid w:val="00C93941"/>
    <w:rsid w:val="00C97350"/>
    <w:rsid w:val="00CA31CD"/>
    <w:rsid w:val="00CB0423"/>
    <w:rsid w:val="00CB2B36"/>
    <w:rsid w:val="00CB6EA9"/>
    <w:rsid w:val="00CC2C8F"/>
    <w:rsid w:val="00CC6B5D"/>
    <w:rsid w:val="00CE7CC2"/>
    <w:rsid w:val="00D234DE"/>
    <w:rsid w:val="00D537A1"/>
    <w:rsid w:val="00D56813"/>
    <w:rsid w:val="00D629A9"/>
    <w:rsid w:val="00D65CAB"/>
    <w:rsid w:val="00D7053B"/>
    <w:rsid w:val="00D86D7C"/>
    <w:rsid w:val="00D92E17"/>
    <w:rsid w:val="00D93ABA"/>
    <w:rsid w:val="00DA097C"/>
    <w:rsid w:val="00DA5A22"/>
    <w:rsid w:val="00DD089F"/>
    <w:rsid w:val="00DD53D6"/>
    <w:rsid w:val="00DE023D"/>
    <w:rsid w:val="00E24244"/>
    <w:rsid w:val="00E27351"/>
    <w:rsid w:val="00E34B00"/>
    <w:rsid w:val="00E362A7"/>
    <w:rsid w:val="00E56F47"/>
    <w:rsid w:val="00E64800"/>
    <w:rsid w:val="00E64C59"/>
    <w:rsid w:val="00E7514B"/>
    <w:rsid w:val="00E827B1"/>
    <w:rsid w:val="00E84975"/>
    <w:rsid w:val="00EA0D3E"/>
    <w:rsid w:val="00EB62D1"/>
    <w:rsid w:val="00EC34F1"/>
    <w:rsid w:val="00EF3092"/>
    <w:rsid w:val="00F05D25"/>
    <w:rsid w:val="00F16800"/>
    <w:rsid w:val="00F54835"/>
    <w:rsid w:val="00F5635F"/>
    <w:rsid w:val="00F60508"/>
    <w:rsid w:val="00F66B57"/>
    <w:rsid w:val="00F91680"/>
    <w:rsid w:val="00FB1401"/>
    <w:rsid w:val="00FC6BC1"/>
    <w:rsid w:val="00FD5AB6"/>
    <w:rsid w:val="00FE0D25"/>
    <w:rsid w:val="00FE5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ED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45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A3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45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45"/>
    <w:rPr>
      <w:rFonts w:ascii="Tahoma" w:eastAsia="Times New Roman" w:hAnsi="Tahoma" w:cs="Tahoma"/>
      <w:sz w:val="16"/>
      <w:szCs w:val="16"/>
      <w:lang w:eastAsia="en-IN"/>
    </w:rPr>
  </w:style>
  <w:style w:type="paragraph" w:styleId="NoSpacing">
    <w:name w:val="No Spacing"/>
    <w:link w:val="NoSpacingChar"/>
    <w:uiPriority w:val="1"/>
    <w:qFormat/>
    <w:rsid w:val="0020321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321B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ED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45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A3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45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45"/>
    <w:rPr>
      <w:rFonts w:ascii="Tahoma" w:eastAsia="Times New Roman" w:hAnsi="Tahoma" w:cs="Tahoma"/>
      <w:sz w:val="16"/>
      <w:szCs w:val="16"/>
      <w:lang w:eastAsia="en-IN"/>
    </w:rPr>
  </w:style>
  <w:style w:type="paragraph" w:styleId="NoSpacing">
    <w:name w:val="No Spacing"/>
    <w:link w:val="NoSpacingChar"/>
    <w:uiPriority w:val="1"/>
    <w:qFormat/>
    <w:rsid w:val="0020321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321B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hakrajkumar@hotmail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Pathak</dc:creator>
  <cp:lastModifiedBy>Rajkumar Pathak</cp:lastModifiedBy>
  <cp:revision>20</cp:revision>
  <dcterms:created xsi:type="dcterms:W3CDTF">2017-04-04T16:49:00Z</dcterms:created>
  <dcterms:modified xsi:type="dcterms:W3CDTF">2018-03-12T06:48:00Z</dcterms:modified>
</cp:coreProperties>
</file>