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5F5F5"/>
  <w:body>
    <w:p w:rsidR="00417949" w:rsidRPr="00D83AF2" w:rsidRDefault="00417949">
      <w:bookmarkStart w:id="0" w:name="_GoBack"/>
      <w:bookmarkEnd w:id="0"/>
    </w:p>
    <w:tbl>
      <w:tblPr>
        <w:tblStyle w:val="TableGrid"/>
        <w:tblW w:w="110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510"/>
        <w:gridCol w:w="270"/>
        <w:gridCol w:w="7290"/>
      </w:tblGrid>
      <w:tr w:rsidR="002A5463" w:rsidRPr="00D83AF2" w:rsidTr="00BE62E0">
        <w:tc>
          <w:tcPr>
            <w:tcW w:w="11070" w:type="dxa"/>
            <w:gridSpan w:val="3"/>
            <w:shd w:val="clear" w:color="auto" w:fill="FFFFFF" w:themeFill="background1"/>
          </w:tcPr>
          <w:p w:rsidR="002A5463" w:rsidRPr="00D83AF2" w:rsidRDefault="00025F6F" w:rsidP="001F0817">
            <w:pPr>
              <w:overflowPunct w:val="0"/>
              <w:autoSpaceDE w:val="0"/>
              <w:autoSpaceDN w:val="0"/>
              <w:adjustRightInd w:val="0"/>
              <w:ind w:left="-108" w:right="-75"/>
              <w:textAlignment w:val="baseline"/>
              <w:rPr>
                <w:noProof/>
                <w:color w:val="70AD47"/>
              </w:rPr>
            </w:pPr>
            <w:r w:rsidRPr="00D83AF2">
              <w:rPr>
                <w:noProof/>
                <w:color w:val="70AD47"/>
                <w:lang w:val="en-IN" w:eastAsia="en-IN"/>
              </w:rPr>
              <mc:AlternateContent>
                <mc:Choice Requires="wps">
                  <w:drawing>
                    <wp:anchor distT="0" distB="0" distL="114300" distR="114300" simplePos="0" relativeHeight="251730944" behindDoc="0" locked="0" layoutInCell="1" allowOverlap="1" wp14:anchorId="4312F7C7" wp14:editId="49B85D17">
                      <wp:simplePos x="0" y="0"/>
                      <wp:positionH relativeFrom="column">
                        <wp:posOffset>-68580</wp:posOffset>
                      </wp:positionH>
                      <wp:positionV relativeFrom="paragraph">
                        <wp:posOffset>1448435</wp:posOffset>
                      </wp:positionV>
                      <wp:extent cx="6905625" cy="304800"/>
                      <wp:effectExtent l="0" t="0" r="0" b="0"/>
                      <wp:wrapNone/>
                      <wp:docPr id="6" name="Rectangle 6"/>
                      <wp:cNvGraphicFramePr/>
                      <a:graphic xmlns:a="http://schemas.openxmlformats.org/drawingml/2006/main">
                        <a:graphicData uri="http://schemas.microsoft.com/office/word/2010/wordprocessingShape">
                          <wps:wsp>
                            <wps:cNvSpPr/>
                            <wps:spPr>
                              <a:xfrm>
                                <a:off x="0" y="0"/>
                                <a:ext cx="690562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439F" w:rsidRPr="00081384" w:rsidRDefault="0063439F" w:rsidP="0063439F">
                                  <w:pPr>
                                    <w:spacing w:after="0" w:line="240" w:lineRule="auto"/>
                                    <w:rPr>
                                      <w:rFonts w:ascii="Tahoma" w:hAnsi="Tahoma" w:cs="Tahoma"/>
                                      <w:color w:val="6A6969"/>
                                      <w:sz w:val="20"/>
                                      <w:szCs w:val="20"/>
                                      <w:lang w:val="en-GB"/>
                                    </w:rPr>
                                  </w:pPr>
                                  <w:r>
                                    <w:rPr>
                                      <w:rFonts w:ascii="Tahoma" w:hAnsi="Tahoma" w:cs="Tahoma"/>
                                      <w:noProof/>
                                      <w:color w:val="6A6969"/>
                                      <w:sz w:val="20"/>
                                      <w:szCs w:val="20"/>
                                      <w:lang w:val="en-IN" w:eastAsia="en-IN"/>
                                    </w:rPr>
                                    <w:drawing>
                                      <wp:inline distT="0" distB="0" distL="0" distR="0" wp14:anchorId="7106639F" wp14:editId="1D28CAAB">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606E39">
                                    <w:rPr>
                                      <w:rFonts w:cs="Tahoma"/>
                                      <w:color w:val="6A6969"/>
                                      <w:sz w:val="20"/>
                                      <w:szCs w:val="20"/>
                                      <w:lang w:val="en-GB"/>
                                    </w:rPr>
                                    <w:t xml:space="preserve">9824016615, </w:t>
                                  </w:r>
                                  <w:r w:rsidR="00C7793A" w:rsidRPr="00C7793A">
                                    <w:rPr>
                                      <w:rFonts w:cs="Tahoma"/>
                                      <w:color w:val="6A6969"/>
                                      <w:sz w:val="20"/>
                                      <w:szCs w:val="20"/>
                                      <w:lang w:val="en-GB"/>
                                    </w:rPr>
                                    <w:t xml:space="preserve"> </w:t>
                                  </w:r>
                                  <w:r w:rsidRPr="00C7793A">
                                    <w:rPr>
                                      <w:rFonts w:cs="Tahoma"/>
                                      <w:color w:val="6A6969"/>
                                      <w:sz w:val="20"/>
                                      <w:szCs w:val="20"/>
                                      <w:lang w:val="en-GB"/>
                                    </w:rPr>
                                    <w:t xml:space="preserve">                          </w:t>
                                  </w:r>
                                  <w:r w:rsidR="002E2533" w:rsidRPr="00C7793A">
                                    <w:rPr>
                                      <w:rFonts w:cs="Tahoma"/>
                                      <w:color w:val="6A6969"/>
                                      <w:sz w:val="20"/>
                                      <w:szCs w:val="20"/>
                                      <w:lang w:val="en-GB"/>
                                    </w:rPr>
                                    <w:t xml:space="preserve"> </w:t>
                                  </w:r>
                                  <w:r w:rsidRPr="00C7793A">
                                    <w:rPr>
                                      <w:rFonts w:cs="Tahoma"/>
                                      <w:color w:val="6A6969"/>
                                      <w:sz w:val="20"/>
                                      <w:szCs w:val="20"/>
                                      <w:lang w:val="en-GB"/>
                                    </w:rPr>
                                    <w:t xml:space="preserve">     </w:t>
                                  </w:r>
                                  <w:r w:rsidRPr="00C7793A">
                                    <w:rPr>
                                      <w:rFonts w:cs="Tahoma"/>
                                      <w:noProof/>
                                      <w:color w:val="6A6969"/>
                                      <w:sz w:val="20"/>
                                      <w:szCs w:val="20"/>
                                      <w:lang w:val="en-IN" w:eastAsia="en-IN"/>
                                    </w:rPr>
                                    <w:drawing>
                                      <wp:inline distT="0" distB="0" distL="0" distR="0" wp14:anchorId="40F3B7FF" wp14:editId="60E67C1D">
                                        <wp:extent cx="171450" cy="17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C7793A">
                                    <w:rPr>
                                      <w:rFonts w:cs="Tahoma"/>
                                      <w:color w:val="6A6969"/>
                                      <w:sz w:val="20"/>
                                      <w:szCs w:val="20"/>
                                      <w:lang w:val="en-GB"/>
                                    </w:rPr>
                                    <w:t xml:space="preserve">   </w:t>
                                  </w:r>
                                  <w:r w:rsidR="00C7793A" w:rsidRPr="00C7793A">
                                    <w:rPr>
                                      <w:rFonts w:cs="Tahoma"/>
                                      <w:color w:val="6A6969"/>
                                      <w:sz w:val="20"/>
                                      <w:szCs w:val="20"/>
                                      <w:lang w:val="en-GB"/>
                                    </w:rPr>
                                    <w:t>parul</w:t>
                                  </w:r>
                                  <w:r w:rsidR="00FF1423">
                                    <w:rPr>
                                      <w:rFonts w:cs="Tahoma"/>
                                      <w:color w:val="6A6969"/>
                                      <w:sz w:val="20"/>
                                      <w:szCs w:val="20"/>
                                      <w:lang w:val="en-GB"/>
                                    </w:rPr>
                                    <w:t>pawar@gmail.com</w:t>
                                  </w:r>
                                  <w:r w:rsidRPr="00C7793A">
                                    <w:rPr>
                                      <w:rFonts w:cs="Tahoma"/>
                                      <w:color w:val="6A6969"/>
                                      <w:sz w:val="20"/>
                                      <w:szCs w:val="20"/>
                                      <w:lang w:val="en-GB"/>
                                    </w:rPr>
                                    <w:t xml:space="preserve">                                                                                                         </w:t>
                                  </w:r>
                                </w:p>
                                <w:p w:rsidR="0063439F" w:rsidRDefault="0063439F" w:rsidP="006343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2F7C7" id="Rectangle 6" o:spid="_x0000_s1026" style="position:absolute;left:0;text-align:left;margin-left:-5.4pt;margin-top:114.05pt;width:543.7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" filled="f" stroked="f" strokeweight="2pt">
                      <v:textbox>
                        <w:txbxContent>
                          <w:p w:rsidR="0063439F" w:rsidRPr="00081384" w:rsidRDefault="0063439F" w:rsidP="0063439F">
                            <w:pPr>
                              <w:spacing w:after="0" w:line="240" w:lineRule="auto"/>
                              <w:rPr>
                                <w:rFonts w:ascii="Tahoma" w:hAnsi="Tahoma" w:cs="Tahoma"/>
                                <w:color w:val="6A6969"/>
                                <w:sz w:val="20"/>
                                <w:szCs w:val="20"/>
                                <w:lang w:val="en-GB"/>
                              </w:rPr>
                            </w:pPr>
                            <w:r>
                              <w:rPr>
                                <w:rFonts w:ascii="Tahoma" w:hAnsi="Tahoma" w:cs="Tahoma"/>
                                <w:noProof/>
                                <w:color w:val="6A6969"/>
                                <w:sz w:val="20"/>
                                <w:szCs w:val="20"/>
                                <w:lang w:val="en-IN" w:eastAsia="en-IN"/>
                              </w:rPr>
                              <w:drawing>
                                <wp:inline distT="0" distB="0" distL="0" distR="0" wp14:anchorId="7106639F" wp14:editId="1D28CAAB">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606E39">
                              <w:rPr>
                                <w:rFonts w:cs="Tahoma"/>
                                <w:color w:val="6A6969"/>
                                <w:sz w:val="20"/>
                                <w:szCs w:val="20"/>
                                <w:lang w:val="en-GB"/>
                              </w:rPr>
                              <w:t xml:space="preserve">9824016615, </w:t>
                            </w:r>
                            <w:r w:rsidR="00C7793A" w:rsidRPr="00C7793A">
                              <w:rPr>
                                <w:rFonts w:cs="Tahoma"/>
                                <w:color w:val="6A6969"/>
                                <w:sz w:val="20"/>
                                <w:szCs w:val="20"/>
                                <w:lang w:val="en-GB"/>
                              </w:rPr>
                              <w:t xml:space="preserve"> </w:t>
                            </w:r>
                            <w:r w:rsidRPr="00C7793A">
                              <w:rPr>
                                <w:rFonts w:cs="Tahoma"/>
                                <w:color w:val="6A6969"/>
                                <w:sz w:val="20"/>
                                <w:szCs w:val="20"/>
                                <w:lang w:val="en-GB"/>
                              </w:rPr>
                              <w:t xml:space="preserve">                          </w:t>
                            </w:r>
                            <w:r w:rsidR="002E2533" w:rsidRPr="00C7793A">
                              <w:rPr>
                                <w:rFonts w:cs="Tahoma"/>
                                <w:color w:val="6A6969"/>
                                <w:sz w:val="20"/>
                                <w:szCs w:val="20"/>
                                <w:lang w:val="en-GB"/>
                              </w:rPr>
                              <w:t xml:space="preserve"> </w:t>
                            </w:r>
                            <w:r w:rsidRPr="00C7793A">
                              <w:rPr>
                                <w:rFonts w:cs="Tahoma"/>
                                <w:color w:val="6A6969"/>
                                <w:sz w:val="20"/>
                                <w:szCs w:val="20"/>
                                <w:lang w:val="en-GB"/>
                              </w:rPr>
                              <w:t xml:space="preserve">     </w:t>
                            </w:r>
                            <w:r w:rsidRPr="00C7793A">
                              <w:rPr>
                                <w:rFonts w:cs="Tahoma"/>
                                <w:noProof/>
                                <w:color w:val="6A6969"/>
                                <w:sz w:val="20"/>
                                <w:szCs w:val="20"/>
                                <w:lang w:val="en-IN" w:eastAsia="en-IN"/>
                              </w:rPr>
                              <w:drawing>
                                <wp:inline distT="0" distB="0" distL="0" distR="0" wp14:anchorId="40F3B7FF" wp14:editId="60E67C1D">
                                  <wp:extent cx="171450" cy="17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C7793A">
                              <w:rPr>
                                <w:rFonts w:cs="Tahoma"/>
                                <w:color w:val="6A6969"/>
                                <w:sz w:val="20"/>
                                <w:szCs w:val="20"/>
                                <w:lang w:val="en-GB"/>
                              </w:rPr>
                              <w:t xml:space="preserve">   </w:t>
                            </w:r>
                            <w:r w:rsidR="00C7793A" w:rsidRPr="00C7793A">
                              <w:rPr>
                                <w:rFonts w:cs="Tahoma"/>
                                <w:color w:val="6A6969"/>
                                <w:sz w:val="20"/>
                                <w:szCs w:val="20"/>
                                <w:lang w:val="en-GB"/>
                              </w:rPr>
                              <w:t>parul</w:t>
                            </w:r>
                            <w:r w:rsidR="00FF1423">
                              <w:rPr>
                                <w:rFonts w:cs="Tahoma"/>
                                <w:color w:val="6A6969"/>
                                <w:sz w:val="20"/>
                                <w:szCs w:val="20"/>
                                <w:lang w:val="en-GB"/>
                              </w:rPr>
                              <w:t>pawar@gmail.com</w:t>
                            </w:r>
                            <w:r w:rsidRPr="00C7793A">
                              <w:rPr>
                                <w:rFonts w:cs="Tahoma"/>
                                <w:color w:val="6A6969"/>
                                <w:sz w:val="20"/>
                                <w:szCs w:val="20"/>
                                <w:lang w:val="en-GB"/>
                              </w:rPr>
                              <w:t xml:space="preserve">                                                                                                         </w:t>
                            </w:r>
                          </w:p>
                          <w:p w:rsidR="0063439F" w:rsidRDefault="0063439F" w:rsidP="0063439F">
                            <w:pPr>
                              <w:jc w:val="center"/>
                            </w:pPr>
                          </w:p>
                        </w:txbxContent>
                      </v:textbox>
                    </v:rect>
                  </w:pict>
                </mc:Fallback>
              </mc:AlternateContent>
            </w:r>
            <w:r w:rsidR="00871D54" w:rsidRPr="00D83AF2">
              <w:rPr>
                <w:noProof/>
                <w:color w:val="70AD47"/>
                <w:lang w:val="en-IN" w:eastAsia="en-IN"/>
              </w:rPr>
              <mc:AlternateContent>
                <mc:Choice Requires="wps">
                  <w:drawing>
                    <wp:anchor distT="0" distB="0" distL="114300" distR="114300" simplePos="0" relativeHeight="251713536" behindDoc="0" locked="0" layoutInCell="1" allowOverlap="1" wp14:anchorId="40D8265A" wp14:editId="3F443338">
                      <wp:simplePos x="0" y="0"/>
                      <wp:positionH relativeFrom="column">
                        <wp:posOffset>2007870</wp:posOffset>
                      </wp:positionH>
                      <wp:positionV relativeFrom="paragraph">
                        <wp:posOffset>76835</wp:posOffset>
                      </wp:positionV>
                      <wp:extent cx="4781550" cy="12858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285875"/>
                              </a:xfrm>
                              <a:prstGeom prst="rect">
                                <a:avLst/>
                              </a:prstGeom>
                              <a:noFill/>
                              <a:ln w="9525">
                                <a:noFill/>
                                <a:miter lim="800000"/>
                                <a:headEnd/>
                                <a:tailEnd/>
                              </a:ln>
                            </wps:spPr>
                            <wps:txbx>
                              <w:txbxContent>
                                <w:p w:rsidR="00B1755A" w:rsidRDefault="00C7793A" w:rsidP="00C7793A">
                                  <w:pPr>
                                    <w:spacing w:after="0" w:line="240" w:lineRule="auto"/>
                                    <w:jc w:val="center"/>
                                    <w:rPr>
                                      <w:rFonts w:cs="Tahoma"/>
                                      <w:b/>
                                      <w:bCs/>
                                      <w:color w:val="FFFFFF"/>
                                      <w:sz w:val="24"/>
                                      <w:szCs w:val="24"/>
                                    </w:rPr>
                                  </w:pPr>
                                  <w:r>
                                    <w:rPr>
                                      <w:rFonts w:cs="Tahoma"/>
                                      <w:b/>
                                      <w:bCs/>
                                      <w:color w:val="FFFFFF"/>
                                      <w:sz w:val="24"/>
                                      <w:szCs w:val="24"/>
                                    </w:rPr>
                                    <w:t>PARUL PAWAR</w:t>
                                  </w:r>
                                </w:p>
                                <w:p w:rsidR="00914502" w:rsidRPr="00C7793A" w:rsidRDefault="00B1755A" w:rsidP="00B1755A">
                                  <w:pPr>
                                    <w:spacing w:after="0" w:line="240" w:lineRule="auto"/>
                                    <w:jc w:val="center"/>
                                    <w:rPr>
                                      <w:rFonts w:cs="Tahoma"/>
                                      <w:b/>
                                      <w:bCs/>
                                      <w:color w:val="FFFFFF"/>
                                      <w:sz w:val="24"/>
                                      <w:szCs w:val="24"/>
                                    </w:rPr>
                                  </w:pPr>
                                  <w:r>
                                    <w:rPr>
                                      <w:rFonts w:cs="Tahoma"/>
                                      <w:b/>
                                      <w:bCs/>
                                      <w:color w:val="FFFFFF"/>
                                      <w:sz w:val="24"/>
                                      <w:szCs w:val="24"/>
                                    </w:rPr>
                                    <w:t xml:space="preserve">SENIOR LEVEL </w:t>
                                  </w:r>
                                  <w:r w:rsidR="00FF1423">
                                    <w:rPr>
                                      <w:rFonts w:cs="Tahoma"/>
                                      <w:b/>
                                      <w:bCs/>
                                      <w:color w:val="FFFFFF"/>
                                      <w:sz w:val="24"/>
                                      <w:szCs w:val="24"/>
                                    </w:rPr>
                                    <w:t>PROFESSIONAL: ACCOUNTS AND FINANCE</w:t>
                                  </w:r>
                                  <w:r w:rsidR="0063439F" w:rsidRPr="00C7793A">
                                    <w:rPr>
                                      <w:rFonts w:cs="Tahoma"/>
                                      <w:b/>
                                      <w:bCs/>
                                      <w:color w:val="FFFFFF"/>
                                      <w:sz w:val="24"/>
                                      <w:szCs w:val="24"/>
                                    </w:rPr>
                                    <w:br/>
                                  </w:r>
                                  <w:r w:rsidRPr="00B1755A">
                                    <w:rPr>
                                      <w:rFonts w:cs="Tahoma"/>
                                      <w:color w:val="FFFFFF" w:themeColor="background1"/>
                                      <w:sz w:val="20"/>
                                      <w:szCs w:val="20"/>
                                      <w:lang w:val="en-GB"/>
                                    </w:rPr>
                                    <w:t xml:space="preserve">Key focus on top line profitability &amp; </w:t>
                                  </w:r>
                                  <w:r w:rsidR="00A977A2">
                                    <w:rPr>
                                      <w:rFonts w:cs="Tahoma"/>
                                      <w:color w:val="FFFFFF" w:themeColor="background1"/>
                                      <w:sz w:val="20"/>
                                      <w:szCs w:val="20"/>
                                      <w:lang w:val="en-GB"/>
                                    </w:rPr>
                                    <w:t>finalisation of Accounts</w:t>
                                  </w:r>
                                  <w:r w:rsidRPr="00B1755A">
                                    <w:rPr>
                                      <w:rFonts w:cs="Tahoma"/>
                                      <w:color w:val="FFFFFF" w:themeColor="background1"/>
                                      <w:sz w:val="20"/>
                                      <w:szCs w:val="20"/>
                                      <w:lang w:val="en-GB"/>
                                    </w:rPr>
                                    <w:t xml:space="preserve"> </w:t>
                                  </w:r>
                                </w:p>
                                <w:p w:rsidR="00914502" w:rsidRPr="00C7793A" w:rsidRDefault="00DB18DB" w:rsidP="00DB18DB">
                                  <w:pPr>
                                    <w:spacing w:after="0" w:line="240" w:lineRule="auto"/>
                                    <w:jc w:val="center"/>
                                    <w:rPr>
                                      <w:rFonts w:cs="Tahoma"/>
                                      <w:color w:val="FFFFFF" w:themeColor="background1"/>
                                      <w:sz w:val="20"/>
                                      <w:szCs w:val="20"/>
                                      <w:lang w:val="en-GB"/>
                                    </w:rPr>
                                  </w:pPr>
                                  <w:r>
                                    <w:rPr>
                                      <w:rFonts w:cs="Tahoma"/>
                                      <w:color w:val="FFFFFF" w:themeColor="background1"/>
                                      <w:sz w:val="20"/>
                                      <w:szCs w:val="20"/>
                                      <w:lang w:val="en-GB"/>
                                    </w:rPr>
                                    <w:t xml:space="preserve">Location Preference: </w:t>
                                  </w:r>
                                  <w:r w:rsidR="00FF1423">
                                    <w:rPr>
                                      <w:rFonts w:cs="Tahoma"/>
                                      <w:color w:val="FFFFFF" w:themeColor="background1"/>
                                      <w:sz w:val="20"/>
                                      <w:szCs w:val="20"/>
                                      <w:lang w:val="en-GB"/>
                                    </w:rPr>
                                    <w:t>Anywhere in India and out of India</w:t>
                                  </w:r>
                                  <w:r w:rsidR="0094648E" w:rsidRPr="00C7793A">
                                    <w:rPr>
                                      <w:rFonts w:cs="Tahoma"/>
                                      <w:color w:val="FFFFFF" w:themeColor="background1"/>
                                      <w:sz w:val="20"/>
                                      <w:szCs w:val="20"/>
                                      <w:lang w:val="en-GB"/>
                                    </w:rPr>
                                    <w:br/>
                                  </w:r>
                                </w:p>
                                <w:p w:rsidR="00914502" w:rsidRPr="00C7793A" w:rsidRDefault="009145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D8265A" id="_x0000_t202" coordsize="21600,21600" o:spt="202" path="m,l,21600r21600,l21600,xe">
                      <v:stroke joinstyle="miter"/>
                      <v:path gradientshapeok="t" o:connecttype="rect"/>
                    </v:shapetype>
                    <v:shape id="Text Box 2" o:spid="_x0000_s1027" type="#_x0000_t202" style="position:absolute;left:0;text-align:left;margin-left:158.1pt;margin-top:6.05pt;width:376.5pt;height:10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" filled="f" stroked="f">
                      <v:textbox>
                        <w:txbxContent>
                          <w:p w:rsidR="00B1755A" w:rsidRDefault="00C7793A" w:rsidP="00C7793A">
                            <w:pPr>
                              <w:spacing w:after="0" w:line="240" w:lineRule="auto"/>
                              <w:jc w:val="center"/>
                              <w:rPr>
                                <w:rFonts w:cs="Tahoma"/>
                                <w:b/>
                                <w:bCs/>
                                <w:color w:val="FFFFFF"/>
                                <w:sz w:val="24"/>
                                <w:szCs w:val="24"/>
                              </w:rPr>
                            </w:pPr>
                            <w:r>
                              <w:rPr>
                                <w:rFonts w:cs="Tahoma"/>
                                <w:b/>
                                <w:bCs/>
                                <w:color w:val="FFFFFF"/>
                                <w:sz w:val="24"/>
                                <w:szCs w:val="24"/>
                              </w:rPr>
                              <w:t>PARUL PAWAR</w:t>
                            </w:r>
                          </w:p>
                          <w:p w:rsidR="00914502" w:rsidRPr="00C7793A" w:rsidRDefault="00B1755A" w:rsidP="00B1755A">
                            <w:pPr>
                              <w:spacing w:after="0" w:line="240" w:lineRule="auto"/>
                              <w:jc w:val="center"/>
                              <w:rPr>
                                <w:rFonts w:cs="Tahoma"/>
                                <w:b/>
                                <w:bCs/>
                                <w:color w:val="FFFFFF"/>
                                <w:sz w:val="24"/>
                                <w:szCs w:val="24"/>
                              </w:rPr>
                            </w:pPr>
                            <w:r>
                              <w:rPr>
                                <w:rFonts w:cs="Tahoma"/>
                                <w:b/>
                                <w:bCs/>
                                <w:color w:val="FFFFFF"/>
                                <w:sz w:val="24"/>
                                <w:szCs w:val="24"/>
                              </w:rPr>
                              <w:t xml:space="preserve">SENIOR LEVEL </w:t>
                            </w:r>
                            <w:r w:rsidR="00FF1423">
                              <w:rPr>
                                <w:rFonts w:cs="Tahoma"/>
                                <w:b/>
                                <w:bCs/>
                                <w:color w:val="FFFFFF"/>
                                <w:sz w:val="24"/>
                                <w:szCs w:val="24"/>
                              </w:rPr>
                              <w:t>PROFESSIONAL: ACCOUNTS AND FINANCE</w:t>
                            </w:r>
                            <w:r w:rsidR="0063439F" w:rsidRPr="00C7793A">
                              <w:rPr>
                                <w:rFonts w:cs="Tahoma"/>
                                <w:b/>
                                <w:bCs/>
                                <w:color w:val="FFFFFF"/>
                                <w:sz w:val="24"/>
                                <w:szCs w:val="24"/>
                              </w:rPr>
                              <w:br/>
                            </w:r>
                            <w:r w:rsidRPr="00B1755A">
                              <w:rPr>
                                <w:rFonts w:cs="Tahoma"/>
                                <w:color w:val="FFFFFF" w:themeColor="background1"/>
                                <w:sz w:val="20"/>
                                <w:szCs w:val="20"/>
                                <w:lang w:val="en-GB"/>
                              </w:rPr>
                              <w:t xml:space="preserve">Key focus on top line profitability &amp; </w:t>
                            </w:r>
                            <w:r w:rsidR="00A977A2">
                              <w:rPr>
                                <w:rFonts w:cs="Tahoma"/>
                                <w:color w:val="FFFFFF" w:themeColor="background1"/>
                                <w:sz w:val="20"/>
                                <w:szCs w:val="20"/>
                                <w:lang w:val="en-GB"/>
                              </w:rPr>
                              <w:t>finalisation of Accounts</w:t>
                            </w:r>
                            <w:r w:rsidRPr="00B1755A">
                              <w:rPr>
                                <w:rFonts w:cs="Tahoma"/>
                                <w:color w:val="FFFFFF" w:themeColor="background1"/>
                                <w:sz w:val="20"/>
                                <w:szCs w:val="20"/>
                                <w:lang w:val="en-GB"/>
                              </w:rPr>
                              <w:t xml:space="preserve"> </w:t>
                            </w:r>
                          </w:p>
                          <w:p w:rsidR="00914502" w:rsidRPr="00C7793A" w:rsidRDefault="00DB18DB" w:rsidP="00DB18DB">
                            <w:pPr>
                              <w:spacing w:after="0" w:line="240" w:lineRule="auto"/>
                              <w:jc w:val="center"/>
                              <w:rPr>
                                <w:rFonts w:cs="Tahoma"/>
                                <w:color w:val="FFFFFF" w:themeColor="background1"/>
                                <w:sz w:val="20"/>
                                <w:szCs w:val="20"/>
                                <w:lang w:val="en-GB"/>
                              </w:rPr>
                            </w:pPr>
                            <w:r>
                              <w:rPr>
                                <w:rFonts w:cs="Tahoma"/>
                                <w:color w:val="FFFFFF" w:themeColor="background1"/>
                                <w:sz w:val="20"/>
                                <w:szCs w:val="20"/>
                                <w:lang w:val="en-GB"/>
                              </w:rPr>
                              <w:t xml:space="preserve">Location Preference: </w:t>
                            </w:r>
                            <w:r w:rsidR="00FF1423">
                              <w:rPr>
                                <w:rFonts w:cs="Tahoma"/>
                                <w:color w:val="FFFFFF" w:themeColor="background1"/>
                                <w:sz w:val="20"/>
                                <w:szCs w:val="20"/>
                                <w:lang w:val="en-GB"/>
                              </w:rPr>
                              <w:t>Anywhere in India and out of India</w:t>
                            </w:r>
                            <w:r w:rsidR="0094648E" w:rsidRPr="00C7793A">
                              <w:rPr>
                                <w:rFonts w:cs="Tahoma"/>
                                <w:color w:val="FFFFFF" w:themeColor="background1"/>
                                <w:sz w:val="20"/>
                                <w:szCs w:val="20"/>
                                <w:lang w:val="en-GB"/>
                              </w:rPr>
                              <w:br/>
                            </w:r>
                          </w:p>
                          <w:p w:rsidR="00914502" w:rsidRPr="00C7793A" w:rsidRDefault="00914502"/>
                        </w:txbxContent>
                      </v:textbox>
                    </v:shape>
                  </w:pict>
                </mc:Fallback>
              </mc:AlternateContent>
            </w:r>
            <w:r w:rsidR="00C60650" w:rsidRPr="00D83AF2">
              <w:rPr>
                <w:noProof/>
                <w:lang w:val="en-IN" w:eastAsia="en-IN"/>
              </w:rPr>
              <mc:AlternateContent>
                <mc:Choice Requires="wps">
                  <w:drawing>
                    <wp:anchor distT="0" distB="0" distL="114300" distR="114300" simplePos="0" relativeHeight="251736064" behindDoc="0" locked="0" layoutInCell="1" allowOverlap="1" wp14:anchorId="366DD418" wp14:editId="2E6E7403">
                      <wp:simplePos x="0" y="0"/>
                      <wp:positionH relativeFrom="column">
                        <wp:posOffset>-40005</wp:posOffset>
                      </wp:positionH>
                      <wp:positionV relativeFrom="paragraph">
                        <wp:posOffset>95885</wp:posOffset>
                      </wp:positionV>
                      <wp:extent cx="1352550" cy="1285875"/>
                      <wp:effectExtent l="0" t="0" r="0" b="0"/>
                      <wp:wrapNone/>
                      <wp:docPr id="323" name="Rectangle 323"/>
                      <wp:cNvGraphicFramePr/>
                      <a:graphic xmlns:a="http://schemas.openxmlformats.org/drawingml/2006/main">
                        <a:graphicData uri="http://schemas.microsoft.com/office/word/2010/wordprocessingShape">
                          <wps:wsp>
                            <wps:cNvSpPr/>
                            <wps:spPr>
                              <a:xfrm>
                                <a:off x="0" y="0"/>
                                <a:ext cx="1352550" cy="1285875"/>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5D85" w:rsidRDefault="00F15D85" w:rsidP="00F15D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DD418" id="Rectangle 323" o:spid="_x0000_s1028" style="position:absolute;left:0;text-align:left;margin-left:-3.15pt;margin-top:7.55pt;width:106.5pt;height:10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" filled="f" stroked="f" strokeweight=".5pt">
                      <v:textbox>
                        <w:txbxContent>
                          <w:p w:rsidR="00F15D85" w:rsidRDefault="00F15D85" w:rsidP="00F15D85">
                            <w:pPr>
                              <w:jc w:val="center"/>
                            </w:pPr>
                          </w:p>
                        </w:txbxContent>
                      </v:textbox>
                    </v:rect>
                  </w:pict>
                </mc:Fallback>
              </mc:AlternateContent>
            </w:r>
            <w:r w:rsidR="001F0817" w:rsidRPr="00D83AF2">
              <w:rPr>
                <w:noProof/>
                <w:color w:val="70AD47"/>
                <w:lang w:val="en-IN" w:eastAsia="en-IN"/>
              </w:rPr>
              <w:drawing>
                <wp:inline distT="0" distB="0" distL="0" distR="0" wp14:anchorId="5E656204" wp14:editId="726E25DE">
                  <wp:extent cx="6972300" cy="1704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lue-blankphoto2.jpg"/>
                          <pic:cNvPicPr/>
                        </pic:nvPicPr>
                        <pic:blipFill>
                          <a:blip r:embed="rId11">
                            <a:extLst>
                              <a:ext uri="{28A0092B-C50C-407E-A947-70E740481C1C}">
                                <a14:useLocalDpi xmlns:a14="http://schemas.microsoft.com/office/drawing/2010/main" val="0"/>
                              </a:ext>
                            </a:extLst>
                          </a:blip>
                          <a:stretch>
                            <a:fillRect/>
                          </a:stretch>
                        </pic:blipFill>
                        <pic:spPr>
                          <a:xfrm>
                            <a:off x="0" y="0"/>
                            <a:ext cx="6989832" cy="1708953"/>
                          </a:xfrm>
                          <a:prstGeom prst="rect">
                            <a:avLst/>
                          </a:prstGeom>
                        </pic:spPr>
                      </pic:pic>
                    </a:graphicData>
                  </a:graphic>
                </wp:inline>
              </w:drawing>
            </w:r>
          </w:p>
        </w:tc>
      </w:tr>
      <w:tr w:rsidR="006155E6" w:rsidRPr="00D83AF2" w:rsidTr="00BE62E0">
        <w:trPr>
          <w:trHeight w:val="638"/>
        </w:trPr>
        <w:tc>
          <w:tcPr>
            <w:tcW w:w="3780" w:type="dxa"/>
            <w:gridSpan w:val="2"/>
            <w:shd w:val="clear" w:color="auto" w:fill="FFFFFF" w:themeFill="background1"/>
          </w:tcPr>
          <w:p w:rsidR="006155E6" w:rsidRPr="00D83AF2" w:rsidRDefault="006155E6" w:rsidP="002A5463">
            <w:r w:rsidRPr="00D83AF2">
              <w:rPr>
                <w:rFonts w:cs="Tahoma"/>
                <w:noProof/>
                <w:color w:val="F0563D"/>
                <w:sz w:val="28"/>
                <w:szCs w:val="28"/>
                <w:lang w:val="en-IN" w:eastAsia="en-IN"/>
              </w:rPr>
              <w:drawing>
                <wp:inline distT="0" distB="0" distL="0" distR="0" wp14:anchorId="06AF9D81" wp14:editId="1A3A07E7">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83AF2">
              <w:rPr>
                <w:rFonts w:cs="Tahoma"/>
                <w:color w:val="F0563D"/>
                <w:sz w:val="28"/>
                <w:szCs w:val="28"/>
              </w:rPr>
              <w:t xml:space="preserve"> </w:t>
            </w:r>
            <w:r w:rsidRPr="00D83AF2">
              <w:rPr>
                <w:rFonts w:cs="Tahoma"/>
                <w:color w:val="404040" w:themeColor="text1" w:themeTint="BF"/>
                <w:sz w:val="28"/>
                <w:szCs w:val="28"/>
              </w:rPr>
              <w:t>Key Skills</w:t>
            </w:r>
          </w:p>
        </w:tc>
        <w:tc>
          <w:tcPr>
            <w:tcW w:w="7290" w:type="dxa"/>
            <w:vMerge w:val="restart"/>
            <w:shd w:val="clear" w:color="auto" w:fill="FFFFFF" w:themeFill="background1"/>
          </w:tcPr>
          <w:p w:rsidR="006155E6" w:rsidRPr="00D83AF2" w:rsidRDefault="006155E6" w:rsidP="002A5463">
            <w:pPr>
              <w:overflowPunct w:val="0"/>
              <w:autoSpaceDE w:val="0"/>
              <w:autoSpaceDN w:val="0"/>
              <w:adjustRightInd w:val="0"/>
              <w:textAlignment w:val="baseline"/>
              <w:rPr>
                <w:rFonts w:cs="Tahoma"/>
                <w:color w:val="3FBCEC"/>
                <w:sz w:val="28"/>
                <w:szCs w:val="28"/>
              </w:rPr>
            </w:pPr>
            <w:r w:rsidRPr="00D83AF2">
              <w:rPr>
                <w:noProof/>
                <w:color w:val="70AD47"/>
                <w:lang w:val="en-IN" w:eastAsia="en-IN"/>
              </w:rPr>
              <w:drawing>
                <wp:inline distT="0" distB="0" distL="0" distR="0" wp14:anchorId="3F4DD893" wp14:editId="287A46F6">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D83AF2">
              <w:rPr>
                <w:rFonts w:cs="Tahoma"/>
                <w:color w:val="F0563D"/>
                <w:sz w:val="28"/>
                <w:szCs w:val="28"/>
              </w:rPr>
              <w:t xml:space="preserve"> </w:t>
            </w:r>
            <w:r w:rsidRPr="00D83AF2">
              <w:rPr>
                <w:rFonts w:cs="Tahoma"/>
                <w:color w:val="283C54"/>
                <w:sz w:val="28"/>
                <w:szCs w:val="28"/>
              </w:rPr>
              <w:t>Profile Summary</w:t>
            </w:r>
            <w:r w:rsidR="003E5516" w:rsidRPr="00D83AF2">
              <w:rPr>
                <w:rFonts w:cs="Tahoma"/>
                <w:color w:val="3FBCEC"/>
                <w:sz w:val="28"/>
                <w:szCs w:val="28"/>
              </w:rPr>
              <w:br/>
            </w:r>
          </w:p>
          <w:p w:rsidR="00DB18DB" w:rsidRPr="00D83AF2" w:rsidRDefault="00193D3F" w:rsidP="00B1755A">
            <w:pPr>
              <w:pStyle w:val="ListParagraph"/>
              <w:numPr>
                <w:ilvl w:val="0"/>
                <w:numId w:val="8"/>
              </w:numPr>
              <w:overflowPunct w:val="0"/>
              <w:autoSpaceDE w:val="0"/>
              <w:autoSpaceDN w:val="0"/>
              <w:adjustRightInd w:val="0"/>
              <w:jc w:val="both"/>
              <w:textAlignment w:val="baseline"/>
              <w:rPr>
                <w:rStyle w:val="rvts36"/>
                <w:rFonts w:cs="Tahoma"/>
                <w:color w:val="6A6969"/>
                <w:sz w:val="20"/>
                <w:szCs w:val="20"/>
                <w:lang w:val="en-GB"/>
              </w:rPr>
            </w:pPr>
            <w:r>
              <w:rPr>
                <w:rStyle w:val="rvts36"/>
                <w:rFonts w:cs="Tahoma"/>
                <w:color w:val="6A6969"/>
                <w:sz w:val="20"/>
                <w:szCs w:val="20"/>
                <w:lang w:val="en-GB"/>
              </w:rPr>
              <w:t xml:space="preserve">Rich experience of </w:t>
            </w:r>
            <w:r w:rsidRPr="00193D3F">
              <w:rPr>
                <w:rStyle w:val="rvts36"/>
                <w:rFonts w:cs="Tahoma"/>
                <w:b/>
                <w:color w:val="6A6969"/>
                <w:sz w:val="20"/>
                <w:szCs w:val="20"/>
                <w:lang w:val="en-GB"/>
              </w:rPr>
              <w:t>over 20 years</w:t>
            </w:r>
            <w:r>
              <w:rPr>
                <w:rStyle w:val="rvts36"/>
                <w:rFonts w:cs="Tahoma"/>
                <w:color w:val="6A6969"/>
                <w:sz w:val="20"/>
                <w:szCs w:val="20"/>
                <w:lang w:val="en-GB"/>
              </w:rPr>
              <w:t xml:space="preserve"> in entire gamut of Accounting and Finance operations entailing preparation &amp; maintenance of statutory books of Accounts and administering the finalisation of yearend financial statement. </w:t>
            </w:r>
            <w:r w:rsidR="00FF1423">
              <w:rPr>
                <w:rStyle w:val="rvts36"/>
                <w:rFonts w:cs="Tahoma"/>
                <w:color w:val="6A6969"/>
                <w:sz w:val="20"/>
                <w:szCs w:val="20"/>
                <w:lang w:val="en-GB"/>
              </w:rPr>
              <w:t xml:space="preserve">As well as </w:t>
            </w:r>
            <w:r w:rsidR="00DB18DB" w:rsidRPr="00D83AF2">
              <w:rPr>
                <w:rStyle w:val="rvts36"/>
                <w:rFonts w:cs="Tahoma"/>
                <w:color w:val="6A6969"/>
                <w:sz w:val="20"/>
                <w:szCs w:val="20"/>
                <w:lang w:val="en-GB"/>
              </w:rPr>
              <w:t>cross-functional experience in Commercial Operations, Financial &amp; Strategic Planning, Accounting, EPC Project Management with varied industries such as Power, Electricity, Service,  Construction  and consumer durables</w:t>
            </w:r>
          </w:p>
          <w:p w:rsidR="00ED6B11" w:rsidRDefault="00ED6B11" w:rsidP="00B1755A">
            <w:pPr>
              <w:pStyle w:val="ListParagraph"/>
              <w:numPr>
                <w:ilvl w:val="0"/>
                <w:numId w:val="8"/>
              </w:numPr>
              <w:overflowPunct w:val="0"/>
              <w:autoSpaceDE w:val="0"/>
              <w:autoSpaceDN w:val="0"/>
              <w:adjustRightInd w:val="0"/>
              <w:jc w:val="both"/>
              <w:textAlignment w:val="baseline"/>
              <w:rPr>
                <w:rStyle w:val="rvts36"/>
                <w:rFonts w:cs="Tahoma"/>
                <w:color w:val="6A6969"/>
                <w:sz w:val="20"/>
                <w:szCs w:val="20"/>
                <w:lang w:val="en-GB"/>
              </w:rPr>
            </w:pPr>
            <w:r w:rsidRPr="00ED6B11">
              <w:rPr>
                <w:rStyle w:val="rvts36"/>
                <w:rFonts w:cs="Tahoma"/>
                <w:color w:val="6A6969"/>
                <w:sz w:val="20"/>
                <w:szCs w:val="20"/>
                <w:lang w:val="en-GB"/>
              </w:rPr>
              <w:t>Experienced in Accounts, Audit, Cash Flow, Negotiation, Tax management, Costing, Working capital Management, Budgeting, Statutory Compliances and MIS</w:t>
            </w:r>
          </w:p>
          <w:p w:rsidR="00ED6B11" w:rsidRPr="00ED6B11" w:rsidRDefault="00ED6B11" w:rsidP="00B1755A">
            <w:pPr>
              <w:pStyle w:val="ListParagraph"/>
              <w:numPr>
                <w:ilvl w:val="0"/>
                <w:numId w:val="8"/>
              </w:numPr>
              <w:overflowPunct w:val="0"/>
              <w:autoSpaceDE w:val="0"/>
              <w:autoSpaceDN w:val="0"/>
              <w:adjustRightInd w:val="0"/>
              <w:jc w:val="both"/>
              <w:textAlignment w:val="baseline"/>
              <w:rPr>
                <w:rStyle w:val="rvts36"/>
                <w:rFonts w:cs="Tahoma"/>
                <w:color w:val="6A6969"/>
                <w:sz w:val="20"/>
                <w:szCs w:val="20"/>
                <w:lang w:val="en-GB"/>
              </w:rPr>
            </w:pPr>
            <w:r w:rsidRPr="00ED6B11">
              <w:rPr>
                <w:rStyle w:val="rvts36"/>
                <w:rFonts w:cs="Tahoma"/>
                <w:color w:val="6A6969"/>
                <w:sz w:val="20"/>
                <w:szCs w:val="20"/>
                <w:lang w:val="en-GB"/>
              </w:rPr>
              <w:t>Equipped with the knack of functional management along with the practical experience in the analysis development and implementation of Strategic Business Plans and Policies to ensure organizational growth, targeting maximum profitability &amp; cost effectively</w:t>
            </w:r>
          </w:p>
          <w:p w:rsidR="00ED6B11" w:rsidRPr="00ED6B11" w:rsidRDefault="00ED6B11" w:rsidP="00B1755A">
            <w:pPr>
              <w:pStyle w:val="ListParagraph"/>
              <w:numPr>
                <w:ilvl w:val="0"/>
                <w:numId w:val="8"/>
              </w:numPr>
              <w:jc w:val="both"/>
              <w:rPr>
                <w:rStyle w:val="rvts36"/>
                <w:lang w:val="en-GB"/>
              </w:rPr>
            </w:pPr>
            <w:r w:rsidRPr="00ED6B11">
              <w:rPr>
                <w:rStyle w:val="rvts36"/>
                <w:rFonts w:cs="Tahoma"/>
                <w:color w:val="6A6969"/>
                <w:sz w:val="20"/>
                <w:szCs w:val="20"/>
                <w:lang w:val="en-GB"/>
              </w:rPr>
              <w:t>Expertise in formulating and implementing the Finance &amp; Accounting Policies/ Procedures and Statutory enactments with the ability to relate theory with practice.</w:t>
            </w:r>
          </w:p>
          <w:p w:rsidR="00B1755A" w:rsidRPr="00ED6B11" w:rsidRDefault="00ED6B11" w:rsidP="00B1755A">
            <w:pPr>
              <w:pStyle w:val="ListParagraph"/>
              <w:numPr>
                <w:ilvl w:val="0"/>
                <w:numId w:val="8"/>
              </w:numPr>
              <w:jc w:val="both"/>
              <w:rPr>
                <w:rFonts w:cs="Tahoma"/>
                <w:color w:val="6A6969"/>
                <w:sz w:val="20"/>
                <w:szCs w:val="20"/>
                <w:lang w:val="en-GB"/>
              </w:rPr>
            </w:pPr>
            <w:r w:rsidRPr="00ED6B11">
              <w:rPr>
                <w:rFonts w:cs="Tahoma"/>
                <w:color w:val="6A6969"/>
                <w:sz w:val="20"/>
                <w:szCs w:val="20"/>
                <w:lang w:val="en-GB"/>
              </w:rPr>
              <w:t>A strong team leader /player, training, guiding and motivating teams of professionals towards</w:t>
            </w:r>
            <w:r w:rsidR="00CA714F">
              <w:rPr>
                <w:rFonts w:cs="Tahoma"/>
                <w:color w:val="6A6969"/>
                <w:sz w:val="20"/>
                <w:szCs w:val="20"/>
                <w:lang w:val="en-GB"/>
              </w:rPr>
              <w:t xml:space="preserve"> </w:t>
            </w:r>
            <w:r w:rsidRPr="00ED6B11">
              <w:rPr>
                <w:rFonts w:cs="Tahoma"/>
                <w:color w:val="6A6969"/>
                <w:sz w:val="20"/>
                <w:szCs w:val="20"/>
                <w:lang w:val="en-GB"/>
              </w:rPr>
              <w:t>maximum productivity with exceptional consensus building, negotiation and interpersonal skills analytical mind and comprehensive problem detection/ solving abilities.</w:t>
            </w:r>
            <w:r w:rsidR="00B1755A" w:rsidRPr="00ED6B11">
              <w:rPr>
                <w:rFonts w:cs="Tahoma"/>
                <w:color w:val="6A6969"/>
                <w:sz w:val="20"/>
                <w:szCs w:val="20"/>
                <w:lang w:val="en-GB"/>
              </w:rPr>
              <w:t xml:space="preserve"> </w:t>
            </w:r>
          </w:p>
          <w:p w:rsidR="00CA714F" w:rsidRDefault="00CA714F" w:rsidP="00CA714F">
            <w:pPr>
              <w:pStyle w:val="ListParagraph"/>
              <w:ind w:left="360"/>
              <w:jc w:val="both"/>
              <w:rPr>
                <w:rFonts w:cs="Tahoma"/>
                <w:color w:val="6A6969"/>
                <w:sz w:val="20"/>
                <w:szCs w:val="20"/>
                <w:lang w:val="en-GB"/>
              </w:rPr>
            </w:pPr>
          </w:p>
          <w:p w:rsidR="00CA714F" w:rsidRDefault="00CA714F" w:rsidP="00CA714F">
            <w:pPr>
              <w:pStyle w:val="ListParagraph"/>
              <w:ind w:left="360"/>
              <w:jc w:val="both"/>
              <w:rPr>
                <w:rFonts w:cs="Tahoma"/>
                <w:color w:val="6A6969"/>
                <w:sz w:val="20"/>
                <w:szCs w:val="20"/>
                <w:lang w:val="en-GB"/>
              </w:rPr>
            </w:pPr>
          </w:p>
          <w:p w:rsidR="00B1755A" w:rsidRPr="00D83AF2" w:rsidRDefault="00CA714F" w:rsidP="00B1755A">
            <w:pPr>
              <w:rPr>
                <w:rFonts w:cs="Tahoma"/>
                <w:color w:val="404040" w:themeColor="text1" w:themeTint="BF"/>
                <w:sz w:val="28"/>
                <w:szCs w:val="28"/>
              </w:rPr>
            </w:pPr>
            <w:r>
              <w:rPr>
                <w:rFonts w:cs="Tahoma"/>
                <w:color w:val="404040" w:themeColor="text1" w:themeTint="BF"/>
                <w:sz w:val="28"/>
                <w:szCs w:val="28"/>
              </w:rPr>
              <w:t>T</w:t>
            </w:r>
            <w:r w:rsidR="00B1755A" w:rsidRPr="00D83AF2">
              <w:rPr>
                <w:rFonts w:cs="Tahoma"/>
                <w:color w:val="404040" w:themeColor="text1" w:themeTint="BF"/>
                <w:sz w:val="28"/>
                <w:szCs w:val="28"/>
              </w:rPr>
              <w:t>echnical Skills</w:t>
            </w:r>
          </w:p>
          <w:p w:rsidR="00B1755A" w:rsidRPr="00D83AF2" w:rsidRDefault="00B1755A" w:rsidP="00B1755A"/>
          <w:p w:rsidR="00B1755A" w:rsidRPr="00D83AF2" w:rsidRDefault="00B1755A" w:rsidP="00B1755A">
            <w:pPr>
              <w:pStyle w:val="ListParagraph"/>
              <w:numPr>
                <w:ilvl w:val="0"/>
                <w:numId w:val="21"/>
              </w:numPr>
              <w:rPr>
                <w:rFonts w:cs="Tahoma"/>
                <w:color w:val="6A6969"/>
                <w:sz w:val="20"/>
                <w:szCs w:val="20"/>
                <w:lang w:eastAsia="en-GB"/>
              </w:rPr>
            </w:pPr>
            <w:r w:rsidRPr="00D83AF2">
              <w:rPr>
                <w:rFonts w:cs="Tahoma"/>
                <w:color w:val="6A6969"/>
                <w:sz w:val="20"/>
                <w:szCs w:val="20"/>
                <w:lang w:eastAsia="en-GB"/>
              </w:rPr>
              <w:t xml:space="preserve">Skilled in SAP, </w:t>
            </w:r>
            <w:r w:rsidR="00707DB3" w:rsidRPr="00AC61EA">
              <w:rPr>
                <w:rFonts w:cs="Tahoma"/>
                <w:color w:val="6A6969"/>
                <w:sz w:val="20"/>
                <w:szCs w:val="20"/>
                <w:lang w:eastAsia="en-GB"/>
              </w:rPr>
              <w:t>Quick book</w:t>
            </w:r>
            <w:r w:rsidR="00707DB3">
              <w:rPr>
                <w:rFonts w:cs="Tahoma"/>
                <w:color w:val="6A6969"/>
                <w:sz w:val="20"/>
                <w:szCs w:val="20"/>
                <w:lang w:eastAsia="en-GB"/>
              </w:rPr>
              <w:t xml:space="preserve">, </w:t>
            </w:r>
            <w:r w:rsidRPr="00D83AF2">
              <w:rPr>
                <w:rFonts w:cs="Tahoma"/>
                <w:color w:val="6A6969"/>
                <w:sz w:val="20"/>
                <w:szCs w:val="20"/>
                <w:lang w:eastAsia="en-GB"/>
              </w:rPr>
              <w:t>Tally, Tataex and FAS</w:t>
            </w:r>
          </w:p>
          <w:p w:rsidR="00B1755A" w:rsidRPr="00D83AF2" w:rsidRDefault="00B1755A" w:rsidP="00B1755A">
            <w:pPr>
              <w:jc w:val="both"/>
              <w:rPr>
                <w:rFonts w:cs="Tahoma"/>
                <w:color w:val="6A6969"/>
                <w:sz w:val="20"/>
                <w:szCs w:val="20"/>
                <w:lang w:val="en-GB"/>
              </w:rPr>
            </w:pPr>
          </w:p>
        </w:tc>
      </w:tr>
      <w:tr w:rsidR="006155E6" w:rsidRPr="00D83AF2" w:rsidTr="00BE62E0">
        <w:tc>
          <w:tcPr>
            <w:tcW w:w="3780" w:type="dxa"/>
            <w:gridSpan w:val="2"/>
            <w:shd w:val="clear" w:color="auto" w:fill="FFFFFF" w:themeFill="background1"/>
          </w:tcPr>
          <w:p w:rsidR="006155E6" w:rsidRPr="00D83AF2" w:rsidRDefault="006155E6" w:rsidP="00B14708">
            <w:pPr>
              <w:tabs>
                <w:tab w:val="left" w:pos="90"/>
              </w:tabs>
            </w:pPr>
            <w:r w:rsidRPr="00D83AF2">
              <w:rPr>
                <w:noProof/>
                <w:lang w:val="en-IN" w:eastAsia="en-IN"/>
              </w:rPr>
              <mc:AlternateContent>
                <mc:Choice Requires="wps">
                  <w:drawing>
                    <wp:anchor distT="0" distB="0" distL="114300" distR="114300" simplePos="0" relativeHeight="251649536" behindDoc="0" locked="0" layoutInCell="1" allowOverlap="1" wp14:anchorId="07A6F86A" wp14:editId="2B94B627">
                      <wp:simplePos x="0" y="0"/>
                      <wp:positionH relativeFrom="column">
                        <wp:posOffset>17145</wp:posOffset>
                      </wp:positionH>
                      <wp:positionV relativeFrom="paragraph">
                        <wp:posOffset>90805</wp:posOffset>
                      </wp:positionV>
                      <wp:extent cx="2124075" cy="3105150"/>
                      <wp:effectExtent l="0" t="0" r="0" b="0"/>
                      <wp:wrapNone/>
                      <wp:docPr id="18" name="Rectangle 18"/>
                      <wp:cNvGraphicFramePr/>
                      <a:graphic xmlns:a="http://schemas.openxmlformats.org/drawingml/2006/main">
                        <a:graphicData uri="http://schemas.microsoft.com/office/word/2010/wordprocessingShape">
                          <wps:wsp>
                            <wps:cNvSpPr/>
                            <wps:spPr>
                              <a:xfrm>
                                <a:off x="0" y="0"/>
                                <a:ext cx="2124075" cy="3105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793A" w:rsidRPr="002F1E89" w:rsidRDefault="002F1E89" w:rsidP="00E63C82">
                                  <w:pPr>
                                    <w:rPr>
                                      <w:rFonts w:cs="Tahoma"/>
                                      <w:b/>
                                      <w:color w:val="6A6969"/>
                                      <w:sz w:val="20"/>
                                      <w:szCs w:val="20"/>
                                      <w:lang w:val="en-GB"/>
                                    </w:rPr>
                                  </w:pPr>
                                  <w:r w:rsidRPr="002F1E89">
                                    <w:rPr>
                                      <w:rFonts w:cs="Tahoma"/>
                                      <w:b/>
                                      <w:color w:val="6A6969"/>
                                      <w:sz w:val="20"/>
                                      <w:szCs w:val="20"/>
                                      <w:lang w:val="en-GB"/>
                                    </w:rPr>
                                    <w:t xml:space="preserve">EPC Project Management </w:t>
                                  </w:r>
                                  <w:r w:rsidR="006155E6" w:rsidRPr="002F1E89">
                                    <w:rPr>
                                      <w:rFonts w:cs="Tahoma"/>
                                      <w:b/>
                                      <w:color w:val="6A6969"/>
                                      <w:sz w:val="20"/>
                                      <w:szCs w:val="20"/>
                                      <w:lang w:val="en-GB"/>
                                    </w:rPr>
                                    <w:br/>
                                  </w:r>
                                  <w:r w:rsidR="006155E6" w:rsidRPr="002F1E89">
                                    <w:rPr>
                                      <w:rFonts w:cs="Tahoma"/>
                                      <w:b/>
                                      <w:color w:val="6A6969"/>
                                      <w:sz w:val="20"/>
                                      <w:szCs w:val="20"/>
                                      <w:lang w:val="en-GB"/>
                                    </w:rPr>
                                    <w:br/>
                                  </w:r>
                                  <w:r w:rsidRPr="002F1E89">
                                    <w:rPr>
                                      <w:rFonts w:cs="Tahoma"/>
                                      <w:b/>
                                      <w:color w:val="6A6969"/>
                                      <w:sz w:val="20"/>
                                      <w:szCs w:val="20"/>
                                      <w:lang w:val="en-GB"/>
                                    </w:rPr>
                                    <w:t>Contract Management</w:t>
                                  </w:r>
                                </w:p>
                                <w:p w:rsidR="002F1E89" w:rsidRPr="002F1E89" w:rsidRDefault="006155E6" w:rsidP="00E63C82">
                                  <w:pPr>
                                    <w:rPr>
                                      <w:rFonts w:cs="Tahoma"/>
                                      <w:b/>
                                      <w:color w:val="6A6969"/>
                                      <w:sz w:val="20"/>
                                      <w:szCs w:val="20"/>
                                      <w:lang w:val="en-GB"/>
                                    </w:rPr>
                                  </w:pPr>
                                  <w:r w:rsidRPr="002F1E89">
                                    <w:rPr>
                                      <w:rFonts w:cs="Tahoma"/>
                                      <w:b/>
                                      <w:color w:val="6A6969"/>
                                      <w:sz w:val="8"/>
                                      <w:szCs w:val="20"/>
                                      <w:lang w:val="en-GB"/>
                                    </w:rPr>
                                    <w:br/>
                                  </w:r>
                                  <w:r w:rsidR="002F1E89" w:rsidRPr="002F1E89">
                                    <w:rPr>
                                      <w:rFonts w:cs="Tahoma"/>
                                      <w:b/>
                                      <w:color w:val="6A6969"/>
                                      <w:sz w:val="20"/>
                                      <w:szCs w:val="20"/>
                                      <w:lang w:val="en-GB"/>
                                    </w:rPr>
                                    <w:t>Commercial Operations</w:t>
                                  </w:r>
                                  <w:r w:rsidRPr="002F1E89">
                                    <w:rPr>
                                      <w:rFonts w:cs="Tahoma"/>
                                      <w:b/>
                                      <w:color w:val="6A6969"/>
                                      <w:sz w:val="20"/>
                                      <w:szCs w:val="20"/>
                                      <w:lang w:val="en-GB"/>
                                    </w:rPr>
                                    <w:br/>
                                  </w:r>
                                  <w:r w:rsidRPr="002F1E89">
                                    <w:rPr>
                                      <w:rFonts w:cs="Tahoma"/>
                                      <w:b/>
                                      <w:color w:val="6A6969"/>
                                      <w:sz w:val="20"/>
                                      <w:szCs w:val="20"/>
                                      <w:lang w:val="en-GB"/>
                                    </w:rPr>
                                    <w:br/>
                                  </w:r>
                                  <w:r w:rsidR="002F1E89" w:rsidRPr="002F1E89">
                                    <w:rPr>
                                      <w:rFonts w:cs="Tahoma"/>
                                      <w:b/>
                                      <w:color w:val="6A6969"/>
                                      <w:sz w:val="20"/>
                                      <w:szCs w:val="20"/>
                                      <w:lang w:val="en-GB"/>
                                    </w:rPr>
                                    <w:t xml:space="preserve">Finance &amp; Accounting </w:t>
                                  </w:r>
                                </w:p>
                                <w:p w:rsidR="006155E6" w:rsidRPr="002F1E89" w:rsidRDefault="006155E6" w:rsidP="00E63C82">
                                  <w:pPr>
                                    <w:rPr>
                                      <w:rFonts w:cs="Tahoma"/>
                                      <w:b/>
                                      <w:color w:val="6A6969"/>
                                      <w:sz w:val="20"/>
                                      <w:szCs w:val="20"/>
                                      <w:lang w:val="en-GB"/>
                                    </w:rPr>
                                  </w:pPr>
                                  <w:r w:rsidRPr="002F1E89">
                                    <w:rPr>
                                      <w:rFonts w:cs="Tahoma"/>
                                      <w:b/>
                                      <w:color w:val="6A6969"/>
                                      <w:sz w:val="10"/>
                                      <w:szCs w:val="20"/>
                                      <w:lang w:val="en-GB"/>
                                    </w:rPr>
                                    <w:br/>
                                  </w:r>
                                  <w:r w:rsidR="00C7793A" w:rsidRPr="002F1E89">
                                    <w:rPr>
                                      <w:rFonts w:cs="Tahoma"/>
                                      <w:b/>
                                      <w:color w:val="6A6969"/>
                                      <w:sz w:val="20"/>
                                      <w:szCs w:val="20"/>
                                      <w:lang w:val="en-GB"/>
                                    </w:rPr>
                                    <w:t>US Accounting and GAAP</w:t>
                                  </w:r>
                                  <w:r w:rsidRPr="002F1E89">
                                    <w:rPr>
                                      <w:rFonts w:cs="Tahoma"/>
                                      <w:b/>
                                      <w:color w:val="6A6969"/>
                                      <w:sz w:val="20"/>
                                      <w:szCs w:val="20"/>
                                      <w:lang w:val="en-GB"/>
                                    </w:rPr>
                                    <w:br/>
                                  </w:r>
                                  <w:r w:rsidRPr="002F1E89">
                                    <w:rPr>
                                      <w:rFonts w:cs="Tahoma"/>
                                      <w:b/>
                                      <w:color w:val="6A6969"/>
                                      <w:sz w:val="20"/>
                                      <w:szCs w:val="20"/>
                                      <w:lang w:val="en-GB"/>
                                    </w:rPr>
                                    <w:br/>
                                  </w:r>
                                  <w:r w:rsidR="002F1E89" w:rsidRPr="002F1E89">
                                    <w:rPr>
                                      <w:rFonts w:cs="Tahoma"/>
                                      <w:b/>
                                      <w:color w:val="6A6969"/>
                                      <w:sz w:val="20"/>
                                      <w:szCs w:val="20"/>
                                      <w:lang w:val="en-GB"/>
                                    </w:rPr>
                                    <w:t xml:space="preserve">Budgeting &amp; Forecasting </w:t>
                                  </w:r>
                                  <w:r w:rsidRPr="002F1E89">
                                    <w:rPr>
                                      <w:rFonts w:cs="Tahoma"/>
                                      <w:b/>
                                      <w:color w:val="6A6969"/>
                                      <w:sz w:val="20"/>
                                      <w:szCs w:val="20"/>
                                      <w:lang w:val="en-GB"/>
                                    </w:rPr>
                                    <w:br/>
                                  </w:r>
                                  <w:r w:rsidRPr="002F1E89">
                                    <w:rPr>
                                      <w:rFonts w:cs="Tahoma"/>
                                      <w:b/>
                                      <w:color w:val="6A6969"/>
                                      <w:sz w:val="20"/>
                                      <w:szCs w:val="20"/>
                                      <w:lang w:val="en-GB"/>
                                    </w:rPr>
                                    <w:br/>
                                  </w:r>
                                  <w:r w:rsidR="002F1E89" w:rsidRPr="002F1E89">
                                    <w:rPr>
                                      <w:rFonts w:cs="Tahoma"/>
                                      <w:b/>
                                      <w:color w:val="6A6969"/>
                                      <w:sz w:val="20"/>
                                      <w:szCs w:val="20"/>
                                      <w:lang w:val="en-GB"/>
                                    </w:rPr>
                                    <w:t xml:space="preserve">Process Optimisation </w:t>
                                  </w:r>
                                  <w:r w:rsidRPr="002F1E89">
                                    <w:rPr>
                                      <w:rFonts w:cs="Tahoma"/>
                                      <w:b/>
                                      <w:color w:val="6A6969"/>
                                      <w:sz w:val="20"/>
                                      <w:szCs w:val="20"/>
                                      <w:lang w:val="en-GB"/>
                                    </w:rPr>
                                    <w:br/>
                                  </w:r>
                                  <w:r w:rsidRPr="002F1E89">
                                    <w:rPr>
                                      <w:rFonts w:cs="Tahoma"/>
                                      <w:b/>
                                      <w:color w:val="6A6969"/>
                                      <w:sz w:val="20"/>
                                      <w:szCs w:val="20"/>
                                      <w:lang w:val="en-GB"/>
                                    </w:rPr>
                                    <w:br/>
                                  </w:r>
                                  <w:r w:rsidR="00DB18DB" w:rsidRPr="00E4443A">
                                    <w:rPr>
                                      <w:rFonts w:cs="Tahoma"/>
                                      <w:b/>
                                      <w:color w:val="6A6969"/>
                                      <w:sz w:val="20"/>
                                      <w:szCs w:val="20"/>
                                      <w:lang w:val="en-GB"/>
                                    </w:rPr>
                                    <w:t>Auditing</w:t>
                                  </w:r>
                                  <w:r w:rsidRPr="002F1E89">
                                    <w:rPr>
                                      <w:rFonts w:cs="Tahoma"/>
                                      <w:b/>
                                      <w:color w:val="6A6969"/>
                                      <w:sz w:val="20"/>
                                      <w:szCs w:val="20"/>
                                      <w:lang w:val="en-GB"/>
                                    </w:rPr>
                                    <w:br/>
                                  </w:r>
                                  <w:r w:rsidRPr="00DB18DB">
                                    <w:rPr>
                                      <w:rFonts w:cs="Tahoma"/>
                                      <w:b/>
                                      <w:color w:val="6A6969"/>
                                      <w:sz w:val="8"/>
                                      <w:szCs w:val="20"/>
                                      <w:lang w:val="en-GB"/>
                                    </w:rPr>
                                    <w:br/>
                                  </w:r>
                                  <w:r w:rsidRPr="002F1E89">
                                    <w:rPr>
                                      <w:rFonts w:cs="Tahoma"/>
                                      <w:b/>
                                      <w:color w:val="6A6969"/>
                                      <w:sz w:val="20"/>
                                      <w:szCs w:val="20"/>
                                      <w:lang w:val="en-GB"/>
                                    </w:rPr>
                                    <w:t>Team Building &amp; 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6F86A" id="Rectangle 18" o:spid="_x0000_s1029" style="position:absolute;margin-left:1.35pt;margin-top:7.15pt;width:167.25pt;height:24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" filled="f" stroked="f" strokeweight="2pt">
                      <v:textbox>
                        <w:txbxContent>
                          <w:p w:rsidR="00C7793A" w:rsidRPr="002F1E89" w:rsidRDefault="002F1E89" w:rsidP="00E63C82">
                            <w:pPr>
                              <w:rPr>
                                <w:rFonts w:cs="Tahoma"/>
                                <w:b/>
                                <w:color w:val="6A6969"/>
                                <w:sz w:val="20"/>
                                <w:szCs w:val="20"/>
                                <w:lang w:val="en-GB"/>
                              </w:rPr>
                            </w:pPr>
                            <w:r w:rsidRPr="002F1E89">
                              <w:rPr>
                                <w:rFonts w:cs="Tahoma"/>
                                <w:b/>
                                <w:color w:val="6A6969"/>
                                <w:sz w:val="20"/>
                                <w:szCs w:val="20"/>
                                <w:lang w:val="en-GB"/>
                              </w:rPr>
                              <w:t xml:space="preserve">EPC Project Management </w:t>
                            </w:r>
                            <w:r w:rsidR="006155E6" w:rsidRPr="002F1E89">
                              <w:rPr>
                                <w:rFonts w:cs="Tahoma"/>
                                <w:b/>
                                <w:color w:val="6A6969"/>
                                <w:sz w:val="20"/>
                                <w:szCs w:val="20"/>
                                <w:lang w:val="en-GB"/>
                              </w:rPr>
                              <w:br/>
                            </w:r>
                            <w:r w:rsidR="006155E6" w:rsidRPr="002F1E89">
                              <w:rPr>
                                <w:rFonts w:cs="Tahoma"/>
                                <w:b/>
                                <w:color w:val="6A6969"/>
                                <w:sz w:val="20"/>
                                <w:szCs w:val="20"/>
                                <w:lang w:val="en-GB"/>
                              </w:rPr>
                              <w:br/>
                            </w:r>
                            <w:r w:rsidRPr="002F1E89">
                              <w:rPr>
                                <w:rFonts w:cs="Tahoma"/>
                                <w:b/>
                                <w:color w:val="6A6969"/>
                                <w:sz w:val="20"/>
                                <w:szCs w:val="20"/>
                                <w:lang w:val="en-GB"/>
                              </w:rPr>
                              <w:t>Contract Management</w:t>
                            </w:r>
                          </w:p>
                          <w:p w:rsidR="002F1E89" w:rsidRPr="002F1E89" w:rsidRDefault="006155E6" w:rsidP="00E63C82">
                            <w:pPr>
                              <w:rPr>
                                <w:rFonts w:cs="Tahoma"/>
                                <w:b/>
                                <w:color w:val="6A6969"/>
                                <w:sz w:val="20"/>
                                <w:szCs w:val="20"/>
                                <w:lang w:val="en-GB"/>
                              </w:rPr>
                            </w:pPr>
                            <w:r w:rsidRPr="002F1E89">
                              <w:rPr>
                                <w:rFonts w:cs="Tahoma"/>
                                <w:b/>
                                <w:color w:val="6A6969"/>
                                <w:sz w:val="8"/>
                                <w:szCs w:val="20"/>
                                <w:lang w:val="en-GB"/>
                              </w:rPr>
                              <w:br/>
                            </w:r>
                            <w:r w:rsidR="002F1E89" w:rsidRPr="002F1E89">
                              <w:rPr>
                                <w:rFonts w:cs="Tahoma"/>
                                <w:b/>
                                <w:color w:val="6A6969"/>
                                <w:sz w:val="20"/>
                                <w:szCs w:val="20"/>
                                <w:lang w:val="en-GB"/>
                              </w:rPr>
                              <w:t>Commercial Operations</w:t>
                            </w:r>
                            <w:r w:rsidRPr="002F1E89">
                              <w:rPr>
                                <w:rFonts w:cs="Tahoma"/>
                                <w:b/>
                                <w:color w:val="6A6969"/>
                                <w:sz w:val="20"/>
                                <w:szCs w:val="20"/>
                                <w:lang w:val="en-GB"/>
                              </w:rPr>
                              <w:br/>
                            </w:r>
                            <w:r w:rsidRPr="002F1E89">
                              <w:rPr>
                                <w:rFonts w:cs="Tahoma"/>
                                <w:b/>
                                <w:color w:val="6A6969"/>
                                <w:sz w:val="20"/>
                                <w:szCs w:val="20"/>
                                <w:lang w:val="en-GB"/>
                              </w:rPr>
                              <w:br/>
                            </w:r>
                            <w:r w:rsidR="002F1E89" w:rsidRPr="002F1E89">
                              <w:rPr>
                                <w:rFonts w:cs="Tahoma"/>
                                <w:b/>
                                <w:color w:val="6A6969"/>
                                <w:sz w:val="20"/>
                                <w:szCs w:val="20"/>
                                <w:lang w:val="en-GB"/>
                              </w:rPr>
                              <w:t xml:space="preserve">Finance &amp; Accounting </w:t>
                            </w:r>
                          </w:p>
                          <w:p w:rsidR="006155E6" w:rsidRPr="002F1E89" w:rsidRDefault="006155E6" w:rsidP="00E63C82">
                            <w:pPr>
                              <w:rPr>
                                <w:rFonts w:cs="Tahoma"/>
                                <w:b/>
                                <w:color w:val="6A6969"/>
                                <w:sz w:val="20"/>
                                <w:szCs w:val="20"/>
                                <w:lang w:val="en-GB"/>
                              </w:rPr>
                            </w:pPr>
                            <w:r w:rsidRPr="002F1E89">
                              <w:rPr>
                                <w:rFonts w:cs="Tahoma"/>
                                <w:b/>
                                <w:color w:val="6A6969"/>
                                <w:sz w:val="10"/>
                                <w:szCs w:val="20"/>
                                <w:lang w:val="en-GB"/>
                              </w:rPr>
                              <w:br/>
                            </w:r>
                            <w:r w:rsidR="00C7793A" w:rsidRPr="002F1E89">
                              <w:rPr>
                                <w:rFonts w:cs="Tahoma"/>
                                <w:b/>
                                <w:color w:val="6A6969"/>
                                <w:sz w:val="20"/>
                                <w:szCs w:val="20"/>
                                <w:lang w:val="en-GB"/>
                              </w:rPr>
                              <w:t>US Accounting and GAAP</w:t>
                            </w:r>
                            <w:r w:rsidRPr="002F1E89">
                              <w:rPr>
                                <w:rFonts w:cs="Tahoma"/>
                                <w:b/>
                                <w:color w:val="6A6969"/>
                                <w:sz w:val="20"/>
                                <w:szCs w:val="20"/>
                                <w:lang w:val="en-GB"/>
                              </w:rPr>
                              <w:br/>
                            </w:r>
                            <w:r w:rsidRPr="002F1E89">
                              <w:rPr>
                                <w:rFonts w:cs="Tahoma"/>
                                <w:b/>
                                <w:color w:val="6A6969"/>
                                <w:sz w:val="20"/>
                                <w:szCs w:val="20"/>
                                <w:lang w:val="en-GB"/>
                              </w:rPr>
                              <w:br/>
                            </w:r>
                            <w:r w:rsidR="002F1E89" w:rsidRPr="002F1E89">
                              <w:rPr>
                                <w:rFonts w:cs="Tahoma"/>
                                <w:b/>
                                <w:color w:val="6A6969"/>
                                <w:sz w:val="20"/>
                                <w:szCs w:val="20"/>
                                <w:lang w:val="en-GB"/>
                              </w:rPr>
                              <w:t xml:space="preserve">Budgeting &amp; Forecasting </w:t>
                            </w:r>
                            <w:r w:rsidRPr="002F1E89">
                              <w:rPr>
                                <w:rFonts w:cs="Tahoma"/>
                                <w:b/>
                                <w:color w:val="6A6969"/>
                                <w:sz w:val="20"/>
                                <w:szCs w:val="20"/>
                                <w:lang w:val="en-GB"/>
                              </w:rPr>
                              <w:br/>
                            </w:r>
                            <w:r w:rsidRPr="002F1E89">
                              <w:rPr>
                                <w:rFonts w:cs="Tahoma"/>
                                <w:b/>
                                <w:color w:val="6A6969"/>
                                <w:sz w:val="20"/>
                                <w:szCs w:val="20"/>
                                <w:lang w:val="en-GB"/>
                              </w:rPr>
                              <w:br/>
                            </w:r>
                            <w:r w:rsidR="002F1E89" w:rsidRPr="002F1E89">
                              <w:rPr>
                                <w:rFonts w:cs="Tahoma"/>
                                <w:b/>
                                <w:color w:val="6A6969"/>
                                <w:sz w:val="20"/>
                                <w:szCs w:val="20"/>
                                <w:lang w:val="en-GB"/>
                              </w:rPr>
                              <w:t xml:space="preserve">Process Optimisation </w:t>
                            </w:r>
                            <w:r w:rsidRPr="002F1E89">
                              <w:rPr>
                                <w:rFonts w:cs="Tahoma"/>
                                <w:b/>
                                <w:color w:val="6A6969"/>
                                <w:sz w:val="20"/>
                                <w:szCs w:val="20"/>
                                <w:lang w:val="en-GB"/>
                              </w:rPr>
                              <w:br/>
                            </w:r>
                            <w:r w:rsidRPr="002F1E89">
                              <w:rPr>
                                <w:rFonts w:cs="Tahoma"/>
                                <w:b/>
                                <w:color w:val="6A6969"/>
                                <w:sz w:val="20"/>
                                <w:szCs w:val="20"/>
                                <w:lang w:val="en-GB"/>
                              </w:rPr>
                              <w:br/>
                            </w:r>
                            <w:r w:rsidR="00DB18DB" w:rsidRPr="00E4443A">
                              <w:rPr>
                                <w:rFonts w:cs="Tahoma"/>
                                <w:b/>
                                <w:color w:val="6A6969"/>
                                <w:sz w:val="20"/>
                                <w:szCs w:val="20"/>
                                <w:lang w:val="en-GB"/>
                              </w:rPr>
                              <w:t>Auditing</w:t>
                            </w:r>
                            <w:r w:rsidRPr="002F1E89">
                              <w:rPr>
                                <w:rFonts w:cs="Tahoma"/>
                                <w:b/>
                                <w:color w:val="6A6969"/>
                                <w:sz w:val="20"/>
                                <w:szCs w:val="20"/>
                                <w:lang w:val="en-GB"/>
                              </w:rPr>
                              <w:br/>
                            </w:r>
                            <w:r w:rsidRPr="00DB18DB">
                              <w:rPr>
                                <w:rFonts w:cs="Tahoma"/>
                                <w:b/>
                                <w:color w:val="6A6969"/>
                                <w:sz w:val="8"/>
                                <w:szCs w:val="20"/>
                                <w:lang w:val="en-GB"/>
                              </w:rPr>
                              <w:br/>
                            </w:r>
                            <w:r w:rsidRPr="002F1E89">
                              <w:rPr>
                                <w:rFonts w:cs="Tahoma"/>
                                <w:b/>
                                <w:color w:val="6A6969"/>
                                <w:sz w:val="20"/>
                                <w:szCs w:val="20"/>
                                <w:lang w:val="en-GB"/>
                              </w:rPr>
                              <w:t>Team Building &amp; Leadership</w:t>
                            </w:r>
                          </w:p>
                        </w:txbxContent>
                      </v:textbox>
                    </v:rect>
                  </w:pict>
                </mc:Fallback>
              </mc:AlternateContent>
            </w:r>
            <w:r w:rsidR="00B14708" w:rsidRPr="00D83AF2">
              <w:rPr>
                <w:noProof/>
                <w:lang w:val="en-IN" w:eastAsia="en-IN"/>
              </w:rPr>
              <w:drawing>
                <wp:inline distT="0" distB="0" distL="0" distR="0" wp14:anchorId="031CC020" wp14:editId="010349D2">
                  <wp:extent cx="2286000" cy="339083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kills-copy2.jpg"/>
                          <pic:cNvPicPr/>
                        </pic:nvPicPr>
                        <pic:blipFill>
                          <a:blip r:embed="rId14">
                            <a:extLst>
                              <a:ext uri="{28A0092B-C50C-407E-A947-70E740481C1C}">
                                <a14:useLocalDpi xmlns:a14="http://schemas.microsoft.com/office/drawing/2010/main" val="0"/>
                              </a:ext>
                            </a:extLst>
                          </a:blip>
                          <a:stretch>
                            <a:fillRect/>
                          </a:stretch>
                        </pic:blipFill>
                        <pic:spPr>
                          <a:xfrm>
                            <a:off x="0" y="0"/>
                            <a:ext cx="2286000" cy="3390834"/>
                          </a:xfrm>
                          <a:prstGeom prst="rect">
                            <a:avLst/>
                          </a:prstGeom>
                        </pic:spPr>
                      </pic:pic>
                    </a:graphicData>
                  </a:graphic>
                </wp:inline>
              </w:drawing>
            </w:r>
          </w:p>
        </w:tc>
        <w:tc>
          <w:tcPr>
            <w:tcW w:w="7290" w:type="dxa"/>
            <w:vMerge/>
            <w:shd w:val="clear" w:color="auto" w:fill="FFFFFF" w:themeFill="background1"/>
          </w:tcPr>
          <w:p w:rsidR="006155E6" w:rsidRPr="00D83AF2" w:rsidRDefault="006155E6" w:rsidP="00417949">
            <w:pPr>
              <w:tabs>
                <w:tab w:val="left" w:pos="90"/>
              </w:tabs>
            </w:pPr>
          </w:p>
        </w:tc>
      </w:tr>
      <w:tr w:rsidR="002A5463" w:rsidRPr="00D83AF2" w:rsidTr="00BE62E0">
        <w:tc>
          <w:tcPr>
            <w:tcW w:w="11070" w:type="dxa"/>
            <w:gridSpan w:val="3"/>
            <w:shd w:val="clear" w:color="auto" w:fill="FFFFFF" w:themeFill="background1"/>
          </w:tcPr>
          <w:p w:rsidR="002A5463" w:rsidRPr="00D83AF2" w:rsidRDefault="002A5463" w:rsidP="008C7624">
            <w:pPr>
              <w:rPr>
                <w:rFonts w:cs="Tahoma"/>
                <w:color w:val="3FBCEC"/>
                <w:sz w:val="28"/>
                <w:szCs w:val="28"/>
              </w:rPr>
            </w:pPr>
            <w:r w:rsidRPr="00D83AF2">
              <w:rPr>
                <w:noProof/>
                <w:lang w:val="en-IN" w:eastAsia="en-IN"/>
              </w:rPr>
              <w:drawing>
                <wp:inline distT="0" distB="0" distL="0" distR="0" wp14:anchorId="7633A79F" wp14:editId="36B287A7">
                  <wp:extent cx="228600" cy="228600"/>
                  <wp:effectExtent l="0" t="0" r="0" b="0"/>
                  <wp:docPr id="289" name="Picture 28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eer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83AF2">
              <w:t xml:space="preserve"> </w:t>
            </w:r>
            <w:r w:rsidRPr="00D83AF2">
              <w:rPr>
                <w:rFonts w:cs="Tahoma"/>
                <w:color w:val="404040" w:themeColor="text1" w:themeTint="BF"/>
                <w:sz w:val="28"/>
                <w:szCs w:val="28"/>
              </w:rPr>
              <w:t>Career Timeline</w:t>
            </w:r>
            <w:r w:rsidR="001B35DD" w:rsidRPr="00D83AF2">
              <w:rPr>
                <w:rFonts w:cs="Tahoma"/>
                <w:color w:val="404040" w:themeColor="text1" w:themeTint="BF"/>
                <w:sz w:val="28"/>
                <w:szCs w:val="28"/>
              </w:rPr>
              <w:t>-</w:t>
            </w:r>
            <w:r w:rsidR="001B35DD" w:rsidRPr="00D83AF2">
              <w:rPr>
                <w:rFonts w:cs="Tahoma"/>
                <w:b/>
                <w:color w:val="404040" w:themeColor="text1" w:themeTint="BF"/>
                <w:sz w:val="20"/>
                <w:szCs w:val="20"/>
              </w:rPr>
              <w:t>Recent 4</w:t>
            </w:r>
          </w:p>
        </w:tc>
      </w:tr>
      <w:tr w:rsidR="002A5463" w:rsidRPr="00D83AF2" w:rsidTr="00BE62E0">
        <w:trPr>
          <w:trHeight w:val="70"/>
        </w:trPr>
        <w:tc>
          <w:tcPr>
            <w:tcW w:w="11070" w:type="dxa"/>
            <w:gridSpan w:val="3"/>
            <w:shd w:val="clear" w:color="auto" w:fill="FFFFFF" w:themeFill="background1"/>
          </w:tcPr>
          <w:p w:rsidR="00651AC9" w:rsidRPr="00D83AF2" w:rsidRDefault="00651AC9" w:rsidP="00051D96">
            <w:pPr>
              <w:overflowPunct w:val="0"/>
              <w:autoSpaceDE w:val="0"/>
              <w:autoSpaceDN w:val="0"/>
              <w:adjustRightInd w:val="0"/>
              <w:jc w:val="center"/>
              <w:textAlignment w:val="baseline"/>
              <w:rPr>
                <w:rFonts w:cs="Tahoma"/>
                <w:color w:val="6A6969"/>
                <w:sz w:val="20"/>
                <w:szCs w:val="20"/>
                <w:lang w:eastAsia="en-GB"/>
              </w:rPr>
            </w:pPr>
          </w:p>
          <w:p w:rsidR="002A5463" w:rsidRPr="00D83AF2" w:rsidRDefault="00A00B93" w:rsidP="00C346E0">
            <w:pPr>
              <w:overflowPunct w:val="0"/>
              <w:autoSpaceDE w:val="0"/>
              <w:autoSpaceDN w:val="0"/>
              <w:adjustRightInd w:val="0"/>
              <w:jc w:val="both"/>
              <w:textAlignment w:val="baseline"/>
              <w:rPr>
                <w:rFonts w:cs="Tahoma"/>
                <w:color w:val="6A6969"/>
                <w:sz w:val="20"/>
                <w:szCs w:val="20"/>
                <w:lang w:eastAsia="en-GB"/>
              </w:rPr>
            </w:pPr>
            <w:r w:rsidRPr="00D83AF2">
              <w:rPr>
                <w:rFonts w:cs="Tahoma"/>
                <w:noProof/>
                <w:color w:val="6A6969"/>
                <w:sz w:val="20"/>
                <w:szCs w:val="20"/>
                <w:lang w:val="en-IN" w:eastAsia="en-IN"/>
              </w:rPr>
              <mc:AlternateContent>
                <mc:Choice Requires="wps">
                  <w:drawing>
                    <wp:anchor distT="0" distB="0" distL="114300" distR="114300" simplePos="0" relativeHeight="251724800" behindDoc="0" locked="0" layoutInCell="1" allowOverlap="1" wp14:anchorId="7A0AD2ED" wp14:editId="0C4AD652">
                      <wp:simplePos x="0" y="0"/>
                      <wp:positionH relativeFrom="column">
                        <wp:posOffset>5541645</wp:posOffset>
                      </wp:positionH>
                      <wp:positionV relativeFrom="paragraph">
                        <wp:posOffset>1336675</wp:posOffset>
                      </wp:positionV>
                      <wp:extent cx="1362075" cy="11430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143000"/>
                              </a:xfrm>
                              <a:prstGeom prst="rect">
                                <a:avLst/>
                              </a:prstGeom>
                              <a:noFill/>
                              <a:ln w="9525">
                                <a:noFill/>
                                <a:miter lim="800000"/>
                                <a:headEnd/>
                                <a:tailEnd/>
                              </a:ln>
                            </wps:spPr>
                            <wps:txbx>
                              <w:txbxContent>
                                <w:p w:rsidR="00A00B93" w:rsidRDefault="00A00B93" w:rsidP="00883CC4">
                                  <w:pPr>
                                    <w:spacing w:after="0" w:line="240" w:lineRule="auto"/>
                                    <w:rPr>
                                      <w:rFonts w:ascii="Tahoma" w:hAnsi="Tahoma" w:cs="Tahoma"/>
                                      <w:color w:val="283C54"/>
                                      <w:sz w:val="16"/>
                                      <w:szCs w:val="16"/>
                                    </w:rPr>
                                  </w:pPr>
                                  <w:r w:rsidRPr="00A00B93">
                                    <w:rPr>
                                      <w:rFonts w:ascii="Tahoma" w:hAnsi="Tahoma" w:cs="Tahoma"/>
                                      <w:color w:val="283C54"/>
                                      <w:sz w:val="16"/>
                                      <w:szCs w:val="16"/>
                                    </w:rPr>
                                    <w:t xml:space="preserve">Since Jun’09 </w:t>
                                  </w:r>
                                </w:p>
                                <w:p w:rsidR="00786FBF" w:rsidRPr="00AC61EA" w:rsidRDefault="00A00B93" w:rsidP="00A00B93">
                                  <w:pPr>
                                    <w:spacing w:after="0" w:line="240" w:lineRule="auto"/>
                                    <w:rPr>
                                      <w:rFonts w:ascii="Tahoma" w:hAnsi="Tahoma" w:cs="Tahoma"/>
                                      <w:color w:val="7F7F7F" w:themeColor="text1" w:themeTint="80"/>
                                      <w:sz w:val="16"/>
                                      <w:szCs w:val="16"/>
                                    </w:rPr>
                                  </w:pPr>
                                  <w:r w:rsidRPr="00A00B93">
                                    <w:rPr>
                                      <w:rFonts w:ascii="Tahoma" w:hAnsi="Tahoma" w:cs="Tahoma"/>
                                      <w:color w:val="6A6969"/>
                                      <w:sz w:val="16"/>
                                      <w:szCs w:val="16"/>
                                      <w:lang w:val="en-GB"/>
                                    </w:rPr>
                                    <w:t>Kalpataru Power Transmission Ltd.</w:t>
                                  </w:r>
                                  <w:r>
                                    <w:rPr>
                                      <w:rFonts w:ascii="Tahoma" w:hAnsi="Tahoma" w:cs="Tahoma"/>
                                      <w:color w:val="6A6969"/>
                                      <w:sz w:val="16"/>
                                      <w:szCs w:val="16"/>
                                      <w:lang w:val="en-GB"/>
                                    </w:rPr>
                                    <w:t xml:space="preserve"> as </w:t>
                                  </w:r>
                                  <w:r w:rsidRPr="00AC61EA">
                                    <w:rPr>
                                      <w:rFonts w:ascii="Tahoma" w:hAnsi="Tahoma" w:cs="Tahoma"/>
                                      <w:color w:val="7F7F7F" w:themeColor="text1" w:themeTint="80"/>
                                      <w:sz w:val="16"/>
                                      <w:szCs w:val="16"/>
                                      <w:lang w:val="en-GB"/>
                                    </w:rPr>
                                    <w:t>Deputy General Manager-Commercial (</w:t>
                                  </w:r>
                                  <w:r w:rsidR="00707DB3" w:rsidRPr="00AC61EA">
                                    <w:rPr>
                                      <w:rFonts w:ascii="Tahoma" w:hAnsi="Tahoma" w:cs="Tahoma"/>
                                      <w:color w:val="7F7F7F" w:themeColor="text1" w:themeTint="80"/>
                                      <w:sz w:val="16"/>
                                      <w:szCs w:val="16"/>
                                      <w:lang w:val="en-GB"/>
                                    </w:rPr>
                                    <w:t>Head 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AD2ED" id="_x0000_s1030" type="#_x0000_t202" style="position:absolute;left:0;text-align:left;margin-left:436.35pt;margin-top:105.25pt;width:107.25pt;height:9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" filled="f" stroked="f">
                      <v:textbox>
                        <w:txbxContent>
                          <w:p w:rsidR="00A00B93" w:rsidRDefault="00A00B93" w:rsidP="00883CC4">
                            <w:pPr>
                              <w:spacing w:after="0" w:line="240" w:lineRule="auto"/>
                              <w:rPr>
                                <w:rFonts w:ascii="Tahoma" w:hAnsi="Tahoma" w:cs="Tahoma"/>
                                <w:color w:val="283C54"/>
                                <w:sz w:val="16"/>
                                <w:szCs w:val="16"/>
                              </w:rPr>
                            </w:pPr>
                            <w:r w:rsidRPr="00A00B93">
                              <w:rPr>
                                <w:rFonts w:ascii="Tahoma" w:hAnsi="Tahoma" w:cs="Tahoma"/>
                                <w:color w:val="283C54"/>
                                <w:sz w:val="16"/>
                                <w:szCs w:val="16"/>
                              </w:rPr>
                              <w:t xml:space="preserve">Since Jun’09 </w:t>
                            </w:r>
                          </w:p>
                          <w:p w:rsidR="00786FBF" w:rsidRPr="00AC61EA" w:rsidRDefault="00A00B93" w:rsidP="00A00B93">
                            <w:pPr>
                              <w:spacing w:after="0" w:line="240" w:lineRule="auto"/>
                              <w:rPr>
                                <w:rFonts w:ascii="Tahoma" w:hAnsi="Tahoma" w:cs="Tahoma"/>
                                <w:color w:val="7F7F7F" w:themeColor="text1" w:themeTint="80"/>
                                <w:sz w:val="16"/>
                                <w:szCs w:val="16"/>
                              </w:rPr>
                            </w:pPr>
                            <w:r w:rsidRPr="00A00B93">
                              <w:rPr>
                                <w:rFonts w:ascii="Tahoma" w:hAnsi="Tahoma" w:cs="Tahoma"/>
                                <w:color w:val="6A6969"/>
                                <w:sz w:val="16"/>
                                <w:szCs w:val="16"/>
                                <w:lang w:val="en-GB"/>
                              </w:rPr>
                              <w:t>Kalpataru Power Transmission Ltd.</w:t>
                            </w:r>
                            <w:r>
                              <w:rPr>
                                <w:rFonts w:ascii="Tahoma" w:hAnsi="Tahoma" w:cs="Tahoma"/>
                                <w:color w:val="6A6969"/>
                                <w:sz w:val="16"/>
                                <w:szCs w:val="16"/>
                                <w:lang w:val="en-GB"/>
                              </w:rPr>
                              <w:t xml:space="preserve"> as </w:t>
                            </w:r>
                            <w:r w:rsidRPr="00AC61EA">
                              <w:rPr>
                                <w:rFonts w:ascii="Tahoma" w:hAnsi="Tahoma" w:cs="Tahoma"/>
                                <w:color w:val="7F7F7F" w:themeColor="text1" w:themeTint="80"/>
                                <w:sz w:val="16"/>
                                <w:szCs w:val="16"/>
                                <w:lang w:val="en-GB"/>
                              </w:rPr>
                              <w:t>Deputy General Manager-Commercial (</w:t>
                            </w:r>
                            <w:r w:rsidR="00707DB3" w:rsidRPr="00AC61EA">
                              <w:rPr>
                                <w:rFonts w:ascii="Tahoma" w:hAnsi="Tahoma" w:cs="Tahoma"/>
                                <w:color w:val="7F7F7F" w:themeColor="text1" w:themeTint="80"/>
                                <w:sz w:val="16"/>
                                <w:szCs w:val="16"/>
                                <w:lang w:val="en-GB"/>
                              </w:rPr>
                              <w:t>Head Commercial)</w:t>
                            </w:r>
                          </w:p>
                        </w:txbxContent>
                      </v:textbox>
                    </v:shape>
                  </w:pict>
                </mc:Fallback>
              </mc:AlternateContent>
            </w:r>
            <w:r w:rsidRPr="00D83AF2">
              <w:rPr>
                <w:rFonts w:cs="Tahoma"/>
                <w:noProof/>
                <w:color w:val="6A6969"/>
                <w:sz w:val="20"/>
                <w:szCs w:val="20"/>
                <w:lang w:val="en-IN" w:eastAsia="en-IN"/>
              </w:rPr>
              <mc:AlternateContent>
                <mc:Choice Requires="wps">
                  <w:drawing>
                    <wp:anchor distT="0" distB="0" distL="114300" distR="114300" simplePos="0" relativeHeight="251718656" behindDoc="0" locked="0" layoutInCell="1" allowOverlap="1" wp14:anchorId="2E0CC3CF" wp14:editId="3AC0A2A2">
                      <wp:simplePos x="0" y="0"/>
                      <wp:positionH relativeFrom="column">
                        <wp:posOffset>4341495</wp:posOffset>
                      </wp:positionH>
                      <wp:positionV relativeFrom="paragraph">
                        <wp:posOffset>117475</wp:posOffset>
                      </wp:positionV>
                      <wp:extent cx="1962150" cy="75247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9621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B93" w:rsidRDefault="00A00B93" w:rsidP="00A00B93">
                                  <w:pPr>
                                    <w:spacing w:after="0" w:line="240" w:lineRule="auto"/>
                                    <w:rPr>
                                      <w:rFonts w:ascii="Tahoma" w:hAnsi="Tahoma" w:cs="Tahoma"/>
                                      <w:color w:val="283C54"/>
                                      <w:sz w:val="16"/>
                                      <w:szCs w:val="16"/>
                                    </w:rPr>
                                  </w:pPr>
                                  <w:r w:rsidRPr="00A00B93">
                                    <w:rPr>
                                      <w:rFonts w:ascii="Tahoma" w:hAnsi="Tahoma" w:cs="Tahoma"/>
                                      <w:color w:val="283C54"/>
                                      <w:sz w:val="16"/>
                                      <w:szCs w:val="16"/>
                                    </w:rPr>
                                    <w:t>Jul’08 – Jun’09</w:t>
                                  </w:r>
                                </w:p>
                                <w:p w:rsidR="00A00B93" w:rsidRPr="00A00B93" w:rsidRDefault="00A00B93" w:rsidP="00A00B93">
                                  <w:pPr>
                                    <w:rPr>
                                      <w:rFonts w:ascii="Tahoma" w:hAnsi="Tahoma" w:cs="Tahoma"/>
                                      <w:color w:val="6A6969"/>
                                      <w:sz w:val="16"/>
                                      <w:szCs w:val="16"/>
                                      <w:lang w:val="en-GB"/>
                                    </w:rPr>
                                  </w:pPr>
                                  <w:r w:rsidRPr="00A00B93">
                                    <w:rPr>
                                      <w:rFonts w:ascii="Tahoma" w:hAnsi="Tahoma" w:cs="Tahoma"/>
                                      <w:color w:val="6A6969"/>
                                      <w:sz w:val="16"/>
                                      <w:szCs w:val="16"/>
                                      <w:lang w:val="en-GB"/>
                                    </w:rPr>
                                    <w:t>Masibus Automation and Instrumentation Private Ltd., Location as</w:t>
                                  </w:r>
                                  <w:r w:rsidRPr="00A00B93">
                                    <w:rPr>
                                      <w:rFonts w:cs="Tahoma"/>
                                      <w:b/>
                                      <w:color w:val="808080" w:themeColor="background1" w:themeShade="80"/>
                                      <w:sz w:val="20"/>
                                      <w:szCs w:val="20"/>
                                    </w:rPr>
                                    <w:t xml:space="preserve"> </w:t>
                                  </w:r>
                                  <w:r w:rsidRPr="00A00B93">
                                    <w:rPr>
                                      <w:rFonts w:ascii="Tahoma" w:hAnsi="Tahoma" w:cs="Tahoma"/>
                                      <w:color w:val="6A6969"/>
                                      <w:sz w:val="16"/>
                                      <w:szCs w:val="16"/>
                                      <w:lang w:val="en-GB"/>
                                    </w:rPr>
                                    <w:t>General Manager</w:t>
                                  </w:r>
                                </w:p>
                                <w:p w:rsidR="00022F40" w:rsidRDefault="00A00B93" w:rsidP="00A00B93">
                                  <w:r w:rsidRPr="00A00B93">
                                    <w:rPr>
                                      <w:rFonts w:ascii="Tahoma" w:hAnsi="Tahoma" w:cs="Tahoma"/>
                                      <w:color w:val="6A6969"/>
                                      <w:sz w:val="16"/>
                                      <w:szCs w:val="16"/>
                                      <w:lang w:val="en-GB"/>
                                    </w:rPr>
                                    <w:t>General Manager – Finance and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C3CF" id="Text Box 299" o:spid="_x0000_s1031" type="#_x0000_t202" style="position:absolute;left:0;text-align:left;margin-left:341.85pt;margin-top:9.25pt;width:154.5pt;height:5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" filled="f" stroked="f" strokeweight=".5pt">
                      <v:textbox>
                        <w:txbxContent>
                          <w:p w:rsidR="00A00B93" w:rsidRDefault="00A00B93" w:rsidP="00A00B93">
                            <w:pPr>
                              <w:spacing w:after="0" w:line="240" w:lineRule="auto"/>
                              <w:rPr>
                                <w:rFonts w:ascii="Tahoma" w:hAnsi="Tahoma" w:cs="Tahoma"/>
                                <w:color w:val="283C54"/>
                                <w:sz w:val="16"/>
                                <w:szCs w:val="16"/>
                              </w:rPr>
                            </w:pPr>
                            <w:r w:rsidRPr="00A00B93">
                              <w:rPr>
                                <w:rFonts w:ascii="Tahoma" w:hAnsi="Tahoma" w:cs="Tahoma"/>
                                <w:color w:val="283C54"/>
                                <w:sz w:val="16"/>
                                <w:szCs w:val="16"/>
                              </w:rPr>
                              <w:t>Jul’08 – Jun’09</w:t>
                            </w:r>
                          </w:p>
                          <w:p w:rsidR="00A00B93" w:rsidRPr="00A00B93" w:rsidRDefault="00A00B93" w:rsidP="00A00B93">
                            <w:pPr>
                              <w:rPr>
                                <w:rFonts w:ascii="Tahoma" w:hAnsi="Tahoma" w:cs="Tahoma"/>
                                <w:color w:val="6A6969"/>
                                <w:sz w:val="16"/>
                                <w:szCs w:val="16"/>
                                <w:lang w:val="en-GB"/>
                              </w:rPr>
                            </w:pPr>
                            <w:r w:rsidRPr="00A00B93">
                              <w:rPr>
                                <w:rFonts w:ascii="Tahoma" w:hAnsi="Tahoma" w:cs="Tahoma"/>
                                <w:color w:val="6A6969"/>
                                <w:sz w:val="16"/>
                                <w:szCs w:val="16"/>
                                <w:lang w:val="en-GB"/>
                              </w:rPr>
                              <w:t>Masibus Automation and Instrumentation Private Ltd., Location as</w:t>
                            </w:r>
                            <w:r w:rsidRPr="00A00B93">
                              <w:rPr>
                                <w:rFonts w:cs="Tahoma"/>
                                <w:b/>
                                <w:color w:val="808080" w:themeColor="background1" w:themeShade="80"/>
                                <w:sz w:val="20"/>
                                <w:szCs w:val="20"/>
                              </w:rPr>
                              <w:t xml:space="preserve"> </w:t>
                            </w:r>
                            <w:r w:rsidRPr="00A00B93">
                              <w:rPr>
                                <w:rFonts w:ascii="Tahoma" w:hAnsi="Tahoma" w:cs="Tahoma"/>
                                <w:color w:val="6A6969"/>
                                <w:sz w:val="16"/>
                                <w:szCs w:val="16"/>
                                <w:lang w:val="en-GB"/>
                              </w:rPr>
                              <w:t>General Manager</w:t>
                            </w:r>
                          </w:p>
                          <w:p w:rsidR="00022F40" w:rsidRDefault="00A00B93" w:rsidP="00A00B93">
                            <w:r w:rsidRPr="00A00B93">
                              <w:rPr>
                                <w:rFonts w:ascii="Tahoma" w:hAnsi="Tahoma" w:cs="Tahoma"/>
                                <w:color w:val="6A6969"/>
                                <w:sz w:val="16"/>
                                <w:szCs w:val="16"/>
                                <w:lang w:val="en-GB"/>
                              </w:rPr>
                              <w:t>General Manager – Finance and Administration</w:t>
                            </w:r>
                          </w:p>
                        </w:txbxContent>
                      </v:textbox>
                    </v:shape>
                  </w:pict>
                </mc:Fallback>
              </mc:AlternateContent>
            </w:r>
            <w:r w:rsidRPr="00D83AF2">
              <w:rPr>
                <w:rFonts w:cs="Tahoma"/>
                <w:noProof/>
                <w:color w:val="6A6969"/>
                <w:sz w:val="20"/>
                <w:szCs w:val="20"/>
                <w:lang w:val="en-IN" w:eastAsia="en-IN"/>
              </w:rPr>
              <mc:AlternateContent>
                <mc:Choice Requires="wps">
                  <w:drawing>
                    <wp:anchor distT="0" distB="0" distL="114300" distR="114300" simplePos="0" relativeHeight="251722752" behindDoc="0" locked="0" layoutInCell="1" allowOverlap="1" wp14:anchorId="0B2BF0CE" wp14:editId="2FC1BB0C">
                      <wp:simplePos x="0" y="0"/>
                      <wp:positionH relativeFrom="column">
                        <wp:posOffset>2398395</wp:posOffset>
                      </wp:positionH>
                      <wp:positionV relativeFrom="paragraph">
                        <wp:posOffset>1336675</wp:posOffset>
                      </wp:positionV>
                      <wp:extent cx="2019300" cy="71437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714375"/>
                              </a:xfrm>
                              <a:prstGeom prst="rect">
                                <a:avLst/>
                              </a:prstGeom>
                              <a:noFill/>
                              <a:ln w="9525">
                                <a:noFill/>
                                <a:miter lim="800000"/>
                                <a:headEnd/>
                                <a:tailEnd/>
                              </a:ln>
                            </wps:spPr>
                            <wps:txbx>
                              <w:txbxContent>
                                <w:p w:rsidR="00A00B93" w:rsidRDefault="00A00B93" w:rsidP="00C346E0">
                                  <w:pPr>
                                    <w:spacing w:after="0" w:line="240" w:lineRule="auto"/>
                                    <w:rPr>
                                      <w:rFonts w:ascii="Tahoma" w:hAnsi="Tahoma" w:cs="Tahoma"/>
                                      <w:color w:val="283C54"/>
                                      <w:sz w:val="16"/>
                                      <w:szCs w:val="16"/>
                                    </w:rPr>
                                  </w:pPr>
                                  <w:r w:rsidRPr="00A00B93">
                                    <w:rPr>
                                      <w:rFonts w:ascii="Tahoma" w:hAnsi="Tahoma" w:cs="Tahoma"/>
                                      <w:color w:val="283C54"/>
                                      <w:sz w:val="16"/>
                                      <w:szCs w:val="16"/>
                                    </w:rPr>
                                    <w:t>Mar’07-Jul’08</w:t>
                                  </w:r>
                                </w:p>
                                <w:p w:rsidR="001D5CA6" w:rsidRDefault="00A00B93">
                                  <w:r w:rsidRPr="00A00B93">
                                    <w:rPr>
                                      <w:rFonts w:ascii="Tahoma" w:hAnsi="Tahoma" w:cs="Tahoma"/>
                                      <w:color w:val="6A6969"/>
                                      <w:sz w:val="16"/>
                                      <w:szCs w:val="16"/>
                                      <w:lang w:val="en-GB"/>
                                    </w:rPr>
                                    <w:t>Epitome Technologies Private Ltd., Location as Consultant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BF0CE" id="_x0000_s1032" type="#_x0000_t202" style="position:absolute;left:0;text-align:left;margin-left:188.85pt;margin-top:105.25pt;width:159pt;height:5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" filled="f" stroked="f">
                      <v:textbox>
                        <w:txbxContent>
                          <w:p w:rsidR="00A00B93" w:rsidRDefault="00A00B93" w:rsidP="00C346E0">
                            <w:pPr>
                              <w:spacing w:after="0" w:line="240" w:lineRule="auto"/>
                              <w:rPr>
                                <w:rFonts w:ascii="Tahoma" w:hAnsi="Tahoma" w:cs="Tahoma"/>
                                <w:color w:val="283C54"/>
                                <w:sz w:val="16"/>
                                <w:szCs w:val="16"/>
                              </w:rPr>
                            </w:pPr>
                            <w:r w:rsidRPr="00A00B93">
                              <w:rPr>
                                <w:rFonts w:ascii="Tahoma" w:hAnsi="Tahoma" w:cs="Tahoma"/>
                                <w:color w:val="283C54"/>
                                <w:sz w:val="16"/>
                                <w:szCs w:val="16"/>
                              </w:rPr>
                              <w:t>Mar’07-Jul’08</w:t>
                            </w:r>
                          </w:p>
                          <w:p w:rsidR="001D5CA6" w:rsidRDefault="00A00B93">
                            <w:r w:rsidRPr="00A00B93">
                              <w:rPr>
                                <w:rFonts w:ascii="Tahoma" w:hAnsi="Tahoma" w:cs="Tahoma"/>
                                <w:color w:val="6A6969"/>
                                <w:sz w:val="16"/>
                                <w:szCs w:val="16"/>
                                <w:lang w:val="en-GB"/>
                              </w:rPr>
                              <w:t>Epitome Technologies Private Ltd., Location as Consultant</w:t>
                            </w:r>
                          </w:p>
                        </w:txbxContent>
                      </v:textbox>
                    </v:shape>
                  </w:pict>
                </mc:Fallback>
              </mc:AlternateContent>
            </w:r>
            <w:r w:rsidR="001B35DD" w:rsidRPr="00D83AF2">
              <w:rPr>
                <w:rFonts w:cs="Tahoma"/>
                <w:noProof/>
                <w:color w:val="6A6969"/>
                <w:sz w:val="20"/>
                <w:szCs w:val="20"/>
                <w:lang w:val="en-IN" w:eastAsia="en-IN"/>
              </w:rPr>
              <mc:AlternateContent>
                <mc:Choice Requires="wps">
                  <w:drawing>
                    <wp:anchor distT="0" distB="0" distL="114300" distR="114300" simplePos="0" relativeHeight="251717632" behindDoc="0" locked="0" layoutInCell="1" allowOverlap="1" wp14:anchorId="36317548" wp14:editId="226D0E4B">
                      <wp:simplePos x="0" y="0"/>
                      <wp:positionH relativeFrom="column">
                        <wp:posOffset>455295</wp:posOffset>
                      </wp:positionH>
                      <wp:positionV relativeFrom="paragraph">
                        <wp:posOffset>165100</wp:posOffset>
                      </wp:positionV>
                      <wp:extent cx="2028825" cy="70485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704850"/>
                              </a:xfrm>
                              <a:prstGeom prst="rect">
                                <a:avLst/>
                              </a:prstGeom>
                              <a:noFill/>
                              <a:ln w="9525">
                                <a:noFill/>
                                <a:miter lim="800000"/>
                                <a:headEnd/>
                                <a:tailEnd/>
                              </a:ln>
                            </wps:spPr>
                            <wps:txbx>
                              <w:txbxContent>
                                <w:p w:rsidR="007B1759" w:rsidRDefault="00A00B93" w:rsidP="00A00B93">
                                  <w:pPr>
                                    <w:spacing w:after="0" w:line="240" w:lineRule="auto"/>
                                  </w:pPr>
                                  <w:r w:rsidRPr="00A00B93">
                                    <w:rPr>
                                      <w:rFonts w:ascii="Tahoma" w:hAnsi="Tahoma" w:cs="Tahoma"/>
                                      <w:color w:val="283C54"/>
                                      <w:sz w:val="16"/>
                                      <w:szCs w:val="16"/>
                                    </w:rPr>
                                    <w:t>Jul'04-Feb'07</w:t>
                                  </w:r>
                                  <w:r w:rsidR="00466C43" w:rsidRPr="00445853">
                                    <w:rPr>
                                      <w:rFonts w:ascii="Tahoma" w:hAnsi="Tahoma" w:cs="Tahoma"/>
                                      <w:color w:val="283C54"/>
                                      <w:sz w:val="16"/>
                                      <w:szCs w:val="16"/>
                                    </w:rPr>
                                    <w:br/>
                                  </w:r>
                                  <w:r w:rsidRPr="00A00B93">
                                    <w:rPr>
                                      <w:rFonts w:ascii="Tahoma" w:hAnsi="Tahoma" w:cs="Tahoma"/>
                                      <w:color w:val="6A6969"/>
                                      <w:sz w:val="16"/>
                                      <w:szCs w:val="16"/>
                                      <w:lang w:val="en-GB"/>
                                    </w:rPr>
                                    <w:t>Gujarat Water Infrastructure Ltd., (Government of Gujarat Undertaking) as Manager – Accounts &amp; 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7548" id="_x0000_s1033" type="#_x0000_t202" style="position:absolute;left:0;text-align:left;margin-left:35.85pt;margin-top:13pt;width:159.75pt;height:5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" filled="f" stroked="f">
                      <v:textbox>
                        <w:txbxContent>
                          <w:p w:rsidR="007B1759" w:rsidRDefault="00A00B93" w:rsidP="00A00B93">
                            <w:pPr>
                              <w:spacing w:after="0" w:line="240" w:lineRule="auto"/>
                            </w:pPr>
                            <w:r w:rsidRPr="00A00B93">
                              <w:rPr>
                                <w:rFonts w:ascii="Tahoma" w:hAnsi="Tahoma" w:cs="Tahoma"/>
                                <w:color w:val="283C54"/>
                                <w:sz w:val="16"/>
                                <w:szCs w:val="16"/>
                              </w:rPr>
                              <w:t>Jul'04-Feb'07</w:t>
                            </w:r>
                            <w:r w:rsidR="00466C43" w:rsidRPr="00445853">
                              <w:rPr>
                                <w:rFonts w:ascii="Tahoma" w:hAnsi="Tahoma" w:cs="Tahoma"/>
                                <w:color w:val="283C54"/>
                                <w:sz w:val="16"/>
                                <w:szCs w:val="16"/>
                              </w:rPr>
                              <w:br/>
                            </w:r>
                            <w:r w:rsidRPr="00A00B93">
                              <w:rPr>
                                <w:rFonts w:ascii="Tahoma" w:hAnsi="Tahoma" w:cs="Tahoma"/>
                                <w:color w:val="6A6969"/>
                                <w:sz w:val="16"/>
                                <w:szCs w:val="16"/>
                                <w:lang w:val="en-GB"/>
                              </w:rPr>
                              <w:t>Gujarat Water Infrastructure Ltd., (Government of Gujarat Undertaking) as Manager – Accounts &amp; Finance</w:t>
                            </w:r>
                          </w:p>
                        </w:txbxContent>
                      </v:textbox>
                    </v:shape>
                  </w:pict>
                </mc:Fallback>
              </mc:AlternateContent>
            </w:r>
            <w:r w:rsidR="001B35DD" w:rsidRPr="00D83AF2">
              <w:rPr>
                <w:rFonts w:ascii="Tahoma" w:hAnsi="Tahoma" w:cs="Tahoma"/>
                <w:noProof/>
                <w:color w:val="6A6969"/>
                <w:sz w:val="20"/>
                <w:szCs w:val="20"/>
                <w:lang w:val="en-IN" w:eastAsia="en-IN"/>
              </w:rPr>
              <w:drawing>
                <wp:inline distT="0" distB="0" distL="0" distR="0" wp14:anchorId="4CCA237E" wp14:editId="01C08739">
                  <wp:extent cx="6838950" cy="2057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int-greyblue3-4blocks.jpg"/>
                          <pic:cNvPicPr/>
                        </pic:nvPicPr>
                        <pic:blipFill>
                          <a:blip r:embed="rId16">
                            <a:extLst>
                              <a:ext uri="{28A0092B-C50C-407E-A947-70E740481C1C}">
                                <a14:useLocalDpi xmlns:a14="http://schemas.microsoft.com/office/drawing/2010/main" val="0"/>
                              </a:ext>
                            </a:extLst>
                          </a:blip>
                          <a:stretch>
                            <a:fillRect/>
                          </a:stretch>
                        </pic:blipFill>
                        <pic:spPr>
                          <a:xfrm>
                            <a:off x="0" y="0"/>
                            <a:ext cx="6835140" cy="2056254"/>
                          </a:xfrm>
                          <a:prstGeom prst="rect">
                            <a:avLst/>
                          </a:prstGeom>
                        </pic:spPr>
                      </pic:pic>
                    </a:graphicData>
                  </a:graphic>
                </wp:inline>
              </w:drawing>
            </w:r>
          </w:p>
          <w:p w:rsidR="00C01203" w:rsidRPr="00D83AF2" w:rsidRDefault="00C01203" w:rsidP="00C346E0">
            <w:pPr>
              <w:overflowPunct w:val="0"/>
              <w:autoSpaceDE w:val="0"/>
              <w:autoSpaceDN w:val="0"/>
              <w:adjustRightInd w:val="0"/>
              <w:jc w:val="both"/>
              <w:textAlignment w:val="baseline"/>
              <w:rPr>
                <w:rFonts w:cs="Tahoma"/>
                <w:color w:val="6A6969"/>
                <w:sz w:val="20"/>
                <w:szCs w:val="20"/>
                <w:lang w:eastAsia="en-GB"/>
              </w:rPr>
            </w:pPr>
          </w:p>
          <w:p w:rsidR="001B35DD" w:rsidRPr="00D83AF2" w:rsidRDefault="00BB086C" w:rsidP="00C346E0">
            <w:pPr>
              <w:overflowPunct w:val="0"/>
              <w:autoSpaceDE w:val="0"/>
              <w:autoSpaceDN w:val="0"/>
              <w:adjustRightInd w:val="0"/>
              <w:jc w:val="both"/>
              <w:textAlignment w:val="baseline"/>
              <w:rPr>
                <w:rFonts w:cs="Tahoma"/>
                <w:color w:val="F0563D"/>
                <w:sz w:val="28"/>
                <w:szCs w:val="28"/>
              </w:rPr>
            </w:pPr>
            <w:r w:rsidRPr="00D83AF2">
              <w:rPr>
                <w:rFonts w:cs="Tahoma"/>
                <w:color w:val="F0563D"/>
                <w:sz w:val="28"/>
                <w:szCs w:val="28"/>
              </w:rPr>
              <w:br/>
            </w:r>
          </w:p>
          <w:p w:rsidR="001B35DD" w:rsidRPr="00D83AF2" w:rsidRDefault="001B35DD" w:rsidP="00C346E0">
            <w:pPr>
              <w:overflowPunct w:val="0"/>
              <w:autoSpaceDE w:val="0"/>
              <w:autoSpaceDN w:val="0"/>
              <w:adjustRightInd w:val="0"/>
              <w:jc w:val="both"/>
              <w:textAlignment w:val="baseline"/>
              <w:rPr>
                <w:rFonts w:cs="Tahoma"/>
                <w:color w:val="F0563D"/>
                <w:sz w:val="28"/>
                <w:szCs w:val="28"/>
              </w:rPr>
            </w:pPr>
          </w:p>
          <w:p w:rsidR="00A84F34" w:rsidRDefault="00A84F34" w:rsidP="00C346E0">
            <w:pPr>
              <w:overflowPunct w:val="0"/>
              <w:autoSpaceDE w:val="0"/>
              <w:autoSpaceDN w:val="0"/>
              <w:adjustRightInd w:val="0"/>
              <w:jc w:val="both"/>
              <w:textAlignment w:val="baseline"/>
              <w:rPr>
                <w:rFonts w:cs="Tahoma"/>
                <w:color w:val="F0563D"/>
                <w:sz w:val="28"/>
                <w:szCs w:val="28"/>
              </w:rPr>
            </w:pPr>
          </w:p>
          <w:p w:rsidR="00C01203" w:rsidRPr="00D83AF2" w:rsidRDefault="008C7624" w:rsidP="00C346E0">
            <w:pPr>
              <w:overflowPunct w:val="0"/>
              <w:autoSpaceDE w:val="0"/>
              <w:autoSpaceDN w:val="0"/>
              <w:adjustRightInd w:val="0"/>
              <w:jc w:val="both"/>
              <w:textAlignment w:val="baseline"/>
              <w:rPr>
                <w:rFonts w:cs="Tahoma"/>
                <w:color w:val="6A6969"/>
                <w:sz w:val="20"/>
                <w:szCs w:val="20"/>
                <w:lang w:eastAsia="en-GB"/>
              </w:rPr>
            </w:pPr>
            <w:r w:rsidRPr="00D83AF2">
              <w:rPr>
                <w:noProof/>
                <w:lang w:val="en-IN" w:eastAsia="en-IN"/>
              </w:rPr>
              <w:drawing>
                <wp:inline distT="0" distB="0" distL="0" distR="0" wp14:anchorId="52103F24" wp14:editId="54533314">
                  <wp:extent cx="228600" cy="228600"/>
                  <wp:effectExtent l="0" t="0" r="0" b="0"/>
                  <wp:docPr id="4"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ftskills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83AF2">
              <w:rPr>
                <w:rFonts w:cs="Tahoma"/>
                <w:color w:val="F0563D"/>
                <w:sz w:val="28"/>
                <w:szCs w:val="28"/>
              </w:rPr>
              <w:t xml:space="preserve"> </w:t>
            </w:r>
            <w:r w:rsidRPr="00D83AF2">
              <w:rPr>
                <w:rFonts w:cs="Tahoma"/>
                <w:color w:val="404040" w:themeColor="text1" w:themeTint="BF"/>
                <w:sz w:val="28"/>
                <w:szCs w:val="28"/>
              </w:rPr>
              <w:t>Soft Skills</w:t>
            </w:r>
          </w:p>
          <w:p w:rsidR="00C01203" w:rsidRPr="00D83AF2" w:rsidRDefault="00C01203" w:rsidP="00C346E0">
            <w:pPr>
              <w:overflowPunct w:val="0"/>
              <w:autoSpaceDE w:val="0"/>
              <w:autoSpaceDN w:val="0"/>
              <w:adjustRightInd w:val="0"/>
              <w:jc w:val="both"/>
              <w:textAlignment w:val="baseline"/>
              <w:rPr>
                <w:rFonts w:cs="Tahoma"/>
                <w:color w:val="6A6969"/>
                <w:sz w:val="20"/>
                <w:szCs w:val="20"/>
                <w:lang w:eastAsia="en-GB"/>
              </w:rPr>
            </w:pPr>
          </w:p>
          <w:p w:rsidR="00C01203" w:rsidRPr="00D83AF2" w:rsidRDefault="007B580E" w:rsidP="007B580E">
            <w:pPr>
              <w:overflowPunct w:val="0"/>
              <w:autoSpaceDE w:val="0"/>
              <w:autoSpaceDN w:val="0"/>
              <w:adjustRightInd w:val="0"/>
              <w:jc w:val="center"/>
              <w:textAlignment w:val="baseline"/>
              <w:rPr>
                <w:rFonts w:cs="Tahoma"/>
                <w:color w:val="6A6969"/>
                <w:sz w:val="20"/>
                <w:szCs w:val="20"/>
                <w:lang w:eastAsia="en-GB"/>
              </w:rPr>
            </w:pPr>
            <w:r w:rsidRPr="00D83AF2">
              <w:rPr>
                <w:rFonts w:cs="Tahoma"/>
                <w:noProof/>
                <w:color w:val="6A6969"/>
                <w:sz w:val="20"/>
                <w:szCs w:val="20"/>
                <w:lang w:val="en-IN" w:eastAsia="en-IN"/>
              </w:rPr>
              <mc:AlternateContent>
                <mc:Choice Requires="wps">
                  <w:drawing>
                    <wp:anchor distT="0" distB="0" distL="114300" distR="114300" simplePos="0" relativeHeight="251796480" behindDoc="0" locked="0" layoutInCell="1" allowOverlap="1" wp14:anchorId="16DB5F6F" wp14:editId="78E8DEA4">
                      <wp:simplePos x="0" y="0"/>
                      <wp:positionH relativeFrom="column">
                        <wp:posOffset>5445125</wp:posOffset>
                      </wp:positionH>
                      <wp:positionV relativeFrom="paragraph">
                        <wp:posOffset>203835</wp:posOffset>
                      </wp:positionV>
                      <wp:extent cx="895350" cy="828675"/>
                      <wp:effectExtent l="0" t="0" r="0" b="0"/>
                      <wp:wrapNone/>
                      <wp:docPr id="22" name="Rectangle 22"/>
                      <wp:cNvGraphicFramePr/>
                      <a:graphic xmlns:a="http://schemas.openxmlformats.org/drawingml/2006/main">
                        <a:graphicData uri="http://schemas.microsoft.com/office/word/2010/wordprocessingShape">
                          <wps:wsp>
                            <wps:cNvSpPr/>
                            <wps:spPr>
                              <a:xfrm>
                                <a:off x="0" y="0"/>
                                <a:ext cx="8953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58B" w:rsidRPr="008C7624" w:rsidRDefault="0016658B"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5E3E72E5" wp14:editId="1CCAACB6">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Planner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5F6F" id="Rectangle 22" o:spid="_x0000_s1034" style="position:absolute;left:0;text-align:left;margin-left:428.75pt;margin-top:16.05pt;width:70.5pt;height:65.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" filled="f" stroked="f" strokeweight="2pt">
                      <v:textbox>
                        <w:txbxContent>
                          <w:p w:rsidR="0016658B" w:rsidRPr="008C7624" w:rsidRDefault="0016658B"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5E3E72E5" wp14:editId="1CCAACB6">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Planner</w:t>
                            </w:r>
                            <w:r w:rsidRPr="008C7624">
                              <w:rPr>
                                <w:rFonts w:ascii="Tahoma" w:hAnsi="Tahoma" w:cs="Tahoma"/>
                                <w:color w:val="6A6969"/>
                                <w:sz w:val="16"/>
                                <w:szCs w:val="16"/>
                                <w:lang w:val="en-GB"/>
                              </w:rPr>
                              <w:t xml:space="preserve"> </w:t>
                            </w:r>
                          </w:p>
                        </w:txbxContent>
                      </v:textbox>
                    </v:rect>
                  </w:pict>
                </mc:Fallback>
              </mc:AlternateContent>
            </w:r>
            <w:r w:rsidRPr="00D83AF2">
              <w:rPr>
                <w:rFonts w:cs="Tahoma"/>
                <w:noProof/>
                <w:color w:val="6A6969"/>
                <w:sz w:val="20"/>
                <w:szCs w:val="20"/>
                <w:lang w:val="en-IN" w:eastAsia="en-IN"/>
              </w:rPr>
              <mc:AlternateContent>
                <mc:Choice Requires="wps">
                  <w:drawing>
                    <wp:anchor distT="0" distB="0" distL="114300" distR="114300" simplePos="0" relativeHeight="251794432" behindDoc="0" locked="0" layoutInCell="1" allowOverlap="1" wp14:anchorId="18B2380F" wp14:editId="081D624E">
                      <wp:simplePos x="0" y="0"/>
                      <wp:positionH relativeFrom="column">
                        <wp:posOffset>4208145</wp:posOffset>
                      </wp:positionH>
                      <wp:positionV relativeFrom="paragraph">
                        <wp:posOffset>480695</wp:posOffset>
                      </wp:positionV>
                      <wp:extent cx="895350" cy="828675"/>
                      <wp:effectExtent l="0" t="0" r="0" b="0"/>
                      <wp:wrapNone/>
                      <wp:docPr id="19" name="Rectangle 19"/>
                      <wp:cNvGraphicFramePr/>
                      <a:graphic xmlns:a="http://schemas.openxmlformats.org/drawingml/2006/main">
                        <a:graphicData uri="http://schemas.microsoft.com/office/word/2010/wordprocessingShape">
                          <wps:wsp>
                            <wps:cNvSpPr/>
                            <wps:spPr>
                              <a:xfrm>
                                <a:off x="0" y="0"/>
                                <a:ext cx="8953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58B" w:rsidRPr="008C7624" w:rsidRDefault="0016658B"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725B64D4" wp14:editId="37380AD5">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Motivator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2380F" id="Rectangle 19" o:spid="_x0000_s1035" style="position:absolute;left:0;text-align:left;margin-left:331.35pt;margin-top:37.85pt;width:70.5pt;height:6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" filled="f" stroked="f" strokeweight="2pt">
                      <v:textbox>
                        <w:txbxContent>
                          <w:p w:rsidR="0016658B" w:rsidRPr="008C7624" w:rsidRDefault="0016658B"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725B64D4" wp14:editId="37380AD5">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Motivator</w:t>
                            </w:r>
                            <w:r w:rsidRPr="008C7624">
                              <w:rPr>
                                <w:rFonts w:ascii="Tahoma" w:hAnsi="Tahoma" w:cs="Tahoma"/>
                                <w:color w:val="6A6969"/>
                                <w:sz w:val="16"/>
                                <w:szCs w:val="16"/>
                                <w:lang w:val="en-GB"/>
                              </w:rPr>
                              <w:t xml:space="preserve"> </w:t>
                            </w:r>
                          </w:p>
                        </w:txbxContent>
                      </v:textbox>
                    </v:rect>
                  </w:pict>
                </mc:Fallback>
              </mc:AlternateContent>
            </w:r>
            <w:r w:rsidRPr="00D83AF2">
              <w:rPr>
                <w:rFonts w:cs="Tahoma"/>
                <w:noProof/>
                <w:color w:val="6A6969"/>
                <w:sz w:val="20"/>
                <w:szCs w:val="20"/>
                <w:lang w:val="en-IN" w:eastAsia="en-IN"/>
              </w:rPr>
              <mc:AlternateContent>
                <mc:Choice Requires="wps">
                  <w:drawing>
                    <wp:anchor distT="0" distB="0" distL="114300" distR="114300" simplePos="0" relativeHeight="251792384" behindDoc="0" locked="0" layoutInCell="1" allowOverlap="1" wp14:anchorId="6A510F6B" wp14:editId="42C967D8">
                      <wp:simplePos x="0" y="0"/>
                      <wp:positionH relativeFrom="column">
                        <wp:posOffset>2979420</wp:posOffset>
                      </wp:positionH>
                      <wp:positionV relativeFrom="paragraph">
                        <wp:posOffset>156845</wp:posOffset>
                      </wp:positionV>
                      <wp:extent cx="895350" cy="828675"/>
                      <wp:effectExtent l="0" t="0" r="0" b="0"/>
                      <wp:wrapNone/>
                      <wp:docPr id="15" name="Rectangle 15"/>
                      <wp:cNvGraphicFramePr/>
                      <a:graphic xmlns:a="http://schemas.openxmlformats.org/drawingml/2006/main">
                        <a:graphicData uri="http://schemas.microsoft.com/office/word/2010/wordprocessingShape">
                          <wps:wsp>
                            <wps:cNvSpPr/>
                            <wps:spPr>
                              <a:xfrm>
                                <a:off x="0" y="0"/>
                                <a:ext cx="8953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402" w:rsidRPr="008C7624" w:rsidRDefault="00CC3402"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1C2BBCA8" wp14:editId="54F136C5">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ommunicator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10F6B" id="Rectangle 15" o:spid="_x0000_s1036" style="position:absolute;left:0;text-align:left;margin-left:234.6pt;margin-top:12.35pt;width:70.5pt;height:6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" filled="f" stroked="f" strokeweight="2pt">
                      <v:textbox>
                        <w:txbxContent>
                          <w:p w:rsidR="00CC3402" w:rsidRPr="008C7624" w:rsidRDefault="00CC3402"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1C2BBCA8" wp14:editId="54F136C5">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ommunicator</w:t>
                            </w:r>
                            <w:r w:rsidRPr="008C7624">
                              <w:rPr>
                                <w:rFonts w:ascii="Tahoma" w:hAnsi="Tahoma" w:cs="Tahoma"/>
                                <w:color w:val="6A6969"/>
                                <w:sz w:val="16"/>
                                <w:szCs w:val="16"/>
                                <w:lang w:val="en-GB"/>
                              </w:rPr>
                              <w:t xml:space="preserve"> </w:t>
                            </w:r>
                          </w:p>
                        </w:txbxContent>
                      </v:textbox>
                    </v:rect>
                  </w:pict>
                </mc:Fallback>
              </mc:AlternateContent>
            </w:r>
            <w:r w:rsidRPr="00D83AF2">
              <w:rPr>
                <w:rFonts w:cs="Tahoma"/>
                <w:noProof/>
                <w:color w:val="6A6969"/>
                <w:sz w:val="20"/>
                <w:szCs w:val="20"/>
                <w:lang w:val="en-IN" w:eastAsia="en-IN"/>
              </w:rPr>
              <mc:AlternateContent>
                <mc:Choice Requires="wps">
                  <w:drawing>
                    <wp:anchor distT="0" distB="0" distL="114300" distR="114300" simplePos="0" relativeHeight="251790336" behindDoc="0" locked="0" layoutInCell="1" allowOverlap="1" wp14:anchorId="43A1997E" wp14:editId="298A5050">
                      <wp:simplePos x="0" y="0"/>
                      <wp:positionH relativeFrom="column">
                        <wp:posOffset>1807845</wp:posOffset>
                      </wp:positionH>
                      <wp:positionV relativeFrom="paragraph">
                        <wp:posOffset>489585</wp:posOffset>
                      </wp:positionV>
                      <wp:extent cx="838200" cy="828675"/>
                      <wp:effectExtent l="0" t="0" r="0" b="0"/>
                      <wp:wrapNone/>
                      <wp:docPr id="12" name="Rectangle 12"/>
                      <wp:cNvGraphicFramePr/>
                      <a:graphic xmlns:a="http://schemas.openxmlformats.org/drawingml/2006/main">
                        <a:graphicData uri="http://schemas.microsoft.com/office/word/2010/wordprocessingShape">
                          <wps:wsp>
                            <wps:cNvSpPr/>
                            <wps:spPr>
                              <a:xfrm>
                                <a:off x="0" y="0"/>
                                <a:ext cx="83820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402" w:rsidRPr="008C7624" w:rsidRDefault="00CC3402"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74A595EA" wp14:editId="0F753463">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ollaborator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1997E" id="Rectangle 12" o:spid="_x0000_s1037" style="position:absolute;left:0;text-align:left;margin-left:142.35pt;margin-top:38.55pt;width:66pt;height:65.2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" filled="f" stroked="f" strokeweight="2pt">
                      <v:textbox>
                        <w:txbxContent>
                          <w:p w:rsidR="00CC3402" w:rsidRPr="008C7624" w:rsidRDefault="00CC3402"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74A595EA" wp14:editId="0F753463">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ollaborator</w:t>
                            </w:r>
                            <w:r w:rsidRPr="008C7624">
                              <w:rPr>
                                <w:rFonts w:ascii="Tahoma" w:hAnsi="Tahoma" w:cs="Tahoma"/>
                                <w:color w:val="6A6969"/>
                                <w:sz w:val="16"/>
                                <w:szCs w:val="16"/>
                                <w:lang w:val="en-GB"/>
                              </w:rPr>
                              <w:t xml:space="preserve"> </w:t>
                            </w:r>
                          </w:p>
                        </w:txbxContent>
                      </v:textbox>
                    </v:rect>
                  </w:pict>
                </mc:Fallback>
              </mc:AlternateContent>
            </w:r>
            <w:r w:rsidRPr="00D83AF2">
              <w:rPr>
                <w:rFonts w:cs="Tahoma"/>
                <w:noProof/>
                <w:color w:val="6A6969"/>
                <w:sz w:val="20"/>
                <w:szCs w:val="20"/>
                <w:lang w:val="en-IN" w:eastAsia="en-IN"/>
              </w:rPr>
              <mc:AlternateContent>
                <mc:Choice Requires="wps">
                  <w:drawing>
                    <wp:anchor distT="0" distB="0" distL="114300" distR="114300" simplePos="0" relativeHeight="251788288" behindDoc="0" locked="0" layoutInCell="1" allowOverlap="1" wp14:anchorId="3A37E93A" wp14:editId="0DFB1996">
                      <wp:simplePos x="0" y="0"/>
                      <wp:positionH relativeFrom="column">
                        <wp:posOffset>569595</wp:posOffset>
                      </wp:positionH>
                      <wp:positionV relativeFrom="paragraph">
                        <wp:posOffset>184785</wp:posOffset>
                      </wp:positionV>
                      <wp:extent cx="838200" cy="828675"/>
                      <wp:effectExtent l="0" t="0" r="0" b="0"/>
                      <wp:wrapNone/>
                      <wp:docPr id="10" name="Rectangle 10"/>
                      <wp:cNvGraphicFramePr/>
                      <a:graphic xmlns:a="http://schemas.openxmlformats.org/drawingml/2006/main">
                        <a:graphicData uri="http://schemas.microsoft.com/office/word/2010/wordprocessingShape">
                          <wps:wsp>
                            <wps:cNvSpPr/>
                            <wps:spPr>
                              <a:xfrm>
                                <a:off x="0" y="0"/>
                                <a:ext cx="83820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7624" w:rsidRPr="008C7624" w:rsidRDefault="008C7624" w:rsidP="008C7624">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7CD87C88" wp14:editId="182E6C7D">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 xml:space="preserve">Change 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7E93A" id="Rectangle 10" o:spid="_x0000_s1038" style="position:absolute;left:0;text-align:left;margin-left:44.85pt;margin-top:14.55pt;width:66pt;height:65.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" filled="f" stroked="f" strokeweight="2pt">
                      <v:textbox>
                        <w:txbxContent>
                          <w:p w:rsidR="008C7624" w:rsidRPr="008C7624" w:rsidRDefault="008C7624" w:rsidP="008C7624">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7CD87C88" wp14:editId="182E6C7D">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 xml:space="preserve">Change Agent              </w:t>
                            </w:r>
                          </w:p>
                        </w:txbxContent>
                      </v:textbox>
                    </v:rect>
                  </w:pict>
                </mc:Fallback>
              </mc:AlternateContent>
            </w:r>
            <w:r w:rsidRPr="00D83AF2">
              <w:rPr>
                <w:rFonts w:cs="Tahoma"/>
                <w:noProof/>
                <w:color w:val="6A6969"/>
                <w:sz w:val="20"/>
                <w:szCs w:val="20"/>
                <w:lang w:val="en-IN" w:eastAsia="en-IN"/>
              </w:rPr>
              <w:drawing>
                <wp:inline distT="0" distB="0" distL="0" distR="0" wp14:anchorId="751135DA" wp14:editId="304BEC66">
                  <wp:extent cx="6296025" cy="1362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2.jpg"/>
                          <pic:cNvPicPr/>
                        </pic:nvPicPr>
                        <pic:blipFill>
                          <a:blip r:embed="rId28">
                            <a:extLst>
                              <a:ext uri="{28A0092B-C50C-407E-A947-70E740481C1C}">
                                <a14:useLocalDpi xmlns:a14="http://schemas.microsoft.com/office/drawing/2010/main" val="0"/>
                              </a:ext>
                            </a:extLst>
                          </a:blip>
                          <a:stretch>
                            <a:fillRect/>
                          </a:stretch>
                        </pic:blipFill>
                        <pic:spPr>
                          <a:xfrm>
                            <a:off x="0" y="0"/>
                            <a:ext cx="6296025" cy="1362075"/>
                          </a:xfrm>
                          <a:prstGeom prst="rect">
                            <a:avLst/>
                          </a:prstGeom>
                        </pic:spPr>
                      </pic:pic>
                    </a:graphicData>
                  </a:graphic>
                </wp:inline>
              </w:drawing>
            </w:r>
          </w:p>
        </w:tc>
      </w:tr>
      <w:tr w:rsidR="00CE2507" w:rsidRPr="00D83AF2" w:rsidTr="00BE62E0">
        <w:trPr>
          <w:trHeight w:val="413"/>
        </w:trPr>
        <w:tc>
          <w:tcPr>
            <w:tcW w:w="3510" w:type="dxa"/>
            <w:shd w:val="clear" w:color="auto" w:fill="FFFFFF" w:themeFill="background1"/>
          </w:tcPr>
          <w:p w:rsidR="00CE2507" w:rsidRPr="00D83AF2" w:rsidRDefault="00CE2507" w:rsidP="005641FF">
            <w:pPr>
              <w:jc w:val="both"/>
              <w:rPr>
                <w:rFonts w:cs="Tahoma"/>
                <w:b/>
                <w:color w:val="6A6969"/>
                <w:sz w:val="20"/>
                <w:szCs w:val="20"/>
              </w:rPr>
            </w:pPr>
            <w:r w:rsidRPr="00D83AF2">
              <w:rPr>
                <w:noProof/>
                <w:lang w:val="en-IN" w:eastAsia="en-IN"/>
              </w:rPr>
              <w:lastRenderedPageBreak/>
              <w:drawing>
                <wp:inline distT="0" distB="0" distL="0" distR="0" wp14:anchorId="6BB8D6CD" wp14:editId="2D1556D5">
                  <wp:extent cx="228600" cy="228600"/>
                  <wp:effectExtent l="0" t="0" r="0" b="0"/>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83AF2">
              <w:t xml:space="preserve"> </w:t>
            </w:r>
            <w:r w:rsidRPr="00D83AF2">
              <w:rPr>
                <w:rFonts w:cs="Tahoma"/>
                <w:color w:val="404040" w:themeColor="text1" w:themeTint="BF"/>
                <w:sz w:val="28"/>
                <w:szCs w:val="28"/>
              </w:rPr>
              <w:t>Work Experience</w:t>
            </w:r>
          </w:p>
        </w:tc>
        <w:tc>
          <w:tcPr>
            <w:tcW w:w="7560" w:type="dxa"/>
            <w:gridSpan w:val="2"/>
            <w:shd w:val="clear" w:color="auto" w:fill="FFFFFF" w:themeFill="background1"/>
          </w:tcPr>
          <w:p w:rsidR="00CE2507" w:rsidRPr="00D83AF2" w:rsidRDefault="0046651C" w:rsidP="00294791">
            <w:pPr>
              <w:rPr>
                <w:rFonts w:cs="Tahoma"/>
                <w:b/>
                <w:color w:val="808080" w:themeColor="background1" w:themeShade="80"/>
                <w:sz w:val="20"/>
                <w:szCs w:val="20"/>
              </w:rPr>
            </w:pPr>
            <w:r w:rsidRPr="00D83AF2">
              <w:rPr>
                <w:noProof/>
                <w:lang w:val="en-IN" w:eastAsia="en-IN"/>
              </w:rPr>
              <w:drawing>
                <wp:anchor distT="0" distB="0" distL="114300" distR="114300" simplePos="0" relativeHeight="251797504" behindDoc="0" locked="0" layoutInCell="1" allowOverlap="1" wp14:anchorId="26B0F37C" wp14:editId="6D79A82C">
                  <wp:simplePos x="0" y="0"/>
                  <wp:positionH relativeFrom="column">
                    <wp:posOffset>3035162</wp:posOffset>
                  </wp:positionH>
                  <wp:positionV relativeFrom="paragraph">
                    <wp:posOffset>234012</wp:posOffset>
                  </wp:positionV>
                  <wp:extent cx="1647825" cy="495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647825" cy="495300"/>
                          </a:xfrm>
                          <a:prstGeom prst="rect">
                            <a:avLst/>
                          </a:prstGeom>
                        </pic:spPr>
                      </pic:pic>
                    </a:graphicData>
                  </a:graphic>
                  <wp14:sizeRelH relativeFrom="page">
                    <wp14:pctWidth>0</wp14:pctWidth>
                  </wp14:sizeRelH>
                  <wp14:sizeRelV relativeFrom="page">
                    <wp14:pctHeight>0</wp14:pctHeight>
                  </wp14:sizeRelV>
                </wp:anchor>
              </w:drawing>
            </w:r>
            <w:r w:rsidR="00CE2507" w:rsidRPr="00D83AF2">
              <w:rPr>
                <w:rFonts w:cs="Tahoma"/>
                <w:b/>
                <w:color w:val="808080" w:themeColor="background1" w:themeShade="80"/>
                <w:sz w:val="20"/>
                <w:szCs w:val="20"/>
              </w:rPr>
              <w:br/>
            </w:r>
          </w:p>
        </w:tc>
      </w:tr>
      <w:tr w:rsidR="00C7793A" w:rsidRPr="00D83AF2" w:rsidTr="00BE62E0">
        <w:trPr>
          <w:trHeight w:val="9567"/>
        </w:trPr>
        <w:tc>
          <w:tcPr>
            <w:tcW w:w="11070" w:type="dxa"/>
            <w:gridSpan w:val="3"/>
            <w:shd w:val="clear" w:color="auto" w:fill="FFFFFF" w:themeFill="background1"/>
          </w:tcPr>
          <w:p w:rsidR="0046651C" w:rsidRPr="00D83AF2" w:rsidRDefault="00C7793A" w:rsidP="001B35DD">
            <w:pPr>
              <w:shd w:val="clear" w:color="auto" w:fill="F2F2F2" w:themeFill="background1" w:themeFillShade="F2"/>
              <w:jc w:val="center"/>
              <w:rPr>
                <w:rFonts w:cs="Tahoma"/>
                <w:b/>
                <w:color w:val="808080" w:themeColor="background1" w:themeShade="80"/>
                <w:sz w:val="20"/>
                <w:szCs w:val="20"/>
              </w:rPr>
            </w:pPr>
            <w:r w:rsidRPr="00D83AF2">
              <w:rPr>
                <w:rFonts w:cs="Tahoma"/>
                <w:b/>
                <w:color w:val="808080" w:themeColor="background1" w:themeShade="80"/>
                <w:sz w:val="20"/>
                <w:szCs w:val="20"/>
              </w:rPr>
              <w:t>Since Jun’09 with Kal</w:t>
            </w:r>
            <w:r w:rsidR="009E24E0">
              <w:rPr>
                <w:rFonts w:cs="Tahoma"/>
                <w:b/>
                <w:color w:val="808080" w:themeColor="background1" w:themeShade="80"/>
                <w:sz w:val="20"/>
                <w:szCs w:val="20"/>
              </w:rPr>
              <w:t xml:space="preserve">pataru Power Transmission Ltd. </w:t>
            </w:r>
            <w:r w:rsidRPr="00D83AF2">
              <w:rPr>
                <w:rFonts w:cs="Tahoma"/>
                <w:b/>
                <w:color w:val="808080" w:themeColor="background1" w:themeShade="80"/>
                <w:sz w:val="20"/>
                <w:szCs w:val="20"/>
              </w:rPr>
              <w:t>as</w:t>
            </w:r>
          </w:p>
          <w:p w:rsidR="0046651C" w:rsidRPr="00D83AF2" w:rsidRDefault="00C6032D" w:rsidP="001B35DD">
            <w:pPr>
              <w:shd w:val="clear" w:color="auto" w:fill="F2F2F2" w:themeFill="background1" w:themeFillShade="F2"/>
              <w:jc w:val="center"/>
              <w:rPr>
                <w:rFonts w:cs="Tahoma"/>
                <w:b/>
                <w:color w:val="808080" w:themeColor="background1" w:themeShade="80"/>
                <w:sz w:val="20"/>
                <w:szCs w:val="20"/>
              </w:rPr>
            </w:pPr>
            <w:r>
              <w:rPr>
                <w:rFonts w:cs="Tahoma"/>
                <w:b/>
                <w:color w:val="808080" w:themeColor="background1" w:themeShade="80"/>
                <w:sz w:val="20"/>
                <w:szCs w:val="20"/>
              </w:rPr>
              <w:t>Head</w:t>
            </w:r>
            <w:r w:rsidR="00C7793A" w:rsidRPr="00D83AF2">
              <w:rPr>
                <w:rFonts w:cs="Tahoma"/>
                <w:b/>
                <w:color w:val="808080" w:themeColor="background1" w:themeShade="80"/>
                <w:sz w:val="20"/>
                <w:szCs w:val="20"/>
              </w:rPr>
              <w:t>-Co</w:t>
            </w:r>
            <w:r w:rsidR="0046651C" w:rsidRPr="00D83AF2">
              <w:rPr>
                <w:rFonts w:cs="Tahoma"/>
                <w:b/>
                <w:color w:val="808080" w:themeColor="background1" w:themeShade="80"/>
                <w:sz w:val="20"/>
                <w:szCs w:val="20"/>
              </w:rPr>
              <w:t xml:space="preserve">mmercial </w:t>
            </w:r>
          </w:p>
          <w:p w:rsidR="00C7793A" w:rsidRPr="00D83AF2" w:rsidRDefault="0046651C" w:rsidP="00C7793A">
            <w:pPr>
              <w:rPr>
                <w:rFonts w:cs="Tahoma"/>
                <w:b/>
                <w:color w:val="808080" w:themeColor="background1" w:themeShade="80"/>
                <w:sz w:val="20"/>
                <w:szCs w:val="20"/>
              </w:rPr>
            </w:pPr>
            <w:r w:rsidRPr="00D83AF2">
              <w:rPr>
                <w:rFonts w:cs="Tahoma"/>
                <w:b/>
                <w:color w:val="808080" w:themeColor="background1" w:themeShade="80"/>
                <w:sz w:val="20"/>
                <w:szCs w:val="20"/>
              </w:rPr>
              <w:t xml:space="preserve"> </w:t>
            </w:r>
          </w:p>
          <w:p w:rsidR="00C7793A" w:rsidRPr="00D83AF2" w:rsidRDefault="00C7793A" w:rsidP="00C7793A">
            <w:pPr>
              <w:rPr>
                <w:rFonts w:cs="Tahoma"/>
                <w:b/>
                <w:color w:val="808080" w:themeColor="background1" w:themeShade="80"/>
                <w:sz w:val="20"/>
                <w:szCs w:val="20"/>
              </w:rPr>
            </w:pPr>
            <w:r w:rsidRPr="00D83AF2">
              <w:rPr>
                <w:rFonts w:cs="Tahoma"/>
                <w:b/>
                <w:color w:val="808080" w:themeColor="background1" w:themeShade="80"/>
                <w:sz w:val="20"/>
                <w:szCs w:val="20"/>
              </w:rPr>
              <w:t>Key Result Areas:</w:t>
            </w:r>
          </w:p>
          <w:p w:rsidR="00C7793A" w:rsidRPr="00D83AF2" w:rsidRDefault="009E24E0" w:rsidP="009E24E0">
            <w:pPr>
              <w:pStyle w:val="ListParagraph"/>
              <w:numPr>
                <w:ilvl w:val="0"/>
                <w:numId w:val="21"/>
              </w:numPr>
              <w:rPr>
                <w:rFonts w:cs="Tahoma"/>
                <w:color w:val="808080" w:themeColor="background1" w:themeShade="80"/>
                <w:sz w:val="20"/>
                <w:szCs w:val="20"/>
              </w:rPr>
            </w:pPr>
            <w:r w:rsidRPr="009E24E0">
              <w:rPr>
                <w:rFonts w:cs="Tahoma"/>
                <w:color w:val="808080" w:themeColor="background1" w:themeShade="80"/>
                <w:sz w:val="20"/>
                <w:szCs w:val="20"/>
              </w:rPr>
              <w:t>Spearheading commercial</w:t>
            </w:r>
            <w:r w:rsidR="00891AEB">
              <w:rPr>
                <w:rFonts w:cs="Tahoma"/>
                <w:color w:val="808080" w:themeColor="background1" w:themeShade="80"/>
                <w:sz w:val="20"/>
                <w:szCs w:val="20"/>
              </w:rPr>
              <w:t>/Accounting</w:t>
            </w:r>
            <w:r w:rsidRPr="009E24E0">
              <w:rPr>
                <w:rFonts w:cs="Tahoma"/>
                <w:color w:val="808080" w:themeColor="background1" w:themeShade="80"/>
                <w:sz w:val="20"/>
                <w:szCs w:val="20"/>
              </w:rPr>
              <w:t xml:space="preserve"> functions of projects worth 2400 crores</w:t>
            </w:r>
            <w:r w:rsidR="00C7793A" w:rsidRPr="00D83AF2">
              <w:rPr>
                <w:rFonts w:cs="Tahoma"/>
                <w:color w:val="808080" w:themeColor="background1" w:themeShade="80"/>
                <w:sz w:val="20"/>
                <w:szCs w:val="20"/>
              </w:rPr>
              <w:t xml:space="preserve"> </w:t>
            </w:r>
          </w:p>
          <w:p w:rsidR="00C7793A" w:rsidRPr="00D83AF2" w:rsidRDefault="00C7793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Monitoring projects, site and store with satisfactory execution of projects in compliance with national &amp; international standards</w:t>
            </w:r>
          </w:p>
          <w:p w:rsidR="00891AEB" w:rsidRPr="00891AEB" w:rsidRDefault="00891AEB" w:rsidP="005C0C36">
            <w:pPr>
              <w:pStyle w:val="ListParagraph"/>
              <w:numPr>
                <w:ilvl w:val="0"/>
                <w:numId w:val="21"/>
              </w:numPr>
            </w:pPr>
            <w:r w:rsidRPr="00891AEB">
              <w:rPr>
                <w:rFonts w:cs="Tahoma"/>
                <w:color w:val="808080" w:themeColor="background1" w:themeShade="80"/>
                <w:sz w:val="20"/>
                <w:szCs w:val="20"/>
              </w:rPr>
              <w:t xml:space="preserve">Instrumental in handling </w:t>
            </w:r>
            <w:r w:rsidR="003939EA">
              <w:rPr>
                <w:rFonts w:cs="Tahoma"/>
                <w:color w:val="808080" w:themeColor="background1" w:themeShade="80"/>
                <w:sz w:val="20"/>
                <w:szCs w:val="20"/>
              </w:rPr>
              <w:t>project</w:t>
            </w:r>
            <w:r w:rsidR="00B61922">
              <w:rPr>
                <w:rFonts w:cs="Tahoma"/>
                <w:color w:val="808080" w:themeColor="background1" w:themeShade="80"/>
                <w:sz w:val="20"/>
                <w:szCs w:val="20"/>
              </w:rPr>
              <w:t xml:space="preserve"> </w:t>
            </w:r>
            <w:r w:rsidR="003939EA">
              <w:rPr>
                <w:rFonts w:cs="Tahoma"/>
                <w:color w:val="808080" w:themeColor="background1" w:themeShade="80"/>
                <w:sz w:val="20"/>
                <w:szCs w:val="20"/>
              </w:rPr>
              <w:t>wise</w:t>
            </w:r>
            <w:r w:rsidRPr="00891AEB">
              <w:rPr>
                <w:rFonts w:cs="Tahoma"/>
                <w:color w:val="808080" w:themeColor="background1" w:themeShade="80"/>
                <w:sz w:val="20"/>
                <w:szCs w:val="20"/>
              </w:rPr>
              <w:t xml:space="preserve"> accounting, audit, taxation &amp; financial </w:t>
            </w:r>
            <w:r w:rsidR="00B61922" w:rsidRPr="00891AEB">
              <w:rPr>
                <w:rFonts w:cs="Tahoma"/>
                <w:color w:val="808080" w:themeColor="background1" w:themeShade="80"/>
                <w:sz w:val="20"/>
                <w:szCs w:val="20"/>
              </w:rPr>
              <w:t>matters while</w:t>
            </w:r>
            <w:r w:rsidRPr="00891AEB">
              <w:rPr>
                <w:rFonts w:cs="Tahoma"/>
                <w:color w:val="808080" w:themeColor="background1" w:themeShade="80"/>
                <w:sz w:val="20"/>
                <w:szCs w:val="20"/>
              </w:rPr>
              <w:t xml:space="preserve"> analyzing inflow &amp; outflow of funds to plan internal financial controls.</w:t>
            </w:r>
          </w:p>
          <w:p w:rsidR="00C7793A" w:rsidRPr="00D83AF2" w:rsidRDefault="00C7793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Managing billing of project for supply and erection activities spanning calculation &amp; submission of bills for PV on periodical basis</w:t>
            </w:r>
          </w:p>
          <w:p w:rsidR="00C7793A" w:rsidRPr="00D83AF2" w:rsidRDefault="00C7793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 xml:space="preserve">Ensuring </w:t>
            </w:r>
            <w:r w:rsidR="003939EA">
              <w:rPr>
                <w:rFonts w:cs="Tahoma"/>
                <w:color w:val="808080" w:themeColor="background1" w:themeShade="80"/>
                <w:sz w:val="20"/>
                <w:szCs w:val="20"/>
              </w:rPr>
              <w:t xml:space="preserve">statutory compliance. </w:t>
            </w:r>
            <w:r w:rsidR="003939EA" w:rsidRPr="00FF1423">
              <w:rPr>
                <w:rFonts w:cs="Tahoma"/>
                <w:b/>
                <w:color w:val="808080" w:themeColor="background1" w:themeShade="80"/>
                <w:sz w:val="20"/>
                <w:szCs w:val="20"/>
              </w:rPr>
              <w:t>Spearheaded implementation of GST</w:t>
            </w:r>
            <w:r w:rsidR="003939EA">
              <w:rPr>
                <w:rFonts w:cs="Tahoma"/>
                <w:color w:val="808080" w:themeColor="background1" w:themeShade="80"/>
                <w:sz w:val="20"/>
                <w:szCs w:val="20"/>
              </w:rPr>
              <w:t xml:space="preserve"> for domestic vertical within the organization and preparation of anti-profiteering certificate for revised</w:t>
            </w:r>
            <w:r w:rsidR="00B61922">
              <w:rPr>
                <w:rFonts w:cs="Tahoma"/>
                <w:color w:val="808080" w:themeColor="background1" w:themeShade="80"/>
                <w:sz w:val="20"/>
                <w:szCs w:val="20"/>
              </w:rPr>
              <w:t xml:space="preserve"> price schedule for all the EPC contracts.</w:t>
            </w:r>
            <w:r w:rsidR="003939EA">
              <w:rPr>
                <w:rFonts w:cs="Tahoma"/>
                <w:color w:val="808080" w:themeColor="background1" w:themeShade="80"/>
                <w:sz w:val="20"/>
                <w:szCs w:val="20"/>
              </w:rPr>
              <w:t xml:space="preserve"> </w:t>
            </w:r>
          </w:p>
          <w:p w:rsidR="00C7793A" w:rsidRPr="00D83AF2" w:rsidRDefault="00C7793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 xml:space="preserve">Directing monthly account closure  for projects with zero base budget </w:t>
            </w:r>
          </w:p>
          <w:p w:rsidR="00C7793A" w:rsidRPr="00D83AF2" w:rsidRDefault="001B35DD"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Supervising cash flow</w:t>
            </w:r>
            <w:r w:rsidR="00C7793A" w:rsidRPr="00D83AF2">
              <w:rPr>
                <w:rFonts w:cs="Tahoma"/>
                <w:color w:val="808080" w:themeColor="background1" w:themeShade="80"/>
                <w:sz w:val="20"/>
                <w:szCs w:val="20"/>
              </w:rPr>
              <w:t xml:space="preserve"> </w:t>
            </w:r>
            <w:r w:rsidRPr="00D83AF2">
              <w:rPr>
                <w:rFonts w:cs="Tahoma"/>
                <w:color w:val="808080" w:themeColor="background1" w:themeShade="80"/>
                <w:sz w:val="20"/>
                <w:szCs w:val="20"/>
              </w:rPr>
              <w:t xml:space="preserve">and arranging </w:t>
            </w:r>
            <w:r w:rsidR="00C7793A" w:rsidRPr="00D83AF2">
              <w:rPr>
                <w:rFonts w:cs="Tahoma"/>
                <w:color w:val="808080" w:themeColor="background1" w:themeShade="80"/>
                <w:sz w:val="20"/>
                <w:szCs w:val="20"/>
              </w:rPr>
              <w:t xml:space="preserve"> funds </w:t>
            </w:r>
            <w:r w:rsidRPr="00D83AF2">
              <w:rPr>
                <w:rFonts w:cs="Tahoma"/>
                <w:color w:val="808080" w:themeColor="background1" w:themeShade="80"/>
                <w:sz w:val="20"/>
                <w:szCs w:val="20"/>
              </w:rPr>
              <w:t xml:space="preserve">in </w:t>
            </w:r>
            <w:r w:rsidR="00C7793A" w:rsidRPr="00D83AF2">
              <w:rPr>
                <w:rFonts w:cs="Tahoma"/>
                <w:color w:val="808080" w:themeColor="background1" w:themeShade="80"/>
                <w:sz w:val="20"/>
                <w:szCs w:val="20"/>
              </w:rPr>
              <w:t xml:space="preserve">most cost effective manner for releasing payment </w:t>
            </w:r>
          </w:p>
          <w:p w:rsidR="00C7793A" w:rsidRPr="00D83AF2" w:rsidRDefault="00C7793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 xml:space="preserve">Performing reconciliation of material, sub-contractors material and accounts </w:t>
            </w:r>
          </w:p>
          <w:p w:rsidR="00C7793A" w:rsidRPr="00D83AF2" w:rsidRDefault="00C7793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 xml:space="preserve">Validating vouchers and RA bills of sub-contractor of all projects </w:t>
            </w:r>
          </w:p>
          <w:p w:rsidR="00C7793A" w:rsidRPr="00D83AF2" w:rsidRDefault="00C7793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 xml:space="preserve">Preparing MIS reports &amp; other statements </w:t>
            </w:r>
            <w:r w:rsidR="0046651C" w:rsidRPr="00D83AF2">
              <w:rPr>
                <w:rFonts w:cs="Tahoma"/>
                <w:color w:val="808080" w:themeColor="background1" w:themeShade="80"/>
                <w:sz w:val="20"/>
                <w:szCs w:val="20"/>
              </w:rPr>
              <w:t xml:space="preserve">in line with RBI guidelines </w:t>
            </w:r>
            <w:r w:rsidRPr="00D83AF2">
              <w:rPr>
                <w:rFonts w:cs="Tahoma"/>
                <w:color w:val="808080" w:themeColor="background1" w:themeShade="80"/>
                <w:sz w:val="20"/>
                <w:szCs w:val="20"/>
              </w:rPr>
              <w:t>with a view to apprise management of process operations and assist in critical decision-making process</w:t>
            </w:r>
          </w:p>
          <w:p w:rsidR="0046651C" w:rsidRPr="00D83AF2" w:rsidRDefault="006B61BC"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Developing</w:t>
            </w:r>
            <w:r w:rsidR="00C7793A" w:rsidRPr="00D83AF2">
              <w:rPr>
                <w:rFonts w:cs="Tahoma"/>
                <w:color w:val="808080" w:themeColor="background1" w:themeShade="80"/>
                <w:sz w:val="20"/>
                <w:szCs w:val="20"/>
              </w:rPr>
              <w:t xml:space="preserve"> data for Annual Operating Plan (AOP) </w:t>
            </w:r>
          </w:p>
          <w:p w:rsidR="0046651C" w:rsidRPr="00D83AF2" w:rsidRDefault="0046651C"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 xml:space="preserve">Coordinating with internal &amp; statutory auditors to highlight shortcomings </w:t>
            </w:r>
          </w:p>
          <w:p w:rsidR="00C7793A" w:rsidRPr="00D83AF2" w:rsidRDefault="00C7793A" w:rsidP="005641FF">
            <w:pPr>
              <w:rPr>
                <w:rFonts w:cs="Tahoma"/>
                <w:b/>
                <w:color w:val="808080" w:themeColor="background1" w:themeShade="80"/>
                <w:sz w:val="20"/>
                <w:szCs w:val="20"/>
              </w:rPr>
            </w:pPr>
          </w:p>
          <w:p w:rsidR="00C7793A" w:rsidRPr="00D83AF2" w:rsidRDefault="0046651C" w:rsidP="0046651C">
            <w:pPr>
              <w:rPr>
                <w:rFonts w:cs="Tahoma"/>
                <w:b/>
                <w:color w:val="808080" w:themeColor="background1" w:themeShade="80"/>
                <w:sz w:val="20"/>
                <w:szCs w:val="20"/>
              </w:rPr>
            </w:pPr>
            <w:r w:rsidRPr="00D83AF2">
              <w:rPr>
                <w:rFonts w:cs="Tahoma"/>
                <w:b/>
                <w:color w:val="808080" w:themeColor="background1" w:themeShade="80"/>
                <w:sz w:val="20"/>
                <w:szCs w:val="20"/>
              </w:rPr>
              <w:t>Highlight:</w:t>
            </w:r>
          </w:p>
          <w:p w:rsidR="00C7793A" w:rsidRPr="00D83AF2" w:rsidRDefault="0046651C"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Recognized for successfully directing &amp; completing</w:t>
            </w:r>
            <w:r w:rsidR="00C7793A" w:rsidRPr="00D83AF2">
              <w:rPr>
                <w:rFonts w:cs="Tahoma"/>
                <w:color w:val="808080" w:themeColor="background1" w:themeShade="80"/>
                <w:sz w:val="20"/>
                <w:szCs w:val="20"/>
              </w:rPr>
              <w:t xml:space="preserve"> </w:t>
            </w:r>
            <w:r w:rsidR="00FF1423">
              <w:rPr>
                <w:rFonts w:cs="Tahoma"/>
                <w:color w:val="808080" w:themeColor="background1" w:themeShade="80"/>
                <w:sz w:val="20"/>
                <w:szCs w:val="20"/>
              </w:rPr>
              <w:t>various EPC contracts</w:t>
            </w:r>
          </w:p>
          <w:p w:rsidR="0046651C" w:rsidRPr="00D83AF2" w:rsidRDefault="0046651C"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Engaged in tendering process, majorly tax implications for domestic as well as international projects</w:t>
            </w:r>
          </w:p>
          <w:p w:rsidR="00B1755A" w:rsidRPr="00D83AF2" w:rsidRDefault="00B1755A"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Attained</w:t>
            </w:r>
            <w:r w:rsidR="00606E39">
              <w:rPr>
                <w:rFonts w:cs="Tahoma"/>
                <w:color w:val="808080" w:themeColor="background1" w:themeShade="80"/>
                <w:sz w:val="20"/>
                <w:szCs w:val="20"/>
              </w:rPr>
              <w:t xml:space="preserve"> Collections of INR</w:t>
            </w:r>
            <w:r w:rsidRPr="00D83AF2">
              <w:rPr>
                <w:rFonts w:cs="Tahoma"/>
                <w:color w:val="808080" w:themeColor="background1" w:themeShade="80"/>
                <w:sz w:val="20"/>
                <w:szCs w:val="20"/>
              </w:rPr>
              <w:t xml:space="preserve"> </w:t>
            </w:r>
            <w:r w:rsidR="008C7D7C">
              <w:rPr>
                <w:rFonts w:cs="Tahoma"/>
                <w:color w:val="808080" w:themeColor="background1" w:themeShade="80"/>
                <w:sz w:val="20"/>
                <w:szCs w:val="20"/>
              </w:rPr>
              <w:t>2200</w:t>
            </w:r>
            <w:r w:rsidRPr="00D83AF2">
              <w:rPr>
                <w:rFonts w:cs="Tahoma"/>
                <w:color w:val="808080" w:themeColor="background1" w:themeShade="80"/>
                <w:sz w:val="20"/>
                <w:szCs w:val="20"/>
              </w:rPr>
              <w:t xml:space="preserve"> Crores </w:t>
            </w:r>
            <w:r w:rsidR="00606E39">
              <w:rPr>
                <w:rFonts w:cs="Tahoma"/>
                <w:color w:val="808080" w:themeColor="background1" w:themeShade="80"/>
                <w:sz w:val="20"/>
                <w:szCs w:val="20"/>
              </w:rPr>
              <w:t xml:space="preserve">in </w:t>
            </w:r>
            <w:r w:rsidR="008C7D7C">
              <w:rPr>
                <w:rFonts w:cs="Tahoma"/>
                <w:color w:val="808080" w:themeColor="background1" w:themeShade="80"/>
                <w:sz w:val="20"/>
                <w:szCs w:val="20"/>
              </w:rPr>
              <w:t>2016-17</w:t>
            </w:r>
            <w:r w:rsidRPr="00D83AF2">
              <w:rPr>
                <w:rFonts w:cs="Tahoma"/>
                <w:color w:val="808080" w:themeColor="background1" w:themeShade="80"/>
                <w:sz w:val="20"/>
                <w:szCs w:val="20"/>
              </w:rPr>
              <w:t xml:space="preserve"> </w:t>
            </w:r>
          </w:p>
          <w:p w:rsidR="0046651C" w:rsidRPr="00D83AF2" w:rsidRDefault="0046651C" w:rsidP="0046651C">
            <w:pPr>
              <w:rPr>
                <w:rFonts w:cs="Tahoma"/>
                <w:b/>
                <w:color w:val="808080" w:themeColor="background1" w:themeShade="80"/>
                <w:sz w:val="20"/>
                <w:szCs w:val="20"/>
              </w:rPr>
            </w:pPr>
          </w:p>
          <w:p w:rsidR="0046651C" w:rsidRPr="00D83AF2" w:rsidRDefault="0046651C" w:rsidP="00A00B93">
            <w:pPr>
              <w:shd w:val="clear" w:color="auto" w:fill="F2F2F2" w:themeFill="background1" w:themeFillShade="F2"/>
              <w:jc w:val="center"/>
              <w:rPr>
                <w:rFonts w:cs="Tahoma"/>
                <w:b/>
                <w:color w:val="808080" w:themeColor="background1" w:themeShade="80"/>
                <w:sz w:val="20"/>
                <w:szCs w:val="20"/>
              </w:rPr>
            </w:pPr>
            <w:r w:rsidRPr="00D83AF2">
              <w:rPr>
                <w:rFonts w:cs="Tahoma"/>
                <w:b/>
                <w:color w:val="808080" w:themeColor="background1" w:themeShade="80"/>
                <w:sz w:val="20"/>
                <w:szCs w:val="20"/>
              </w:rPr>
              <w:t xml:space="preserve">Jul’08 – Jun’09 with Masibus Automation and Instrumentation Private Ltd., </w:t>
            </w:r>
            <w:r w:rsidR="00606E39" w:rsidRPr="00606E39">
              <w:rPr>
                <w:rFonts w:cs="Tahoma"/>
                <w:b/>
                <w:color w:val="808080" w:themeColor="background1" w:themeShade="80"/>
                <w:sz w:val="20"/>
                <w:szCs w:val="20"/>
              </w:rPr>
              <w:t xml:space="preserve">Gandhinagar </w:t>
            </w:r>
            <w:r w:rsidRPr="00D83AF2">
              <w:rPr>
                <w:rFonts w:cs="Tahoma"/>
                <w:b/>
                <w:color w:val="808080" w:themeColor="background1" w:themeShade="80"/>
                <w:sz w:val="20"/>
                <w:szCs w:val="20"/>
              </w:rPr>
              <w:t>as</w:t>
            </w:r>
            <w:r w:rsidR="00606E39">
              <w:rPr>
                <w:rFonts w:cs="Tahoma"/>
                <w:b/>
                <w:color w:val="808080" w:themeColor="background1" w:themeShade="80"/>
                <w:sz w:val="20"/>
                <w:szCs w:val="20"/>
              </w:rPr>
              <w:t xml:space="preserve"> </w:t>
            </w:r>
            <w:r w:rsidRPr="00D83AF2">
              <w:rPr>
                <w:rFonts w:cs="Tahoma"/>
                <w:b/>
                <w:color w:val="808080" w:themeColor="background1" w:themeShade="80"/>
                <w:sz w:val="20"/>
                <w:szCs w:val="20"/>
              </w:rPr>
              <w:t>General Manager – Finance and Administration</w:t>
            </w:r>
          </w:p>
          <w:p w:rsidR="0046651C" w:rsidRPr="00D83AF2" w:rsidRDefault="0046651C" w:rsidP="0046651C">
            <w:pPr>
              <w:rPr>
                <w:rFonts w:cs="Tahoma"/>
                <w:b/>
                <w:color w:val="808080" w:themeColor="background1" w:themeShade="80"/>
                <w:sz w:val="20"/>
                <w:szCs w:val="20"/>
              </w:rPr>
            </w:pPr>
          </w:p>
          <w:p w:rsidR="0046651C" w:rsidRPr="00D83AF2" w:rsidRDefault="0046651C" w:rsidP="0046651C">
            <w:pPr>
              <w:rPr>
                <w:rFonts w:cs="Tahoma"/>
                <w:b/>
                <w:color w:val="808080" w:themeColor="background1" w:themeShade="80"/>
                <w:sz w:val="20"/>
                <w:szCs w:val="20"/>
              </w:rPr>
            </w:pPr>
            <w:r w:rsidRPr="00D83AF2">
              <w:rPr>
                <w:rFonts w:cs="Tahoma"/>
                <w:b/>
                <w:color w:val="808080" w:themeColor="background1" w:themeShade="80"/>
                <w:sz w:val="20"/>
                <w:szCs w:val="20"/>
              </w:rPr>
              <w:t>Key Result Areas:</w:t>
            </w:r>
          </w:p>
          <w:p w:rsidR="0046651C" w:rsidRPr="00D83AF2" w:rsidRDefault="0046651C"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Executed strateg</w:t>
            </w:r>
            <w:r w:rsidR="006B61BC" w:rsidRPr="00D83AF2">
              <w:rPr>
                <w:rFonts w:cs="Tahoma"/>
                <w:color w:val="808080" w:themeColor="background1" w:themeShade="80"/>
                <w:sz w:val="20"/>
                <w:szCs w:val="20"/>
              </w:rPr>
              <w:t xml:space="preserve">ies &amp; </w:t>
            </w:r>
            <w:r w:rsidRPr="00D83AF2">
              <w:rPr>
                <w:rFonts w:cs="Tahoma"/>
                <w:color w:val="808080" w:themeColor="background1" w:themeShade="80"/>
                <w:sz w:val="20"/>
                <w:szCs w:val="20"/>
              </w:rPr>
              <w:t>processes, accomplished corporate goals and profitability for the company</w:t>
            </w:r>
          </w:p>
          <w:p w:rsidR="0046651C" w:rsidRPr="00D83AF2" w:rsidRDefault="0046651C"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Managed costing, annual budget and quarterly forecast process</w:t>
            </w:r>
          </w:p>
          <w:p w:rsidR="0046651C" w:rsidRPr="00D83AF2" w:rsidRDefault="0046651C" w:rsidP="005C0C36">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Provided financial, accounting and analytical support</w:t>
            </w:r>
          </w:p>
          <w:p w:rsidR="0046651C" w:rsidRPr="00D83AF2" w:rsidRDefault="0046651C" w:rsidP="005C0C36">
            <w:pPr>
              <w:pStyle w:val="ListParagraph"/>
              <w:numPr>
                <w:ilvl w:val="0"/>
                <w:numId w:val="21"/>
              </w:numPr>
              <w:shd w:val="clear" w:color="auto" w:fill="FFFFFF"/>
              <w:spacing w:after="150"/>
              <w:jc w:val="both"/>
              <w:rPr>
                <w:rFonts w:cs="Tahoma"/>
                <w:color w:val="808080" w:themeColor="background1" w:themeShade="80"/>
                <w:sz w:val="20"/>
                <w:szCs w:val="20"/>
              </w:rPr>
            </w:pPr>
            <w:r w:rsidRPr="00D83AF2">
              <w:rPr>
                <w:rFonts w:cs="Tahoma"/>
                <w:color w:val="808080" w:themeColor="background1" w:themeShade="80"/>
                <w:sz w:val="20"/>
                <w:szCs w:val="20"/>
              </w:rPr>
              <w:t xml:space="preserve">Tracked updates in various indirect tax laws including Custom, Excise, Service Tax, VAT and so on </w:t>
            </w:r>
          </w:p>
          <w:p w:rsidR="00D83AF2" w:rsidRPr="00D83AF2" w:rsidRDefault="005C0C36" w:rsidP="00A84F34">
            <w:pPr>
              <w:pStyle w:val="ListParagraph"/>
              <w:numPr>
                <w:ilvl w:val="0"/>
                <w:numId w:val="21"/>
              </w:numPr>
              <w:shd w:val="clear" w:color="auto" w:fill="FFFFFF"/>
              <w:jc w:val="both"/>
              <w:rPr>
                <w:rFonts w:cs="Tahoma"/>
                <w:color w:val="808080" w:themeColor="background1" w:themeShade="80"/>
                <w:sz w:val="20"/>
                <w:szCs w:val="20"/>
              </w:rPr>
            </w:pPr>
            <w:r w:rsidRPr="00D83AF2">
              <w:rPr>
                <w:rFonts w:cs="Tahoma"/>
                <w:color w:val="808080" w:themeColor="background1" w:themeShade="80"/>
                <w:sz w:val="20"/>
                <w:szCs w:val="20"/>
              </w:rPr>
              <w:t>Conducted ageing analysis of the payables to understand the paying pattern and devise</w:t>
            </w:r>
            <w:r w:rsidR="006B61BC" w:rsidRPr="00D83AF2">
              <w:rPr>
                <w:rFonts w:cs="Tahoma"/>
                <w:color w:val="808080" w:themeColor="background1" w:themeShade="80"/>
                <w:sz w:val="20"/>
                <w:szCs w:val="20"/>
              </w:rPr>
              <w:t>d</w:t>
            </w:r>
            <w:r w:rsidRPr="00D83AF2">
              <w:rPr>
                <w:rFonts w:cs="Tahoma"/>
                <w:color w:val="808080" w:themeColor="background1" w:themeShade="80"/>
                <w:sz w:val="20"/>
                <w:szCs w:val="20"/>
              </w:rPr>
              <w:t xml:space="preserve"> effe</w:t>
            </w:r>
            <w:r w:rsidR="006B61BC" w:rsidRPr="00D83AF2">
              <w:rPr>
                <w:rFonts w:cs="Tahoma"/>
                <w:color w:val="808080" w:themeColor="background1" w:themeShade="80"/>
                <w:sz w:val="20"/>
                <w:szCs w:val="20"/>
              </w:rPr>
              <w:t>ctive accounts payable policies</w:t>
            </w:r>
            <w:r w:rsidRPr="00D83AF2">
              <w:rPr>
                <w:rFonts w:cs="Tahoma"/>
                <w:color w:val="808080" w:themeColor="background1" w:themeShade="80"/>
                <w:sz w:val="20"/>
                <w:szCs w:val="20"/>
              </w:rPr>
              <w:t xml:space="preserve"> </w:t>
            </w:r>
          </w:p>
          <w:p w:rsidR="00D83AF2" w:rsidRDefault="00D83AF2" w:rsidP="00CA3258">
            <w:pPr>
              <w:shd w:val="clear" w:color="auto" w:fill="FFFFFF"/>
              <w:jc w:val="both"/>
              <w:rPr>
                <w:rFonts w:cs="Tahoma"/>
                <w:b/>
                <w:color w:val="808080" w:themeColor="background1" w:themeShade="80"/>
                <w:sz w:val="20"/>
                <w:szCs w:val="20"/>
              </w:rPr>
            </w:pPr>
            <w:r w:rsidRPr="00D83AF2">
              <w:rPr>
                <w:rFonts w:cs="Tahoma"/>
                <w:b/>
                <w:color w:val="808080" w:themeColor="background1" w:themeShade="80"/>
                <w:sz w:val="20"/>
                <w:szCs w:val="20"/>
              </w:rPr>
              <w:t>Highlights:</w:t>
            </w:r>
          </w:p>
          <w:p w:rsidR="00D83AF2" w:rsidRPr="00CA3258" w:rsidRDefault="00606E39" w:rsidP="00CA3258">
            <w:pPr>
              <w:pStyle w:val="ListParagraph"/>
              <w:numPr>
                <w:ilvl w:val="0"/>
                <w:numId w:val="33"/>
              </w:numPr>
              <w:shd w:val="clear" w:color="auto" w:fill="FFFFFF"/>
              <w:jc w:val="both"/>
              <w:rPr>
                <w:rFonts w:cs="Tahoma"/>
                <w:color w:val="808080" w:themeColor="background1" w:themeShade="80"/>
                <w:sz w:val="20"/>
                <w:szCs w:val="20"/>
              </w:rPr>
            </w:pPr>
            <w:r>
              <w:rPr>
                <w:rFonts w:cs="Tahoma"/>
                <w:color w:val="808080" w:themeColor="background1" w:themeShade="80"/>
                <w:sz w:val="20"/>
                <w:szCs w:val="20"/>
              </w:rPr>
              <w:t xml:space="preserve">Achieved significant savings </w:t>
            </w:r>
            <w:r w:rsidR="00D83AF2" w:rsidRPr="00CA3258">
              <w:rPr>
                <w:rFonts w:cs="Tahoma"/>
                <w:color w:val="808080" w:themeColor="background1" w:themeShade="80"/>
                <w:sz w:val="20"/>
                <w:szCs w:val="20"/>
              </w:rPr>
              <w:t>by renegotiating various contracts</w:t>
            </w:r>
          </w:p>
          <w:p w:rsidR="00CA3258" w:rsidRPr="00CA3258" w:rsidRDefault="00CA3258" w:rsidP="00CA3258">
            <w:pPr>
              <w:pStyle w:val="ListParagraph"/>
              <w:numPr>
                <w:ilvl w:val="0"/>
                <w:numId w:val="33"/>
              </w:numPr>
              <w:shd w:val="clear" w:color="auto" w:fill="FFFFFF"/>
              <w:jc w:val="both"/>
              <w:rPr>
                <w:rFonts w:cs="Tahoma"/>
                <w:color w:val="808080" w:themeColor="background1" w:themeShade="80"/>
                <w:sz w:val="20"/>
                <w:szCs w:val="20"/>
              </w:rPr>
            </w:pPr>
            <w:r w:rsidRPr="00CA3258">
              <w:rPr>
                <w:rFonts w:cs="Tahoma"/>
                <w:color w:val="808080" w:themeColor="background1" w:themeShade="80"/>
                <w:sz w:val="20"/>
                <w:szCs w:val="20"/>
              </w:rPr>
              <w:t>Devised and initiated measures</w:t>
            </w:r>
            <w:r w:rsidRPr="00CA3258">
              <w:rPr>
                <w:rFonts w:cs="Tahoma"/>
                <w:color w:val="0000FF"/>
                <w:sz w:val="20"/>
                <w:szCs w:val="20"/>
              </w:rPr>
              <w:t xml:space="preserve"> </w:t>
            </w:r>
            <w:r w:rsidRPr="00CA3258">
              <w:rPr>
                <w:rFonts w:cs="Tahoma"/>
                <w:color w:val="808080" w:themeColor="background1" w:themeShade="80"/>
                <w:sz w:val="20"/>
                <w:szCs w:val="20"/>
              </w:rPr>
              <w:t>to recover old receivables</w:t>
            </w:r>
          </w:p>
          <w:p w:rsidR="00CA3258" w:rsidRPr="00D83AF2" w:rsidRDefault="00CA3258" w:rsidP="00CA3258">
            <w:pPr>
              <w:shd w:val="clear" w:color="auto" w:fill="FFFFFF"/>
              <w:jc w:val="both"/>
              <w:rPr>
                <w:rFonts w:cs="Tahoma"/>
                <w:color w:val="808080" w:themeColor="background1" w:themeShade="80"/>
                <w:sz w:val="20"/>
                <w:szCs w:val="20"/>
              </w:rPr>
            </w:pPr>
          </w:p>
          <w:p w:rsidR="00BE62E0" w:rsidRPr="00D83AF2" w:rsidRDefault="00BE62E0" w:rsidP="00A00B93">
            <w:pPr>
              <w:shd w:val="clear" w:color="auto" w:fill="F2F2F2" w:themeFill="background1" w:themeFillShade="F2"/>
              <w:spacing w:after="150"/>
              <w:jc w:val="center"/>
              <w:rPr>
                <w:rFonts w:cs="Tahoma"/>
                <w:b/>
                <w:color w:val="808080" w:themeColor="background1" w:themeShade="80"/>
                <w:sz w:val="20"/>
                <w:szCs w:val="20"/>
              </w:rPr>
            </w:pPr>
            <w:r w:rsidRPr="00D83AF2">
              <w:rPr>
                <w:rFonts w:cs="Tahoma"/>
                <w:b/>
                <w:color w:val="808080" w:themeColor="background1" w:themeShade="80"/>
                <w:sz w:val="20"/>
                <w:szCs w:val="20"/>
              </w:rPr>
              <w:t xml:space="preserve">Mar’07-Jul’08 with Epitome Technologies Private Ltd., </w:t>
            </w:r>
            <w:r w:rsidR="00606E39" w:rsidRPr="00D83AF2">
              <w:rPr>
                <w:rFonts w:cs="Tahoma"/>
                <w:b/>
                <w:color w:val="808080" w:themeColor="background1" w:themeShade="80"/>
                <w:sz w:val="20"/>
                <w:szCs w:val="20"/>
                <w:shd w:val="clear" w:color="auto" w:fill="F2F2F2" w:themeFill="background1" w:themeFillShade="F2"/>
              </w:rPr>
              <w:t xml:space="preserve">Ahmedabad </w:t>
            </w:r>
            <w:r w:rsidRPr="00D83AF2">
              <w:rPr>
                <w:rFonts w:cs="Tahoma"/>
                <w:b/>
                <w:color w:val="808080" w:themeColor="background1" w:themeShade="80"/>
                <w:sz w:val="20"/>
                <w:szCs w:val="20"/>
              </w:rPr>
              <w:t>as Consultant</w:t>
            </w:r>
          </w:p>
          <w:p w:rsidR="00BE62E0" w:rsidRPr="00D83AF2" w:rsidRDefault="00BE62E0" w:rsidP="00BE62E0">
            <w:pPr>
              <w:rPr>
                <w:rFonts w:cs="Tahoma"/>
                <w:b/>
                <w:color w:val="808080" w:themeColor="background1" w:themeShade="80"/>
                <w:sz w:val="20"/>
                <w:szCs w:val="20"/>
              </w:rPr>
            </w:pPr>
            <w:r w:rsidRPr="00D83AF2">
              <w:rPr>
                <w:rFonts w:cs="Tahoma"/>
                <w:b/>
                <w:color w:val="808080" w:themeColor="background1" w:themeShade="80"/>
                <w:sz w:val="20"/>
                <w:szCs w:val="20"/>
              </w:rPr>
              <w:t>Key Result Areas:</w:t>
            </w:r>
          </w:p>
          <w:p w:rsidR="00BE62E0" w:rsidRPr="00D83AF2" w:rsidRDefault="00BE62E0" w:rsidP="00BE62E0">
            <w:pPr>
              <w:pStyle w:val="ListParagraph"/>
              <w:numPr>
                <w:ilvl w:val="0"/>
                <w:numId w:val="24"/>
              </w:numPr>
              <w:rPr>
                <w:rFonts w:cs="Tahoma"/>
                <w:color w:val="808080" w:themeColor="background1" w:themeShade="80"/>
                <w:sz w:val="20"/>
                <w:szCs w:val="20"/>
              </w:rPr>
            </w:pPr>
            <w:r w:rsidRPr="00D83AF2">
              <w:rPr>
                <w:rFonts w:cs="Tahoma"/>
                <w:color w:val="808080" w:themeColor="background1" w:themeShade="80"/>
                <w:sz w:val="20"/>
                <w:szCs w:val="20"/>
              </w:rPr>
              <w:t xml:space="preserve">Supervised Finance and Accounts functions of the company including finalization of accounts, management of taxation matters, liaison with statutory / internal auditors, and so on </w:t>
            </w:r>
          </w:p>
          <w:p w:rsidR="00BE62E0" w:rsidRPr="00D83AF2" w:rsidRDefault="00BE62E0" w:rsidP="00BE62E0">
            <w:pPr>
              <w:pStyle w:val="ListParagraph"/>
              <w:numPr>
                <w:ilvl w:val="0"/>
                <w:numId w:val="24"/>
              </w:numPr>
              <w:rPr>
                <w:rFonts w:cs="Tahoma"/>
                <w:color w:val="808080" w:themeColor="background1" w:themeShade="80"/>
                <w:sz w:val="20"/>
                <w:szCs w:val="20"/>
              </w:rPr>
            </w:pPr>
            <w:r w:rsidRPr="00D83AF2">
              <w:rPr>
                <w:rFonts w:cs="Tahoma"/>
                <w:color w:val="808080" w:themeColor="background1" w:themeShade="80"/>
                <w:sz w:val="20"/>
                <w:szCs w:val="20"/>
              </w:rPr>
              <w:t xml:space="preserve">Undertook </w:t>
            </w:r>
            <w:r w:rsidR="006B61BC" w:rsidRPr="00D83AF2">
              <w:rPr>
                <w:rFonts w:cs="Tahoma"/>
                <w:color w:val="808080" w:themeColor="background1" w:themeShade="80"/>
                <w:sz w:val="20"/>
                <w:szCs w:val="20"/>
              </w:rPr>
              <w:t>working capital management</w:t>
            </w:r>
          </w:p>
          <w:p w:rsidR="00BE62E0" w:rsidRPr="00D83AF2" w:rsidRDefault="00BE62E0" w:rsidP="00BE62E0">
            <w:pPr>
              <w:rPr>
                <w:rFonts w:cs="Tahoma"/>
                <w:b/>
                <w:color w:val="808080" w:themeColor="background1" w:themeShade="80"/>
                <w:sz w:val="20"/>
                <w:szCs w:val="20"/>
              </w:rPr>
            </w:pPr>
          </w:p>
          <w:p w:rsidR="00BE62E0" w:rsidRPr="00D83AF2" w:rsidRDefault="00BE62E0" w:rsidP="00A00B93">
            <w:pPr>
              <w:shd w:val="clear" w:color="auto" w:fill="F2F2F2" w:themeFill="background1" w:themeFillShade="F2"/>
              <w:jc w:val="center"/>
              <w:rPr>
                <w:rFonts w:cs="Tahoma"/>
                <w:b/>
                <w:color w:val="808080" w:themeColor="background1" w:themeShade="80"/>
                <w:sz w:val="20"/>
                <w:szCs w:val="20"/>
              </w:rPr>
            </w:pPr>
            <w:r w:rsidRPr="00D83AF2">
              <w:rPr>
                <w:rFonts w:cs="Tahoma"/>
                <w:b/>
                <w:color w:val="808080" w:themeColor="background1" w:themeShade="80"/>
                <w:sz w:val="20"/>
                <w:szCs w:val="20"/>
              </w:rPr>
              <w:lastRenderedPageBreak/>
              <w:t>Jul'04-Feb'07 with Gujarat Water Infrastructure Ltd., (Gov</w:t>
            </w:r>
            <w:r w:rsidR="006B61BC" w:rsidRPr="00D83AF2">
              <w:rPr>
                <w:rFonts w:cs="Tahoma"/>
                <w:b/>
                <w:color w:val="808080" w:themeColor="background1" w:themeShade="80"/>
                <w:sz w:val="20"/>
                <w:szCs w:val="20"/>
              </w:rPr>
              <w:t>e</w:t>
            </w:r>
            <w:r w:rsidR="00606E39">
              <w:rPr>
                <w:rFonts w:cs="Tahoma"/>
                <w:b/>
                <w:color w:val="808080" w:themeColor="background1" w:themeShade="80"/>
                <w:sz w:val="20"/>
                <w:szCs w:val="20"/>
              </w:rPr>
              <w:t xml:space="preserve">rnment of Gujarat Undertaking) </w:t>
            </w:r>
            <w:r w:rsidRPr="00D83AF2">
              <w:rPr>
                <w:rFonts w:cs="Tahoma"/>
                <w:b/>
                <w:color w:val="808080" w:themeColor="background1" w:themeShade="80"/>
                <w:sz w:val="20"/>
                <w:szCs w:val="20"/>
              </w:rPr>
              <w:t>as Manager – Accounts &amp; Finance</w:t>
            </w:r>
          </w:p>
          <w:p w:rsidR="00BE62E0" w:rsidRPr="00D83AF2" w:rsidRDefault="00BE62E0" w:rsidP="00BE62E0">
            <w:pPr>
              <w:rPr>
                <w:rFonts w:cs="Tahoma"/>
                <w:b/>
                <w:color w:val="808080" w:themeColor="background1" w:themeShade="80"/>
                <w:sz w:val="20"/>
                <w:szCs w:val="20"/>
              </w:rPr>
            </w:pPr>
          </w:p>
          <w:p w:rsidR="00BE62E0" w:rsidRPr="00D83AF2" w:rsidRDefault="00BE62E0" w:rsidP="00BE62E0">
            <w:pPr>
              <w:rPr>
                <w:rFonts w:cs="Tahoma"/>
                <w:b/>
                <w:color w:val="808080" w:themeColor="background1" w:themeShade="80"/>
                <w:sz w:val="20"/>
                <w:szCs w:val="20"/>
              </w:rPr>
            </w:pPr>
            <w:r w:rsidRPr="00D83AF2">
              <w:rPr>
                <w:rFonts w:cs="Tahoma"/>
                <w:b/>
                <w:color w:val="808080" w:themeColor="background1" w:themeShade="80"/>
                <w:sz w:val="20"/>
                <w:szCs w:val="20"/>
              </w:rPr>
              <w:t>Key Result Areas:</w:t>
            </w:r>
          </w:p>
          <w:p w:rsidR="00BE62E0" w:rsidRPr="00D83AF2" w:rsidRDefault="00BE62E0" w:rsidP="00BE62E0">
            <w:pPr>
              <w:pStyle w:val="ListParagraph"/>
              <w:numPr>
                <w:ilvl w:val="0"/>
                <w:numId w:val="25"/>
              </w:numPr>
              <w:rPr>
                <w:rFonts w:cs="Tahoma"/>
                <w:color w:val="808080" w:themeColor="background1" w:themeShade="80"/>
                <w:sz w:val="20"/>
                <w:szCs w:val="20"/>
              </w:rPr>
            </w:pPr>
            <w:r w:rsidRPr="00D83AF2">
              <w:rPr>
                <w:rFonts w:cs="Tahoma"/>
                <w:color w:val="808080" w:themeColor="background1" w:themeShade="80"/>
                <w:sz w:val="20"/>
                <w:szCs w:val="20"/>
              </w:rPr>
              <w:t>Coordinated finance &amp; accounting in line with statutory compliance, FBT, TDS, Income tax &amp; Company Law</w:t>
            </w:r>
          </w:p>
          <w:p w:rsidR="00BE62E0" w:rsidRDefault="00BE62E0" w:rsidP="005641FF">
            <w:pPr>
              <w:pStyle w:val="ListParagraph"/>
              <w:numPr>
                <w:ilvl w:val="0"/>
                <w:numId w:val="25"/>
              </w:numPr>
              <w:rPr>
                <w:rFonts w:cs="Tahoma"/>
                <w:color w:val="808080" w:themeColor="background1" w:themeShade="80"/>
                <w:sz w:val="20"/>
                <w:szCs w:val="20"/>
              </w:rPr>
            </w:pPr>
            <w:r w:rsidRPr="00D83AF2">
              <w:rPr>
                <w:rFonts w:cs="Tahoma"/>
                <w:color w:val="808080" w:themeColor="background1" w:themeShade="80"/>
                <w:sz w:val="20"/>
                <w:szCs w:val="20"/>
              </w:rPr>
              <w:t xml:space="preserve">Created well-designed budget and financial models to measure financial success </w:t>
            </w:r>
          </w:p>
          <w:p w:rsidR="00A76D70" w:rsidRDefault="00A76D70" w:rsidP="005641FF">
            <w:pPr>
              <w:pStyle w:val="ListParagraph"/>
              <w:numPr>
                <w:ilvl w:val="0"/>
                <w:numId w:val="25"/>
              </w:numPr>
              <w:rPr>
                <w:rFonts w:cs="Tahoma"/>
                <w:color w:val="808080" w:themeColor="background1" w:themeShade="80"/>
                <w:sz w:val="20"/>
                <w:szCs w:val="20"/>
              </w:rPr>
            </w:pPr>
            <w:r w:rsidRPr="001D61A0">
              <w:rPr>
                <w:rFonts w:cs="Tahoma"/>
                <w:color w:val="808080" w:themeColor="background1" w:themeShade="80"/>
                <w:sz w:val="20"/>
                <w:szCs w:val="20"/>
              </w:rPr>
              <w:t xml:space="preserve">Coordinated with internal auditors, government auditors and CAG for audit of final Accounts by resolving all the queries raised </w:t>
            </w:r>
          </w:p>
          <w:p w:rsidR="00A76D70" w:rsidRPr="00A76D70" w:rsidRDefault="00A76D70" w:rsidP="005641FF">
            <w:pPr>
              <w:pStyle w:val="ListParagraph"/>
              <w:numPr>
                <w:ilvl w:val="0"/>
                <w:numId w:val="25"/>
              </w:numPr>
              <w:rPr>
                <w:rFonts w:cs="Tahoma"/>
                <w:color w:val="808080" w:themeColor="background1" w:themeShade="80"/>
                <w:sz w:val="20"/>
                <w:szCs w:val="20"/>
              </w:rPr>
            </w:pPr>
            <w:r w:rsidRPr="001D61A0">
              <w:rPr>
                <w:rFonts w:cs="Tahoma"/>
                <w:color w:val="808080" w:themeColor="background1" w:themeShade="80"/>
                <w:sz w:val="20"/>
                <w:szCs w:val="20"/>
              </w:rPr>
              <w:t>Prepare</w:t>
            </w:r>
            <w:r w:rsidR="001D61A0" w:rsidRPr="001D61A0">
              <w:rPr>
                <w:rFonts w:cs="Tahoma"/>
                <w:color w:val="808080" w:themeColor="background1" w:themeShade="80"/>
                <w:sz w:val="20"/>
                <w:szCs w:val="20"/>
              </w:rPr>
              <w:t>d</w:t>
            </w:r>
            <w:r w:rsidRPr="001D61A0">
              <w:rPr>
                <w:rFonts w:cs="Tahoma"/>
                <w:color w:val="808080" w:themeColor="background1" w:themeShade="80"/>
                <w:sz w:val="20"/>
                <w:szCs w:val="20"/>
              </w:rPr>
              <w:t xml:space="preserve"> Annual Accounts of the company and placed before Vidhan </w:t>
            </w:r>
            <w:r w:rsidR="001D61A0" w:rsidRPr="001D61A0">
              <w:rPr>
                <w:rFonts w:cs="Tahoma"/>
                <w:color w:val="808080" w:themeColor="background1" w:themeShade="80"/>
                <w:sz w:val="20"/>
                <w:szCs w:val="20"/>
              </w:rPr>
              <w:t xml:space="preserve">Sabha </w:t>
            </w:r>
            <w:r w:rsidRPr="001D61A0">
              <w:rPr>
                <w:rFonts w:cs="Tahoma"/>
                <w:color w:val="808080" w:themeColor="background1" w:themeShade="80"/>
                <w:sz w:val="20"/>
                <w:szCs w:val="20"/>
              </w:rPr>
              <w:t>(GOG) for approval</w:t>
            </w:r>
          </w:p>
          <w:p w:rsidR="00A76D70" w:rsidRPr="00A76D70" w:rsidRDefault="00A76D70" w:rsidP="005641FF">
            <w:pPr>
              <w:pStyle w:val="ListParagraph"/>
              <w:numPr>
                <w:ilvl w:val="0"/>
                <w:numId w:val="25"/>
              </w:numPr>
              <w:rPr>
                <w:rFonts w:cs="Tahoma"/>
                <w:color w:val="808080" w:themeColor="background1" w:themeShade="80"/>
                <w:sz w:val="20"/>
                <w:szCs w:val="20"/>
              </w:rPr>
            </w:pPr>
            <w:r w:rsidRPr="001D61A0">
              <w:rPr>
                <w:rFonts w:cs="Tahoma"/>
                <w:color w:val="808080" w:themeColor="background1" w:themeShade="80"/>
                <w:sz w:val="20"/>
                <w:szCs w:val="20"/>
              </w:rPr>
              <w:t>Successfully formulated and implemented policy along</w:t>
            </w:r>
            <w:r w:rsidR="001D61A0">
              <w:rPr>
                <w:rFonts w:cs="Tahoma"/>
                <w:color w:val="808080" w:themeColor="background1" w:themeShade="80"/>
                <w:sz w:val="20"/>
                <w:szCs w:val="20"/>
              </w:rPr>
              <w:t xml:space="preserve"> </w:t>
            </w:r>
            <w:r w:rsidRPr="001D61A0">
              <w:rPr>
                <w:rFonts w:cs="Tahoma"/>
                <w:color w:val="808080" w:themeColor="background1" w:themeShade="80"/>
                <w:sz w:val="20"/>
                <w:szCs w:val="20"/>
              </w:rPr>
              <w:t>with consultants for provision of depreciation of Fixed Assets created by Grant from inception of company</w:t>
            </w:r>
          </w:p>
          <w:p w:rsidR="00A76D70" w:rsidRPr="00A76D70" w:rsidRDefault="00A76D70" w:rsidP="005641FF">
            <w:pPr>
              <w:pStyle w:val="ListParagraph"/>
              <w:numPr>
                <w:ilvl w:val="0"/>
                <w:numId w:val="25"/>
              </w:numPr>
              <w:rPr>
                <w:rFonts w:cs="Tahoma"/>
                <w:color w:val="808080" w:themeColor="background1" w:themeShade="80"/>
                <w:sz w:val="20"/>
                <w:szCs w:val="20"/>
              </w:rPr>
            </w:pPr>
            <w:r w:rsidRPr="001D61A0">
              <w:rPr>
                <w:rFonts w:cs="Tahoma"/>
                <w:color w:val="808080" w:themeColor="background1" w:themeShade="80"/>
                <w:sz w:val="20"/>
                <w:szCs w:val="20"/>
              </w:rPr>
              <w:t>Participated as committee member for financial evaluation of tenders for EPC contracts as well as O&amp;M contracts</w:t>
            </w:r>
          </w:p>
          <w:p w:rsidR="00A76D70" w:rsidRPr="00CA3258" w:rsidRDefault="00A76D70" w:rsidP="00A76D70">
            <w:pPr>
              <w:pStyle w:val="ListParagraph"/>
              <w:ind w:left="360"/>
              <w:rPr>
                <w:rFonts w:cs="Tahoma"/>
                <w:color w:val="808080" w:themeColor="background1" w:themeShade="80"/>
                <w:sz w:val="20"/>
                <w:szCs w:val="20"/>
              </w:rPr>
            </w:pPr>
          </w:p>
          <w:p w:rsidR="00BE62E0" w:rsidRPr="00D83AF2" w:rsidRDefault="0084789B" w:rsidP="005641FF">
            <w:pPr>
              <w:rPr>
                <w:rFonts w:cs="Tahoma"/>
                <w:color w:val="404040" w:themeColor="text1" w:themeTint="BF"/>
                <w:sz w:val="28"/>
                <w:szCs w:val="28"/>
              </w:rPr>
            </w:pPr>
            <w:r>
              <w:rPr>
                <w:noProof/>
                <w:lang w:val="en-IN" w:eastAsia="en-IN"/>
              </w:rPr>
              <w:drawing>
                <wp:inline distT="0" distB="0" distL="0" distR="0">
                  <wp:extent cx="230505" cy="230505"/>
                  <wp:effectExtent l="0" t="0" r="0" b="0"/>
                  <wp:docPr id="14" name="Picture 26"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p24x24ic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00BE62E0" w:rsidRPr="00D83AF2">
              <w:t xml:space="preserve"> </w:t>
            </w:r>
            <w:r w:rsidR="00BE62E0" w:rsidRPr="00D83AF2">
              <w:rPr>
                <w:rFonts w:cs="Tahoma"/>
                <w:color w:val="404040" w:themeColor="text1" w:themeTint="BF"/>
                <w:sz w:val="28"/>
                <w:szCs w:val="28"/>
              </w:rPr>
              <w:t>Previous Experience</w:t>
            </w:r>
          </w:p>
          <w:p w:rsidR="00BE62E0" w:rsidRPr="00D83AF2" w:rsidRDefault="00BE62E0" w:rsidP="00BE62E0">
            <w:pPr>
              <w:rPr>
                <w:rFonts w:cs="Tahoma"/>
                <w:b/>
                <w:color w:val="808080" w:themeColor="background1" w:themeShade="80"/>
                <w:sz w:val="20"/>
                <w:szCs w:val="20"/>
              </w:rPr>
            </w:pPr>
          </w:p>
          <w:p w:rsidR="00BE62E0" w:rsidRPr="00D83AF2" w:rsidRDefault="00BE62E0" w:rsidP="00426DE2">
            <w:pPr>
              <w:shd w:val="clear" w:color="auto" w:fill="F2F2F2" w:themeFill="background1" w:themeFillShade="F2"/>
              <w:jc w:val="center"/>
              <w:rPr>
                <w:rFonts w:cs="Tahoma"/>
                <w:b/>
                <w:color w:val="808080" w:themeColor="background1" w:themeShade="80"/>
                <w:sz w:val="20"/>
                <w:szCs w:val="20"/>
              </w:rPr>
            </w:pPr>
            <w:r w:rsidRPr="00D83AF2">
              <w:rPr>
                <w:rFonts w:cs="Tahoma"/>
                <w:b/>
                <w:color w:val="808080" w:themeColor="background1" w:themeShade="80"/>
                <w:sz w:val="20"/>
                <w:szCs w:val="20"/>
                <w:shd w:val="clear" w:color="auto" w:fill="F2F2F2" w:themeFill="background1" w:themeFillShade="F2"/>
              </w:rPr>
              <w:t>Mar'03-Jul'04 with Sun Builders Private Ltd. Ahmedabad as Manager – Accounts &amp; Administration</w:t>
            </w:r>
          </w:p>
          <w:p w:rsidR="00B1755A" w:rsidRDefault="00B1755A" w:rsidP="00B1755A">
            <w:pPr>
              <w:rPr>
                <w:rFonts w:cs="Tahoma"/>
                <w:b/>
                <w:color w:val="FF0000"/>
                <w:sz w:val="20"/>
                <w:szCs w:val="20"/>
              </w:rPr>
            </w:pPr>
          </w:p>
          <w:p w:rsidR="001D61A0" w:rsidRPr="001D61A0" w:rsidRDefault="001D61A0" w:rsidP="001D61A0">
            <w:pPr>
              <w:rPr>
                <w:rFonts w:cs="Tahoma"/>
                <w:b/>
                <w:color w:val="808080" w:themeColor="background1" w:themeShade="80"/>
                <w:sz w:val="20"/>
                <w:szCs w:val="20"/>
              </w:rPr>
            </w:pPr>
            <w:r w:rsidRPr="001D61A0">
              <w:rPr>
                <w:rFonts w:cs="Tahoma"/>
                <w:b/>
                <w:color w:val="808080" w:themeColor="background1" w:themeShade="80"/>
                <w:sz w:val="20"/>
                <w:szCs w:val="20"/>
              </w:rPr>
              <w:t>Highlights:</w:t>
            </w:r>
          </w:p>
          <w:p w:rsidR="00A76D70" w:rsidRPr="001D61A0" w:rsidRDefault="00A76D70" w:rsidP="001D61A0">
            <w:pPr>
              <w:pStyle w:val="ListParagraph"/>
              <w:numPr>
                <w:ilvl w:val="0"/>
                <w:numId w:val="27"/>
              </w:numPr>
              <w:rPr>
                <w:rFonts w:cs="Tahoma"/>
                <w:color w:val="808080" w:themeColor="background1" w:themeShade="80"/>
                <w:sz w:val="20"/>
                <w:szCs w:val="20"/>
              </w:rPr>
            </w:pPr>
            <w:r w:rsidRPr="001D61A0">
              <w:rPr>
                <w:rFonts w:cs="Tahoma"/>
                <w:color w:val="808080" w:themeColor="background1" w:themeShade="80"/>
                <w:sz w:val="20"/>
                <w:szCs w:val="20"/>
              </w:rPr>
              <w:t>Introduced site</w:t>
            </w:r>
            <w:r w:rsidR="001D61A0" w:rsidRPr="001D61A0">
              <w:rPr>
                <w:rFonts w:cs="Tahoma"/>
                <w:color w:val="808080" w:themeColor="background1" w:themeShade="80"/>
                <w:sz w:val="20"/>
                <w:szCs w:val="20"/>
              </w:rPr>
              <w:t>-</w:t>
            </w:r>
            <w:r w:rsidRPr="001D61A0">
              <w:rPr>
                <w:rFonts w:cs="Tahoma"/>
                <w:color w:val="808080" w:themeColor="background1" w:themeShade="80"/>
                <w:sz w:val="20"/>
                <w:szCs w:val="20"/>
              </w:rPr>
              <w:t xml:space="preserve">wise </w:t>
            </w:r>
            <w:r w:rsidR="001D61A0" w:rsidRPr="001D61A0">
              <w:rPr>
                <w:rFonts w:cs="Tahoma"/>
                <w:color w:val="808080" w:themeColor="background1" w:themeShade="80"/>
                <w:sz w:val="20"/>
                <w:szCs w:val="20"/>
              </w:rPr>
              <w:t>accounting</w:t>
            </w:r>
          </w:p>
          <w:p w:rsidR="00A76D70" w:rsidRPr="001D61A0" w:rsidRDefault="001D61A0" w:rsidP="001D61A0">
            <w:pPr>
              <w:pStyle w:val="ListParagraph"/>
              <w:numPr>
                <w:ilvl w:val="0"/>
                <w:numId w:val="27"/>
              </w:numPr>
              <w:rPr>
                <w:rFonts w:cs="Tahoma"/>
                <w:color w:val="808080" w:themeColor="background1" w:themeShade="80"/>
                <w:sz w:val="20"/>
                <w:szCs w:val="20"/>
              </w:rPr>
            </w:pPr>
            <w:r w:rsidRPr="001D61A0">
              <w:rPr>
                <w:rFonts w:cs="Tahoma"/>
                <w:color w:val="808080" w:themeColor="background1" w:themeShade="80"/>
                <w:sz w:val="20"/>
                <w:szCs w:val="20"/>
              </w:rPr>
              <w:t>Worked on f</w:t>
            </w:r>
            <w:r w:rsidR="00A76D70" w:rsidRPr="001D61A0">
              <w:rPr>
                <w:rFonts w:cs="Tahoma"/>
                <w:color w:val="808080" w:themeColor="background1" w:themeShade="80"/>
                <w:sz w:val="20"/>
                <w:szCs w:val="20"/>
              </w:rPr>
              <w:t xml:space="preserve">inalisation of </w:t>
            </w:r>
            <w:r w:rsidRPr="001D61A0">
              <w:rPr>
                <w:rFonts w:cs="Tahoma"/>
                <w:color w:val="808080" w:themeColor="background1" w:themeShade="80"/>
                <w:sz w:val="20"/>
                <w:szCs w:val="20"/>
              </w:rPr>
              <w:t xml:space="preserve">accounts, </w:t>
            </w:r>
            <w:r w:rsidR="00116760" w:rsidRPr="001D61A0">
              <w:rPr>
                <w:rFonts w:cs="Tahoma"/>
                <w:color w:val="808080" w:themeColor="background1" w:themeShade="80"/>
                <w:sz w:val="20"/>
                <w:szCs w:val="20"/>
              </w:rPr>
              <w:t>statutory compliance</w:t>
            </w:r>
            <w:r w:rsidRPr="001D61A0">
              <w:rPr>
                <w:rFonts w:cs="Tahoma"/>
                <w:color w:val="808080" w:themeColor="background1" w:themeShade="80"/>
                <w:sz w:val="20"/>
                <w:szCs w:val="20"/>
              </w:rPr>
              <w:t xml:space="preserve"> and cash flow management </w:t>
            </w:r>
          </w:p>
          <w:p w:rsidR="00A76D70" w:rsidRPr="00A76D70" w:rsidRDefault="00A76D70" w:rsidP="00B1755A">
            <w:pPr>
              <w:rPr>
                <w:rFonts w:cs="Tahoma"/>
                <w:b/>
                <w:color w:val="FF0000"/>
                <w:sz w:val="20"/>
                <w:szCs w:val="20"/>
              </w:rPr>
            </w:pPr>
          </w:p>
          <w:p w:rsidR="00BE62E0" w:rsidRPr="00D83AF2" w:rsidRDefault="005732E6" w:rsidP="00426DE2">
            <w:pPr>
              <w:shd w:val="clear" w:color="auto" w:fill="F2F2F2" w:themeFill="background1" w:themeFillShade="F2"/>
              <w:jc w:val="center"/>
              <w:rPr>
                <w:rFonts w:cs="Tahoma"/>
                <w:b/>
                <w:color w:val="808080" w:themeColor="background1" w:themeShade="80"/>
                <w:sz w:val="20"/>
                <w:szCs w:val="20"/>
              </w:rPr>
            </w:pPr>
            <w:r w:rsidRPr="00D83AF2">
              <w:rPr>
                <w:rFonts w:cs="Tahoma"/>
                <w:b/>
                <w:color w:val="808080" w:themeColor="background1" w:themeShade="80"/>
                <w:sz w:val="20"/>
                <w:szCs w:val="20"/>
              </w:rPr>
              <w:t>Jan'99-</w:t>
            </w:r>
            <w:r w:rsidR="00BE62E0" w:rsidRPr="00D83AF2">
              <w:rPr>
                <w:rFonts w:cs="Tahoma"/>
                <w:b/>
                <w:color w:val="808080" w:themeColor="background1" w:themeShade="80"/>
                <w:sz w:val="20"/>
                <w:szCs w:val="20"/>
              </w:rPr>
              <w:t>Mar'03 with Shah, Mehta and Majumdar, CA Firm as Manager – Auditing &amp; Administration</w:t>
            </w:r>
          </w:p>
          <w:p w:rsidR="00BE62E0" w:rsidRPr="00D83AF2" w:rsidRDefault="00BE62E0" w:rsidP="00BE62E0">
            <w:pPr>
              <w:rPr>
                <w:rFonts w:cs="Tahoma"/>
                <w:b/>
                <w:color w:val="808080" w:themeColor="background1" w:themeShade="80"/>
                <w:sz w:val="20"/>
                <w:szCs w:val="20"/>
              </w:rPr>
            </w:pPr>
          </w:p>
          <w:p w:rsidR="005732E6" w:rsidRPr="00D83AF2" w:rsidRDefault="005732E6" w:rsidP="00BE62E0">
            <w:pPr>
              <w:rPr>
                <w:rFonts w:cs="Tahoma"/>
                <w:b/>
                <w:color w:val="808080" w:themeColor="background1" w:themeShade="80"/>
                <w:sz w:val="20"/>
                <w:szCs w:val="20"/>
              </w:rPr>
            </w:pPr>
            <w:r w:rsidRPr="00D83AF2">
              <w:rPr>
                <w:rFonts w:cs="Tahoma"/>
                <w:b/>
                <w:color w:val="808080" w:themeColor="background1" w:themeShade="80"/>
                <w:sz w:val="20"/>
                <w:szCs w:val="20"/>
              </w:rPr>
              <w:t>Highlights:</w:t>
            </w:r>
          </w:p>
          <w:p w:rsidR="005732E6" w:rsidRPr="00D83AF2" w:rsidRDefault="005732E6" w:rsidP="005732E6">
            <w:pPr>
              <w:pStyle w:val="ListParagraph"/>
              <w:numPr>
                <w:ilvl w:val="0"/>
                <w:numId w:val="27"/>
              </w:numPr>
              <w:rPr>
                <w:rFonts w:cs="Tahoma"/>
                <w:color w:val="808080" w:themeColor="background1" w:themeShade="80"/>
                <w:sz w:val="20"/>
                <w:szCs w:val="20"/>
              </w:rPr>
            </w:pPr>
            <w:r w:rsidRPr="00D83AF2">
              <w:rPr>
                <w:rFonts w:cs="Tahoma"/>
                <w:color w:val="808080" w:themeColor="background1" w:themeShade="80"/>
                <w:sz w:val="20"/>
                <w:szCs w:val="20"/>
              </w:rPr>
              <w:t xml:space="preserve">Successfully led implementation of Commercial Accounting System, Gujarat Maritime Board (GMB) at 11 intermediate ports based on building training gap </w:t>
            </w:r>
          </w:p>
          <w:p w:rsidR="005732E6" w:rsidRPr="00D83AF2" w:rsidRDefault="005732E6" w:rsidP="005732E6">
            <w:pPr>
              <w:pStyle w:val="ListParagraph"/>
              <w:numPr>
                <w:ilvl w:val="0"/>
                <w:numId w:val="27"/>
              </w:numPr>
              <w:rPr>
                <w:rFonts w:cs="Tahoma"/>
                <w:color w:val="808080" w:themeColor="background1" w:themeShade="80"/>
                <w:sz w:val="20"/>
                <w:szCs w:val="20"/>
              </w:rPr>
            </w:pPr>
            <w:r w:rsidRPr="00D83AF2">
              <w:rPr>
                <w:rFonts w:cs="Tahoma"/>
                <w:color w:val="808080" w:themeColor="background1" w:themeShade="80"/>
                <w:sz w:val="20"/>
                <w:szCs w:val="20"/>
              </w:rPr>
              <w:t>Monitored Internal Audit Team of 20 personnel for various audit assignments</w:t>
            </w:r>
          </w:p>
          <w:p w:rsidR="005732E6" w:rsidRPr="00D83AF2" w:rsidRDefault="005732E6" w:rsidP="005732E6">
            <w:pPr>
              <w:pStyle w:val="ListParagraph"/>
              <w:numPr>
                <w:ilvl w:val="0"/>
                <w:numId w:val="27"/>
              </w:numPr>
              <w:rPr>
                <w:rFonts w:cs="Tahoma"/>
                <w:color w:val="808080" w:themeColor="background1" w:themeShade="80"/>
                <w:sz w:val="20"/>
                <w:szCs w:val="20"/>
              </w:rPr>
            </w:pPr>
            <w:r w:rsidRPr="00D83AF2">
              <w:rPr>
                <w:rFonts w:cs="Tahoma"/>
                <w:color w:val="808080" w:themeColor="background1" w:themeShade="80"/>
                <w:sz w:val="20"/>
                <w:szCs w:val="20"/>
              </w:rPr>
              <w:t>Conducted:</w:t>
            </w:r>
          </w:p>
          <w:p w:rsidR="005732E6" w:rsidRPr="00D83AF2" w:rsidRDefault="005732E6" w:rsidP="005732E6">
            <w:pPr>
              <w:pStyle w:val="ListParagraph"/>
              <w:numPr>
                <w:ilvl w:val="0"/>
                <w:numId w:val="26"/>
              </w:numPr>
              <w:rPr>
                <w:rFonts w:cs="Tahoma"/>
                <w:color w:val="808080" w:themeColor="background1" w:themeShade="80"/>
                <w:sz w:val="20"/>
                <w:szCs w:val="20"/>
              </w:rPr>
            </w:pPr>
            <w:r w:rsidRPr="00D83AF2">
              <w:rPr>
                <w:rFonts w:cs="Tahoma"/>
                <w:color w:val="808080" w:themeColor="background1" w:themeShade="80"/>
                <w:sz w:val="20"/>
                <w:szCs w:val="20"/>
              </w:rPr>
              <w:t>System audit of various organisations</w:t>
            </w:r>
          </w:p>
          <w:p w:rsidR="005732E6" w:rsidRPr="00D83AF2" w:rsidRDefault="005732E6" w:rsidP="005732E6">
            <w:pPr>
              <w:pStyle w:val="ListParagraph"/>
              <w:numPr>
                <w:ilvl w:val="0"/>
                <w:numId w:val="26"/>
              </w:numPr>
              <w:rPr>
                <w:rFonts w:cs="Tahoma"/>
                <w:color w:val="808080" w:themeColor="background1" w:themeShade="80"/>
                <w:sz w:val="20"/>
                <w:szCs w:val="20"/>
              </w:rPr>
            </w:pPr>
            <w:r w:rsidRPr="00D83AF2">
              <w:rPr>
                <w:rFonts w:cs="Tahoma"/>
                <w:color w:val="808080" w:themeColor="background1" w:themeShade="80"/>
                <w:sz w:val="20"/>
                <w:szCs w:val="20"/>
              </w:rPr>
              <w:t>Bank, insurance company audits and tax audits</w:t>
            </w:r>
          </w:p>
          <w:p w:rsidR="005732E6" w:rsidRPr="00D83AF2" w:rsidRDefault="005732E6" w:rsidP="005732E6">
            <w:pPr>
              <w:pStyle w:val="ListParagraph"/>
              <w:numPr>
                <w:ilvl w:val="0"/>
                <w:numId w:val="28"/>
              </w:numPr>
              <w:rPr>
                <w:rFonts w:cs="Tahoma"/>
                <w:color w:val="808080" w:themeColor="background1" w:themeShade="80"/>
                <w:sz w:val="20"/>
                <w:szCs w:val="20"/>
              </w:rPr>
            </w:pPr>
            <w:r w:rsidRPr="00D83AF2">
              <w:rPr>
                <w:rFonts w:cs="Tahoma"/>
                <w:color w:val="808080" w:themeColor="background1" w:themeShade="80"/>
                <w:sz w:val="20"/>
                <w:szCs w:val="20"/>
              </w:rPr>
              <w:t>Developed project report for term loans from banks &amp; financial institutions covering manufacturing and other varied industries</w:t>
            </w:r>
          </w:p>
          <w:p w:rsidR="005732E6" w:rsidRPr="00D83AF2" w:rsidRDefault="005732E6" w:rsidP="005732E6">
            <w:pPr>
              <w:pStyle w:val="ListParagraph"/>
              <w:numPr>
                <w:ilvl w:val="0"/>
                <w:numId w:val="28"/>
              </w:numPr>
              <w:rPr>
                <w:rFonts w:cs="Tahoma"/>
                <w:color w:val="808080" w:themeColor="background1" w:themeShade="80"/>
                <w:sz w:val="20"/>
                <w:szCs w:val="20"/>
              </w:rPr>
            </w:pPr>
            <w:r w:rsidRPr="00D83AF2">
              <w:rPr>
                <w:rFonts w:cs="Tahoma"/>
                <w:color w:val="808080" w:themeColor="background1" w:themeShade="80"/>
                <w:sz w:val="20"/>
                <w:szCs w:val="20"/>
              </w:rPr>
              <w:t xml:space="preserve">Developed Credit Monitoring System Report (CMS) for working capital facility </w:t>
            </w:r>
          </w:p>
          <w:p w:rsidR="005732E6" w:rsidRPr="00D83AF2" w:rsidRDefault="005732E6" w:rsidP="005732E6">
            <w:pPr>
              <w:pStyle w:val="ListParagraph"/>
              <w:numPr>
                <w:ilvl w:val="0"/>
                <w:numId w:val="28"/>
              </w:numPr>
              <w:rPr>
                <w:rFonts w:cs="Tahoma"/>
                <w:color w:val="808080" w:themeColor="background1" w:themeShade="80"/>
                <w:sz w:val="20"/>
                <w:szCs w:val="20"/>
              </w:rPr>
            </w:pPr>
            <w:r w:rsidRPr="00D83AF2">
              <w:rPr>
                <w:rFonts w:cs="Tahoma"/>
                <w:color w:val="808080" w:themeColor="background1" w:themeShade="80"/>
                <w:sz w:val="20"/>
                <w:szCs w:val="20"/>
              </w:rPr>
              <w:t>Rolled out Costing System as per the requirements of various clients</w:t>
            </w:r>
          </w:p>
          <w:p w:rsidR="005732E6" w:rsidRPr="00D83AF2" w:rsidRDefault="005732E6" w:rsidP="005732E6">
            <w:pPr>
              <w:rPr>
                <w:rFonts w:cs="Tahoma"/>
                <w:color w:val="808080" w:themeColor="background1" w:themeShade="80"/>
                <w:sz w:val="20"/>
                <w:szCs w:val="20"/>
              </w:rPr>
            </w:pPr>
          </w:p>
          <w:p w:rsidR="005732E6" w:rsidRPr="00D83AF2" w:rsidRDefault="005732E6" w:rsidP="00426DE2">
            <w:pPr>
              <w:shd w:val="clear" w:color="auto" w:fill="F2F2F2" w:themeFill="background1" w:themeFillShade="F2"/>
              <w:jc w:val="center"/>
              <w:rPr>
                <w:rFonts w:cs="Tahoma"/>
                <w:b/>
                <w:color w:val="808080" w:themeColor="background1" w:themeShade="80"/>
                <w:sz w:val="20"/>
                <w:szCs w:val="20"/>
              </w:rPr>
            </w:pPr>
            <w:r w:rsidRPr="00D83AF2">
              <w:rPr>
                <w:rFonts w:cs="Tahoma"/>
                <w:b/>
                <w:color w:val="808080" w:themeColor="background1" w:themeShade="80"/>
                <w:sz w:val="20"/>
                <w:szCs w:val="20"/>
              </w:rPr>
              <w:t>Dec'94-Oct'96 with RA Electronics Pvt. Ltd., Baroda as Senior Accounts &amp; Finance Executive</w:t>
            </w:r>
          </w:p>
          <w:p w:rsidR="005732E6" w:rsidRPr="00D83AF2" w:rsidRDefault="005732E6" w:rsidP="005732E6">
            <w:pPr>
              <w:rPr>
                <w:rFonts w:cs="Tahoma"/>
                <w:b/>
                <w:color w:val="808080" w:themeColor="background1" w:themeShade="80"/>
                <w:sz w:val="20"/>
                <w:szCs w:val="20"/>
              </w:rPr>
            </w:pPr>
            <w:r w:rsidRPr="00D83AF2">
              <w:rPr>
                <w:rFonts w:cs="Tahoma"/>
                <w:b/>
                <w:color w:val="808080" w:themeColor="background1" w:themeShade="80"/>
                <w:sz w:val="20"/>
                <w:szCs w:val="20"/>
              </w:rPr>
              <w:t>Highlight:</w:t>
            </w:r>
          </w:p>
          <w:p w:rsidR="005732E6" w:rsidRPr="00D83AF2" w:rsidRDefault="005732E6" w:rsidP="005732E6">
            <w:pPr>
              <w:pStyle w:val="ListParagraph"/>
              <w:numPr>
                <w:ilvl w:val="0"/>
                <w:numId w:val="29"/>
              </w:numPr>
              <w:rPr>
                <w:rFonts w:cs="Tahoma"/>
                <w:b/>
                <w:color w:val="808080" w:themeColor="background1" w:themeShade="80"/>
                <w:sz w:val="20"/>
                <w:szCs w:val="20"/>
              </w:rPr>
            </w:pPr>
            <w:r w:rsidRPr="00D83AF2">
              <w:rPr>
                <w:rFonts w:cs="Tahoma"/>
                <w:b/>
                <w:color w:val="808080" w:themeColor="background1" w:themeShade="80"/>
                <w:sz w:val="20"/>
                <w:szCs w:val="20"/>
              </w:rPr>
              <w:t>Deployed:</w:t>
            </w:r>
          </w:p>
          <w:p w:rsidR="005732E6" w:rsidRPr="00D83AF2" w:rsidRDefault="005732E6" w:rsidP="005732E6">
            <w:pPr>
              <w:pStyle w:val="ListParagraph"/>
              <w:numPr>
                <w:ilvl w:val="0"/>
                <w:numId w:val="30"/>
              </w:numPr>
              <w:rPr>
                <w:rFonts w:cs="Tahoma"/>
                <w:color w:val="808080" w:themeColor="background1" w:themeShade="80"/>
                <w:sz w:val="20"/>
                <w:szCs w:val="20"/>
              </w:rPr>
            </w:pPr>
            <w:r w:rsidRPr="00D83AF2">
              <w:rPr>
                <w:rFonts w:cs="Tahoma"/>
                <w:color w:val="808080" w:themeColor="background1" w:themeShade="80"/>
                <w:sz w:val="20"/>
                <w:szCs w:val="20"/>
              </w:rPr>
              <w:t xml:space="preserve">Management Information System </w:t>
            </w:r>
          </w:p>
          <w:p w:rsidR="005732E6" w:rsidRPr="00D83AF2" w:rsidRDefault="005732E6" w:rsidP="005732E6">
            <w:pPr>
              <w:pStyle w:val="ListParagraph"/>
              <w:numPr>
                <w:ilvl w:val="0"/>
                <w:numId w:val="30"/>
              </w:numPr>
              <w:rPr>
                <w:rFonts w:cs="Tahoma"/>
                <w:color w:val="808080" w:themeColor="background1" w:themeShade="80"/>
                <w:sz w:val="20"/>
                <w:szCs w:val="20"/>
              </w:rPr>
            </w:pPr>
            <w:r w:rsidRPr="00D83AF2">
              <w:rPr>
                <w:rFonts w:cs="Tahoma"/>
                <w:color w:val="808080" w:themeColor="background1" w:themeShade="80"/>
                <w:sz w:val="20"/>
                <w:szCs w:val="20"/>
              </w:rPr>
              <w:t>Commercial Accounting System</w:t>
            </w:r>
          </w:p>
          <w:p w:rsidR="005732E6" w:rsidRPr="00D83AF2" w:rsidRDefault="005732E6" w:rsidP="005732E6">
            <w:pPr>
              <w:rPr>
                <w:rFonts w:cs="Tahoma"/>
                <w:b/>
                <w:color w:val="808080" w:themeColor="background1" w:themeShade="80"/>
                <w:sz w:val="20"/>
                <w:szCs w:val="20"/>
              </w:rPr>
            </w:pPr>
          </w:p>
          <w:p w:rsidR="005732E6" w:rsidRPr="00606E39" w:rsidRDefault="005732E6" w:rsidP="00606E39">
            <w:pPr>
              <w:shd w:val="clear" w:color="auto" w:fill="F2F2F2" w:themeFill="background1" w:themeFillShade="F2"/>
              <w:jc w:val="center"/>
              <w:rPr>
                <w:rFonts w:cs="Tahoma"/>
                <w:b/>
                <w:color w:val="808080" w:themeColor="background1" w:themeShade="80"/>
                <w:sz w:val="20"/>
                <w:szCs w:val="20"/>
              </w:rPr>
            </w:pPr>
            <w:r w:rsidRPr="00D83AF2">
              <w:rPr>
                <w:rFonts w:cs="Tahoma"/>
                <w:b/>
                <w:color w:val="808080" w:themeColor="background1" w:themeShade="80"/>
                <w:sz w:val="20"/>
                <w:szCs w:val="20"/>
              </w:rPr>
              <w:t xml:space="preserve">Jun'92-Oct'94 with Jhaveri Polymers Ltd., </w:t>
            </w:r>
            <w:r w:rsidR="00606E39" w:rsidRPr="00606E39">
              <w:rPr>
                <w:rFonts w:cs="Tahoma"/>
                <w:b/>
                <w:color w:val="808080" w:themeColor="background1" w:themeShade="80"/>
                <w:sz w:val="20"/>
                <w:szCs w:val="20"/>
              </w:rPr>
              <w:t xml:space="preserve">Ahmedabad and Baroda </w:t>
            </w:r>
            <w:r w:rsidRPr="00D83AF2">
              <w:rPr>
                <w:rFonts w:cs="Tahoma"/>
                <w:b/>
                <w:color w:val="808080" w:themeColor="background1" w:themeShade="80"/>
                <w:sz w:val="20"/>
                <w:szCs w:val="20"/>
              </w:rPr>
              <w:t>as Accounts Executive</w:t>
            </w:r>
          </w:p>
          <w:p w:rsidR="005732E6" w:rsidRPr="00D83AF2" w:rsidRDefault="005732E6" w:rsidP="00BE62E0">
            <w:pPr>
              <w:rPr>
                <w:rFonts w:cs="Tahoma"/>
                <w:b/>
                <w:color w:val="808080" w:themeColor="background1" w:themeShade="80"/>
                <w:sz w:val="20"/>
                <w:szCs w:val="20"/>
              </w:rPr>
            </w:pPr>
          </w:p>
          <w:p w:rsidR="00C7793A" w:rsidRPr="00D83AF2" w:rsidRDefault="0084789B" w:rsidP="005641FF">
            <w:pPr>
              <w:rPr>
                <w:rFonts w:cs="Tahoma"/>
                <w:color w:val="404040" w:themeColor="text1" w:themeTint="BF"/>
                <w:sz w:val="28"/>
                <w:szCs w:val="28"/>
              </w:rPr>
            </w:pPr>
            <w:r>
              <w:rPr>
                <w:noProof/>
                <w:lang w:val="en-IN" w:eastAsia="en-IN"/>
              </w:rPr>
              <w:drawing>
                <wp:inline distT="0" distB="0" distL="0" distR="0">
                  <wp:extent cx="230505" cy="230505"/>
                  <wp:effectExtent l="0" t="0" r="0" b="0"/>
                  <wp:docPr id="8" name="Picture 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24x24ic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00C7793A" w:rsidRPr="00D83AF2">
              <w:rPr>
                <w:rFonts w:cs="Tahoma"/>
                <w:color w:val="F0563D"/>
                <w:sz w:val="28"/>
                <w:szCs w:val="28"/>
              </w:rPr>
              <w:t xml:space="preserve"> </w:t>
            </w:r>
            <w:r w:rsidR="00C7793A" w:rsidRPr="00D83AF2">
              <w:rPr>
                <w:rFonts w:cs="Tahoma"/>
                <w:color w:val="404040" w:themeColor="text1" w:themeTint="BF"/>
                <w:sz w:val="28"/>
                <w:szCs w:val="28"/>
              </w:rPr>
              <w:t>Education</w:t>
            </w:r>
          </w:p>
          <w:p w:rsidR="00C7793A" w:rsidRPr="00D83AF2" w:rsidRDefault="00C7793A" w:rsidP="00CA3258">
            <w:pPr>
              <w:rPr>
                <w:rFonts w:cs="Tahoma"/>
                <w:b/>
                <w:color w:val="808080" w:themeColor="background1" w:themeShade="80"/>
                <w:sz w:val="20"/>
                <w:szCs w:val="20"/>
              </w:rPr>
            </w:pPr>
          </w:p>
          <w:p w:rsidR="00C7793A" w:rsidRPr="00D83AF2" w:rsidRDefault="00C7793A" w:rsidP="00CA3258">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CA The Institute of Chartered Accountants of India, New Delhi in 2006</w:t>
            </w:r>
            <w:r w:rsidRPr="00D83AF2">
              <w:rPr>
                <w:rFonts w:cs="Tahoma"/>
                <w:color w:val="808080" w:themeColor="background1" w:themeShade="80"/>
                <w:sz w:val="20"/>
                <w:szCs w:val="20"/>
              </w:rPr>
              <w:tab/>
            </w:r>
          </w:p>
          <w:p w:rsidR="00C7793A" w:rsidRPr="00D83AF2" w:rsidRDefault="00C7793A" w:rsidP="00CA3258">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M. Com</w:t>
            </w:r>
            <w:r w:rsidR="001B35DD" w:rsidRPr="00D83AF2">
              <w:rPr>
                <w:rFonts w:cs="Tahoma"/>
                <w:color w:val="808080" w:themeColor="background1" w:themeShade="80"/>
                <w:sz w:val="20"/>
                <w:szCs w:val="20"/>
              </w:rPr>
              <w:t>.</w:t>
            </w:r>
            <w:r w:rsidRPr="00D83AF2">
              <w:rPr>
                <w:rFonts w:cs="Tahoma"/>
                <w:color w:val="808080" w:themeColor="background1" w:themeShade="80"/>
                <w:sz w:val="20"/>
                <w:szCs w:val="20"/>
              </w:rPr>
              <w:t xml:space="preserve"> (Major Accounts &amp; Costing) from </w:t>
            </w:r>
            <w:r w:rsidR="001B35DD" w:rsidRPr="00D83AF2">
              <w:rPr>
                <w:rFonts w:cs="Tahoma"/>
                <w:color w:val="808080" w:themeColor="background1" w:themeShade="80"/>
                <w:sz w:val="20"/>
                <w:szCs w:val="20"/>
              </w:rPr>
              <w:t xml:space="preserve">Gujarat University </w:t>
            </w:r>
            <w:r w:rsidRPr="00D83AF2">
              <w:rPr>
                <w:rFonts w:cs="Tahoma"/>
                <w:color w:val="808080" w:themeColor="background1" w:themeShade="80"/>
                <w:sz w:val="20"/>
                <w:szCs w:val="20"/>
              </w:rPr>
              <w:t>in 1998</w:t>
            </w:r>
            <w:r w:rsidRPr="00D83AF2">
              <w:rPr>
                <w:rFonts w:cs="Tahoma"/>
                <w:color w:val="808080" w:themeColor="background1" w:themeShade="80"/>
                <w:sz w:val="20"/>
                <w:szCs w:val="20"/>
              </w:rPr>
              <w:tab/>
            </w:r>
            <w:r w:rsidRPr="00D83AF2">
              <w:rPr>
                <w:rFonts w:cs="Tahoma"/>
                <w:color w:val="808080" w:themeColor="background1" w:themeShade="80"/>
                <w:sz w:val="20"/>
                <w:szCs w:val="20"/>
              </w:rPr>
              <w:tab/>
            </w:r>
          </w:p>
          <w:p w:rsidR="00C7793A" w:rsidRPr="00D83AF2" w:rsidRDefault="00C7793A" w:rsidP="00CA3258">
            <w:pPr>
              <w:pStyle w:val="ListParagraph"/>
              <w:numPr>
                <w:ilvl w:val="0"/>
                <w:numId w:val="21"/>
              </w:numPr>
              <w:rPr>
                <w:rFonts w:cs="Tahoma"/>
                <w:color w:val="808080" w:themeColor="background1" w:themeShade="80"/>
                <w:sz w:val="20"/>
                <w:szCs w:val="20"/>
              </w:rPr>
            </w:pPr>
            <w:r w:rsidRPr="00D83AF2">
              <w:rPr>
                <w:rFonts w:cs="Tahoma"/>
                <w:color w:val="808080" w:themeColor="background1" w:themeShade="80"/>
                <w:sz w:val="20"/>
                <w:szCs w:val="20"/>
              </w:rPr>
              <w:t>B. Com</w:t>
            </w:r>
            <w:r w:rsidR="001B35DD" w:rsidRPr="00D83AF2">
              <w:rPr>
                <w:rFonts w:cs="Tahoma"/>
                <w:color w:val="808080" w:themeColor="background1" w:themeShade="80"/>
                <w:sz w:val="20"/>
                <w:szCs w:val="20"/>
              </w:rPr>
              <w:t>.</w:t>
            </w:r>
            <w:r w:rsidRPr="00D83AF2">
              <w:rPr>
                <w:rFonts w:cs="Tahoma"/>
                <w:color w:val="808080" w:themeColor="background1" w:themeShade="80"/>
                <w:sz w:val="20"/>
                <w:szCs w:val="20"/>
              </w:rPr>
              <w:t xml:space="preserve"> (Accounts and Auditing) from Gujarat University in 1989 </w:t>
            </w:r>
          </w:p>
          <w:p w:rsidR="00C7793A" w:rsidRPr="00D83AF2" w:rsidRDefault="00C7793A" w:rsidP="00C7793A"/>
          <w:p w:rsidR="00C7793A" w:rsidRPr="00D83AF2" w:rsidRDefault="0084789B" w:rsidP="00C7793A">
            <w:r>
              <w:rPr>
                <w:noProof/>
                <w:lang w:val="en-IN" w:eastAsia="en-IN"/>
              </w:rPr>
              <w:drawing>
                <wp:inline distT="0" distB="0" distL="0" distR="0">
                  <wp:extent cx="230505" cy="230505"/>
                  <wp:effectExtent l="0" t="0" r="0" b="0"/>
                  <wp:docPr id="16" name="Picture 11"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sonal-details24x24ic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00C7793A" w:rsidRPr="00D83AF2">
              <w:rPr>
                <w:rFonts w:cs="Tahoma"/>
                <w:color w:val="404040" w:themeColor="text1" w:themeTint="BF"/>
                <w:sz w:val="28"/>
                <w:szCs w:val="28"/>
              </w:rPr>
              <w:t xml:space="preserve"> Personal Details</w:t>
            </w:r>
            <w:r w:rsidR="00C7793A" w:rsidRPr="00D83AF2">
              <w:t xml:space="preserve"> </w:t>
            </w:r>
          </w:p>
          <w:p w:rsidR="00C7793A" w:rsidRPr="00D83AF2" w:rsidRDefault="00C7793A" w:rsidP="00CA3258">
            <w:pPr>
              <w:jc w:val="both"/>
            </w:pPr>
          </w:p>
          <w:p w:rsidR="00C7793A" w:rsidRPr="00D83AF2" w:rsidRDefault="00C7793A" w:rsidP="00CA3258">
            <w:pPr>
              <w:autoSpaceDE w:val="0"/>
              <w:autoSpaceDN w:val="0"/>
              <w:adjustRightInd w:val="0"/>
              <w:jc w:val="both"/>
              <w:rPr>
                <w:rFonts w:cs="Tahoma"/>
                <w:color w:val="6A6969"/>
                <w:sz w:val="20"/>
                <w:szCs w:val="20"/>
                <w:lang w:eastAsia="en-GB"/>
              </w:rPr>
            </w:pPr>
            <w:r w:rsidRPr="00D83AF2">
              <w:rPr>
                <w:rFonts w:cs="Tahoma"/>
                <w:b/>
                <w:color w:val="6A6969"/>
                <w:sz w:val="20"/>
                <w:szCs w:val="20"/>
                <w:lang w:eastAsia="en-GB"/>
              </w:rPr>
              <w:t xml:space="preserve">Date of Birth: </w:t>
            </w:r>
            <w:r w:rsidRPr="00D83AF2">
              <w:rPr>
                <w:rFonts w:cs="Tahoma"/>
                <w:b/>
                <w:color w:val="6A6969"/>
                <w:sz w:val="20"/>
                <w:szCs w:val="20"/>
                <w:lang w:eastAsia="en-GB"/>
              </w:rPr>
              <w:tab/>
            </w:r>
            <w:r w:rsidRPr="00D83AF2">
              <w:rPr>
                <w:rFonts w:cs="Tahoma"/>
                <w:b/>
                <w:color w:val="6A6969"/>
                <w:sz w:val="20"/>
                <w:szCs w:val="20"/>
                <w:lang w:eastAsia="en-GB"/>
              </w:rPr>
              <w:tab/>
            </w:r>
            <w:r w:rsidRPr="00D83AF2">
              <w:rPr>
                <w:rFonts w:cs="Tahoma"/>
                <w:color w:val="6A6969"/>
                <w:sz w:val="20"/>
                <w:szCs w:val="20"/>
                <w:lang w:eastAsia="en-GB"/>
              </w:rPr>
              <w:t>30</w:t>
            </w:r>
            <w:r w:rsidRPr="00D83AF2">
              <w:rPr>
                <w:rFonts w:cs="Tahoma"/>
                <w:color w:val="6A6969"/>
                <w:sz w:val="20"/>
                <w:szCs w:val="20"/>
                <w:vertAlign w:val="superscript"/>
                <w:lang w:eastAsia="en-GB"/>
              </w:rPr>
              <w:t>th</w:t>
            </w:r>
            <w:r w:rsidRPr="00D83AF2">
              <w:rPr>
                <w:rFonts w:cs="Tahoma"/>
                <w:color w:val="6A6969"/>
                <w:sz w:val="20"/>
                <w:szCs w:val="20"/>
                <w:lang w:eastAsia="en-GB"/>
              </w:rPr>
              <w:t xml:space="preserve"> April 1969</w:t>
            </w:r>
          </w:p>
          <w:p w:rsidR="00C7793A" w:rsidRPr="00D83AF2" w:rsidRDefault="00C7793A" w:rsidP="00CA3258">
            <w:pPr>
              <w:autoSpaceDE w:val="0"/>
              <w:autoSpaceDN w:val="0"/>
              <w:adjustRightInd w:val="0"/>
              <w:jc w:val="both"/>
              <w:rPr>
                <w:rFonts w:cs="Tahoma"/>
                <w:color w:val="6A6969"/>
                <w:sz w:val="20"/>
                <w:szCs w:val="20"/>
                <w:lang w:eastAsia="en-GB"/>
              </w:rPr>
            </w:pPr>
            <w:r w:rsidRPr="00D83AF2">
              <w:rPr>
                <w:rFonts w:cs="Tahoma"/>
                <w:b/>
                <w:color w:val="6A6969"/>
                <w:sz w:val="20"/>
                <w:szCs w:val="20"/>
                <w:lang w:eastAsia="en-GB"/>
              </w:rPr>
              <w:t xml:space="preserve">Languages Known: </w:t>
            </w:r>
            <w:r w:rsidRPr="00D83AF2">
              <w:rPr>
                <w:rFonts w:cs="Tahoma"/>
                <w:b/>
                <w:color w:val="6A6969"/>
                <w:sz w:val="20"/>
                <w:szCs w:val="20"/>
                <w:lang w:eastAsia="en-GB"/>
              </w:rPr>
              <w:tab/>
            </w:r>
            <w:r w:rsidRPr="00D83AF2">
              <w:rPr>
                <w:rFonts w:cs="Tahoma"/>
                <w:color w:val="6A6969"/>
                <w:sz w:val="20"/>
                <w:szCs w:val="20"/>
                <w:lang w:eastAsia="en-GB"/>
              </w:rPr>
              <w:t>English, Hindi &amp; Gujarati</w:t>
            </w:r>
          </w:p>
          <w:p w:rsidR="00C7793A" w:rsidRPr="00D83AF2" w:rsidRDefault="00C7793A" w:rsidP="00CA3258">
            <w:pPr>
              <w:autoSpaceDE w:val="0"/>
              <w:autoSpaceDN w:val="0"/>
              <w:adjustRightInd w:val="0"/>
              <w:jc w:val="both"/>
            </w:pPr>
            <w:r w:rsidRPr="00D83AF2">
              <w:rPr>
                <w:rFonts w:cs="Tahoma"/>
                <w:b/>
                <w:color w:val="6A6969"/>
                <w:sz w:val="20"/>
                <w:szCs w:val="20"/>
                <w:lang w:eastAsia="en-GB"/>
              </w:rPr>
              <w:t>Address:</w:t>
            </w:r>
            <w:r w:rsidRPr="00D83AF2">
              <w:t xml:space="preserve"> </w:t>
            </w:r>
            <w:r w:rsidRPr="00D83AF2">
              <w:tab/>
            </w:r>
            <w:r w:rsidRPr="00D83AF2">
              <w:tab/>
            </w:r>
            <w:r w:rsidRPr="00D83AF2">
              <w:rPr>
                <w:rFonts w:cs="Tahoma"/>
                <w:color w:val="6A6969"/>
                <w:sz w:val="20"/>
                <w:szCs w:val="20"/>
                <w:lang w:eastAsia="en-GB"/>
              </w:rPr>
              <w:t xml:space="preserve">5, Sujlam Society, B/h Old </w:t>
            </w:r>
            <w:r w:rsidR="00CA3258" w:rsidRPr="00D83AF2">
              <w:rPr>
                <w:rFonts w:cs="Tahoma"/>
                <w:color w:val="6A6969"/>
                <w:sz w:val="20"/>
                <w:szCs w:val="20"/>
                <w:lang w:eastAsia="en-GB"/>
              </w:rPr>
              <w:t xml:space="preserve">Octroi </w:t>
            </w:r>
            <w:r w:rsidRPr="00D83AF2">
              <w:rPr>
                <w:rFonts w:cs="Tahoma"/>
                <w:color w:val="6A6969"/>
                <w:sz w:val="20"/>
                <w:szCs w:val="20"/>
                <w:lang w:eastAsia="en-GB"/>
              </w:rPr>
              <w:t>Naka Vastrapur, Ahmedabad-380015</w:t>
            </w:r>
          </w:p>
        </w:tc>
      </w:tr>
      <w:tr w:rsidR="00AE3B59" w:rsidRPr="00D83AF2" w:rsidTr="00BE62E0">
        <w:trPr>
          <w:trHeight w:val="1530"/>
        </w:trPr>
        <w:tc>
          <w:tcPr>
            <w:tcW w:w="11070" w:type="dxa"/>
            <w:gridSpan w:val="3"/>
            <w:shd w:val="clear" w:color="auto" w:fill="FFFFFF" w:themeFill="background1"/>
          </w:tcPr>
          <w:p w:rsidR="00AE3B59" w:rsidRPr="00D83AF2" w:rsidRDefault="00AE3B59" w:rsidP="00BC3D5D">
            <w:pPr>
              <w:ind w:left="-108"/>
              <w:jc w:val="both"/>
              <w:rPr>
                <w:rFonts w:cs="Tahoma"/>
                <w:b/>
                <w:color w:val="808080" w:themeColor="background1" w:themeShade="80"/>
                <w:sz w:val="20"/>
                <w:szCs w:val="20"/>
              </w:rPr>
            </w:pPr>
          </w:p>
        </w:tc>
      </w:tr>
    </w:tbl>
    <w:p w:rsidR="007534D8" w:rsidRPr="00D83AF2" w:rsidRDefault="007534D8"/>
    <w:sectPr w:rsidR="007534D8" w:rsidRPr="00D83AF2" w:rsidSect="002A5463">
      <w:pgSz w:w="12240" w:h="15840"/>
      <w:pgMar w:top="360" w:right="81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D7F" w:rsidRDefault="00EE6D7F" w:rsidP="00513EBF">
      <w:pPr>
        <w:spacing w:after="0" w:line="240" w:lineRule="auto"/>
      </w:pPr>
      <w:r>
        <w:separator/>
      </w:r>
    </w:p>
  </w:endnote>
  <w:endnote w:type="continuationSeparator" w:id="0">
    <w:p w:rsidR="00EE6D7F" w:rsidRDefault="00EE6D7F"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D7F" w:rsidRDefault="00EE6D7F" w:rsidP="00513EBF">
      <w:pPr>
        <w:spacing w:after="0" w:line="240" w:lineRule="auto"/>
      </w:pPr>
      <w:r>
        <w:separator/>
      </w:r>
    </w:p>
  </w:footnote>
  <w:footnote w:type="continuationSeparator" w:id="0">
    <w:p w:rsidR="00EE6D7F" w:rsidRDefault="00EE6D7F"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312F7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llet_grey_circ" style="width:9pt;height:9pt;visibility:visible;mso-wrap-style:square" o:bullet="t">
        <v:imagedata r:id="rId1" o:title="bullet_grey_circ"/>
      </v:shape>
    </w:pict>
  </w:numPicBullet>
  <w:numPicBullet w:numPicBulletId="1">
    <w:pict>
      <v:shape w14:anchorId="40D8265A" id="_x0000_i1027" type="#_x0000_t75" style="width:180pt;height:149.25pt;visibility:visible;mso-wrap-style:square" o:bullet="t">
        <v:imagedata r:id="rId2" o:title="image-rightver3"/>
      </v:shape>
    </w:pict>
  </w:numPicBullet>
  <w:numPicBullet w:numPicBulletId="2">
    <w:pict>
      <v:shape w14:anchorId="366DD418" id="_x0000_i1028" type="#_x0000_t75" alt="edu24x24icons" style="width:18pt;height:18pt;visibility:visible;mso-wrap-style:square" o:bullet="t">
        <v:imagedata r:id="rId3" o:title="edu24x24icons"/>
      </v:shape>
    </w:pict>
  </w:numPicBullet>
  <w:numPicBullet w:numPicBulletId="3">
    <w:pict>
      <v:shape w14:anchorId="5E656204" id="_x0000_i1029" type="#_x0000_t75" alt="exp24x24icons" style="width:18pt;height:18pt;visibility:visible;mso-wrap-style:square" o:bullet="t">
        <v:imagedata r:id="rId4" o:title="exp24x24icons"/>
      </v:shape>
    </w:pict>
  </w:numPicBullet>
  <w:numPicBullet w:numPicBulletId="4">
    <w:pict>
      <v:shape id="_x0000_i1030" type="#_x0000_t75" alt="career24x24icons" style="width:18pt;height:18pt;visibility:visible;mso-wrap-style:square" o:bullet="t">
        <v:imagedata r:id="rId5" o:title="career24x24icons"/>
      </v:shape>
    </w:pict>
  </w:numPicBullet>
  <w:numPicBullet w:numPicBulletId="5">
    <w:pict>
      <v:shape id="_x0000_i1031" type="#_x0000_t75" alt="softskills24x24icons" style="width:18pt;height:18pt;visibility:visible;mso-wrap-style:square" o:bullet="t">
        <v:imagedata r:id="rId6" o:title="softskills24x24icons"/>
      </v:shape>
    </w:pict>
  </w:numPicBullet>
  <w:numPicBullet w:numPicBulletId="6">
    <w:pict>
      <v:shape w14:anchorId="06AF9D81" id="_x0000_i1032" type="#_x0000_t75" style="width:7.5pt;height:7.5pt" o:bullet="t">
        <v:imagedata r:id="rId7" o:title="bullet-grey"/>
      </v:shape>
    </w:pict>
  </w:numPicBullet>
  <w:numPicBullet w:numPicBulletId="7">
    <w:pict>
      <v:shape id="_x0000_i1033" type="#_x0000_t75" style="width:7.5pt;height:7.5pt" o:bullet="t">
        <v:imagedata r:id="rId8" o:title="bullet-grey"/>
      </v:shape>
    </w:pict>
  </w:numPicBullet>
  <w:numPicBullet w:numPicBulletId="8">
    <w:pict>
      <v:shape id="_x0000_i1034" type="#_x0000_t75" style="width:18pt;height:18pt;visibility:visible;mso-wrap-style:square" o:bullet="t">
        <v:imagedata r:id="rId9" o:title=""/>
      </v:shape>
    </w:pict>
  </w:numPicBullet>
  <w:numPicBullet w:numPicBulletId="9">
    <w:pict>
      <v:shape id="_x0000_i1035" type="#_x0000_t75" style="width:7.5pt;height:7.5pt" o:bullet="t">
        <v:imagedata r:id="rId10" o:title="bulletgrey"/>
      </v:shape>
    </w:pict>
  </w:numPicBullet>
  <w:numPicBullet w:numPicBulletId="10">
    <w:pict>
      <v:shape id="_x0000_i1036" type="#_x0000_t75" style="width:9pt;height:8.25pt" o:bullet="t">
        <v:imagedata r:id="rId11" o:title="bullet"/>
      </v:shape>
    </w:pict>
  </w:numPicBullet>
  <w:numPicBullet w:numPicBulletId="11">
    <w:pict>
      <v:shape id="_x0000_i1037" type="#_x0000_t75" style="width:18pt;height:18pt;visibility:visible;mso-wrap-style:square" o:bullet="t">
        <v:imagedata r:id="rId12" o:title="personal-details24x24icons"/>
      </v:shape>
    </w:pict>
  </w:numPicBullet>
  <w:numPicBullet w:numPicBulletId="12">
    <w:pict>
      <v:shape id="_x0000_i1038" type="#_x0000_t75" style="width:12pt;height:12pt" o:bullet="t">
        <v:imagedata r:id="rId13" o:title="bullet"/>
      </v:shape>
    </w:pict>
  </w:numPicBullet>
  <w:abstractNum w:abstractNumId="0" w15:restartNumberingAfterBreak="0">
    <w:nsid w:val="050E123D"/>
    <w:multiLevelType w:val="hybridMultilevel"/>
    <w:tmpl w:val="E0281AF2"/>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401A5"/>
    <w:multiLevelType w:val="hybridMultilevel"/>
    <w:tmpl w:val="99E2F318"/>
    <w:lvl w:ilvl="0" w:tplc="7728CCA2">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9746B3E"/>
    <w:multiLevelType w:val="hybridMultilevel"/>
    <w:tmpl w:val="08B0CB70"/>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F35291"/>
    <w:multiLevelType w:val="hybridMultilevel"/>
    <w:tmpl w:val="73A03F58"/>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96525C"/>
    <w:multiLevelType w:val="hybridMultilevel"/>
    <w:tmpl w:val="98440D1E"/>
    <w:lvl w:ilvl="0" w:tplc="F1D0603A">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84157"/>
    <w:multiLevelType w:val="hybridMultilevel"/>
    <w:tmpl w:val="B104801C"/>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217F5B"/>
    <w:multiLevelType w:val="hybridMultilevel"/>
    <w:tmpl w:val="30EAEA10"/>
    <w:lvl w:ilvl="0" w:tplc="F1D0603A">
      <w:start w:val="1"/>
      <w:numFmt w:val="bullet"/>
      <w:lvlText w:val=""/>
      <w:lvlPicBulletId w:val="10"/>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6DB7563"/>
    <w:multiLevelType w:val="hybridMultilevel"/>
    <w:tmpl w:val="4614E758"/>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BB513A9"/>
    <w:multiLevelType w:val="hybridMultilevel"/>
    <w:tmpl w:val="BA0AA49E"/>
    <w:lvl w:ilvl="0" w:tplc="DCE49260">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403597"/>
    <w:multiLevelType w:val="hybridMultilevel"/>
    <w:tmpl w:val="2214C49C"/>
    <w:lvl w:ilvl="0" w:tplc="F1D0603A">
      <w:start w:val="1"/>
      <w:numFmt w:val="bullet"/>
      <w:lvlText w:val=""/>
      <w:lvlPicBulletId w:val="10"/>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2" w15:restartNumberingAfterBreak="0">
    <w:nsid w:val="2C625D95"/>
    <w:multiLevelType w:val="hybridMultilevel"/>
    <w:tmpl w:val="B4F82BE8"/>
    <w:lvl w:ilvl="0" w:tplc="F1D0603A">
      <w:start w:val="1"/>
      <w:numFmt w:val="bullet"/>
      <w:lvlText w:val=""/>
      <w:lvlPicBulletId w:val="10"/>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73AAE"/>
    <w:multiLevelType w:val="hybridMultilevel"/>
    <w:tmpl w:val="AB6033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B550D"/>
    <w:multiLevelType w:val="hybridMultilevel"/>
    <w:tmpl w:val="15300FDA"/>
    <w:lvl w:ilvl="0" w:tplc="17741EDC">
      <w:start w:val="1"/>
      <w:numFmt w:val="bullet"/>
      <w:lvlText w:val=""/>
      <w:lvlPicBulletId w:val="12"/>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C0235B"/>
    <w:multiLevelType w:val="hybridMultilevel"/>
    <w:tmpl w:val="4108316C"/>
    <w:lvl w:ilvl="0" w:tplc="F1D0603A">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D7068"/>
    <w:multiLevelType w:val="hybridMultilevel"/>
    <w:tmpl w:val="4734F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0328B"/>
    <w:multiLevelType w:val="hybridMultilevel"/>
    <w:tmpl w:val="81507E1A"/>
    <w:lvl w:ilvl="0" w:tplc="F1D0603A">
      <w:start w:val="1"/>
      <w:numFmt w:val="bullet"/>
      <w:lvlText w:val=""/>
      <w:lvlPicBulletId w:val="10"/>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C9C4F04"/>
    <w:multiLevelType w:val="multilevel"/>
    <w:tmpl w:val="1BA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9662DE"/>
    <w:multiLevelType w:val="hybridMultilevel"/>
    <w:tmpl w:val="42DE8BBC"/>
    <w:lvl w:ilvl="0" w:tplc="50206628">
      <w:start w:val="1"/>
      <w:numFmt w:val="bullet"/>
      <w:lvlText w:val=""/>
      <w:lvlPicBulletId w:val="7"/>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03AC4"/>
    <w:multiLevelType w:val="hybridMultilevel"/>
    <w:tmpl w:val="5AF25E7A"/>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AD2E34"/>
    <w:multiLevelType w:val="hybridMultilevel"/>
    <w:tmpl w:val="8A30EFCC"/>
    <w:lvl w:ilvl="0" w:tplc="7728CCA2">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60179AF"/>
    <w:multiLevelType w:val="hybridMultilevel"/>
    <w:tmpl w:val="5106E0D0"/>
    <w:lvl w:ilvl="0" w:tplc="30F0F80C">
      <w:start w:val="1"/>
      <w:numFmt w:val="bullet"/>
      <w:lvlText w:val=""/>
      <w:lvlJc w:val="left"/>
      <w:pPr>
        <w:tabs>
          <w:tab w:val="num" w:pos="288"/>
        </w:tabs>
        <w:ind w:left="288" w:hanging="288"/>
      </w:pPr>
      <w:rPr>
        <w:rFonts w:ascii="Wingdings" w:hAnsi="Wingdings" w:hint="default"/>
        <w:b/>
        <w:color w:val="000000"/>
        <w:sz w:val="17"/>
        <w:szCs w:val="17"/>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210641"/>
    <w:multiLevelType w:val="hybridMultilevel"/>
    <w:tmpl w:val="42E60514"/>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651D86"/>
    <w:multiLevelType w:val="hybridMultilevel"/>
    <w:tmpl w:val="95429FFC"/>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777038"/>
    <w:multiLevelType w:val="multilevel"/>
    <w:tmpl w:val="D03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AB63F3"/>
    <w:multiLevelType w:val="hybridMultilevel"/>
    <w:tmpl w:val="3EF6B1E6"/>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683E72"/>
    <w:multiLevelType w:val="hybridMultilevel"/>
    <w:tmpl w:val="D5C2F4C8"/>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995BD7"/>
    <w:multiLevelType w:val="hybridMultilevel"/>
    <w:tmpl w:val="47EA55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60BD3"/>
    <w:multiLevelType w:val="hybridMultilevel"/>
    <w:tmpl w:val="A2C4CC08"/>
    <w:lvl w:ilvl="0" w:tplc="F1D0603A">
      <w:start w:val="1"/>
      <w:numFmt w:val="bullet"/>
      <w:lvlText w:val=""/>
      <w:lvlPicBulletId w:val="1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2" w15:restartNumberingAfterBreak="0">
    <w:nsid w:val="7DE040D1"/>
    <w:multiLevelType w:val="hybridMultilevel"/>
    <w:tmpl w:val="A6987DC8"/>
    <w:lvl w:ilvl="0" w:tplc="F1D0603A">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22"/>
  </w:num>
  <w:num w:numId="4">
    <w:abstractNumId w:val="13"/>
  </w:num>
  <w:num w:numId="5">
    <w:abstractNumId w:val="20"/>
  </w:num>
  <w:num w:numId="6">
    <w:abstractNumId w:val="23"/>
  </w:num>
  <w:num w:numId="7">
    <w:abstractNumId w:val="1"/>
  </w:num>
  <w:num w:numId="8">
    <w:abstractNumId w:val="31"/>
  </w:num>
  <w:num w:numId="9">
    <w:abstractNumId w:val="12"/>
  </w:num>
  <w:num w:numId="10">
    <w:abstractNumId w:val="10"/>
  </w:num>
  <w:num w:numId="11">
    <w:abstractNumId w:val="18"/>
  </w:num>
  <w:num w:numId="12">
    <w:abstractNumId w:val="6"/>
  </w:num>
  <w:num w:numId="13">
    <w:abstractNumId w:val="4"/>
  </w:num>
  <w:num w:numId="14">
    <w:abstractNumId w:val="28"/>
  </w:num>
  <w:num w:numId="15">
    <w:abstractNumId w:val="16"/>
  </w:num>
  <w:num w:numId="16">
    <w:abstractNumId w:val="5"/>
  </w:num>
  <w:num w:numId="17">
    <w:abstractNumId w:val="9"/>
  </w:num>
  <w:num w:numId="18">
    <w:abstractNumId w:val="0"/>
  </w:num>
  <w:num w:numId="19">
    <w:abstractNumId w:val="3"/>
  </w:num>
  <w:num w:numId="20">
    <w:abstractNumId w:val="27"/>
  </w:num>
  <w:num w:numId="21">
    <w:abstractNumId w:val="29"/>
  </w:num>
  <w:num w:numId="22">
    <w:abstractNumId w:val="24"/>
  </w:num>
  <w:num w:numId="23">
    <w:abstractNumId w:val="19"/>
  </w:num>
  <w:num w:numId="24">
    <w:abstractNumId w:val="26"/>
  </w:num>
  <w:num w:numId="25">
    <w:abstractNumId w:val="25"/>
  </w:num>
  <w:num w:numId="26">
    <w:abstractNumId w:val="14"/>
  </w:num>
  <w:num w:numId="27">
    <w:abstractNumId w:val="32"/>
  </w:num>
  <w:num w:numId="28">
    <w:abstractNumId w:val="7"/>
  </w:num>
  <w:num w:numId="29">
    <w:abstractNumId w:val="2"/>
  </w:num>
  <w:num w:numId="30">
    <w:abstractNumId w:val="17"/>
  </w:num>
  <w:num w:numId="31">
    <w:abstractNumId w:val="15"/>
  </w:num>
  <w:num w:numId="32">
    <w:abstractNumId w:val="3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1NTE0MDYAskwsTJV0lIJTi4sz8/NACkxqAQNY2cQsAAAA"/>
  </w:docVars>
  <w:rsids>
    <w:rsidRoot w:val="002F4879"/>
    <w:rsid w:val="00010547"/>
    <w:rsid w:val="000166D6"/>
    <w:rsid w:val="0001780F"/>
    <w:rsid w:val="00022BD5"/>
    <w:rsid w:val="00022F40"/>
    <w:rsid w:val="00023D1C"/>
    <w:rsid w:val="00025F6F"/>
    <w:rsid w:val="00032122"/>
    <w:rsid w:val="0004410F"/>
    <w:rsid w:val="00045170"/>
    <w:rsid w:val="00050550"/>
    <w:rsid w:val="00050FCA"/>
    <w:rsid w:val="00051D96"/>
    <w:rsid w:val="00053841"/>
    <w:rsid w:val="00053CDE"/>
    <w:rsid w:val="00057578"/>
    <w:rsid w:val="00067A23"/>
    <w:rsid w:val="0007133C"/>
    <w:rsid w:val="000726CA"/>
    <w:rsid w:val="0007290A"/>
    <w:rsid w:val="00076B63"/>
    <w:rsid w:val="0007772E"/>
    <w:rsid w:val="00081384"/>
    <w:rsid w:val="000940AE"/>
    <w:rsid w:val="0009600A"/>
    <w:rsid w:val="000B4309"/>
    <w:rsid w:val="000C2025"/>
    <w:rsid w:val="000F1E55"/>
    <w:rsid w:val="00102824"/>
    <w:rsid w:val="001030B7"/>
    <w:rsid w:val="0011202D"/>
    <w:rsid w:val="00116760"/>
    <w:rsid w:val="00130E4B"/>
    <w:rsid w:val="001426BC"/>
    <w:rsid w:val="001429B2"/>
    <w:rsid w:val="0016658B"/>
    <w:rsid w:val="001736B2"/>
    <w:rsid w:val="00187129"/>
    <w:rsid w:val="00190B61"/>
    <w:rsid w:val="00192115"/>
    <w:rsid w:val="00193D3F"/>
    <w:rsid w:val="00195F49"/>
    <w:rsid w:val="001B35DD"/>
    <w:rsid w:val="001B4B1D"/>
    <w:rsid w:val="001B51D8"/>
    <w:rsid w:val="001B7D94"/>
    <w:rsid w:val="001D5CA6"/>
    <w:rsid w:val="001D61A0"/>
    <w:rsid w:val="001E39A2"/>
    <w:rsid w:val="001F0817"/>
    <w:rsid w:val="0020516E"/>
    <w:rsid w:val="002125DA"/>
    <w:rsid w:val="00213A87"/>
    <w:rsid w:val="00220032"/>
    <w:rsid w:val="00226832"/>
    <w:rsid w:val="002273EE"/>
    <w:rsid w:val="00230797"/>
    <w:rsid w:val="00231C36"/>
    <w:rsid w:val="002472E3"/>
    <w:rsid w:val="00261598"/>
    <w:rsid w:val="00261E8D"/>
    <w:rsid w:val="00275991"/>
    <w:rsid w:val="002856DD"/>
    <w:rsid w:val="0029148B"/>
    <w:rsid w:val="002923A1"/>
    <w:rsid w:val="00294003"/>
    <w:rsid w:val="00294791"/>
    <w:rsid w:val="00297F99"/>
    <w:rsid w:val="002A46B7"/>
    <w:rsid w:val="002A5463"/>
    <w:rsid w:val="002B2928"/>
    <w:rsid w:val="002B6931"/>
    <w:rsid w:val="002C315E"/>
    <w:rsid w:val="002C72AB"/>
    <w:rsid w:val="002D2A45"/>
    <w:rsid w:val="002E2533"/>
    <w:rsid w:val="002F1E89"/>
    <w:rsid w:val="002F29E5"/>
    <w:rsid w:val="002F4879"/>
    <w:rsid w:val="0030667E"/>
    <w:rsid w:val="00310F55"/>
    <w:rsid w:val="00330F8D"/>
    <w:rsid w:val="0033584E"/>
    <w:rsid w:val="00335A4D"/>
    <w:rsid w:val="003378D6"/>
    <w:rsid w:val="0035184B"/>
    <w:rsid w:val="003559A9"/>
    <w:rsid w:val="00356C13"/>
    <w:rsid w:val="00367797"/>
    <w:rsid w:val="003726AC"/>
    <w:rsid w:val="00373259"/>
    <w:rsid w:val="00380268"/>
    <w:rsid w:val="00382D97"/>
    <w:rsid w:val="003939EA"/>
    <w:rsid w:val="003959B5"/>
    <w:rsid w:val="00395C82"/>
    <w:rsid w:val="003A0314"/>
    <w:rsid w:val="003A0964"/>
    <w:rsid w:val="003A26F9"/>
    <w:rsid w:val="003A4141"/>
    <w:rsid w:val="003B014B"/>
    <w:rsid w:val="003B2F15"/>
    <w:rsid w:val="003E5516"/>
    <w:rsid w:val="003E7101"/>
    <w:rsid w:val="004110C4"/>
    <w:rsid w:val="00417949"/>
    <w:rsid w:val="00426DE2"/>
    <w:rsid w:val="0043575D"/>
    <w:rsid w:val="00445853"/>
    <w:rsid w:val="00460B6C"/>
    <w:rsid w:val="00460F83"/>
    <w:rsid w:val="004610EB"/>
    <w:rsid w:val="0046651C"/>
    <w:rsid w:val="00466C43"/>
    <w:rsid w:val="004733D8"/>
    <w:rsid w:val="004832E2"/>
    <w:rsid w:val="004857A5"/>
    <w:rsid w:val="00492FFD"/>
    <w:rsid w:val="004A3A48"/>
    <w:rsid w:val="004C3190"/>
    <w:rsid w:val="004C4D4D"/>
    <w:rsid w:val="004D25AD"/>
    <w:rsid w:val="004D2864"/>
    <w:rsid w:val="004E0F4A"/>
    <w:rsid w:val="004E64B9"/>
    <w:rsid w:val="004F302E"/>
    <w:rsid w:val="004F7D2D"/>
    <w:rsid w:val="005047E3"/>
    <w:rsid w:val="00513E88"/>
    <w:rsid w:val="00513EBF"/>
    <w:rsid w:val="00515E6E"/>
    <w:rsid w:val="00522012"/>
    <w:rsid w:val="00523BCB"/>
    <w:rsid w:val="00530FD5"/>
    <w:rsid w:val="005421E9"/>
    <w:rsid w:val="0054550B"/>
    <w:rsid w:val="00551E9D"/>
    <w:rsid w:val="005621E5"/>
    <w:rsid w:val="005668EB"/>
    <w:rsid w:val="005729E7"/>
    <w:rsid w:val="005732E6"/>
    <w:rsid w:val="00586AC7"/>
    <w:rsid w:val="005913A1"/>
    <w:rsid w:val="005A4CA9"/>
    <w:rsid w:val="005A5098"/>
    <w:rsid w:val="005B3C90"/>
    <w:rsid w:val="005C0C36"/>
    <w:rsid w:val="005C5DF9"/>
    <w:rsid w:val="005C67B6"/>
    <w:rsid w:val="005C720C"/>
    <w:rsid w:val="005E4A00"/>
    <w:rsid w:val="005F5EF4"/>
    <w:rsid w:val="006038CD"/>
    <w:rsid w:val="006057F9"/>
    <w:rsid w:val="00606E39"/>
    <w:rsid w:val="006155E6"/>
    <w:rsid w:val="0062628F"/>
    <w:rsid w:val="0063439F"/>
    <w:rsid w:val="00641882"/>
    <w:rsid w:val="00651AC9"/>
    <w:rsid w:val="00652700"/>
    <w:rsid w:val="00653DFF"/>
    <w:rsid w:val="00664F16"/>
    <w:rsid w:val="00672570"/>
    <w:rsid w:val="006729B9"/>
    <w:rsid w:val="00675920"/>
    <w:rsid w:val="00681910"/>
    <w:rsid w:val="00681ED6"/>
    <w:rsid w:val="0068471E"/>
    <w:rsid w:val="00692DA6"/>
    <w:rsid w:val="0069411B"/>
    <w:rsid w:val="006B4CE1"/>
    <w:rsid w:val="006B61BC"/>
    <w:rsid w:val="006B7C6B"/>
    <w:rsid w:val="006C3C0E"/>
    <w:rsid w:val="006D0219"/>
    <w:rsid w:val="006D3F44"/>
    <w:rsid w:val="006D5C3F"/>
    <w:rsid w:val="006D7235"/>
    <w:rsid w:val="006E5FF5"/>
    <w:rsid w:val="0070173D"/>
    <w:rsid w:val="00707DB3"/>
    <w:rsid w:val="00715FD4"/>
    <w:rsid w:val="007302EC"/>
    <w:rsid w:val="00732293"/>
    <w:rsid w:val="00750EFB"/>
    <w:rsid w:val="007534D8"/>
    <w:rsid w:val="0075620D"/>
    <w:rsid w:val="00757499"/>
    <w:rsid w:val="00770132"/>
    <w:rsid w:val="007734DB"/>
    <w:rsid w:val="00773558"/>
    <w:rsid w:val="0078160F"/>
    <w:rsid w:val="00785778"/>
    <w:rsid w:val="0078635A"/>
    <w:rsid w:val="00786FBF"/>
    <w:rsid w:val="007A19D5"/>
    <w:rsid w:val="007A2FF0"/>
    <w:rsid w:val="007A6164"/>
    <w:rsid w:val="007B1759"/>
    <w:rsid w:val="007B580D"/>
    <w:rsid w:val="007B580E"/>
    <w:rsid w:val="007C3F0D"/>
    <w:rsid w:val="007C7124"/>
    <w:rsid w:val="007F300E"/>
    <w:rsid w:val="007F4FB3"/>
    <w:rsid w:val="00803E63"/>
    <w:rsid w:val="008172C3"/>
    <w:rsid w:val="0082395C"/>
    <w:rsid w:val="00826F23"/>
    <w:rsid w:val="00837991"/>
    <w:rsid w:val="00841B7D"/>
    <w:rsid w:val="00842FD0"/>
    <w:rsid w:val="0084613F"/>
    <w:rsid w:val="0084789B"/>
    <w:rsid w:val="00850704"/>
    <w:rsid w:val="0085339F"/>
    <w:rsid w:val="008577A9"/>
    <w:rsid w:val="00871076"/>
    <w:rsid w:val="00871D54"/>
    <w:rsid w:val="00873193"/>
    <w:rsid w:val="00873A02"/>
    <w:rsid w:val="00883CC4"/>
    <w:rsid w:val="00887551"/>
    <w:rsid w:val="00891AEB"/>
    <w:rsid w:val="008A27FB"/>
    <w:rsid w:val="008A61CD"/>
    <w:rsid w:val="008A73DF"/>
    <w:rsid w:val="008C36AD"/>
    <w:rsid w:val="008C7624"/>
    <w:rsid w:val="008C7D7C"/>
    <w:rsid w:val="008D51B4"/>
    <w:rsid w:val="008D5308"/>
    <w:rsid w:val="008D61A5"/>
    <w:rsid w:val="008E2117"/>
    <w:rsid w:val="008E5994"/>
    <w:rsid w:val="009006BE"/>
    <w:rsid w:val="00912AF5"/>
    <w:rsid w:val="009139E7"/>
    <w:rsid w:val="00914502"/>
    <w:rsid w:val="00931181"/>
    <w:rsid w:val="009432B6"/>
    <w:rsid w:val="0094648E"/>
    <w:rsid w:val="00953657"/>
    <w:rsid w:val="009550D4"/>
    <w:rsid w:val="00957228"/>
    <w:rsid w:val="00963BAE"/>
    <w:rsid w:val="00973619"/>
    <w:rsid w:val="009809B9"/>
    <w:rsid w:val="00983F5C"/>
    <w:rsid w:val="009905A1"/>
    <w:rsid w:val="00991315"/>
    <w:rsid w:val="009B7FFE"/>
    <w:rsid w:val="009D2634"/>
    <w:rsid w:val="009E20C6"/>
    <w:rsid w:val="009E24E0"/>
    <w:rsid w:val="009E6FE9"/>
    <w:rsid w:val="009F2454"/>
    <w:rsid w:val="009F2935"/>
    <w:rsid w:val="00A00B93"/>
    <w:rsid w:val="00A0222E"/>
    <w:rsid w:val="00A11E16"/>
    <w:rsid w:val="00A1436E"/>
    <w:rsid w:val="00A156DE"/>
    <w:rsid w:val="00A27846"/>
    <w:rsid w:val="00A34E80"/>
    <w:rsid w:val="00A35EA3"/>
    <w:rsid w:val="00A40E54"/>
    <w:rsid w:val="00A427BF"/>
    <w:rsid w:val="00A46C9A"/>
    <w:rsid w:val="00A54E4F"/>
    <w:rsid w:val="00A56BF5"/>
    <w:rsid w:val="00A663CA"/>
    <w:rsid w:val="00A76D70"/>
    <w:rsid w:val="00A771D6"/>
    <w:rsid w:val="00A84F34"/>
    <w:rsid w:val="00A94BF4"/>
    <w:rsid w:val="00A977A2"/>
    <w:rsid w:val="00AB74DC"/>
    <w:rsid w:val="00AC1960"/>
    <w:rsid w:val="00AC1FDC"/>
    <w:rsid w:val="00AC3080"/>
    <w:rsid w:val="00AC61EA"/>
    <w:rsid w:val="00AE0002"/>
    <w:rsid w:val="00AE2394"/>
    <w:rsid w:val="00AE3B59"/>
    <w:rsid w:val="00AE75BA"/>
    <w:rsid w:val="00B02B1B"/>
    <w:rsid w:val="00B0714D"/>
    <w:rsid w:val="00B13F26"/>
    <w:rsid w:val="00B14708"/>
    <w:rsid w:val="00B166AC"/>
    <w:rsid w:val="00B1755A"/>
    <w:rsid w:val="00B36857"/>
    <w:rsid w:val="00B551FE"/>
    <w:rsid w:val="00B61922"/>
    <w:rsid w:val="00B62685"/>
    <w:rsid w:val="00B643C6"/>
    <w:rsid w:val="00B64B39"/>
    <w:rsid w:val="00B6650E"/>
    <w:rsid w:val="00B83D01"/>
    <w:rsid w:val="00B86173"/>
    <w:rsid w:val="00B87806"/>
    <w:rsid w:val="00B902F8"/>
    <w:rsid w:val="00BA0E6D"/>
    <w:rsid w:val="00BA1C2E"/>
    <w:rsid w:val="00BA245B"/>
    <w:rsid w:val="00BA5092"/>
    <w:rsid w:val="00BB086C"/>
    <w:rsid w:val="00BC3D5D"/>
    <w:rsid w:val="00BD3582"/>
    <w:rsid w:val="00BE3639"/>
    <w:rsid w:val="00BE62E0"/>
    <w:rsid w:val="00C01203"/>
    <w:rsid w:val="00C0194A"/>
    <w:rsid w:val="00C13A05"/>
    <w:rsid w:val="00C23E7A"/>
    <w:rsid w:val="00C33E62"/>
    <w:rsid w:val="00C346E0"/>
    <w:rsid w:val="00C531E8"/>
    <w:rsid w:val="00C572C4"/>
    <w:rsid w:val="00C6032D"/>
    <w:rsid w:val="00C60650"/>
    <w:rsid w:val="00C61861"/>
    <w:rsid w:val="00C75B60"/>
    <w:rsid w:val="00C76B98"/>
    <w:rsid w:val="00C7793A"/>
    <w:rsid w:val="00C90791"/>
    <w:rsid w:val="00C92DC7"/>
    <w:rsid w:val="00C975B3"/>
    <w:rsid w:val="00CA0934"/>
    <w:rsid w:val="00CA3258"/>
    <w:rsid w:val="00CA714F"/>
    <w:rsid w:val="00CB0603"/>
    <w:rsid w:val="00CB0BB8"/>
    <w:rsid w:val="00CB10D9"/>
    <w:rsid w:val="00CB2CCE"/>
    <w:rsid w:val="00CB31B5"/>
    <w:rsid w:val="00CB3EF7"/>
    <w:rsid w:val="00CB5FD6"/>
    <w:rsid w:val="00CC3402"/>
    <w:rsid w:val="00CC7C62"/>
    <w:rsid w:val="00CD016F"/>
    <w:rsid w:val="00CD2AEA"/>
    <w:rsid w:val="00CE2507"/>
    <w:rsid w:val="00CE37E4"/>
    <w:rsid w:val="00CE4FBF"/>
    <w:rsid w:val="00CF587A"/>
    <w:rsid w:val="00D1600E"/>
    <w:rsid w:val="00D35914"/>
    <w:rsid w:val="00D4612B"/>
    <w:rsid w:val="00D5191D"/>
    <w:rsid w:val="00D64B72"/>
    <w:rsid w:val="00D6690C"/>
    <w:rsid w:val="00D73D00"/>
    <w:rsid w:val="00D83AF2"/>
    <w:rsid w:val="00D952E0"/>
    <w:rsid w:val="00DA1D97"/>
    <w:rsid w:val="00DA393B"/>
    <w:rsid w:val="00DA4B52"/>
    <w:rsid w:val="00DB18DB"/>
    <w:rsid w:val="00DB726F"/>
    <w:rsid w:val="00DE3356"/>
    <w:rsid w:val="00E14722"/>
    <w:rsid w:val="00E22B7D"/>
    <w:rsid w:val="00E241AA"/>
    <w:rsid w:val="00E2598D"/>
    <w:rsid w:val="00E37C50"/>
    <w:rsid w:val="00E41C7A"/>
    <w:rsid w:val="00E442C2"/>
    <w:rsid w:val="00E5163B"/>
    <w:rsid w:val="00E63C82"/>
    <w:rsid w:val="00E86109"/>
    <w:rsid w:val="00E97B5C"/>
    <w:rsid w:val="00EB287D"/>
    <w:rsid w:val="00EB3F12"/>
    <w:rsid w:val="00EB74DE"/>
    <w:rsid w:val="00EC6F65"/>
    <w:rsid w:val="00ED08EE"/>
    <w:rsid w:val="00ED6B11"/>
    <w:rsid w:val="00EE221C"/>
    <w:rsid w:val="00EE303A"/>
    <w:rsid w:val="00EE6D7F"/>
    <w:rsid w:val="00EF27F6"/>
    <w:rsid w:val="00EF5301"/>
    <w:rsid w:val="00EF55F4"/>
    <w:rsid w:val="00F127E5"/>
    <w:rsid w:val="00F15D85"/>
    <w:rsid w:val="00F17776"/>
    <w:rsid w:val="00F23373"/>
    <w:rsid w:val="00F4329A"/>
    <w:rsid w:val="00F4791F"/>
    <w:rsid w:val="00F52319"/>
    <w:rsid w:val="00F7723A"/>
    <w:rsid w:val="00F833C2"/>
    <w:rsid w:val="00F8544C"/>
    <w:rsid w:val="00FA2E89"/>
    <w:rsid w:val="00FA60D6"/>
    <w:rsid w:val="00FC0C8F"/>
    <w:rsid w:val="00FC3387"/>
    <w:rsid w:val="00FD7DB5"/>
    <w:rsid w:val="00FF0F67"/>
    <w:rsid w:val="00FF1423"/>
    <w:rsid w:val="00FF243D"/>
    <w:rsid w:val="00FF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5f5f5"/>
    </o:shapedefaults>
    <o:shapelayout v:ext="edit">
      <o:idmap v:ext="edit" data="1"/>
    </o:shapelayout>
  </w:shapeDefaults>
  <w:decimalSymbol w:val="."/>
  <w:listSeparator w:val=","/>
  <w15:docId w15:val="{AD868BB5-7ED6-4447-B5F3-FD22D5BD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C7793A"/>
    <w:rPr>
      <w:shd w:val="clear" w:color="auto" w:fill="FFFF00"/>
    </w:rPr>
  </w:style>
  <w:style w:type="character" w:customStyle="1" w:styleId="rvts38">
    <w:name w:val="rvts38"/>
    <w:basedOn w:val="DefaultParagraphFont"/>
    <w:rsid w:val="0046651C"/>
    <w:rPr>
      <w:rFonts w:ascii="Calibri" w:hAnsi="Calibri" w:hint="default"/>
      <w:color w:val="000000"/>
      <w:sz w:val="22"/>
      <w:szCs w:val="22"/>
      <w:shd w:val="clear" w:color="auto" w:fill="FFFFFF"/>
    </w:rPr>
  </w:style>
  <w:style w:type="character" w:customStyle="1" w:styleId="rvts32">
    <w:name w:val="rvts32"/>
    <w:basedOn w:val="DefaultParagraphFont"/>
    <w:rsid w:val="0046651C"/>
    <w:rPr>
      <w:rFonts w:ascii="Calibri" w:hAnsi="Calibri" w:hint="default"/>
      <w:color w:val="000000"/>
      <w:sz w:val="22"/>
      <w:szCs w:val="22"/>
    </w:rPr>
  </w:style>
  <w:style w:type="character" w:customStyle="1" w:styleId="rvts116">
    <w:name w:val="rvts116"/>
    <w:basedOn w:val="DefaultParagraphFont"/>
    <w:rsid w:val="00BE62E0"/>
    <w:rPr>
      <w:rFonts w:ascii="Calibri" w:hAnsi="Calibri" w:hint="default"/>
      <w:sz w:val="22"/>
      <w:szCs w:val="22"/>
      <w:shd w:val="clear" w:color="auto" w:fill="FFFFFF"/>
    </w:rPr>
  </w:style>
  <w:style w:type="character" w:customStyle="1" w:styleId="rvts60">
    <w:name w:val="rvts60"/>
    <w:basedOn w:val="DefaultParagraphFont"/>
    <w:rsid w:val="00D83AF2"/>
    <w:rPr>
      <w:rFonts w:ascii="Calibri" w:hAnsi="Calibri" w:hint="default"/>
      <w:color w:val="0070C0"/>
      <w:sz w:val="22"/>
      <w:szCs w:val="22"/>
      <w:shd w:val="clear" w:color="auto" w:fill="FFFFFF"/>
    </w:rPr>
  </w:style>
  <w:style w:type="character" w:customStyle="1" w:styleId="rvts61">
    <w:name w:val="rvts61"/>
    <w:basedOn w:val="DefaultParagraphFont"/>
    <w:rsid w:val="00CA3258"/>
    <w:rPr>
      <w:rFonts w:ascii="Calibri" w:hAnsi="Calibri" w:hint="default"/>
      <w:i/>
      <w:iCs/>
      <w:color w:val="595959"/>
      <w:sz w:val="22"/>
      <w:szCs w:val="22"/>
      <w:shd w:val="clear" w:color="auto" w:fill="FFFFFF"/>
    </w:rPr>
  </w:style>
  <w:style w:type="character" w:customStyle="1" w:styleId="rvts62">
    <w:name w:val="rvts62"/>
    <w:basedOn w:val="DefaultParagraphFont"/>
    <w:rsid w:val="00CA3258"/>
    <w:rPr>
      <w:rFonts w:ascii="Calibri" w:hAnsi="Calibri" w:hint="default"/>
      <w:color w:val="595959"/>
      <w:sz w:val="22"/>
      <w:szCs w:val="22"/>
      <w:shd w:val="clear" w:color="auto" w:fill="FFFFFF"/>
    </w:rPr>
  </w:style>
  <w:style w:type="character" w:customStyle="1" w:styleId="a">
    <w:name w:val="a"/>
    <w:basedOn w:val="DefaultParagraphFont"/>
    <w:rsid w:val="00ED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094334">
      <w:bodyDiv w:val="1"/>
      <w:marLeft w:val="0"/>
      <w:marRight w:val="0"/>
      <w:marTop w:val="0"/>
      <w:marBottom w:val="0"/>
      <w:divBdr>
        <w:top w:val="none" w:sz="0" w:space="0" w:color="auto"/>
        <w:left w:val="none" w:sz="0" w:space="0" w:color="auto"/>
        <w:bottom w:val="none" w:sz="0" w:space="0" w:color="auto"/>
        <w:right w:val="none" w:sz="0" w:space="0" w:color="auto"/>
      </w:divBdr>
    </w:div>
    <w:div w:id="645085454">
      <w:bodyDiv w:val="1"/>
      <w:marLeft w:val="0"/>
      <w:marRight w:val="0"/>
      <w:marTop w:val="0"/>
      <w:marBottom w:val="0"/>
      <w:divBdr>
        <w:top w:val="none" w:sz="0" w:space="0" w:color="auto"/>
        <w:left w:val="none" w:sz="0" w:space="0" w:color="auto"/>
        <w:bottom w:val="none" w:sz="0" w:space="0" w:color="auto"/>
        <w:right w:val="none" w:sz="0" w:space="0" w:color="auto"/>
      </w:divBdr>
      <w:divsChild>
        <w:div w:id="1005940818">
          <w:marLeft w:val="150"/>
          <w:marRight w:val="150"/>
          <w:marTop w:val="150"/>
          <w:marBottom w:val="150"/>
          <w:divBdr>
            <w:top w:val="none" w:sz="0" w:space="0" w:color="auto"/>
            <w:left w:val="none" w:sz="0" w:space="0" w:color="auto"/>
            <w:bottom w:val="none" w:sz="0" w:space="0" w:color="auto"/>
            <w:right w:val="none" w:sz="0" w:space="0" w:color="auto"/>
          </w:divBdr>
        </w:div>
      </w:divsChild>
    </w:div>
    <w:div w:id="1217542797">
      <w:bodyDiv w:val="1"/>
      <w:marLeft w:val="0"/>
      <w:marRight w:val="0"/>
      <w:marTop w:val="0"/>
      <w:marBottom w:val="0"/>
      <w:divBdr>
        <w:top w:val="none" w:sz="0" w:space="0" w:color="auto"/>
        <w:left w:val="none" w:sz="0" w:space="0" w:color="auto"/>
        <w:bottom w:val="none" w:sz="0" w:space="0" w:color="auto"/>
        <w:right w:val="none" w:sz="0" w:space="0" w:color="auto"/>
      </w:divBdr>
      <w:divsChild>
        <w:div w:id="1461070286">
          <w:marLeft w:val="150"/>
          <w:marRight w:val="150"/>
          <w:marTop w:val="150"/>
          <w:marBottom w:val="150"/>
          <w:divBdr>
            <w:top w:val="none" w:sz="0" w:space="0" w:color="auto"/>
            <w:left w:val="none" w:sz="0" w:space="0" w:color="auto"/>
            <w:bottom w:val="none" w:sz="0" w:space="0" w:color="auto"/>
            <w:right w:val="none" w:sz="0" w:space="0" w:color="auto"/>
          </w:divBdr>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8.png"/><Relationship Id="rId18" Type="http://schemas.openxmlformats.org/officeDocument/2006/relationships/image" Target="media/image23.png"/><Relationship Id="rId26"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240.png"/><Relationship Id="rId34" Type="http://schemas.openxmlformats.org/officeDocument/2006/relationships/theme" Target="theme/theme1.xm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image" Target="media/image22.png"/><Relationship Id="rId25" Type="http://schemas.openxmlformats.org/officeDocument/2006/relationships/image" Target="media/image26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1.jpg"/><Relationship Id="rId20" Type="http://schemas.openxmlformats.org/officeDocument/2006/relationships/image" Target="media/image24.png"/><Relationship Id="rId29"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6.jpg"/><Relationship Id="rId24" Type="http://schemas.openxmlformats.org/officeDocument/2006/relationships/image" Target="media/image26.png"/><Relationship Id="rId32"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image" Target="media/image250.png"/><Relationship Id="rId28" Type="http://schemas.openxmlformats.org/officeDocument/2006/relationships/image" Target="media/image28.jpg"/><Relationship Id="rId10" Type="http://schemas.openxmlformats.org/officeDocument/2006/relationships/image" Target="media/image150.png"/><Relationship Id="rId19" Type="http://schemas.openxmlformats.org/officeDocument/2006/relationships/image" Target="media/image230.png"/><Relationship Id="rId31"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140.png"/><Relationship Id="rId14" Type="http://schemas.openxmlformats.org/officeDocument/2006/relationships/image" Target="media/image19.jpg"/><Relationship Id="rId22" Type="http://schemas.openxmlformats.org/officeDocument/2006/relationships/image" Target="media/image25.png"/><Relationship Id="rId27" Type="http://schemas.openxmlformats.org/officeDocument/2006/relationships/image" Target="media/image270.png"/><Relationship Id="rId30" Type="http://schemas.openxmlformats.org/officeDocument/2006/relationships/image" Target="media/image30.png"/><Relationship Id="rId8" Type="http://schemas.openxmlformats.org/officeDocument/2006/relationships/image" Target="media/image15.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jpe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Parul Pawar</cp:lastModifiedBy>
  <cp:revision>2</cp:revision>
  <cp:lastPrinted>2015-09-10T08:41:00Z</cp:lastPrinted>
  <dcterms:created xsi:type="dcterms:W3CDTF">2018-04-06T04:43:00Z</dcterms:created>
  <dcterms:modified xsi:type="dcterms:W3CDTF">2018-04-06T04:43:00Z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27a744-656d-46f1-a004-efa824d6bcf9_Enabled">
    <vt:lpwstr>True</vt:lpwstr>
  </property>
  <property fmtid="{D5CDD505-2E9C-101B-9397-08002B2CF9AE}" pid="3" name="MSIP_Label_6f27a744-656d-46f1-a004-efa824d6bcf9_SiteId">
    <vt:lpwstr>a7ab27ef-20b3-4f9e-960a-8d2adaa09d4d</vt:lpwstr>
  </property>
  <property fmtid="{D5CDD505-2E9C-101B-9397-08002B2CF9AE}" pid="4" name="MSIP_Label_6f27a744-656d-46f1-a004-efa824d6bcf9_Ref">
    <vt:lpwstr>https://api.informationprotection.azure.com/api/a7ab27ef-20b3-4f9e-960a-8d2adaa09d4d</vt:lpwstr>
  </property>
  <property fmtid="{D5CDD505-2E9C-101B-9397-08002B2CF9AE}" pid="5" name="MSIP_Label_6f27a744-656d-46f1-a004-efa824d6bcf9_Owner">
    <vt:lpwstr>parul.pawar@kalpatarupower.com</vt:lpwstr>
  </property>
  <property fmtid="{D5CDD505-2E9C-101B-9397-08002B2CF9AE}" pid="6" name="MSIP_Label_6f27a744-656d-46f1-a004-efa824d6bcf9_SetDate">
    <vt:lpwstr>2018-03-13T11:01:19.7801134+05:30</vt:lpwstr>
  </property>
  <property fmtid="{D5CDD505-2E9C-101B-9397-08002B2CF9AE}" pid="7" name="MSIP_Label_6f27a744-656d-46f1-a004-efa824d6bcf9_Name">
    <vt:lpwstr>Public</vt:lpwstr>
  </property>
  <property fmtid="{D5CDD505-2E9C-101B-9397-08002B2CF9AE}" pid="8" name="MSIP_Label_6f27a744-656d-46f1-a004-efa824d6bcf9_Application">
    <vt:lpwstr>Microsoft Azure Information Protection</vt:lpwstr>
  </property>
  <property fmtid="{D5CDD505-2E9C-101B-9397-08002B2CF9AE}" pid="9" name="MSIP_Label_6f27a744-656d-46f1-a004-efa824d6bcf9_Extended_MSFT_Method">
    <vt:lpwstr>Automatic</vt:lpwstr>
  </property>
  <property fmtid="{D5CDD505-2E9C-101B-9397-08002B2CF9AE}" pid="10" name="Sensitivity">
    <vt:lpwstr>Public</vt:lpwstr>
  </property>
</Properties>
</file>