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33546" w14:textId="1EBF0078" w:rsidR="008E7C78" w:rsidRPr="008F5032" w:rsidRDefault="000E70E4" w:rsidP="008E7C78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Even, Odd</w:t>
      </w:r>
      <w:r w:rsidR="00F004DD">
        <w:rPr>
          <w:b/>
          <w:sz w:val="32"/>
          <w:szCs w:val="32"/>
        </w:rPr>
        <w:t xml:space="preserve"> or Neither</w:t>
      </w:r>
    </w:p>
    <w:p w14:paraId="263F6F23" w14:textId="77777777" w:rsidR="008E7C78" w:rsidRDefault="008E7C78" w:rsidP="008E7C78"/>
    <w:p w14:paraId="48A7F613" w14:textId="77777777" w:rsidR="008E7C78" w:rsidRDefault="008E7C78" w:rsidP="008E7C78"/>
    <w:p w14:paraId="6E981DA0" w14:textId="77777777" w:rsidR="008E7C78" w:rsidRDefault="008E7C78" w:rsidP="008E7C78">
      <w:pPr>
        <w:pStyle w:val="ListParagraph"/>
        <w:ind w:left="360"/>
      </w:pPr>
    </w:p>
    <w:p w14:paraId="2AA1F73F" w14:textId="77777777" w:rsidR="008E7C78" w:rsidRDefault="008E7C78" w:rsidP="008E7C78"/>
    <w:p w14:paraId="22970667" w14:textId="2B681FBB" w:rsidR="008E7C78" w:rsidRPr="00BF06F9" w:rsidRDefault="00F004DD" w:rsidP="008E7C78">
      <w:r>
        <w:t>1</w:t>
      </w:r>
      <w:r w:rsidR="008E7C78">
        <w:t xml:space="preserve">. </w:t>
      </w:r>
      <w:r w:rsidR="008E7C78" w:rsidRPr="00BF06F9">
        <w:t>For each equation below, determine if the function is Odd, Even, or Neither</w:t>
      </w:r>
      <w:r w:rsidR="008E7C78">
        <w:t>.</w:t>
      </w:r>
    </w:p>
    <w:p w14:paraId="16DD6115" w14:textId="77777777" w:rsidR="008E7C78" w:rsidRDefault="008E7C78" w:rsidP="008E7C78">
      <w:pPr>
        <w:pStyle w:val="ListParagraph"/>
        <w:numPr>
          <w:ilvl w:val="1"/>
          <w:numId w:val="3"/>
        </w:numPr>
        <w:spacing w:line="240" w:lineRule="auto"/>
        <w:rPr>
          <w:szCs w:val="24"/>
        </w:rPr>
      </w:pPr>
      <w:r w:rsidRPr="00906B1A">
        <w:rPr>
          <w:position w:val="-14"/>
        </w:rPr>
        <w:object w:dxaOrig="1160" w:dyaOrig="400" w14:anchorId="60A9D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pt;height:20pt" o:ole="">
            <v:imagedata r:id="rId8" o:title=""/>
          </v:shape>
          <o:OLEObject Type="Embed" ProgID="Equation.3" ShapeID="_x0000_i1025" DrawAspect="Content" ObjectID="_1409029278" r:id="rId9"/>
        </w:object>
      </w:r>
      <w:r w:rsidRPr="00B76724">
        <w:rPr>
          <w:szCs w:val="24"/>
        </w:rPr>
        <w:t xml:space="preserve"> </w:t>
      </w:r>
    </w:p>
    <w:p w14:paraId="45E216EE" w14:textId="77777777" w:rsidR="0086623B" w:rsidRDefault="0086623B" w:rsidP="0086623B"/>
    <w:p w14:paraId="0D967A10" w14:textId="77777777" w:rsidR="0086623B" w:rsidRPr="0086623B" w:rsidRDefault="0086623B" w:rsidP="0086623B"/>
    <w:p w14:paraId="60D563DE" w14:textId="77777777" w:rsidR="008E7C78" w:rsidRDefault="008E7C78" w:rsidP="008E7C78">
      <w:pPr>
        <w:pStyle w:val="ListParagraph"/>
        <w:numPr>
          <w:ilvl w:val="1"/>
          <w:numId w:val="3"/>
        </w:numPr>
        <w:spacing w:line="240" w:lineRule="auto"/>
        <w:rPr>
          <w:szCs w:val="24"/>
        </w:rPr>
      </w:pPr>
      <w:r w:rsidRPr="00906B1A">
        <w:rPr>
          <w:position w:val="-10"/>
        </w:rPr>
        <w:object w:dxaOrig="1060" w:dyaOrig="380" w14:anchorId="6FB3BC24">
          <v:shape id="_x0000_i1026" type="#_x0000_t75" style="width:53pt;height:19pt" o:ole="">
            <v:imagedata r:id="rId10" o:title=""/>
          </v:shape>
          <o:OLEObject Type="Embed" ProgID="Equation.3" ShapeID="_x0000_i1026" DrawAspect="Content" ObjectID="_1409029279" r:id="rId11"/>
        </w:object>
      </w:r>
      <w:r w:rsidRPr="00B76724">
        <w:rPr>
          <w:szCs w:val="24"/>
        </w:rPr>
        <w:t xml:space="preserve"> </w:t>
      </w:r>
    </w:p>
    <w:p w14:paraId="7565345B" w14:textId="77777777" w:rsidR="0086623B" w:rsidRPr="0086623B" w:rsidRDefault="0086623B" w:rsidP="0086623B"/>
    <w:p w14:paraId="469678CD" w14:textId="77777777" w:rsidR="0086623B" w:rsidRDefault="0086623B" w:rsidP="0086623B"/>
    <w:p w14:paraId="15A52020" w14:textId="77777777" w:rsidR="0086623B" w:rsidRPr="0086623B" w:rsidRDefault="0086623B" w:rsidP="0086623B"/>
    <w:p w14:paraId="7ACE2252" w14:textId="77777777" w:rsidR="008E7C78" w:rsidRDefault="008E7C78" w:rsidP="008E7C78">
      <w:pPr>
        <w:pStyle w:val="ListParagraph"/>
        <w:numPr>
          <w:ilvl w:val="1"/>
          <w:numId w:val="3"/>
        </w:numPr>
        <w:spacing w:line="240" w:lineRule="auto"/>
        <w:rPr>
          <w:szCs w:val="24"/>
        </w:rPr>
      </w:pPr>
      <w:r w:rsidRPr="00906B1A">
        <w:rPr>
          <w:position w:val="-24"/>
        </w:rPr>
        <w:object w:dxaOrig="1400" w:dyaOrig="620" w14:anchorId="5D459242">
          <v:shape id="_x0000_i1027" type="#_x0000_t75" style="width:70pt;height:31pt" o:ole="">
            <v:imagedata r:id="rId12" o:title=""/>
          </v:shape>
          <o:OLEObject Type="Embed" ProgID="Equation.3" ShapeID="_x0000_i1027" DrawAspect="Content" ObjectID="_1409029280" r:id="rId13"/>
        </w:object>
      </w:r>
      <w:r w:rsidRPr="00B76724">
        <w:rPr>
          <w:szCs w:val="24"/>
        </w:rPr>
        <w:t xml:space="preserve"> </w:t>
      </w:r>
    </w:p>
    <w:p w14:paraId="5107948E" w14:textId="77777777" w:rsidR="0086623B" w:rsidRDefault="0086623B" w:rsidP="0086623B"/>
    <w:p w14:paraId="2ADAF3AA" w14:textId="77777777" w:rsidR="0086623B" w:rsidRPr="0086623B" w:rsidRDefault="0086623B" w:rsidP="0086623B"/>
    <w:p w14:paraId="2CC27FB3" w14:textId="77777777" w:rsidR="008E7C78" w:rsidRPr="005C1B0E" w:rsidRDefault="008E7C78" w:rsidP="008E7C78">
      <w:r w:rsidRPr="005C1B0E">
        <w:t> </w:t>
      </w:r>
    </w:p>
    <w:p w14:paraId="3CA9BFAF" w14:textId="1D25CA19" w:rsidR="008E7C78" w:rsidRPr="00BF06F9" w:rsidRDefault="00F004DD" w:rsidP="008E7C78">
      <w:r>
        <w:t>2</w:t>
      </w:r>
      <w:r w:rsidR="008E7C78">
        <w:t xml:space="preserve">. </w:t>
      </w:r>
      <w:r w:rsidR="008E7C78" w:rsidRPr="00BF06F9">
        <w:t>For each equation below, determine if the function is Odd, Even, or Neither</w:t>
      </w:r>
      <w:r w:rsidR="008E7C78">
        <w:t>.</w:t>
      </w:r>
    </w:p>
    <w:p w14:paraId="572B6541" w14:textId="77777777" w:rsidR="008E7C78" w:rsidRDefault="008E7C78" w:rsidP="008E7C78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906B1A">
        <w:rPr>
          <w:position w:val="-14"/>
        </w:rPr>
        <w:object w:dxaOrig="1540" w:dyaOrig="440" w14:anchorId="5108DE71">
          <v:shape id="_x0000_i1028" type="#_x0000_t75" style="width:77pt;height:22pt" o:ole="">
            <v:imagedata r:id="rId14" o:title=""/>
          </v:shape>
          <o:OLEObject Type="Embed" ProgID="Equation.3" ShapeID="_x0000_i1028" DrawAspect="Content" ObjectID="_1409029281" r:id="rId15"/>
        </w:object>
      </w:r>
      <w:r w:rsidRPr="00B76724">
        <w:rPr>
          <w:szCs w:val="24"/>
        </w:rPr>
        <w:t xml:space="preserve"> </w:t>
      </w:r>
    </w:p>
    <w:p w14:paraId="36D84FCC" w14:textId="77777777" w:rsidR="0086623B" w:rsidRDefault="0086623B" w:rsidP="0086623B"/>
    <w:p w14:paraId="237A0F24" w14:textId="77777777" w:rsidR="0086623B" w:rsidRDefault="0086623B" w:rsidP="0086623B"/>
    <w:p w14:paraId="1CA39D3D" w14:textId="77777777" w:rsidR="0086623B" w:rsidRPr="0086623B" w:rsidRDefault="0086623B" w:rsidP="0086623B"/>
    <w:p w14:paraId="4BD3F9BD" w14:textId="77777777" w:rsidR="008E7C78" w:rsidRDefault="008E7C78" w:rsidP="008E7C78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906B1A">
        <w:rPr>
          <w:position w:val="-14"/>
        </w:rPr>
        <w:object w:dxaOrig="1160" w:dyaOrig="400" w14:anchorId="5C4A878A">
          <v:shape id="_x0000_i1029" type="#_x0000_t75" style="width:58pt;height:20pt" o:ole="">
            <v:imagedata r:id="rId16" o:title=""/>
          </v:shape>
          <o:OLEObject Type="Embed" ProgID="Equation.3" ShapeID="_x0000_i1029" DrawAspect="Content" ObjectID="_1409029282" r:id="rId17"/>
        </w:object>
      </w:r>
      <w:r w:rsidRPr="00B76724">
        <w:rPr>
          <w:szCs w:val="24"/>
        </w:rPr>
        <w:t xml:space="preserve"> </w:t>
      </w:r>
    </w:p>
    <w:p w14:paraId="1E209391" w14:textId="77777777" w:rsidR="0086623B" w:rsidRDefault="0086623B" w:rsidP="0086623B"/>
    <w:p w14:paraId="62C9D53A" w14:textId="77777777" w:rsidR="0086623B" w:rsidRDefault="0086623B" w:rsidP="0086623B"/>
    <w:p w14:paraId="7405EAB5" w14:textId="77777777" w:rsidR="0086623B" w:rsidRPr="0086623B" w:rsidRDefault="0086623B" w:rsidP="0086623B"/>
    <w:p w14:paraId="220A1D63" w14:textId="77777777" w:rsidR="008E7C78" w:rsidRPr="00B76724" w:rsidRDefault="008E7C78" w:rsidP="008E7C78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906B1A">
        <w:rPr>
          <w:position w:val="-14"/>
        </w:rPr>
        <w:object w:dxaOrig="1440" w:dyaOrig="400" w14:anchorId="323EA7F4">
          <v:shape id="_x0000_i1030" type="#_x0000_t75" style="width:1in;height:20pt" o:ole="">
            <v:imagedata r:id="rId18" o:title=""/>
          </v:shape>
          <o:OLEObject Type="Embed" ProgID="Equation.3" ShapeID="_x0000_i1030" DrawAspect="Content" ObjectID="_1409029283" r:id="rId19"/>
        </w:object>
      </w:r>
      <w:r w:rsidRPr="00B76724">
        <w:rPr>
          <w:szCs w:val="24"/>
        </w:rPr>
        <w:t xml:space="preserve"> </w:t>
      </w:r>
    </w:p>
    <w:p w14:paraId="79162DB6" w14:textId="77777777" w:rsidR="008E7C78" w:rsidRDefault="0086623B" w:rsidP="008E7C78">
      <w:r>
        <w:br w:type="column"/>
      </w:r>
    </w:p>
    <w:tbl>
      <w:tblPr>
        <w:tblW w:w="5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2952"/>
      </w:tblGrid>
      <w:tr w:rsidR="00076574" w:rsidRPr="00F2585F" w14:paraId="44A3E233" w14:textId="77777777" w:rsidTr="00076574">
        <w:tc>
          <w:tcPr>
            <w:tcW w:w="2538" w:type="dxa"/>
          </w:tcPr>
          <w:p w14:paraId="62E49BA5" w14:textId="77777777" w:rsidR="00076574" w:rsidRPr="00F2585F" w:rsidRDefault="00076574" w:rsidP="00CB4ED1">
            <w:r w:rsidRPr="00F2585F">
              <w:t>Function</w:t>
            </w:r>
          </w:p>
        </w:tc>
        <w:tc>
          <w:tcPr>
            <w:tcW w:w="2952" w:type="dxa"/>
          </w:tcPr>
          <w:p w14:paraId="773404F2" w14:textId="77777777" w:rsidR="00076574" w:rsidRPr="00F2585F" w:rsidRDefault="00076574" w:rsidP="00CB4ED1">
            <w:r>
              <w:t>Even, Odd, or Neither</w:t>
            </w:r>
          </w:p>
        </w:tc>
      </w:tr>
      <w:tr w:rsidR="00076574" w:rsidRPr="00F2585F" w14:paraId="182FF87A" w14:textId="77777777" w:rsidTr="00076574">
        <w:tc>
          <w:tcPr>
            <w:tcW w:w="2538" w:type="dxa"/>
          </w:tcPr>
          <w:p w14:paraId="5E2985B5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>Constant Function</w:t>
            </w:r>
          </w:p>
          <w:p w14:paraId="79FB6005" w14:textId="77777777" w:rsidR="00076574" w:rsidRDefault="00076574" w:rsidP="00CB4ED1">
            <w:r w:rsidRPr="00F2585F">
              <w:rPr>
                <w:position w:val="-10"/>
              </w:rPr>
              <w:object w:dxaOrig="880" w:dyaOrig="320" w14:anchorId="28BE07EB">
                <v:shape id="_x0000_i1076" type="#_x0000_t75" style="width:44pt;height:16pt" o:ole="">
                  <v:imagedata r:id="rId20" o:title=""/>
                </v:shape>
                <o:OLEObject Type="Embed" ProgID="Equation.3" ShapeID="_x0000_i1076" DrawAspect="Content" ObjectID="_1409029284" r:id="rId21"/>
              </w:object>
            </w:r>
          </w:p>
          <w:p w14:paraId="3B9F95E7" w14:textId="77777777" w:rsidR="00076574" w:rsidRPr="00F2585F" w:rsidRDefault="00076574" w:rsidP="00CB4ED1"/>
        </w:tc>
        <w:tc>
          <w:tcPr>
            <w:tcW w:w="2952" w:type="dxa"/>
          </w:tcPr>
          <w:p w14:paraId="7446A2F2" w14:textId="77777777" w:rsidR="00076574" w:rsidRPr="00F2585F" w:rsidRDefault="00076574" w:rsidP="00CB4ED1"/>
        </w:tc>
      </w:tr>
      <w:tr w:rsidR="00076574" w:rsidRPr="00F2585F" w14:paraId="2207A734" w14:textId="77777777" w:rsidTr="00076574">
        <w:tc>
          <w:tcPr>
            <w:tcW w:w="2538" w:type="dxa"/>
          </w:tcPr>
          <w:p w14:paraId="035C22B6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>Identity Function</w:t>
            </w:r>
          </w:p>
          <w:p w14:paraId="00AC510D" w14:textId="77777777" w:rsidR="00076574" w:rsidRDefault="00076574" w:rsidP="00CB4ED1">
            <w:r w:rsidRPr="00F2585F">
              <w:rPr>
                <w:position w:val="-10"/>
              </w:rPr>
              <w:object w:dxaOrig="900" w:dyaOrig="320" w14:anchorId="1D4298C4">
                <v:shape id="_x0000_i1077" type="#_x0000_t75" style="width:45pt;height:16pt" o:ole="">
                  <v:imagedata r:id="rId22" o:title=""/>
                </v:shape>
                <o:OLEObject Type="Embed" ProgID="Equation.3" ShapeID="_x0000_i1077" DrawAspect="Content" ObjectID="_1409029285" r:id="rId23"/>
              </w:object>
            </w:r>
          </w:p>
          <w:p w14:paraId="6DAE0449" w14:textId="77777777" w:rsidR="00076574" w:rsidRPr="00F2585F" w:rsidRDefault="00076574" w:rsidP="00CB4ED1"/>
        </w:tc>
        <w:tc>
          <w:tcPr>
            <w:tcW w:w="2952" w:type="dxa"/>
          </w:tcPr>
          <w:p w14:paraId="47E756F0" w14:textId="77777777" w:rsidR="00076574" w:rsidRDefault="00076574" w:rsidP="00CB4ED1"/>
        </w:tc>
      </w:tr>
      <w:tr w:rsidR="00076574" w:rsidRPr="00F2585F" w14:paraId="2CDD26F2" w14:textId="77777777" w:rsidTr="00076574">
        <w:tc>
          <w:tcPr>
            <w:tcW w:w="2538" w:type="dxa"/>
          </w:tcPr>
          <w:p w14:paraId="1AA632F6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>Quadratic Function</w:t>
            </w:r>
          </w:p>
          <w:p w14:paraId="74FDBC43" w14:textId="77777777" w:rsidR="00076574" w:rsidRDefault="00076574" w:rsidP="00CB4ED1">
            <w:r w:rsidRPr="00F2585F">
              <w:rPr>
                <w:position w:val="-10"/>
              </w:rPr>
              <w:object w:dxaOrig="980" w:dyaOrig="360" w14:anchorId="1EEB5B3E">
                <v:shape id="_x0000_i1078" type="#_x0000_t75" style="width:49pt;height:18pt" o:ole="">
                  <v:imagedata r:id="rId24" o:title=""/>
                </v:shape>
                <o:OLEObject Type="Embed" ProgID="Equation.3" ShapeID="_x0000_i1078" DrawAspect="Content" ObjectID="_1409029286" r:id="rId25"/>
              </w:object>
            </w:r>
          </w:p>
          <w:p w14:paraId="452C5FAF" w14:textId="77777777" w:rsidR="00076574" w:rsidRPr="00F2585F" w:rsidRDefault="00076574" w:rsidP="00CB4ED1"/>
        </w:tc>
        <w:tc>
          <w:tcPr>
            <w:tcW w:w="2952" w:type="dxa"/>
          </w:tcPr>
          <w:p w14:paraId="525F9477" w14:textId="77777777" w:rsidR="00076574" w:rsidRPr="00F2585F" w:rsidRDefault="00076574" w:rsidP="00CB4ED1"/>
        </w:tc>
      </w:tr>
      <w:tr w:rsidR="00076574" w:rsidRPr="00F2585F" w14:paraId="0A7C7680" w14:textId="77777777" w:rsidTr="00076574">
        <w:tc>
          <w:tcPr>
            <w:tcW w:w="2538" w:type="dxa"/>
          </w:tcPr>
          <w:p w14:paraId="3B2BD666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 xml:space="preserve">Cubic Function </w:t>
            </w:r>
          </w:p>
          <w:p w14:paraId="1BCCE1A5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position w:val="-10"/>
              </w:rPr>
              <w:object w:dxaOrig="980" w:dyaOrig="360" w14:anchorId="46180A4D">
                <v:shape id="_x0000_i1079" type="#_x0000_t75" style="width:49pt;height:18pt" o:ole="">
                  <v:imagedata r:id="rId26" o:title=""/>
                </v:shape>
                <o:OLEObject Type="Embed" ProgID="Equation.3" ShapeID="_x0000_i1079" DrawAspect="Content" ObjectID="_1409029287" r:id="rId27"/>
              </w:object>
            </w:r>
          </w:p>
          <w:p w14:paraId="1DF94193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7E555494" w14:textId="77777777" w:rsidR="00076574" w:rsidRDefault="00076574" w:rsidP="00CB4ED1"/>
        </w:tc>
      </w:tr>
      <w:tr w:rsidR="00076574" w:rsidRPr="00F2585F" w14:paraId="764AC200" w14:textId="77777777" w:rsidTr="00076574">
        <w:tc>
          <w:tcPr>
            <w:tcW w:w="2538" w:type="dxa"/>
          </w:tcPr>
          <w:p w14:paraId="63DAB1D0" w14:textId="77777777" w:rsidR="00076574" w:rsidRDefault="00076574" w:rsidP="00CB4ED1">
            <w:r w:rsidRPr="00F2585F">
              <w:rPr>
                <w:u w:val="single"/>
              </w:rPr>
              <w:t>Reciprocal</w:t>
            </w:r>
            <w:r>
              <w:t xml:space="preserve"> </w:t>
            </w:r>
          </w:p>
          <w:p w14:paraId="57E463EF" w14:textId="77777777" w:rsidR="00076574" w:rsidRPr="00F2585F" w:rsidRDefault="00076574" w:rsidP="00CB4ED1">
            <w:pPr>
              <w:rPr>
                <w:b/>
                <w:bCs/>
              </w:rPr>
            </w:pPr>
            <w:r w:rsidRPr="00F2585F">
              <w:rPr>
                <w:b/>
                <w:bCs/>
                <w:position w:val="-24"/>
              </w:rPr>
              <w:object w:dxaOrig="940" w:dyaOrig="620" w14:anchorId="23500F54">
                <v:shape id="_x0000_i1080" type="#_x0000_t75" style="width:47pt;height:31pt" o:ole="">
                  <v:imagedata r:id="rId28" o:title=""/>
                </v:shape>
                <o:OLEObject Type="Embed" ProgID="Equation.3" ShapeID="_x0000_i1080" DrawAspect="Content" ObjectID="_1409029288" r:id="rId29"/>
              </w:object>
            </w:r>
          </w:p>
          <w:p w14:paraId="6FDAACD3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33251529" w14:textId="77777777" w:rsidR="00076574" w:rsidRDefault="00076574" w:rsidP="00CB4ED1"/>
        </w:tc>
      </w:tr>
      <w:tr w:rsidR="00076574" w:rsidRPr="00F2585F" w14:paraId="5848BBF6" w14:textId="77777777" w:rsidTr="00076574">
        <w:tc>
          <w:tcPr>
            <w:tcW w:w="2538" w:type="dxa"/>
          </w:tcPr>
          <w:p w14:paraId="2D01745C" w14:textId="77777777" w:rsidR="00076574" w:rsidRDefault="00076574" w:rsidP="00CB4ED1">
            <w:r w:rsidRPr="00F2585F">
              <w:rPr>
                <w:u w:val="single"/>
              </w:rPr>
              <w:t xml:space="preserve">Reciprocal </w:t>
            </w:r>
            <w:r>
              <w:rPr>
                <w:u w:val="single"/>
              </w:rPr>
              <w:t>squared</w:t>
            </w:r>
            <w:r>
              <w:t xml:space="preserve"> </w:t>
            </w:r>
          </w:p>
          <w:p w14:paraId="2BD9B8BA" w14:textId="77777777" w:rsidR="00076574" w:rsidRDefault="00076574" w:rsidP="00CB4ED1">
            <w:r w:rsidRPr="00F2585F">
              <w:rPr>
                <w:b/>
                <w:bCs/>
                <w:position w:val="-24"/>
              </w:rPr>
              <w:object w:dxaOrig="1040" w:dyaOrig="620" w14:anchorId="5168DDCF">
                <v:shape id="_x0000_i1081" type="#_x0000_t75" style="width:52pt;height:31pt" o:ole="">
                  <v:imagedata r:id="rId30" o:title=""/>
                </v:shape>
                <o:OLEObject Type="Embed" ProgID="Equation.3" ShapeID="_x0000_i1081" DrawAspect="Content" ObjectID="_1409029289" r:id="rId31"/>
              </w:object>
            </w:r>
          </w:p>
          <w:p w14:paraId="5A908019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748F38B0" w14:textId="77777777" w:rsidR="00076574" w:rsidRDefault="00076574" w:rsidP="00CB4ED1"/>
        </w:tc>
      </w:tr>
      <w:tr w:rsidR="00076574" w:rsidRPr="00F2585F" w14:paraId="0A6EFBA4" w14:textId="77777777" w:rsidTr="00076574">
        <w:tc>
          <w:tcPr>
            <w:tcW w:w="2538" w:type="dxa"/>
          </w:tcPr>
          <w:p w14:paraId="795FADEC" w14:textId="77777777" w:rsidR="00076574" w:rsidRDefault="00076574" w:rsidP="00CB4ED1">
            <w:r w:rsidRPr="00F2585F">
              <w:rPr>
                <w:u w:val="single"/>
              </w:rPr>
              <w:t>Cube Root</w:t>
            </w:r>
            <w:r>
              <w:t xml:space="preserve"> </w:t>
            </w:r>
          </w:p>
          <w:p w14:paraId="66A0239A" w14:textId="77777777" w:rsidR="00076574" w:rsidRPr="00F2585F" w:rsidRDefault="00076574" w:rsidP="00CB4ED1">
            <w:pPr>
              <w:rPr>
                <w:b/>
                <w:bCs/>
              </w:rPr>
            </w:pPr>
            <w:r w:rsidRPr="00F2585F">
              <w:rPr>
                <w:b/>
                <w:bCs/>
                <w:position w:val="-10"/>
              </w:rPr>
              <w:object w:dxaOrig="1080" w:dyaOrig="380" w14:anchorId="3F12354D">
                <v:shape id="_x0000_i1082" type="#_x0000_t75" style="width:54pt;height:19pt" o:ole="">
                  <v:imagedata r:id="rId32" o:title=""/>
                </v:shape>
                <o:OLEObject Type="Embed" ProgID="Equation.3" ShapeID="_x0000_i1082" DrawAspect="Content" ObjectID="_1409029290" r:id="rId33"/>
              </w:object>
            </w:r>
            <w:r w:rsidRPr="00F2585F">
              <w:rPr>
                <w:b/>
                <w:bCs/>
              </w:rPr>
              <w:t xml:space="preserve"> </w:t>
            </w:r>
          </w:p>
          <w:p w14:paraId="2882C84D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3C4B0764" w14:textId="77777777" w:rsidR="00076574" w:rsidRDefault="00076574" w:rsidP="00CB4ED1"/>
        </w:tc>
      </w:tr>
      <w:tr w:rsidR="00076574" w:rsidRPr="00F2585F" w14:paraId="59217BE8" w14:textId="77777777" w:rsidTr="00076574">
        <w:tc>
          <w:tcPr>
            <w:tcW w:w="2538" w:type="dxa"/>
          </w:tcPr>
          <w:p w14:paraId="5EB87AB3" w14:textId="77777777" w:rsidR="00076574" w:rsidRDefault="00076574" w:rsidP="00CB4ED1">
            <w:r w:rsidRPr="00F2585F">
              <w:rPr>
                <w:u w:val="single"/>
              </w:rPr>
              <w:t>Square Root</w:t>
            </w:r>
            <w:r>
              <w:t xml:space="preserve"> </w:t>
            </w:r>
          </w:p>
          <w:p w14:paraId="664800BD" w14:textId="77777777" w:rsidR="00076574" w:rsidRPr="00F2585F" w:rsidRDefault="00076574" w:rsidP="00CB4ED1">
            <w:pPr>
              <w:rPr>
                <w:b/>
                <w:bCs/>
              </w:rPr>
            </w:pPr>
            <w:r w:rsidRPr="00F2585F">
              <w:rPr>
                <w:b/>
                <w:bCs/>
                <w:position w:val="-10"/>
              </w:rPr>
              <w:object w:dxaOrig="1080" w:dyaOrig="380" w14:anchorId="3893A26A">
                <v:shape id="_x0000_i1083" type="#_x0000_t75" style="width:54pt;height:19pt" o:ole="">
                  <v:imagedata r:id="rId34" o:title=""/>
                </v:shape>
                <o:OLEObject Type="Embed" ProgID="Equation.3" ShapeID="_x0000_i1083" DrawAspect="Content" ObjectID="_1409029291" r:id="rId35"/>
              </w:object>
            </w:r>
          </w:p>
          <w:p w14:paraId="73513916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0E07E673" w14:textId="77777777" w:rsidR="00076574" w:rsidRDefault="00076574" w:rsidP="00CB4ED1"/>
        </w:tc>
      </w:tr>
      <w:tr w:rsidR="00076574" w:rsidRPr="00F2585F" w14:paraId="170A98F8" w14:textId="77777777" w:rsidTr="00076574">
        <w:tc>
          <w:tcPr>
            <w:tcW w:w="2538" w:type="dxa"/>
          </w:tcPr>
          <w:p w14:paraId="749B4CF8" w14:textId="77777777" w:rsidR="00076574" w:rsidRDefault="00076574" w:rsidP="00CB4ED1">
            <w:r w:rsidRPr="00F2585F">
              <w:rPr>
                <w:u w:val="single"/>
              </w:rPr>
              <w:t>Absolute Value</w:t>
            </w:r>
          </w:p>
          <w:p w14:paraId="04E4B032" w14:textId="77777777" w:rsidR="00076574" w:rsidRDefault="00076574" w:rsidP="00CB4ED1">
            <w:r w:rsidRPr="00F2585F">
              <w:rPr>
                <w:position w:val="-14"/>
              </w:rPr>
              <w:object w:dxaOrig="980" w:dyaOrig="400" w14:anchorId="12CA9560">
                <v:shape id="_x0000_i1084" type="#_x0000_t75" style="width:49pt;height:20pt" o:ole="">
                  <v:imagedata r:id="rId36" o:title=""/>
                </v:shape>
                <o:OLEObject Type="Embed" ProgID="Equation.3" ShapeID="_x0000_i1084" DrawAspect="Content" ObjectID="_1409029292" r:id="rId37"/>
              </w:object>
            </w:r>
          </w:p>
          <w:p w14:paraId="5448296E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6F6A54CC" w14:textId="77777777" w:rsidR="00076574" w:rsidRDefault="00076574" w:rsidP="00CB4ED1"/>
        </w:tc>
      </w:tr>
    </w:tbl>
    <w:p w14:paraId="0C9B1FD7" w14:textId="77777777" w:rsidR="0086623B" w:rsidRDefault="0086623B" w:rsidP="008E7C78"/>
    <w:p w14:paraId="362121FF" w14:textId="32414711" w:rsidR="00FA25F0" w:rsidRDefault="00CB4ED1">
      <w:r>
        <w:br w:type="column"/>
      </w:r>
      <w:r>
        <w:rPr>
          <w:u w:val="single"/>
        </w:rPr>
        <w:t>Selected Answers</w:t>
      </w:r>
      <w:r>
        <w:t>:</w:t>
      </w:r>
    </w:p>
    <w:p w14:paraId="0374C8A0" w14:textId="77777777" w:rsidR="00CB4ED1" w:rsidRDefault="00CB4ED1"/>
    <w:p w14:paraId="6BEEFC08" w14:textId="77777777" w:rsidR="00F004DD" w:rsidRPr="00F004DD" w:rsidRDefault="00F004DD">
      <w:pPr>
        <w:rPr>
          <w:color w:val="FF0000"/>
        </w:rPr>
      </w:pPr>
      <w:r w:rsidRPr="00F004DD">
        <w:rPr>
          <w:color w:val="FF0000"/>
        </w:rPr>
        <w:t xml:space="preserve">1a.   </w:t>
      </w:r>
      <w:proofErr w:type="gramStart"/>
      <w:r w:rsidRPr="00F004DD">
        <w:rPr>
          <w:color w:val="FF0000"/>
        </w:rPr>
        <w:t>Even</w:t>
      </w:r>
      <w:proofErr w:type="gramEnd"/>
      <w:r w:rsidRPr="00F004DD">
        <w:rPr>
          <w:color w:val="FF0000"/>
        </w:rPr>
        <w:t xml:space="preserve">, b. </w:t>
      </w:r>
      <w:proofErr w:type="gramStart"/>
      <w:r w:rsidRPr="00F004DD">
        <w:rPr>
          <w:color w:val="FF0000"/>
        </w:rPr>
        <w:t>Neither  c</w:t>
      </w:r>
      <w:proofErr w:type="gramEnd"/>
      <w:r w:rsidRPr="00F004DD">
        <w:rPr>
          <w:color w:val="FF0000"/>
        </w:rPr>
        <w:t>.  Odd</w:t>
      </w:r>
    </w:p>
    <w:p w14:paraId="4DC6E1F8" w14:textId="64CDAF1E" w:rsidR="00F004DD" w:rsidRPr="00F004DD" w:rsidRDefault="00F004DD">
      <w:pPr>
        <w:rPr>
          <w:color w:val="FF0000"/>
        </w:rPr>
      </w:pPr>
      <w:r w:rsidRPr="00F004DD">
        <w:rPr>
          <w:color w:val="FF0000"/>
        </w:rPr>
        <w:t xml:space="preserve">2.  </w:t>
      </w:r>
      <w:proofErr w:type="gramStart"/>
      <w:r w:rsidRPr="00F004DD">
        <w:rPr>
          <w:color w:val="FF0000"/>
        </w:rPr>
        <w:t>a</w:t>
      </w:r>
      <w:proofErr w:type="gramEnd"/>
      <w:r w:rsidRPr="00F004DD">
        <w:rPr>
          <w:color w:val="FF0000"/>
        </w:rPr>
        <w:t xml:space="preserve">. Neither b. </w:t>
      </w:r>
      <w:proofErr w:type="gramStart"/>
      <w:r w:rsidRPr="00F004DD">
        <w:rPr>
          <w:color w:val="FF0000"/>
        </w:rPr>
        <w:t>Even  c</w:t>
      </w:r>
      <w:proofErr w:type="gramEnd"/>
      <w:r w:rsidRPr="00F004DD">
        <w:rPr>
          <w:color w:val="FF0000"/>
        </w:rPr>
        <w:t xml:space="preserve">.  Odd </w:t>
      </w:r>
    </w:p>
    <w:p w14:paraId="61D7CC78" w14:textId="77777777" w:rsidR="00F004DD" w:rsidRPr="00CB4ED1" w:rsidRDefault="00F004DD"/>
    <w:tbl>
      <w:tblPr>
        <w:tblW w:w="5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2952"/>
      </w:tblGrid>
      <w:tr w:rsidR="00076574" w:rsidRPr="00F2585F" w14:paraId="4AE7CAA5" w14:textId="77777777" w:rsidTr="00076574">
        <w:tc>
          <w:tcPr>
            <w:tcW w:w="2538" w:type="dxa"/>
          </w:tcPr>
          <w:p w14:paraId="68E8A135" w14:textId="77777777" w:rsidR="00076574" w:rsidRPr="00F2585F" w:rsidRDefault="00076574" w:rsidP="00CB4ED1">
            <w:r w:rsidRPr="00F2585F">
              <w:t>Function</w:t>
            </w:r>
          </w:p>
        </w:tc>
        <w:tc>
          <w:tcPr>
            <w:tcW w:w="2952" w:type="dxa"/>
          </w:tcPr>
          <w:p w14:paraId="3F7D6F35" w14:textId="77777777" w:rsidR="00076574" w:rsidRPr="00F2585F" w:rsidRDefault="00076574" w:rsidP="00CB4ED1">
            <w:r>
              <w:t>Even, Odd, or Neither</w:t>
            </w:r>
          </w:p>
        </w:tc>
      </w:tr>
      <w:tr w:rsidR="00076574" w:rsidRPr="00F2585F" w14:paraId="366DEDFC" w14:textId="77777777" w:rsidTr="00076574">
        <w:tc>
          <w:tcPr>
            <w:tcW w:w="2538" w:type="dxa"/>
          </w:tcPr>
          <w:p w14:paraId="3955EDEA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>Constant Function</w:t>
            </w:r>
          </w:p>
          <w:p w14:paraId="3094F8E9" w14:textId="77777777" w:rsidR="00076574" w:rsidRDefault="00076574" w:rsidP="00CB4ED1">
            <w:r w:rsidRPr="00F2585F">
              <w:rPr>
                <w:position w:val="-10"/>
              </w:rPr>
              <w:object w:dxaOrig="880" w:dyaOrig="320" w14:anchorId="557404A9">
                <v:shape id="_x0000_i1058" type="#_x0000_t75" style="width:44pt;height:16pt" o:ole="">
                  <v:imagedata r:id="rId38" o:title=""/>
                </v:shape>
                <o:OLEObject Type="Embed" ProgID="Equation.3" ShapeID="_x0000_i1058" DrawAspect="Content" ObjectID="_1409029293" r:id="rId39"/>
              </w:object>
            </w:r>
          </w:p>
          <w:p w14:paraId="5E1DC062" w14:textId="77777777" w:rsidR="00076574" w:rsidRPr="00F2585F" w:rsidRDefault="00076574" w:rsidP="00CB4ED1"/>
        </w:tc>
        <w:tc>
          <w:tcPr>
            <w:tcW w:w="2952" w:type="dxa"/>
          </w:tcPr>
          <w:p w14:paraId="366A6338" w14:textId="3A410C07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Even</w:t>
            </w:r>
          </w:p>
        </w:tc>
      </w:tr>
      <w:tr w:rsidR="00076574" w:rsidRPr="00F2585F" w14:paraId="48F816F2" w14:textId="77777777" w:rsidTr="00076574">
        <w:tc>
          <w:tcPr>
            <w:tcW w:w="2538" w:type="dxa"/>
          </w:tcPr>
          <w:p w14:paraId="324FB88F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>Identity Function</w:t>
            </w:r>
          </w:p>
          <w:p w14:paraId="376821E3" w14:textId="77777777" w:rsidR="00076574" w:rsidRDefault="00076574" w:rsidP="00CB4ED1">
            <w:r w:rsidRPr="00F2585F">
              <w:rPr>
                <w:position w:val="-10"/>
              </w:rPr>
              <w:object w:dxaOrig="900" w:dyaOrig="320" w14:anchorId="5EE3B6D0">
                <v:shape id="_x0000_i1059" type="#_x0000_t75" style="width:45pt;height:16pt" o:ole="">
                  <v:imagedata r:id="rId40" o:title=""/>
                </v:shape>
                <o:OLEObject Type="Embed" ProgID="Equation.3" ShapeID="_x0000_i1059" DrawAspect="Content" ObjectID="_1409029294" r:id="rId41"/>
              </w:object>
            </w:r>
          </w:p>
          <w:p w14:paraId="30E8D66F" w14:textId="77777777" w:rsidR="00076574" w:rsidRPr="00F2585F" w:rsidRDefault="00076574" w:rsidP="00CB4ED1"/>
        </w:tc>
        <w:tc>
          <w:tcPr>
            <w:tcW w:w="2952" w:type="dxa"/>
          </w:tcPr>
          <w:p w14:paraId="6F773969" w14:textId="6C773B69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Odd</w:t>
            </w:r>
          </w:p>
        </w:tc>
      </w:tr>
      <w:tr w:rsidR="00076574" w:rsidRPr="00F2585F" w14:paraId="7F5F1F0F" w14:textId="77777777" w:rsidTr="00076574">
        <w:tc>
          <w:tcPr>
            <w:tcW w:w="2538" w:type="dxa"/>
          </w:tcPr>
          <w:p w14:paraId="70950C64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>Quadratic Function</w:t>
            </w:r>
          </w:p>
          <w:p w14:paraId="2109474D" w14:textId="77777777" w:rsidR="00076574" w:rsidRDefault="00076574" w:rsidP="00CB4ED1">
            <w:r w:rsidRPr="00F2585F">
              <w:rPr>
                <w:position w:val="-10"/>
              </w:rPr>
              <w:object w:dxaOrig="980" w:dyaOrig="360" w14:anchorId="60E92739">
                <v:shape id="_x0000_i1060" type="#_x0000_t75" style="width:49pt;height:18pt" o:ole="">
                  <v:imagedata r:id="rId42" o:title=""/>
                </v:shape>
                <o:OLEObject Type="Embed" ProgID="Equation.3" ShapeID="_x0000_i1060" DrawAspect="Content" ObjectID="_1409029295" r:id="rId43"/>
              </w:object>
            </w:r>
          </w:p>
          <w:p w14:paraId="7C0108E5" w14:textId="77777777" w:rsidR="00076574" w:rsidRPr="00F2585F" w:rsidRDefault="00076574" w:rsidP="00CB4ED1"/>
        </w:tc>
        <w:tc>
          <w:tcPr>
            <w:tcW w:w="2952" w:type="dxa"/>
          </w:tcPr>
          <w:p w14:paraId="4EBF34AC" w14:textId="352F274D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Even</w:t>
            </w:r>
          </w:p>
        </w:tc>
      </w:tr>
      <w:tr w:rsidR="00076574" w:rsidRPr="00F2585F" w14:paraId="06E8AF42" w14:textId="77777777" w:rsidTr="00076574">
        <w:tc>
          <w:tcPr>
            <w:tcW w:w="2538" w:type="dxa"/>
          </w:tcPr>
          <w:p w14:paraId="7F3785CC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u w:val="single"/>
              </w:rPr>
              <w:t xml:space="preserve">Cubic Function </w:t>
            </w:r>
          </w:p>
          <w:p w14:paraId="1014CCFC" w14:textId="77777777" w:rsidR="00076574" w:rsidRPr="00F2585F" w:rsidRDefault="00076574" w:rsidP="00CB4ED1">
            <w:pPr>
              <w:rPr>
                <w:u w:val="single"/>
              </w:rPr>
            </w:pPr>
            <w:r w:rsidRPr="00F2585F">
              <w:rPr>
                <w:position w:val="-10"/>
              </w:rPr>
              <w:object w:dxaOrig="980" w:dyaOrig="360" w14:anchorId="6B92917E">
                <v:shape id="_x0000_i1061" type="#_x0000_t75" style="width:49pt;height:18pt" o:ole="">
                  <v:imagedata r:id="rId44" o:title=""/>
                </v:shape>
                <o:OLEObject Type="Embed" ProgID="Equation.3" ShapeID="_x0000_i1061" DrawAspect="Content" ObjectID="_1409029296" r:id="rId45"/>
              </w:object>
            </w:r>
          </w:p>
          <w:p w14:paraId="0908AC5A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2CC8B324" w14:textId="6D038E0F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Odd</w:t>
            </w:r>
          </w:p>
        </w:tc>
      </w:tr>
      <w:tr w:rsidR="00076574" w:rsidRPr="00F2585F" w14:paraId="728FA74B" w14:textId="77777777" w:rsidTr="00076574">
        <w:tc>
          <w:tcPr>
            <w:tcW w:w="2538" w:type="dxa"/>
          </w:tcPr>
          <w:p w14:paraId="27981B52" w14:textId="77777777" w:rsidR="00076574" w:rsidRDefault="00076574" w:rsidP="00CB4ED1">
            <w:r w:rsidRPr="00F2585F">
              <w:rPr>
                <w:u w:val="single"/>
              </w:rPr>
              <w:t>Reciprocal</w:t>
            </w:r>
            <w:r>
              <w:t xml:space="preserve"> </w:t>
            </w:r>
          </w:p>
          <w:p w14:paraId="115CCFF1" w14:textId="77777777" w:rsidR="00076574" w:rsidRPr="00F2585F" w:rsidRDefault="00076574" w:rsidP="00CB4ED1">
            <w:pPr>
              <w:rPr>
                <w:b/>
                <w:bCs/>
              </w:rPr>
            </w:pPr>
            <w:r w:rsidRPr="00F2585F">
              <w:rPr>
                <w:b/>
                <w:bCs/>
                <w:position w:val="-24"/>
              </w:rPr>
              <w:object w:dxaOrig="940" w:dyaOrig="620" w14:anchorId="70E47C2B">
                <v:shape id="_x0000_i1062" type="#_x0000_t75" style="width:47pt;height:31pt" o:ole="">
                  <v:imagedata r:id="rId46" o:title=""/>
                </v:shape>
                <o:OLEObject Type="Embed" ProgID="Equation.3" ShapeID="_x0000_i1062" DrawAspect="Content" ObjectID="_1409029297" r:id="rId47"/>
              </w:object>
            </w:r>
          </w:p>
          <w:p w14:paraId="30A1F80A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50B566E8" w14:textId="3C6DD487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Odd</w:t>
            </w:r>
          </w:p>
        </w:tc>
      </w:tr>
      <w:tr w:rsidR="00076574" w:rsidRPr="00F2585F" w14:paraId="7D6C7F65" w14:textId="77777777" w:rsidTr="00076574">
        <w:tc>
          <w:tcPr>
            <w:tcW w:w="2538" w:type="dxa"/>
          </w:tcPr>
          <w:p w14:paraId="0C11CE60" w14:textId="77777777" w:rsidR="00076574" w:rsidRDefault="00076574" w:rsidP="00CB4ED1">
            <w:r w:rsidRPr="00F2585F">
              <w:rPr>
                <w:u w:val="single"/>
              </w:rPr>
              <w:t xml:space="preserve">Reciprocal </w:t>
            </w:r>
            <w:r>
              <w:rPr>
                <w:u w:val="single"/>
              </w:rPr>
              <w:t>squared</w:t>
            </w:r>
            <w:r>
              <w:t xml:space="preserve"> </w:t>
            </w:r>
          </w:p>
          <w:p w14:paraId="22270288" w14:textId="77777777" w:rsidR="00076574" w:rsidRDefault="00076574" w:rsidP="00CB4ED1">
            <w:r w:rsidRPr="00F2585F">
              <w:rPr>
                <w:b/>
                <w:bCs/>
                <w:position w:val="-24"/>
              </w:rPr>
              <w:object w:dxaOrig="1040" w:dyaOrig="620" w14:anchorId="087C5EF5">
                <v:shape id="_x0000_i1063" type="#_x0000_t75" style="width:52pt;height:31pt" o:ole="">
                  <v:imagedata r:id="rId48" o:title=""/>
                </v:shape>
                <o:OLEObject Type="Embed" ProgID="Equation.3" ShapeID="_x0000_i1063" DrawAspect="Content" ObjectID="_1409029298" r:id="rId49"/>
              </w:object>
            </w:r>
          </w:p>
          <w:p w14:paraId="4D98E416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7D73012C" w14:textId="5C7F1B47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Even</w:t>
            </w:r>
          </w:p>
        </w:tc>
      </w:tr>
      <w:tr w:rsidR="00076574" w:rsidRPr="00F2585F" w14:paraId="39911617" w14:textId="77777777" w:rsidTr="00076574">
        <w:tc>
          <w:tcPr>
            <w:tcW w:w="2538" w:type="dxa"/>
          </w:tcPr>
          <w:p w14:paraId="466038A2" w14:textId="77777777" w:rsidR="00076574" w:rsidRDefault="00076574" w:rsidP="00CB4ED1">
            <w:r w:rsidRPr="00F2585F">
              <w:rPr>
                <w:u w:val="single"/>
              </w:rPr>
              <w:t>Cube Root</w:t>
            </w:r>
            <w:r>
              <w:t xml:space="preserve"> </w:t>
            </w:r>
          </w:p>
          <w:p w14:paraId="74696AE7" w14:textId="77777777" w:rsidR="00076574" w:rsidRPr="00F2585F" w:rsidRDefault="00076574" w:rsidP="00CB4ED1">
            <w:pPr>
              <w:rPr>
                <w:b/>
                <w:bCs/>
              </w:rPr>
            </w:pPr>
            <w:r w:rsidRPr="00F2585F">
              <w:rPr>
                <w:b/>
                <w:bCs/>
                <w:position w:val="-10"/>
              </w:rPr>
              <w:object w:dxaOrig="1080" w:dyaOrig="380" w14:anchorId="26538EAF">
                <v:shape id="_x0000_i1064" type="#_x0000_t75" style="width:54pt;height:19pt" o:ole="">
                  <v:imagedata r:id="rId50" o:title=""/>
                </v:shape>
                <o:OLEObject Type="Embed" ProgID="Equation.3" ShapeID="_x0000_i1064" DrawAspect="Content" ObjectID="_1409029299" r:id="rId51"/>
              </w:object>
            </w:r>
            <w:r w:rsidRPr="00F2585F">
              <w:rPr>
                <w:b/>
                <w:bCs/>
              </w:rPr>
              <w:t xml:space="preserve"> </w:t>
            </w:r>
          </w:p>
          <w:p w14:paraId="0B3707C6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5931E11D" w14:textId="134663A3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Odd</w:t>
            </w:r>
          </w:p>
        </w:tc>
      </w:tr>
      <w:tr w:rsidR="00076574" w:rsidRPr="00F2585F" w14:paraId="6D5FA0E6" w14:textId="77777777" w:rsidTr="00076574">
        <w:tc>
          <w:tcPr>
            <w:tcW w:w="2538" w:type="dxa"/>
          </w:tcPr>
          <w:p w14:paraId="0E09367E" w14:textId="77777777" w:rsidR="00076574" w:rsidRDefault="00076574" w:rsidP="00CB4ED1">
            <w:r w:rsidRPr="00F2585F">
              <w:rPr>
                <w:u w:val="single"/>
              </w:rPr>
              <w:t>Square Root</w:t>
            </w:r>
            <w:r>
              <w:t xml:space="preserve"> </w:t>
            </w:r>
          </w:p>
          <w:p w14:paraId="127C33DA" w14:textId="77777777" w:rsidR="00076574" w:rsidRPr="00F2585F" w:rsidRDefault="00076574" w:rsidP="00CB4ED1">
            <w:pPr>
              <w:rPr>
                <w:b/>
                <w:bCs/>
              </w:rPr>
            </w:pPr>
            <w:r w:rsidRPr="00F2585F">
              <w:rPr>
                <w:b/>
                <w:bCs/>
                <w:position w:val="-10"/>
              </w:rPr>
              <w:object w:dxaOrig="1080" w:dyaOrig="380" w14:anchorId="6E959375">
                <v:shape id="_x0000_i1065" type="#_x0000_t75" style="width:54pt;height:19pt" o:ole="">
                  <v:imagedata r:id="rId52" o:title=""/>
                </v:shape>
                <o:OLEObject Type="Embed" ProgID="Equation.3" ShapeID="_x0000_i1065" DrawAspect="Content" ObjectID="_1409029300" r:id="rId53"/>
              </w:object>
            </w:r>
          </w:p>
          <w:p w14:paraId="41DDEEE3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7A22593F" w14:textId="0E692CD3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Neither</w:t>
            </w:r>
          </w:p>
        </w:tc>
      </w:tr>
      <w:tr w:rsidR="00076574" w:rsidRPr="00F2585F" w14:paraId="4B1686E0" w14:textId="77777777" w:rsidTr="00076574">
        <w:tc>
          <w:tcPr>
            <w:tcW w:w="2538" w:type="dxa"/>
          </w:tcPr>
          <w:p w14:paraId="08AC7E83" w14:textId="76B2BA16" w:rsidR="00076574" w:rsidRDefault="00076574" w:rsidP="00CB4ED1">
            <w:r w:rsidRPr="00F2585F">
              <w:rPr>
                <w:u w:val="single"/>
              </w:rPr>
              <w:t>Absolute Value</w:t>
            </w:r>
          </w:p>
          <w:p w14:paraId="5C7E0AE1" w14:textId="77777777" w:rsidR="00076574" w:rsidRDefault="00076574" w:rsidP="00CB4ED1">
            <w:r w:rsidRPr="00F2585F">
              <w:rPr>
                <w:position w:val="-14"/>
              </w:rPr>
              <w:object w:dxaOrig="980" w:dyaOrig="400" w14:anchorId="7B46DF12">
                <v:shape id="_x0000_i1066" type="#_x0000_t75" style="width:49pt;height:20pt" o:ole="">
                  <v:imagedata r:id="rId54" o:title=""/>
                </v:shape>
                <o:OLEObject Type="Embed" ProgID="Equation.3" ShapeID="_x0000_i1066" DrawAspect="Content" ObjectID="_1409029301" r:id="rId55"/>
              </w:object>
            </w:r>
          </w:p>
          <w:p w14:paraId="6A7448C8" w14:textId="77777777" w:rsidR="00076574" w:rsidRPr="00F2585F" w:rsidRDefault="00076574" w:rsidP="00CB4ED1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0A1901D8" w14:textId="73E94E80" w:rsidR="00076574" w:rsidRPr="00CB4ED1" w:rsidRDefault="00076574" w:rsidP="00CB4ED1">
            <w:pPr>
              <w:rPr>
                <w:color w:val="FF0000"/>
              </w:rPr>
            </w:pPr>
            <w:r w:rsidRPr="00CB4ED1">
              <w:rPr>
                <w:color w:val="FF0000"/>
              </w:rPr>
              <w:t>Even</w:t>
            </w:r>
          </w:p>
        </w:tc>
      </w:tr>
    </w:tbl>
    <w:p w14:paraId="3591274C" w14:textId="77777777" w:rsidR="00CB4ED1" w:rsidRDefault="00CB4ED1"/>
    <w:sectPr w:rsidR="00CB4ED1" w:rsidSect="00AB043D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152" w:right="1152" w:bottom="1152" w:left="1152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8E8CA" w14:textId="77777777" w:rsidR="00F004DD" w:rsidRDefault="00F004DD" w:rsidP="00AB043D">
      <w:r>
        <w:separator/>
      </w:r>
    </w:p>
  </w:endnote>
  <w:endnote w:type="continuationSeparator" w:id="0">
    <w:p w14:paraId="66AA3B69" w14:textId="77777777" w:rsidR="00F004DD" w:rsidRDefault="00F004DD" w:rsidP="00AB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8CB3A" w14:textId="77777777" w:rsidR="00245B99" w:rsidRDefault="00245B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69068" w14:textId="77777777" w:rsidR="00F004DD" w:rsidRPr="00AB043D" w:rsidRDefault="00F004DD" w:rsidP="00AB043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0B7E1" w14:textId="77777777" w:rsidR="00245B99" w:rsidRDefault="00245B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3483E" w14:textId="77777777" w:rsidR="00F004DD" w:rsidRDefault="00F004DD" w:rsidP="00AB043D">
      <w:r>
        <w:separator/>
      </w:r>
    </w:p>
  </w:footnote>
  <w:footnote w:type="continuationSeparator" w:id="0">
    <w:p w14:paraId="340DD3F6" w14:textId="77777777" w:rsidR="00F004DD" w:rsidRDefault="00F004DD" w:rsidP="00AB04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17B14" w14:textId="77777777" w:rsidR="00245B99" w:rsidRDefault="00245B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4DC3F" w14:textId="2C2B0C47" w:rsidR="00F004DD" w:rsidRDefault="00F004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0954A" w14:textId="77777777" w:rsidR="00245B99" w:rsidRDefault="00245B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6C78"/>
    <w:multiLevelType w:val="multilevel"/>
    <w:tmpl w:val="28C8C46E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40B65693"/>
    <w:multiLevelType w:val="hybridMultilevel"/>
    <w:tmpl w:val="4176B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6A4818"/>
    <w:multiLevelType w:val="hybridMultilevel"/>
    <w:tmpl w:val="111A8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78"/>
    <w:rsid w:val="00076574"/>
    <w:rsid w:val="000E70E4"/>
    <w:rsid w:val="00193BCF"/>
    <w:rsid w:val="00245B99"/>
    <w:rsid w:val="0059459F"/>
    <w:rsid w:val="006D26EA"/>
    <w:rsid w:val="0086623B"/>
    <w:rsid w:val="008E7C78"/>
    <w:rsid w:val="00A00E08"/>
    <w:rsid w:val="00A6736D"/>
    <w:rsid w:val="00AB043D"/>
    <w:rsid w:val="00AF6078"/>
    <w:rsid w:val="00BC4BC8"/>
    <w:rsid w:val="00BD425D"/>
    <w:rsid w:val="00CB4ED1"/>
    <w:rsid w:val="00DD69A8"/>
    <w:rsid w:val="00F004DD"/>
    <w:rsid w:val="00FA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77B7ED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7C78"/>
    <w:pPr>
      <w:spacing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8E7C78"/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0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43D"/>
  </w:style>
  <w:style w:type="paragraph" w:styleId="Footer">
    <w:name w:val="footer"/>
    <w:basedOn w:val="Normal"/>
    <w:link w:val="FooterChar"/>
    <w:uiPriority w:val="99"/>
    <w:unhideWhenUsed/>
    <w:rsid w:val="00AB0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4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7C78"/>
    <w:pPr>
      <w:spacing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8E7C78"/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0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43D"/>
  </w:style>
  <w:style w:type="paragraph" w:styleId="Footer">
    <w:name w:val="footer"/>
    <w:basedOn w:val="Normal"/>
    <w:link w:val="FooterChar"/>
    <w:uiPriority w:val="99"/>
    <w:unhideWhenUsed/>
    <w:rsid w:val="00AB0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4.w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w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6.wmf"/><Relationship Id="rId19" Type="http://schemas.openxmlformats.org/officeDocument/2006/relationships/oleObject" Target="embeddings/Microsoft_Equation6.bin"/><Relationship Id="rId63" Type="http://schemas.openxmlformats.org/officeDocument/2006/relationships/theme" Target="theme/theme1.xml"/><Relationship Id="rId50" Type="http://schemas.openxmlformats.org/officeDocument/2006/relationships/image" Target="media/image22.wmf"/><Relationship Id="rId51" Type="http://schemas.openxmlformats.org/officeDocument/2006/relationships/oleObject" Target="embeddings/Microsoft_Equation22.bin"/><Relationship Id="rId52" Type="http://schemas.openxmlformats.org/officeDocument/2006/relationships/image" Target="media/image23.wmf"/><Relationship Id="rId53" Type="http://schemas.openxmlformats.org/officeDocument/2006/relationships/oleObject" Target="embeddings/Microsoft_Equation23.bin"/><Relationship Id="rId54" Type="http://schemas.openxmlformats.org/officeDocument/2006/relationships/image" Target="media/image24.wmf"/><Relationship Id="rId55" Type="http://schemas.openxmlformats.org/officeDocument/2006/relationships/oleObject" Target="embeddings/Microsoft_Equation24.bin"/><Relationship Id="rId56" Type="http://schemas.openxmlformats.org/officeDocument/2006/relationships/header" Target="header1.xml"/><Relationship Id="rId57" Type="http://schemas.openxmlformats.org/officeDocument/2006/relationships/header" Target="header2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40" Type="http://schemas.openxmlformats.org/officeDocument/2006/relationships/image" Target="media/image17.wmf"/><Relationship Id="rId41" Type="http://schemas.openxmlformats.org/officeDocument/2006/relationships/oleObject" Target="embeddings/Microsoft_Equation17.bin"/><Relationship Id="rId42" Type="http://schemas.openxmlformats.org/officeDocument/2006/relationships/image" Target="media/image18.wmf"/><Relationship Id="rId43" Type="http://schemas.openxmlformats.org/officeDocument/2006/relationships/oleObject" Target="embeddings/Microsoft_Equation18.bin"/><Relationship Id="rId44" Type="http://schemas.openxmlformats.org/officeDocument/2006/relationships/image" Target="media/image19.wmf"/><Relationship Id="rId45" Type="http://schemas.openxmlformats.org/officeDocument/2006/relationships/oleObject" Target="embeddings/Microsoft_Equation19.bin"/><Relationship Id="rId46" Type="http://schemas.openxmlformats.org/officeDocument/2006/relationships/image" Target="media/image20.wmf"/><Relationship Id="rId47" Type="http://schemas.openxmlformats.org/officeDocument/2006/relationships/oleObject" Target="embeddings/Microsoft_Equation20.bin"/><Relationship Id="rId48" Type="http://schemas.openxmlformats.org/officeDocument/2006/relationships/image" Target="media/image21.wmf"/><Relationship Id="rId49" Type="http://schemas.openxmlformats.org/officeDocument/2006/relationships/oleObject" Target="embeddings/Microsoft_Equation2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Microsoft_Equation1.bin"/><Relationship Id="rId30" Type="http://schemas.openxmlformats.org/officeDocument/2006/relationships/image" Target="media/image12.wmf"/><Relationship Id="rId31" Type="http://schemas.openxmlformats.org/officeDocument/2006/relationships/oleObject" Target="embeddings/Microsoft_Equation12.bin"/><Relationship Id="rId32" Type="http://schemas.openxmlformats.org/officeDocument/2006/relationships/image" Target="media/image13.wmf"/><Relationship Id="rId33" Type="http://schemas.openxmlformats.org/officeDocument/2006/relationships/oleObject" Target="embeddings/Microsoft_Equation13.bin"/><Relationship Id="rId34" Type="http://schemas.openxmlformats.org/officeDocument/2006/relationships/image" Target="media/image14.wmf"/><Relationship Id="rId35" Type="http://schemas.openxmlformats.org/officeDocument/2006/relationships/oleObject" Target="embeddings/Microsoft_Equation14.bin"/><Relationship Id="rId36" Type="http://schemas.openxmlformats.org/officeDocument/2006/relationships/image" Target="media/image15.wmf"/><Relationship Id="rId37" Type="http://schemas.openxmlformats.org/officeDocument/2006/relationships/oleObject" Target="embeddings/Microsoft_Equation15.bin"/><Relationship Id="rId38" Type="http://schemas.openxmlformats.org/officeDocument/2006/relationships/image" Target="media/image16.wmf"/><Relationship Id="rId39" Type="http://schemas.openxmlformats.org/officeDocument/2006/relationships/oleObject" Target="embeddings/Microsoft_Equation16.bin"/><Relationship Id="rId20" Type="http://schemas.openxmlformats.org/officeDocument/2006/relationships/image" Target="media/image7.wmf"/><Relationship Id="rId21" Type="http://schemas.openxmlformats.org/officeDocument/2006/relationships/oleObject" Target="embeddings/Microsoft_Equation7.bin"/><Relationship Id="rId22" Type="http://schemas.openxmlformats.org/officeDocument/2006/relationships/image" Target="media/image8.wmf"/><Relationship Id="rId23" Type="http://schemas.openxmlformats.org/officeDocument/2006/relationships/oleObject" Target="embeddings/Microsoft_Equation8.bin"/><Relationship Id="rId24" Type="http://schemas.openxmlformats.org/officeDocument/2006/relationships/image" Target="media/image9.wmf"/><Relationship Id="rId25" Type="http://schemas.openxmlformats.org/officeDocument/2006/relationships/oleObject" Target="embeddings/Microsoft_Equation9.bin"/><Relationship Id="rId26" Type="http://schemas.openxmlformats.org/officeDocument/2006/relationships/image" Target="media/image10.wmf"/><Relationship Id="rId27" Type="http://schemas.openxmlformats.org/officeDocument/2006/relationships/oleObject" Target="embeddings/Microsoft_Equation10.bin"/><Relationship Id="rId28" Type="http://schemas.openxmlformats.org/officeDocument/2006/relationships/image" Target="media/image11.wmf"/><Relationship Id="rId29" Type="http://schemas.openxmlformats.org/officeDocument/2006/relationships/oleObject" Target="embeddings/Microsoft_Equation11.bin"/><Relationship Id="rId60" Type="http://schemas.openxmlformats.org/officeDocument/2006/relationships/header" Target="header3.xml"/><Relationship Id="rId61" Type="http://schemas.openxmlformats.org/officeDocument/2006/relationships/footer" Target="footer3.xml"/><Relationship Id="rId62" Type="http://schemas.openxmlformats.org/officeDocument/2006/relationships/fontTable" Target="fontTable.xml"/><Relationship Id="rId10" Type="http://schemas.openxmlformats.org/officeDocument/2006/relationships/image" Target="media/image2.w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Lucas</dc:creator>
  <cp:keywords/>
  <dc:description/>
  <cp:lastModifiedBy>Stephanie Burnham</cp:lastModifiedBy>
  <cp:revision>3</cp:revision>
  <cp:lastPrinted>2016-09-12T12:39:00Z</cp:lastPrinted>
  <dcterms:created xsi:type="dcterms:W3CDTF">2016-09-12T12:39:00Z</dcterms:created>
  <dcterms:modified xsi:type="dcterms:W3CDTF">2016-09-12T13:09:00Z</dcterms:modified>
</cp:coreProperties>
</file>