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eastAsia="Calibri" w:cs="Times New Roman"/>
          <w:b/>
          <w:szCs w:val="26"/>
          <w:lang w:val="en-GB"/>
        </w:rPr>
      </w:pPr>
      <w:r>
        <w:rPr>
          <w:rFonts w:eastAsia="Calibri" w:cs="Times New Roman" w:ascii="Times New Roman" w:hAnsi="Times New Roman"/>
          <w:b/>
          <w:szCs w:val="26"/>
          <w:lang w:val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66040</wp:posOffset>
                </wp:positionV>
                <wp:extent cx="6736080" cy="93459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93459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W w:w="4900" w:type="pct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799"/>
                              <w:gridCol w:w="5395"/>
                              <w:gridCol w:w="2890"/>
                            </w:tblGrid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1799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1036955" cy="732790"/>
                                        <wp:effectExtent l="0" t="0" r="0" b="0"/>
                                        <wp:docPr id="2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1" t="-2" r="-1" b="-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36955" cy="7327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39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 xml:space="preserve">BỆNH VIỆN ĐA KHOA TỈNH PHÚ THỌ          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ĐƠN VỊ…</w:t>
                                  </w:r>
                                </w:p>
                              </w:tc>
                              <w:tc>
                                <w:tcPr>
                                  <w:tcW w:w="289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  <w:lang w:val="sv-SE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  <w:lang w:val="sv-SE"/>
                                    </w:rPr>
                                    <w:t xml:space="preserve">Mã tài liệu: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</w:rPr>
                                    <w:t>xx-QTKT-yy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Phiên bản: ….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Ngày hiệu lực: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iCs/>
                                      <w:sz w:val="26"/>
                                      <w:szCs w:val="26"/>
                                    </w:rPr>
                                    <w:t xml:space="preserve"> …/…/…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799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9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QUY TRÌNH KỸ THUẬT</w:t>
                                  </w:r>
                                </w:p>
                              </w:tc>
                              <w:tc>
                                <w:tcPr>
                                  <w:tcW w:w="289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tbl>
                            <w:tblPr>
                              <w:tblW w:w="10368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2006"/>
                              <w:gridCol w:w="2899"/>
                              <w:gridCol w:w="2733"/>
                              <w:gridCol w:w="2730"/>
                            </w:tblGrid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Biên soạn</w:t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Xem xét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Phê duyệt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Họ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Ký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/>
                            </w:pPr>
                            <w:r>
                              <w:rPr/>
                              <w:t>THEO DÕI XEM XÉT/SỬA ĐỔI TÀI LIỆU</w:t>
                            </w:r>
                          </w:p>
                          <w:tbl>
                            <w:tblPr>
                              <w:tblW w:w="10368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998"/>
                              <w:gridCol w:w="1980"/>
                              <w:gridCol w:w="2970"/>
                              <w:gridCol w:w="1703"/>
                              <w:gridCol w:w="1717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Phiên bản xem xét/ sửa đổi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Vị trí xem xét/ sửa đổi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Nội dung xem xét/ sửa đổi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Ngày xem xét/ sửa đổi</w:t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Người xem xét/ sửa đổi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z w:val="26"/>
                                <w:szCs w:val="26"/>
                              </w:rPr>
                              <w:t>Tài liệu nội bộ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30.4pt;height:735.9pt;mso-wrap-distance-left:9.05pt;mso-wrap-distance-right:9.05pt;mso-wrap-distance-top:0pt;mso-wrap-distance-bottom:0pt;margin-top:5.2pt;mso-position-vertical-relative:text;margin-left:-38.4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</w:rPr>
                      </w:r>
                    </w:p>
                    <w:tbl>
                      <w:tblPr>
                        <w:tblW w:w="4900" w:type="pct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799"/>
                        <w:gridCol w:w="5395"/>
                        <w:gridCol w:w="2890"/>
                      </w:tblGrid>
                      <w:tr>
                        <w:trPr>
                          <w:trHeight w:val="416" w:hRule="atLeast"/>
                        </w:trPr>
                        <w:tc>
                          <w:tcPr>
                            <w:tcW w:w="1799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36955" cy="73279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6955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39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 xml:space="preserve">BỆNH VIỆN ĐA KHOA TỈNH PHÚ THỌ          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ĐƠN VỊ…</w:t>
                            </w:r>
                          </w:p>
                        </w:tc>
                        <w:tc>
                          <w:tcPr>
                            <w:tcW w:w="289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sv-SE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  <w:lang w:val="sv-SE"/>
                              </w:rPr>
                              <w:t xml:space="preserve">Mã tài liệu: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xx-QTKT-yy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Phiên bản: ….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Ngày hiệu lực: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iCs/>
                                <w:sz w:val="26"/>
                                <w:szCs w:val="26"/>
                              </w:rPr>
                              <w:t xml:space="preserve"> …/…/…</w:t>
                            </w:r>
                          </w:p>
                        </w:tc>
                      </w:tr>
                      <w:tr>
                        <w:trPr>
                          <w:trHeight w:val="859" w:hRule="atLeast"/>
                        </w:trPr>
                        <w:tc>
                          <w:tcPr>
                            <w:tcW w:w="1799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539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QUY TRÌNH KỸ THUẬT</w:t>
                            </w:r>
                          </w:p>
                        </w:tc>
                        <w:tc>
                          <w:tcPr>
                            <w:tcW w:w="289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tbl>
                      <w:tblPr>
                        <w:tblW w:w="10368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2006"/>
                        <w:gridCol w:w="2899"/>
                        <w:gridCol w:w="2733"/>
                        <w:gridCol w:w="2730"/>
                      </w:tblGrid>
                      <w:tr>
                        <w:trPr>
                          <w:trHeight w:val="46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Biên soạn</w:t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Xem xét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Phê duyệt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Họ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37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Ký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Ngày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spacing w:lineRule="auto" w:line="276" w:before="0" w:after="120"/>
                        <w:jc w:val="center"/>
                        <w:rPr/>
                      </w:pPr>
                      <w:r>
                        <w:rPr/>
                        <w:t>THEO DÕI XEM XÉT/SỬA ĐỔI TÀI LIỆU</w:t>
                      </w:r>
                    </w:p>
                    <w:tbl>
                      <w:tblPr>
                        <w:tblW w:w="10368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998"/>
                        <w:gridCol w:w="1980"/>
                        <w:gridCol w:w="2970"/>
                        <w:gridCol w:w="1703"/>
                        <w:gridCol w:w="1717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Phiên bản xem xét/ sửa đổi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Vị trí xem xét/ sửa đổi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Nội dung xem xét/ sửa đổi</w:t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Ngày xem xét/ sửa đổi</w:t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Người xem xét/ sửa đổi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z w:val="26"/>
                          <w:szCs w:val="26"/>
                        </w:rPr>
                        <w:t>Tài liệu nội bộ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b/>
          <w:szCs w:val="26"/>
          <w:lang w:val="de-DE"/>
        </w:rPr>
      </w:pPr>
      <w:r>
        <w:rPr>
          <w:rFonts w:cs="Times New Roman" w:ascii="Times New Roman" w:hAnsi="Times New Roman"/>
          <w:b/>
          <w:szCs w:val="26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Cs w:val="26"/>
          <w:lang w:val="de-DE"/>
        </w:rPr>
      </w:pPr>
      <w:r>
        <w:rPr>
          <w:rFonts w:cs="Times New Roman" w:ascii="Times New Roman" w:hAnsi="Times New Roman"/>
          <w:szCs w:val="26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Cs w:val="26"/>
          <w:lang w:val="de-DE"/>
        </w:rPr>
      </w:pPr>
      <w:r>
        <w:rPr>
          <w:rFonts w:cs="Times New Roman" w:ascii="Times New Roman" w:hAnsi="Times New Roman"/>
          <w:szCs w:val="26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hd w:fill="FFFFFF" w:val="clear"/>
        <w:spacing w:lineRule="atLeast" w:line="234" w:before="120" w:after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vi-VN"/>
        </w:rPr>
        <w:t xml:space="preserve">1. </w:t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</w:rPr>
        <w:t>MỤC LỤC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QUY TRÌNH….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ĐẠI CƯƠNG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CHỈ ĐỊNH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CHỐNG CHỈ ĐỊNH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CHUẨN BỊ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CÁC BƯỚC TIẾN HÀNH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THEO DÕI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TAI BIẾN VÀ XỬ TRÍ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TÀI LIỆU THAM KHẢO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BẢNG KIỂM QUY TRÌNH</w:t>
      </w:r>
    </w:p>
    <w:p>
      <w:pPr>
        <w:pStyle w:val="Normal"/>
        <w:spacing w:lineRule="auto" w:line="360"/>
        <w:ind w:start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964" w:gutter="0" w:header="539" w:top="1134" w:footer="573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Arial">
    <w:altName w:val="Courier New"/>
    <w:charset w:val="00" w:characterSet="windows-1252"/>
    <w:family w:val="swiss"/>
    <w:pitch w:val="variable"/>
  </w:font>
  <w:font w:name=".Vn3D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1"/>
    <w:family w:val="roman"/>
    <w:pitch w:val="variable"/>
  </w:font>
  <w:font w:name="Verdana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0" w:color="D9D9D9"/>
      </w:pBdr>
      <w:tabs>
        <w:tab w:val="clear" w:pos="720"/>
        <w:tab w:val="center" w:pos="4320" w:leader="none"/>
        <w:tab w:val="right" w:pos="8640" w:leader="none"/>
      </w:tabs>
      <w:rPr>
        <w:rFonts w:ascii="Times New Roman" w:hAnsi="Times New Roman" w:cs="Times New Roman"/>
        <w:i/>
        <w:color w:val="BFBFBF"/>
        <w:sz w:val="22"/>
        <w:szCs w:val="22"/>
      </w:rPr>
    </w:pPr>
    <w:r>
      <w:rPr>
        <w:rFonts w:cs="Times New Roman" w:ascii="Times New Roman" w:hAnsi="Times New Roman"/>
        <w:i/>
        <w:color w:val="BFBFBF"/>
        <w:sz w:val="22"/>
        <w:szCs w:val="22"/>
      </w:rPr>
      <w:t>Ngày hiệu lực: …./…/….</w:t>
    </w:r>
  </w:p>
  <w:p>
    <w:pPr>
      <w:pStyle w:val="Normal"/>
      <w:rPr/>
    </w:pPr>
    <w:r>
      <w:rPr>
        <w:rFonts w:cs="Times New Roman" w:ascii="Times New Roman" w:hAnsi="Times New Roman"/>
        <w:i/>
        <w:color w:val="BFBFBF"/>
        <w:sz w:val="22"/>
        <w:szCs w:val="22"/>
      </w:rPr>
      <w:t xml:space="preserve">Quy trình này áp dụng tại Bệnh viện Đa khoa tỉnh Phú Thọ                                                        Trang 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PAGE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2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/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NUMPAGES \* ARABIC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2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948"/>
      <w:gridCol w:w="2799"/>
    </w:tblGrid>
    <w:tr>
      <w:trPr/>
      <w:tc>
        <w:tcPr>
          <w:tcW w:w="694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222A35"/>
              <w:sz w:val="22"/>
              <w:szCs w:val="22"/>
            </w:rPr>
          </w:pPr>
          <w:bookmarkStart w:id="0" w:name="_Hlk195856139"/>
          <w:bookmarkEnd w:id="0"/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Quy trình ……</w:t>
          </w:r>
        </w:p>
      </w:tc>
      <w:tc>
        <w:tcPr>
          <w:tcW w:w="2799" w:type="dxa"/>
          <w:tcBorders/>
        </w:tcPr>
        <w:p>
          <w:pPr>
            <w:pStyle w:val="Header"/>
            <w:rPr/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Đơn vị:….</w:t>
          </w:r>
        </w:p>
      </w:tc>
    </w:tr>
    <w:tr>
      <w:trPr/>
      <w:tc>
        <w:tcPr>
          <w:tcW w:w="694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222A35"/>
              <w:sz w:val="22"/>
              <w:szCs w:val="22"/>
              <w:lang w:val="vi-VN"/>
            </w:rPr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Phiên bản:…..</w:t>
          </w:r>
        </w:p>
      </w:tc>
      <w:tc>
        <w:tcPr>
          <w:tcW w:w="2799" w:type="dxa"/>
          <w:tcBorders/>
        </w:tcPr>
        <w:p>
          <w:pPr>
            <w:pStyle w:val="Normal"/>
            <w:rPr>
              <w:rFonts w:ascii="Times New Roman" w:hAnsi="Times New Roman" w:cs="Times New Roman"/>
              <w:color w:val="222A35"/>
              <w:sz w:val="22"/>
              <w:szCs w:val="22"/>
            </w:rPr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Mã tài liệu: xx-QTKT-yy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Times New Roman" w:hAnsi="Times New Roman" w:cs="Times New Roman"/>
        <w:sz w:val="22"/>
        <w:szCs w:val="22"/>
      </w:rPr>
    </w:pPr>
    <w:r>
      <w:rPr>
        <w:rFonts w:cs="Times New Roman" w:ascii="Times New Roman" w:hAnsi="Times New Roman"/>
        <w:sz w:val="22"/>
        <w:szCs w:val="22"/>
      </w:rPr>
      <w:t>QLCL-QTQL-01-HD.03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48"/>
        </w:tabs>
        <w:ind w:start="648" w:hanging="432"/>
      </w:pPr>
      <w:rPr>
        <w:rFonts w:ascii="Verdana" w:hAnsi="Verdana" w:cs="Verdana"/>
        <w:b w:val="false"/>
        <w:i/>
        <w:color w:val="506280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" w:cs=".VnTime;Courier New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ourier New" w:hAnsi=".VnArial;Courier New" w:cs=".VnArial;Courier New"/>
      <w:b/>
      <w:sz w:val="24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900"/>
      <w:jc w:val="both"/>
      <w:outlineLvl w:val="4"/>
    </w:pPr>
    <w:rPr>
      <w:rFonts w:ascii="Times New Roman" w:hAnsi="Times New Roman" w:cs="Times New Roman"/>
      <w:b/>
      <w:sz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ourier New" w:hAnsi=".Vn3DH;Courier New" w:cs=".Vn3DH;Courier New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Courier New" w:hAnsi=".VnTimeH;Courier New" w:cs=".VnTimeH;Courier New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b/>
      <w:i/>
      <w:sz w:val="28"/>
      <w:szCs w:val="2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b/>
      <w:sz w:val="24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hruti" w:hAnsi="Shruti" w:cs="Shruti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8z0">
    <w:name w:val="WW8Num18z0"/>
    <w:qFormat/>
    <w:rPr>
      <w:rFonts w:ascii=".VnTime;Courier New" w:hAnsi=".VnTime;Courier New" w:cs=".VnTime;Courier New"/>
      <w:b w:val="false"/>
      <w:sz w:val="28"/>
    </w:rPr>
  </w:style>
  <w:style w:type="character" w:styleId="WW8Num19z0">
    <w:name w:val="WW8Num19z0"/>
    <w:qFormat/>
    <w:rPr>
      <w:b/>
      <w:sz w:val="24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1">
    <w:name w:val="WW8Num22z1"/>
    <w:qFormat/>
    <w:rPr>
      <w:rFonts w:ascii="Wingdings" w:hAnsi="Wingdings" w:cs="Wingdings"/>
    </w:rPr>
  </w:style>
  <w:style w:type="character" w:styleId="WW8Num22z2">
    <w:name w:val="WW8Num22z2"/>
    <w:qFormat/>
    <w:rPr>
      <w:rFonts w:ascii="Times New Roman" w:hAnsi="Times New Roman" w:eastAsia="Times New Roman" w:cs="Times New Roman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5z1">
    <w:name w:val="WW8Num25z1"/>
    <w:qFormat/>
    <w:rPr>
      <w:b/>
    </w:rPr>
  </w:style>
  <w:style w:type="character" w:styleId="WW8Num26z0">
    <w:name w:val="WW8Num26z0"/>
    <w:qFormat/>
    <w:rPr>
      <w:rFonts w:ascii="Verdana" w:hAnsi="Verdana" w:cs="Verdana"/>
      <w:b w:val="false"/>
      <w:i/>
      <w:color w:val="506280"/>
      <w:sz w:val="16"/>
      <w:szCs w:val="16"/>
    </w:rPr>
  </w:style>
  <w:style w:type="character" w:styleId="WW8Num27z0">
    <w:name w:val="WW8Num27z0"/>
    <w:qFormat/>
    <w:rPr>
      <w:b/>
    </w:rPr>
  </w:style>
  <w:style w:type="character" w:styleId="WW8Num28z0">
    <w:name w:val="WW8Num28z0"/>
    <w:qFormat/>
    <w:rPr>
      <w:rFonts w:ascii="Shruti" w:hAnsi="Shruti" w:cs="Shruti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1z0">
    <w:name w:val="WW8Num31z0"/>
    <w:qFormat/>
    <w:rPr>
      <w:b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Times New Roman" w:hAnsi="Times New Roman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2Char">
    <w:name w:val="Heading 2 Char"/>
    <w:qFormat/>
    <w:rPr>
      <w:rFonts w:ascii="Arial" w:hAnsi="Arial" w:cs="Arial"/>
      <w:b/>
      <w:bCs/>
      <w:sz w:val="24"/>
      <w:szCs w:val="24"/>
    </w:rPr>
  </w:style>
  <w:style w:type="character" w:styleId="HeaderChar">
    <w:name w:val="Header Char"/>
    <w:qFormat/>
    <w:rPr>
      <w:rFonts w:ascii=".VnTime;Courier New" w:hAnsi=".VnTime;Courier New" w:cs=".VnTime;Courier New"/>
      <w:sz w:val="26"/>
      <w:lang w:bidi="ar-SA"/>
    </w:rPr>
  </w:style>
  <w:style w:type="character" w:styleId="CharChar3">
    <w:name w:val="Char Char3"/>
    <w:qFormat/>
    <w:rPr>
      <w:rFonts w:ascii=".VnTime;Courier New" w:hAnsi=".VnTime;Courier New" w:cs=".VnTime;Courier New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cs=".VnTime;Courier New"/>
      <w:lang w:bidi="ar-SA"/>
    </w:rPr>
  </w:style>
  <w:style w:type="character" w:styleId="DateChar">
    <w:name w:val="Date Char"/>
    <w:qFormat/>
    <w:rPr>
      <w:rFonts w:ascii="Verdana" w:hAnsi="Verdana" w:cs="Verdana"/>
      <w:caps/>
      <w:color w:val="506280"/>
      <w:sz w:val="16"/>
      <w:szCs w:val="16"/>
      <w:lang w:val="en-US"/>
    </w:rPr>
  </w:style>
  <w:style w:type="character" w:styleId="Quotation2NumberedChar">
    <w:name w:val="Quotation 2 Numbered Char"/>
    <w:qFormat/>
    <w:rPr>
      <w:rFonts w:ascii="Verdana" w:hAnsi="Verdana" w:cs="Verdana"/>
      <w:i/>
      <w:color w:val="506280"/>
      <w:sz w:val="1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grame">
    <w:name w:val="grame"/>
    <w:qFormat/>
    <w:rPr/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ourier New" w:hAnsi=".VnArial;Courier New" w:cs=".VnArial;Courier New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BodyTextIndent3">
    <w:name w:val="Body Text Indent 3"/>
    <w:basedOn w:val="Normal"/>
    <w:qFormat/>
    <w:pPr>
      <w:ind w:firstLine="270" w:start="0" w:end="-187"/>
      <w:jc w:val="both"/>
    </w:pPr>
    <w:rPr>
      <w:rFonts w:ascii="Times New Roman" w:hAnsi="Times New Roman" w:cs="Times New Roman"/>
      <w:sz w:val="26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Date">
    <w:name w:val="Date"/>
    <w:basedOn w:val="Normal"/>
    <w:next w:val="Normal"/>
    <w:qFormat/>
    <w:pPr/>
    <w:rPr>
      <w:rFonts w:ascii="Verdana" w:hAnsi="Verdana" w:cs="Verdana"/>
      <w:caps/>
      <w:color w:val="506280"/>
      <w:sz w:val="16"/>
      <w:szCs w:val="16"/>
      <w:lang w:val="en-US"/>
    </w:rPr>
  </w:style>
  <w:style w:type="paragraph" w:styleId="Text">
    <w:name w:val="Text"/>
    <w:basedOn w:val="Normal"/>
    <w:qFormat/>
    <w:pPr>
      <w:spacing w:lineRule="auto" w:line="288" w:before="0" w:after="160"/>
    </w:pPr>
    <w:rPr>
      <w:rFonts w:ascii="Verdana" w:hAnsi="Verdana" w:cs="Verdana"/>
      <w:color w:val="506280"/>
      <w:sz w:val="18"/>
      <w:szCs w:val="24"/>
    </w:rPr>
  </w:style>
  <w:style w:type="paragraph" w:styleId="Volume">
    <w:name w:val="Volume"/>
    <w:basedOn w:val="Normal"/>
    <w:qFormat/>
    <w:pPr>
      <w:jc w:val="end"/>
    </w:pPr>
    <w:rPr>
      <w:rFonts w:ascii="Verdana" w:hAnsi="Verdana" w:cs="Verdana"/>
      <w:caps/>
      <w:color w:val="506280"/>
      <w:sz w:val="16"/>
      <w:szCs w:val="16"/>
    </w:rPr>
  </w:style>
  <w:style w:type="paragraph" w:styleId="Quotation2Numbered">
    <w:name w:val="Quotation 2 Numbered"/>
    <w:basedOn w:val="Normal"/>
    <w:qFormat/>
    <w:pPr>
      <w:numPr>
        <w:ilvl w:val="0"/>
        <w:numId w:val="3"/>
      </w:numPr>
      <w:spacing w:before="240" w:after="120"/>
    </w:pPr>
    <w:rPr>
      <w:rFonts w:ascii="Verdana" w:hAnsi="Verdana" w:cs="Verdana"/>
      <w:i/>
      <w:color w:val="506280"/>
      <w:sz w:val="18"/>
      <w:szCs w:val="24"/>
      <w:lang w:val="en-US"/>
    </w:rPr>
  </w:style>
  <w:style w:type="paragraph" w:styleId="gachmuc2">
    <w:name w:val="gachmuc2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muc3">
    <w:name w:val="gachmuc3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4">
    <w:name w:val="gach4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normalgachdong">
    <w:name w:val="normalgachdong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2026-07-13T10:59:00Z</dcterms:created>
  <dc:creator>Windows xp sp2 Full</dc:creator>
  <dc:description/>
  <dc:language>en-US</dc:language>
  <cp:lastModifiedBy>Trực</cp:lastModifiedBy>
  <cp:lastPrinted>2025-06-05T10:08:00Z</cp:lastPrinted>
  <dcterms:modified xsi:type="dcterms:W3CDTF">2026-07-13T10:59:00Z</dcterms:modified>
  <cp:revision>2</cp:revision>
  <dc:subject/>
  <dc:title>1</dc:title>
</cp:coreProperties>
</file>