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W w:w="10074" w:type="dxa"/>
        <w:tblInd w:w="-426" w:type="dxa"/>
        <w:tblLook w:val="01E0" w:firstRow="1" w:lastRow="1" w:firstColumn="1" w:lastColumn="1" w:noHBand="0" w:noVBand="0"/>
      </w:tblPr>
      <w:tblGrid>
        <w:gridCol w:w="10074"/>
      </w:tblGrid>
      <w:tr w:rsidR="00556EC9" w:rsidRPr="00003D8B" w14:paraId="747150B4" w14:textId="77777777" w:rsidTr="00075532">
        <w:tc>
          <w:tcPr>
            <w:tcW w:w="10074" w:type="dxa"/>
          </w:tcPr>
          <w:p w14:paraId="1F2BCC7D" w14:textId="77777777" w:rsidR="00556EC9" w:rsidRPr="00F57303" w:rsidRDefault="00556EC9" w:rsidP="00E85409">
            <w:pPr>
              <w:pStyle w:val="Heading3"/>
              <w:spacing w:before="12" w:after="12" w:line="276" w:lineRule="auto"/>
              <w:rPr>
                <w:color w:val="000000" w:themeColor="text1"/>
                <w:lang w:val="vi-VN" w:eastAsia="en-US"/>
              </w:rPr>
            </w:pPr>
            <w:r w:rsidRPr="00F57303">
              <w:rPr>
                <w:color w:val="000000" w:themeColor="text1"/>
                <w:lang w:val="vi-VN" w:eastAsia="en-US"/>
              </w:rPr>
              <w:t xml:space="preserve">CỘNG HOÀ XÃ HỘI CHỦ NGHĨA VIỆT NAM</w:t>
            </w:r>
          </w:p>
          <w:p w14:paraId="6E508C15" w14:textId="50388064" w:rsidR="00556EC9" w:rsidRPr="00F57303" w:rsidRDefault="00A8567F" w:rsidP="00E85409">
            <w:pPr>
              <w:pStyle w:val="Heading6"/>
              <w:spacing w:before="12" w:after="12" w:line="276" w:lineRule="auto"/>
              <w:rPr>
                <w:color w:val="000000" w:themeColor="text1"/>
                <w:lang w:val="vi-VN" w:eastAsia="en-US"/>
              </w:rPr>
            </w:pPr>
            <w:r w:rsidRPr="00F57303">
              <w:rPr>
                <w:bCs w:val="0"/>
                <w:color w:val="000000" w:themeColor="text1"/>
                <w:sz w:val="18"/>
                <w:szCs w:val="26"/>
                <w:lang w:val="en-US" w:eastAsia="en-US"/>
              </w:rPr>
              <mc:AlternateContent>
                <mc:Choice Requires="wps">
                  <w:drawing>
                    <wp:anchor distT="0" distB="0" distL="114300" distR="114300" simplePos="0" relativeHeight="251659264" behindDoc="0" locked="0" layoutInCell="1" allowOverlap="1" wp14:editId="09873F03">
                      <wp:simplePos x="0" y="0"/>
                      <wp:positionH relativeFrom="column">
                        <wp:posOffset>1994535</wp:posOffset>
                      </wp:positionH>
                      <wp:positionV relativeFrom="paragraph">
                        <wp:posOffset>230505</wp:posOffset>
                      </wp:positionV>
                      <wp:extent cx="2171700" cy="0"/>
                      <wp:effectExtent l="0" t="0" r="1905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71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7.05pt,18.15pt" to="328.05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"/>
                  </w:pict>
                </mc:Fallback>
              </mc:AlternateContent>
            </w:r>
            <w:r w:rsidR="00556EC9" w:rsidRPr="00F57303">
              <w:rPr>
                <w:color w:val="000000" w:themeColor="text1"/>
                <w:lang w:val="vi-VN" w:eastAsia="en-US"/>
              </w:rPr>
              <w:t xml:space="preserve">Ðộc lập - Tự do - Hạnh phúc</w:t>
            </w:r>
          </w:p>
          <w:p w14:paraId="231AF612" w14:textId="5BBF2D44" w:rsidR="00556EC9" w:rsidRPr="00F57303" w:rsidRDefault="00556EC9" w:rsidP="00E85409">
            <w:pPr>
              <w:spacing w:before="12" w:after="12" w:line="276" w:lineRule="auto"/>
              <w:rPr>
                <w:bCs/>
                <w:noProof/>
                <w:snapToGrid w:val="0"/>
                <w:color w:val="000000" w:themeColor="text1"/>
                <w:sz w:val="18"/>
                <w:szCs w:val="26"/>
                <w:lang w:val="vi-VN"/>
              </w:rPr>
            </w:pPr>
          </w:p>
          <w:p w14:paraId="56A350ED" w14:textId="77777777" w:rsidR="00075532" w:rsidRPr="00865CBF" w:rsidRDefault="00075532" w:rsidP="0093478F">
            <w:pPr>
              <w:spacing w:line="276" w:lineRule="auto"/>
              <w:ind w:left="-108" w:right="468"/>
              <w:jc w:val="right"/>
              <w:rPr>
                <w:i/>
                <w:noProof/>
                <w:color w:val="000000" w:themeColor="text1"/>
                <w:sz w:val="10"/>
                <w:lang w:val="vi-VN"/>
              </w:rPr>
            </w:pPr>
          </w:p>
          <w:p w14:paraId="5C5ECE81" w14:textId="787E26D6" w:rsidR="00556EC9" w:rsidRPr="00003D8B" w:rsidRDefault="00556EC9" w:rsidP="0093478F">
            <w:pPr>
              <w:spacing w:line="276" w:lineRule="auto"/>
              <w:ind w:left="-108" w:right="468"/>
              <w:jc w:val="right"/>
              <w:rPr>
                <w:i/>
                <w:noProof/>
                <w:color w:val="000000" w:themeColor="text1"/>
                <w:lang w:val="vi-VN"/>
              </w:rPr>
            </w:pPr>
            <w:r w:rsidRPr="00F57303">
              <w:rPr>
                <w:i/>
                <w:noProof/>
                <w:color w:val="000000" w:themeColor="text1"/>
                <w:lang w:val="vi-VN"/>
              </w:rPr>
              <w:t xml:space="preserve">Phú Thọ, ngày</w:t>
            </w:r>
            <w:r w:rsidR="003E3358" w:rsidRPr="00003D8B">
              <w:rPr>
                <w:i/>
                <w:noProof/>
                <w:color w:val="000000" w:themeColor="text1"/>
                <w:lang w:val="vi-VN"/>
              </w:rPr>
              <w:t xml:space="preserve"> </w:t>
            </w:r>
            <w:r w:rsidR="00003D8B" w:rsidRPr="00003D8B">
              <w:rPr>
                <w:i/>
                <w:noProof/>
                <w:color w:val="000000" w:themeColor="text1"/>
                <w:lang w:val="vi-VN"/>
              </w:rPr>
              <w:t xml:space="preserve">28</w:t>
            </w:r>
            <w:r w:rsidR="00741928" w:rsidRPr="00865CBF">
              <w:rPr>
                <w:i/>
                <w:noProof/>
                <w:color w:val="000000" w:themeColor="text1"/>
                <w:lang w:val="vi-VN"/>
              </w:rPr>
              <w:t xml:space="preserve"> </w:t>
            </w:r>
            <w:r w:rsidRPr="00F57303">
              <w:rPr>
                <w:i/>
                <w:noProof/>
                <w:color w:val="000000" w:themeColor="text1"/>
                <w:lang w:val="vi-VN"/>
              </w:rPr>
              <w:t xml:space="preserve"> tháng</w:t>
            </w:r>
            <w:r w:rsidR="003E3358" w:rsidRPr="00003D8B">
              <w:rPr>
                <w:i/>
                <w:noProof/>
                <w:color w:val="000000" w:themeColor="text1"/>
                <w:lang w:val="vi-VN"/>
              </w:rPr>
              <w:t xml:space="preserve"> </w:t>
            </w:r>
            <w:r w:rsidR="00003D8B" w:rsidRPr="00003D8B">
              <w:rPr>
                <w:i/>
                <w:noProof/>
                <w:color w:val="000000" w:themeColor="text1"/>
                <w:lang w:val="vi-VN"/>
              </w:rPr>
              <w:t xml:space="preserve">05</w:t>
            </w:r>
            <w:r w:rsidRPr="00F57303">
              <w:rPr>
                <w:i/>
                <w:noProof/>
                <w:color w:val="000000" w:themeColor="text1"/>
                <w:lang w:val="vi-VN"/>
              </w:rPr>
              <w:t xml:space="preserve"> năm 202</w:t>
            </w:r>
            <w:r w:rsidR="003E3358" w:rsidRPr="00003D8B">
              <w:rPr>
                <w:i/>
                <w:noProof/>
                <w:color w:val="000000" w:themeColor="text1"/>
                <w:lang w:val="vi-VN"/>
              </w:rPr>
              <w:t xml:space="preserve">6</w:t>
            </w:r>
          </w:p>
          <w:p w14:paraId="3C250D05" w14:textId="77777777" w:rsidR="00556EC9" w:rsidRPr="00F57303" w:rsidRDefault="00556EC9" w:rsidP="00E85409">
            <w:pPr>
              <w:spacing w:before="12" w:after="12" w:line="276" w:lineRule="auto"/>
              <w:ind w:left="-108"/>
              <w:jc w:val="right"/>
              <w:rPr>
                <w:i/>
                <w:noProof/>
                <w:color w:val="000000" w:themeColor="text1"/>
                <w:sz w:val="16"/>
                <w:lang w:val="vi-VN"/>
              </w:rPr>
            </w:pPr>
          </w:p>
        </w:tc>
      </w:tr>
    </w:tbl>
    <w:p w14:paraId="3A320C11" w14:textId="2CC0DAD5" w:rsidR="00556EC9" w:rsidRPr="008600B7" w:rsidRDefault="00556EC9" w:rsidP="002018D8">
      <w:pPr>
        <w:pStyle w:val="BodyText"/>
        <w:keepNext/>
        <w:widowControl w:val="0"/>
        <w:spacing w:line="276" w:lineRule="auto"/>
        <w:jc w:val="center"/>
        <w:rPr>
          <w:b/>
          <w:noProof/>
          <w:color w:val="auto"/>
          <w:sz w:val="36"/>
          <w:szCs w:val="36"/>
          <w:lang w:val="vi-VN"/>
        </w:rPr>
      </w:pPr>
      <w:r w:rsidRPr="008600B7">
        <w:rPr>
          <w:b/>
          <w:noProof/>
          <w:color w:val="auto"/>
          <w:sz w:val="36"/>
          <w:szCs w:val="36"/>
          <w:lang w:val="vi-VN"/>
        </w:rPr>
        <w:t xml:space="preserve">HỢP ĐỒNG</w:t>
      </w:r>
    </w:p>
    <w:p w14:paraId="2D05B9A0" w14:textId="771E9F84" w:rsidR="00556EC9" w:rsidRDefault="00556EC9" w:rsidP="00556EC9">
      <w:pPr>
        <w:spacing w:before="20" w:after="20" w:line="276" w:lineRule="auto"/>
        <w:jc w:val="center"/>
        <w:rPr>
          <w:b/>
          <w:noProof/>
          <w:color w:val="000000" w:themeColor="text1"/>
          <w:sz w:val="20"/>
          <w:lang w:val="vi-VN"/>
        </w:rPr>
      </w:pPr>
    </w:p>
    <w:p w14:paraId="6CDA9318" w14:textId="77777777" w:rsidR="00AC075B" w:rsidRPr="00F57303" w:rsidRDefault="00AC075B" w:rsidP="00556EC9">
      <w:pPr>
        <w:spacing w:before="20" w:after="20" w:line="276" w:lineRule="auto"/>
        <w:jc w:val="center"/>
        <w:rPr>
          <w:b/>
          <w:noProof/>
          <w:color w:val="000000" w:themeColor="text1"/>
          <w:sz w:val="20"/>
          <w:lang w:val="vi-VN"/>
        </w:rPr>
      </w:pPr>
    </w:p>
    <w:p w14:paraId="1AB8C84F" w14:textId="77777777" w:rsidR="00AC075B" w:rsidRDefault="00556EC9" w:rsidP="00AC075B">
      <w:pPr>
        <w:pStyle w:val="BodyText"/>
        <w:keepNext/>
        <w:widowControl w:val="0"/>
        <w:spacing w:line="312" w:lineRule="auto"/>
        <w:ind w:firstLine="567"/>
        <w:rPr>
          <w:b/>
          <w:noProof/>
          <w:color w:val="000000" w:themeColor="text1"/>
          <w:szCs w:val="28"/>
          <w:lang w:val="vi-VN"/>
        </w:rPr>
      </w:pPr>
      <w:r w:rsidRPr="00F57303">
        <w:rPr>
          <w:b/>
          <w:noProof/>
          <w:color w:val="000000" w:themeColor="text1"/>
          <w:szCs w:val="28"/>
          <w:lang w:val="vi-VN"/>
        </w:rPr>
        <w:t xml:space="preserve">Hợp đồng số: </w:t>
      </w:r>
      <w:bookmarkStart w:id="0" w:name="_Hlk219383292"/>
      <w:r w:rsidR="00003D8B" w:rsidRPr="00003D8B">
        <w:rPr>
          <w:b/>
          <w:noProof/>
          <w:color w:val="000000" w:themeColor="text1"/>
          <w:szCs w:val="28"/>
          <w:lang w:val="vi-VN"/>
        </w:rPr>
        <w:t xml:space="preserve">2805</w:t>
      </w:r>
      <w:r w:rsidRPr="00F57303">
        <w:rPr>
          <w:b/>
          <w:noProof/>
          <w:color w:val="000000" w:themeColor="text1"/>
          <w:szCs w:val="28"/>
          <w:lang w:val="vi-VN"/>
        </w:rPr>
        <w:t xml:space="preserve">/HĐKT/</w:t>
      </w:r>
      <w:r w:rsidR="009335E3" w:rsidRPr="00120420">
        <w:rPr>
          <w:b/>
          <w:noProof/>
          <w:color w:val="000000" w:themeColor="text1"/>
          <w:szCs w:val="28"/>
          <w:lang w:val="vi-VN"/>
        </w:rPr>
        <w:t xml:space="preserve">TN</w:t>
      </w:r>
      <w:r w:rsidRPr="00F57303">
        <w:rPr>
          <w:b/>
          <w:noProof/>
          <w:color w:val="000000" w:themeColor="text1"/>
          <w:szCs w:val="28"/>
          <w:lang w:val="vi-VN"/>
        </w:rPr>
        <w:t xml:space="preserve">-BVĐKPT</w:t>
      </w:r>
      <w:bookmarkEnd w:id="0"/>
    </w:p>
    <w:p w14:paraId="05C48244" w14:textId="24D0BE3B" w:rsidR="00556EC9" w:rsidRPr="00AC075B" w:rsidRDefault="00AC075B" w:rsidP="00AC075B">
      <w:pPr>
        <w:pStyle w:val="BodyText"/>
        <w:keepNext/>
        <w:widowControl w:val="0"/>
        <w:spacing w:line="312" w:lineRule="auto"/>
        <w:ind w:firstLine="567"/>
        <w:rPr>
          <w:b/>
          <w:noProof/>
          <w:color w:val="000000" w:themeColor="text1"/>
          <w:szCs w:val="28"/>
          <w:lang w:val="vi-VN"/>
        </w:rPr>
      </w:pPr>
      <w:r>
        <w:rPr>
          <w:b/>
          <w:noProof/>
          <w:color w:val="000000" w:themeColor="text1"/>
          <w:szCs w:val="28"/>
          <w:lang w:val="vi-VN"/>
        </w:rPr>
        <w:t xml:space="preserve"> </w:t>
      </w:r>
      <w:r w:rsidR="00556EC9" w:rsidRPr="00F57303">
        <w:rPr>
          <w:b/>
          <w:noProof/>
          <w:color w:val="000000" w:themeColor="text1"/>
          <w:szCs w:val="28"/>
          <w:lang w:val="vi-VN"/>
        </w:rPr>
        <w:t xml:space="preserve">Gói thầu: </w:t>
      </w:r>
      <w:r w:rsidR="00003D8B" w:rsidRPr="00003D8B">
        <w:rPr>
          <w:noProof/>
          <w:color w:val="000000" w:themeColor="text1"/>
          <w:szCs w:val="28"/>
          <w:lang w:val="vi-VN"/>
        </w:rPr>
        <w:t xml:space="preserve">Mua sắm băng ghim và dụng cụ cắt khâu nối dùng trong phẫu thuật phục vụ công tác chuyên môn tại Bệnh viện đa khoa tỉnh Phú Thọ</w:t>
      </w:r>
      <w:r w:rsidR="00003D8B" w:rsidRPr="00AC075B">
        <w:rPr>
          <w:noProof/>
          <w:color w:val="000000" w:themeColor="text1"/>
          <w:szCs w:val="28"/>
        </w:rPr>
        <w:tab/>
      </w:r>
    </w:p>
    <w:p w14:paraId="5EC60EF8" w14:textId="74114B93" w:rsidR="00556EC9" w:rsidRPr="00865CBF" w:rsidRDefault="00556EC9" w:rsidP="00AC075B">
      <w:pPr>
        <w:pStyle w:val="BodyText"/>
        <w:keepNext/>
        <w:widowControl w:val="0"/>
        <w:spacing w:line="312" w:lineRule="auto"/>
        <w:ind w:firstLine="567"/>
        <w:rPr>
          <w:rFonts w:ascii="TimesNewRomanPSMT" w:hAnsi="TimesNewRomanPSMT"/>
          <w:noProof/>
          <w:color w:val="000000" w:themeColor="text1"/>
          <w:szCs w:val="28"/>
          <w:lang w:val="vi-VN"/>
        </w:rPr>
      </w:pPr>
      <w:r w:rsidRPr="00F57303">
        <w:rPr>
          <w:b/>
          <w:noProof/>
          <w:color w:val="000000" w:themeColor="text1"/>
          <w:szCs w:val="28"/>
          <w:lang w:val="vi-VN"/>
        </w:rPr>
        <w:t xml:space="preserve">Thuộc Dự toán mua sắm:</w:t>
      </w:r>
      <w:r w:rsidRPr="00F57303">
        <w:rPr>
          <w:noProof/>
          <w:color w:val="000000" w:themeColor="text1"/>
          <w:szCs w:val="28"/>
          <w:lang w:val="vi-VN"/>
        </w:rPr>
        <w:t xml:space="preserve"> </w:t>
      </w:r>
      <w:r w:rsidR="00003D8B" w:rsidRPr="00003D8B">
        <w:rPr>
          <w:color w:val="000000" w:themeColor="text1"/>
          <w:szCs w:val="28"/>
        </w:rPr>
        <w:t xml:space="preserve">Mua sắm băng ghim và dụng cụ cắt khâu nối dùng trong phẫu thuật phục vụ công tác chuyên môn tại Bệnh viện đa khoa tỉnh Phú Thọ</w:t>
      </w:r>
    </w:p>
    <w:p w14:paraId="6F3916A2" w14:textId="77777777" w:rsidR="00556EC9" w:rsidRPr="00F57303" w:rsidRDefault="00556EC9" w:rsidP="00266D28">
      <w:pPr>
        <w:spacing w:line="312" w:lineRule="auto"/>
        <w:ind w:firstLine="567"/>
        <w:jc w:val="both"/>
        <w:rPr>
          <w:i/>
          <w:noProof/>
          <w:color w:val="000000" w:themeColor="text1"/>
          <w:lang w:val="vi-VN"/>
        </w:rPr>
      </w:pPr>
      <w:r w:rsidRPr="00F57303">
        <w:rPr>
          <w:noProof/>
          <w:color w:val="000000" w:themeColor="text1"/>
          <w:lang w:val="vi-VN"/>
        </w:rPr>
        <w:t xml:space="preserve">Căn cứ Bộ Luật Dân sự số 91/2015/QH13 ngày 24/11/2015;</w:t>
      </w:r>
    </w:p>
    <w:p w14:paraId="7C263D2F" w14:textId="77777777" w:rsidR="00556EC9" w:rsidRPr="00865CBF" w:rsidRDefault="00556EC9" w:rsidP="00266D28">
      <w:pPr>
        <w:pStyle w:val="BodyText"/>
        <w:keepNext/>
        <w:widowControl w:val="0"/>
        <w:spacing w:line="312" w:lineRule="auto"/>
        <w:ind w:firstLine="567"/>
        <w:rPr>
          <w:noProof/>
          <w:color w:val="000000" w:themeColor="text1"/>
          <w:szCs w:val="28"/>
          <w:lang w:val="vi-VN"/>
        </w:rPr>
      </w:pPr>
      <w:r w:rsidRPr="00F57303">
        <w:rPr>
          <w:noProof/>
          <w:color w:val="000000" w:themeColor="text1"/>
          <w:szCs w:val="28"/>
          <w:lang w:val="vi-VN"/>
        </w:rPr>
        <w:t xml:space="preserve">Căn cứ Luật Đấu thầu số 22/2023/QH15 ngày 23/6/2023;</w:t>
      </w:r>
    </w:p>
    <w:p w14:paraId="3EFE8B9B" w14:textId="77777777" w:rsidR="00F57303" w:rsidRPr="00865CBF" w:rsidRDefault="00F57303" w:rsidP="00F57303">
      <w:pPr>
        <w:pStyle w:val="BodyText"/>
        <w:keepNext/>
        <w:widowControl w:val="0"/>
        <w:spacing w:line="312" w:lineRule="auto"/>
        <w:ind w:firstLine="567"/>
        <w:rPr>
          <w:noProof/>
          <w:color w:val="000000" w:themeColor="text1"/>
          <w:szCs w:val="28"/>
          <w:lang w:val="vi-VN"/>
        </w:rPr>
      </w:pPr>
      <w:r w:rsidRPr="00865CBF">
        <w:rPr>
          <w:noProof/>
          <w:color w:val="000000" w:themeColor="text1"/>
          <w:szCs w:val="28"/>
          <w:lang w:val="vi-VN"/>
        </w:rPr>
        <w:t xml:space="preserve">Căn cứ Luật sửa đổi, bổ sung một số điều của Luật Quy hoạch, Luật Đầu tư, Luật Đầu tư theo phương thức đối tác công tư và Luật Đấu thầu ngày 29/11/2024;</w:t>
      </w:r>
    </w:p>
    <w:p w14:paraId="6206297C" w14:textId="4B35C68A" w:rsidR="00556EC9" w:rsidRPr="00F57303" w:rsidRDefault="00F57303" w:rsidP="00AC075B">
      <w:pPr>
        <w:pStyle w:val="BodyText"/>
        <w:keepNext/>
        <w:widowControl w:val="0"/>
        <w:spacing w:line="312" w:lineRule="auto"/>
        <w:ind w:firstLine="567"/>
        <w:rPr>
          <w:noProof/>
          <w:color w:val="000000" w:themeColor="text1"/>
          <w:szCs w:val="28"/>
          <w:lang w:val="vi-VN"/>
        </w:rPr>
      </w:pPr>
      <w:r w:rsidRPr="00865CBF">
        <w:rPr>
          <w:noProof/>
          <w:color w:val="000000" w:themeColor="text1"/>
          <w:szCs w:val="28"/>
          <w:lang w:val="vi-VN"/>
        </w:rPr>
        <w:t xml:space="preserve">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w14:paraId="21726C2A" w14:textId="2826F22C" w:rsidR="00556EC9" w:rsidRDefault="00556EC9" w:rsidP="00120420">
      <w:pPr>
        <w:pStyle w:val="BodyText"/>
        <w:keepNext/>
        <w:widowControl w:val="0"/>
        <w:spacing w:line="312" w:lineRule="auto"/>
        <w:ind w:firstLine="567"/>
        <w:rPr>
          <w:bCs/>
          <w:noProof/>
          <w:color w:val="000000" w:themeColor="text1"/>
          <w:szCs w:val="28"/>
          <w:lang w:val="vi-VN"/>
        </w:rPr>
      </w:pPr>
      <w:r w:rsidRPr="00F57303">
        <w:rPr>
          <w:noProof/>
          <w:color w:val="000000" w:themeColor="text1"/>
          <w:szCs w:val="28"/>
          <w:lang w:val="vi-VN"/>
        </w:rPr>
        <w:t xml:space="preserve">Căn cứ Quyết định số: </w:t>
      </w:r>
      <w:r w:rsidR="00593F18" w:rsidRPr="00593F18">
        <w:rPr>
          <w:noProof/>
          <w:color w:val="000000" w:themeColor="text1"/>
          <w:szCs w:val="28"/>
          <w:lang w:val="vi-VN"/>
        </w:rPr>
        <w:t xml:space="preserve">2285/QĐ-BV ngày 06/05/2026 của Giám đốc Bệnh viện đa khoa tỉnh Phú Thọ về việc phê duyệt kế hoạch lựa chọn nhà thầu dự toán mua sắm: Mua sắm băng ghim và dụng cụ cắt khâu nối dùng trong phẫu thuật phục vụ công tác chuyên môn tại Bệnh viện đa khoa tỉnh Phú Thọ</w:t>
      </w:r>
      <w:r w:rsidR="00BF39BC" w:rsidRPr="00F57303">
        <w:rPr>
          <w:bCs/>
          <w:noProof/>
          <w:color w:val="000000" w:themeColor="text1"/>
          <w:szCs w:val="28"/>
          <w:lang w:val="vi-VN"/>
        </w:rPr>
        <w:t xml:space="preserve">;</w:t>
      </w:r>
    </w:p>
    <w:p w14:paraId="79254378" w14:textId="1BC5F169" w:rsidR="00AC075B" w:rsidRPr="00AC075B" w:rsidRDefault="00AC075B" w:rsidP="00120420">
      <w:pPr>
        <w:pStyle w:val="BodyText"/>
        <w:keepNext/>
        <w:widowControl w:val="0"/>
        <w:spacing w:line="312" w:lineRule="auto"/>
        <w:ind w:firstLine="567"/>
        <w:rPr>
          <w:noProof/>
          <w:color w:val="auto"/>
          <w:lang w:val="vi-VN"/>
        </w:rPr>
      </w:pPr>
      <w:r w:rsidRPr="00AC075B">
        <w:rPr>
          <w:noProof/>
          <w:color w:val="000000" w:themeColor="text1"/>
          <w:szCs w:val="28"/>
          <w:lang w:val="vi-VN"/>
        </w:rPr>
        <w:t xml:space="preserve">Căn cứ Quyết định số:</w:t>
      </w:r>
      <w:r w:rsidRPr="00F57303">
        <w:rPr>
          <w:noProof/>
          <w:color w:val="000000" w:themeColor="text1"/>
          <w:szCs w:val="28"/>
          <w:lang w:val="vi-VN"/>
        </w:rPr>
        <w:t xml:space="preserve"> </w:t>
      </w:r>
      <w:r>
        <w:rPr>
          <w:noProof/>
          <w:color w:val="000000" w:themeColor="text1"/>
          <w:szCs w:val="28"/>
          <w:lang w:val="vi-VN"/>
        </w:rPr>
        <w:t xml:space="preserve">2487</w:t>
      </w:r>
      <w:r w:rsidRPr="00120420">
        <w:rPr>
          <w:noProof/>
          <w:color w:val="000000" w:themeColor="text1"/>
          <w:szCs w:val="28"/>
          <w:lang w:val="vi-VN"/>
        </w:rPr>
        <w:t xml:space="preserve">/QĐ-BV</w:t>
      </w:r>
      <w:r w:rsidRPr="00865CBF">
        <w:rPr>
          <w:noProof/>
          <w:color w:val="000000" w:themeColor="text1"/>
          <w:szCs w:val="28"/>
          <w:lang w:val="vi-VN"/>
        </w:rPr>
        <w:t xml:space="preserve"> ngày </w:t>
      </w:r>
      <w:r>
        <w:rPr>
          <w:noProof/>
          <w:color w:val="000000" w:themeColor="text1"/>
          <w:szCs w:val="28"/>
          <w:lang w:val="vi-VN"/>
        </w:rPr>
        <w:t xml:space="preserve">19</w:t>
      </w:r>
      <w:r w:rsidRPr="00865CBF">
        <w:rPr>
          <w:noProof/>
          <w:color w:val="000000" w:themeColor="text1"/>
          <w:szCs w:val="28"/>
          <w:lang w:val="vi-VN"/>
        </w:rPr>
        <w:t xml:space="preserve"> tháng </w:t>
      </w:r>
      <w:r>
        <w:rPr>
          <w:noProof/>
          <w:color w:val="000000" w:themeColor="text1"/>
          <w:szCs w:val="28"/>
          <w:lang w:val="vi-VN"/>
        </w:rPr>
        <w:t xml:space="preserve">05</w:t>
      </w:r>
      <w:r w:rsidRPr="00865CBF">
        <w:rPr>
          <w:noProof/>
          <w:color w:val="000000" w:themeColor="text1"/>
          <w:szCs w:val="28"/>
          <w:lang w:val="vi-VN"/>
        </w:rPr>
        <w:t xml:space="preserve"> năm </w:t>
      </w:r>
      <w:r w:rsidRPr="00120420">
        <w:rPr>
          <w:noProof/>
          <w:color w:val="000000" w:themeColor="text1"/>
          <w:szCs w:val="28"/>
          <w:lang w:val="vi-VN"/>
        </w:rPr>
        <w:t xml:space="preserve">2026</w:t>
      </w:r>
      <w:r w:rsidRPr="00F57303">
        <w:rPr>
          <w:noProof/>
          <w:color w:val="000000" w:themeColor="text1"/>
          <w:szCs w:val="28"/>
          <w:lang w:val="vi-VN"/>
        </w:rPr>
        <w:t xml:space="preserve"> của Giám đốc Bệnh viện đa khoa tỉnh Phú Thọ </w:t>
      </w:r>
      <w:r>
        <w:rPr>
          <w:color w:val="auto"/>
          <w:szCs w:val="27"/>
          <w:lang w:val="nl-NL"/>
        </w:rPr>
        <w:t xml:space="preserve">v</w:t>
      </w:r>
      <w:r w:rsidRPr="00AC075B">
        <w:rPr>
          <w:color w:val="auto"/>
          <w:szCs w:val="27"/>
          <w:lang w:val="nl-NL"/>
        </w:rPr>
        <w:t xml:space="preserve">ề việc phê duyệt kết quả lựa chọn nhà thầu qua mạng gói thầu: M</w:t>
      </w:r>
      <w:bookmarkStart w:id="1" w:name="_GoBack"/>
      <w:bookmarkEnd w:id="1"/>
      <w:r w:rsidRPr="00AC075B">
        <w:rPr>
          <w:color w:val="auto"/>
          <w:szCs w:val="27"/>
          <w:lang w:val="nl-NL"/>
        </w:rPr>
        <w:t xml:space="preserve">ua sắm </w:t>
      </w:r>
      <w:r w:rsidRPr="00AC075B">
        <w:rPr>
          <w:color w:val="auto"/>
          <w:szCs w:val="27"/>
          <w:lang w:val="vi-VN"/>
        </w:rPr>
        <w:t xml:space="preserve">băng ghim và dụng cụ cắt khâu nối dùng trong phẫu thuật </w:t>
      </w:r>
      <w:r w:rsidRPr="00AC075B">
        <w:rPr>
          <w:color w:val="auto"/>
          <w:szCs w:val="27"/>
          <w:lang w:val="nl-NL"/>
        </w:rPr>
        <w:t xml:space="preserve">phục vụ công tác chuyên môn tại Bệnh viện đa khoa tỉnh Phú Thọ</w:t>
      </w:r>
      <w:r w:rsidRPr="00AC075B">
        <w:rPr>
          <w:color w:val="auto"/>
          <w:szCs w:val="27"/>
          <w:lang w:val="vi-VN"/>
        </w:rPr>
        <w:t xml:space="preserve">.</w:t>
      </w:r>
    </w:p>
    <w:p w14:paraId="3DAC533C" w14:textId="77777777" w:rsidR="00556EC9" w:rsidRPr="00F57303" w:rsidRDefault="00556EC9" w:rsidP="001B514F">
      <w:pPr>
        <w:spacing w:before="120" w:after="120" w:line="312" w:lineRule="auto"/>
        <w:ind w:firstLine="567"/>
        <w:jc w:val="both"/>
        <w:rPr>
          <w:noProof/>
          <w:color w:val="000000" w:themeColor="text1"/>
          <w:lang w:val="vi-VN"/>
        </w:rPr>
      </w:pPr>
      <w:r w:rsidRPr="00F57303">
        <w:rPr>
          <w:noProof/>
          <w:color w:val="000000" w:themeColor="text1"/>
          <w:lang w:val="vi-VN"/>
        </w:rPr>
        <w:t xml:space="preserve">Chúng tôi, đại diện cho các bên ký hợp đồng, gồm có:</w:t>
      </w:r>
    </w:p>
    <w:p w14:paraId="170205AF" w14:textId="77777777" w:rsidR="00556EC9" w:rsidRPr="00F57303" w:rsidRDefault="00556EC9" w:rsidP="00266D28">
      <w:pPr>
        <w:spacing w:line="312" w:lineRule="auto"/>
        <w:jc w:val="both"/>
        <w:rPr>
          <w:b/>
          <w:noProof/>
          <w:color w:val="000000" w:themeColor="text1"/>
          <w:lang w:val="vi-VN"/>
        </w:rPr>
      </w:pPr>
      <w:r w:rsidRPr="00F57303">
        <w:rPr>
          <w:b/>
          <w:noProof/>
          <w:color w:val="000000" w:themeColor="text1"/>
          <w:lang w:val="vi-VN"/>
        </w:rPr>
        <w:t xml:space="preserve">Chủ đầu tư (sau đây gọi là Bên A)</w:t>
      </w:r>
    </w:p>
    <w:p w14:paraId="43A0B8BB" w14:textId="77777777" w:rsidR="00556EC9" w:rsidRPr="00F57303" w:rsidRDefault="00556EC9" w:rsidP="00266D28">
      <w:pPr>
        <w:spacing w:line="312" w:lineRule="auto"/>
        <w:jc w:val="both"/>
        <w:rPr>
          <w:b/>
          <w:noProof/>
          <w:color w:val="000000" w:themeColor="text1"/>
          <w:lang w:val="vi-VN"/>
        </w:rPr>
      </w:pPr>
      <w:r w:rsidRPr="00F57303">
        <w:rPr>
          <w:noProof/>
          <w:color w:val="000000" w:themeColor="text1"/>
          <w:lang w:val="vi-VN"/>
        </w:rPr>
        <w:t xml:space="preserve">Tên chủ đầu tư:</w:t>
      </w:r>
      <w:r w:rsidRPr="00F57303">
        <w:rPr>
          <w:b/>
          <w:noProof/>
          <w:color w:val="000000" w:themeColor="text1"/>
          <w:lang w:val="vi-VN"/>
        </w:rPr>
        <w:t xml:space="preserve"> BỆNH VIỆN ĐA KHOA TỈNH PHÚ THỌ</w:t>
      </w:r>
    </w:p>
    <w:p w14:paraId="07DBB395" w14:textId="6C8C756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 xml:space="preserve">Địa chỉ: Đường Nguyễn Tất Thành – Phường Việt Trì - Tỉnh Phú Thọ.</w:t>
      </w:r>
    </w:p>
    <w:p w14:paraId="6A2B0FA2" w14:textId="77777777" w:rsidR="00AC075B" w:rsidRDefault="00AC075B" w:rsidP="00266D28">
      <w:pPr>
        <w:spacing w:line="312" w:lineRule="auto"/>
        <w:jc w:val="both"/>
        <w:rPr>
          <w:noProof/>
          <w:color w:val="000000" w:themeColor="text1"/>
          <w:lang w:val="vi-VN"/>
        </w:rPr>
      </w:pPr>
    </w:p>
    <w:p w14:paraId="1284FFD9" w14:textId="184A0192"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lastRenderedPageBreak/>
        <w:t xml:space="preserve">Điện thoại: </w:t>
      </w:r>
      <w:r w:rsidRPr="00F57303">
        <w:rPr>
          <w:rStyle w:val="fontstyle01"/>
          <w:noProof/>
          <w:color w:val="000000" w:themeColor="text1"/>
          <w:lang w:val="vi-VN"/>
        </w:rPr>
        <w:t xml:space="preserve">0210.6254179</w:t>
      </w:r>
      <w:r w:rsidR="00E679E0" w:rsidRPr="00865CBF">
        <w:rPr>
          <w:rStyle w:val="fontstyle01"/>
          <w:noProof/>
          <w:color w:val="000000" w:themeColor="text1"/>
          <w:lang w:val="vi-VN"/>
        </w:rPr>
        <w:tab/>
      </w:r>
      <w:r w:rsidR="00E679E0" w:rsidRPr="00865CBF">
        <w:rPr>
          <w:rStyle w:val="fontstyle01"/>
          <w:noProof/>
          <w:color w:val="000000" w:themeColor="text1"/>
          <w:lang w:val="vi-VN"/>
        </w:rPr>
        <w:tab/>
      </w:r>
      <w:r w:rsidR="00E679E0" w:rsidRPr="00865CBF">
        <w:rPr>
          <w:rStyle w:val="fontstyle01"/>
          <w:noProof/>
          <w:color w:val="000000" w:themeColor="text1"/>
          <w:lang w:val="vi-VN"/>
        </w:rPr>
        <w:tab/>
      </w:r>
      <w:r w:rsidR="00E679E0" w:rsidRPr="00865CBF">
        <w:rPr>
          <w:rStyle w:val="fontstyle01"/>
          <w:noProof/>
          <w:color w:val="000000" w:themeColor="text1"/>
          <w:lang w:val="vi-VN"/>
        </w:rPr>
        <w:tab/>
        <w:t xml:space="preserve"> </w:t>
      </w:r>
      <w:r w:rsidRPr="00F57303">
        <w:rPr>
          <w:noProof/>
          <w:color w:val="000000" w:themeColor="text1"/>
          <w:lang w:val="vi-VN"/>
        </w:rPr>
        <w:t xml:space="preserve">Fax: 0210 6254103</w:t>
      </w:r>
    </w:p>
    <w:p w14:paraId="2C8AF71D" w14:textId="2CD73EAA"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 xml:space="preserve">T</w:t>
      </w:r>
      <w:r w:rsidR="00955808" w:rsidRPr="00F57303">
        <w:rPr>
          <w:noProof/>
          <w:color w:val="000000" w:themeColor="text1"/>
          <w:lang w:val="vi-VN"/>
        </w:rPr>
        <w:t xml:space="preserve">à</w:t>
      </w:r>
      <w:r w:rsidR="00D50EDB" w:rsidRPr="00F57303">
        <w:rPr>
          <w:noProof/>
          <w:color w:val="000000" w:themeColor="text1"/>
          <w:lang w:val="vi-VN"/>
        </w:rPr>
        <w:t xml:space="preserve">i khoản: 3713.0.101.7725.00000 /</w:t>
      </w:r>
      <w:r w:rsidR="00955808" w:rsidRPr="00F57303">
        <w:rPr>
          <w:noProof/>
          <w:color w:val="000000" w:themeColor="text1"/>
          <w:lang w:val="vi-VN"/>
        </w:rPr>
        <w:t xml:space="preserve"> 3714.0.101.7725</w:t>
      </w:r>
      <w:r w:rsidR="00EB0013" w:rsidRPr="00F57303">
        <w:rPr>
          <w:noProof/>
          <w:color w:val="000000" w:themeColor="text1"/>
          <w:lang w:val="vi-VN"/>
        </w:rPr>
        <w:t xml:space="preserve">.00000</w:t>
      </w:r>
    </w:p>
    <w:p w14:paraId="6A36E4AE" w14:textId="398C879F" w:rsidR="00556EC9" w:rsidRPr="00865CBF" w:rsidRDefault="00556EC9" w:rsidP="00266D28">
      <w:pPr>
        <w:spacing w:line="312" w:lineRule="auto"/>
        <w:jc w:val="both"/>
        <w:rPr>
          <w:noProof/>
          <w:color w:val="000000" w:themeColor="text1"/>
          <w:lang w:val="vi-VN"/>
        </w:rPr>
      </w:pPr>
      <w:r w:rsidRPr="00F57303">
        <w:rPr>
          <w:noProof/>
          <w:color w:val="000000" w:themeColor="text1"/>
          <w:lang w:val="vi-VN"/>
        </w:rPr>
        <w:t xml:space="preserve">Tại: Kho bạc nhà nước </w:t>
      </w:r>
      <w:r w:rsidR="00741928" w:rsidRPr="00865CBF">
        <w:rPr>
          <w:noProof/>
          <w:color w:val="000000" w:themeColor="text1"/>
          <w:lang w:val="vi-VN"/>
        </w:rPr>
        <w:t xml:space="preserve">khu vực VIII</w:t>
      </w:r>
    </w:p>
    <w:p w14:paraId="56EFDC8C" w14:textId="7777777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 xml:space="preserve">Và 030023641859 tại ngân hàng thương mại cổ phần Sài Gòn Thương Tín - Chi nhánh Phú Thọ (Sacombank - Chi nhánh Phú Thọ)</w:t>
      </w:r>
    </w:p>
    <w:p w14:paraId="4AECD1EE" w14:textId="571733A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 xml:space="preserve">Và 8169999999 tại Ngân hàng TMCP Ngoại thương Việt Nam – </w:t>
      </w:r>
      <w:r w:rsidR="00120420" w:rsidRPr="00120420">
        <w:rPr>
          <w:noProof/>
          <w:color w:val="000000" w:themeColor="text1"/>
          <w:lang w:val="vi-VN"/>
        </w:rPr>
        <w:t xml:space="preserve">CN</w:t>
      </w:r>
      <w:r w:rsidRPr="00F57303">
        <w:rPr>
          <w:noProof/>
          <w:color w:val="000000" w:themeColor="text1"/>
          <w:lang w:val="vi-VN"/>
        </w:rPr>
        <w:t xml:space="preserve"> Phú Thọ</w:t>
      </w:r>
    </w:p>
    <w:p w14:paraId="7A3E86F3" w14:textId="7777777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 xml:space="preserve">Mã số thuế: 2600377322</w:t>
      </w:r>
    </w:p>
    <w:p w14:paraId="4BCC2345" w14:textId="77777777" w:rsidR="00556EC9" w:rsidRPr="00F57303" w:rsidRDefault="00556EC9" w:rsidP="00266D28">
      <w:pPr>
        <w:tabs>
          <w:tab w:val="left" w:pos="6096"/>
        </w:tabs>
        <w:spacing w:line="312" w:lineRule="auto"/>
        <w:jc w:val="both"/>
        <w:rPr>
          <w:noProof/>
          <w:color w:val="000000" w:themeColor="text1"/>
          <w:lang w:val="vi-VN"/>
        </w:rPr>
      </w:pPr>
      <w:r w:rsidRPr="00F57303">
        <w:rPr>
          <w:noProof/>
          <w:color w:val="000000" w:themeColor="text1"/>
          <w:lang w:val="vi-VN"/>
        </w:rPr>
        <w:t xml:space="preserve">Đại diện là Ông: </w:t>
      </w:r>
      <w:r w:rsidRPr="00F57303">
        <w:rPr>
          <w:b/>
          <w:noProof/>
          <w:color w:val="000000" w:themeColor="text1"/>
          <w:lang w:val="vi-VN"/>
        </w:rPr>
        <w:t xml:space="preserve">LÊ ĐÌNH THANH SƠN</w:t>
      </w:r>
      <w:r w:rsidRPr="00F57303">
        <w:rPr>
          <w:b/>
          <w:noProof/>
          <w:color w:val="000000" w:themeColor="text1"/>
          <w:lang w:val="vi-VN"/>
        </w:rPr>
        <w:tab/>
      </w:r>
      <w:r w:rsidRPr="00F57303">
        <w:rPr>
          <w:noProof/>
          <w:color w:val="000000" w:themeColor="text1"/>
          <w:lang w:val="vi-VN"/>
        </w:rPr>
        <w:t xml:space="preserve">Chức vụ: Giám đốc</w:t>
      </w:r>
    </w:p>
    <w:p w14:paraId="7171E5CE" w14:textId="200C28D2" w:rsidR="00556EC9" w:rsidRPr="00865CBF" w:rsidRDefault="00556EC9" w:rsidP="00266D28">
      <w:pPr>
        <w:pStyle w:val="BodyText"/>
        <w:keepNext/>
        <w:widowControl w:val="0"/>
        <w:tabs>
          <w:tab w:val="left" w:leader="underscore" w:pos="8080"/>
        </w:tabs>
        <w:spacing w:before="120" w:line="312" w:lineRule="auto"/>
        <w:rPr>
          <w:b/>
          <w:noProof/>
          <w:color w:val="000000" w:themeColor="text1"/>
          <w:szCs w:val="28"/>
          <w:lang w:val="vi-VN"/>
        </w:rPr>
      </w:pPr>
      <w:r w:rsidRPr="00F57303">
        <w:rPr>
          <w:b/>
          <w:noProof/>
          <w:color w:val="000000" w:themeColor="text1"/>
          <w:szCs w:val="28"/>
          <w:lang w:val="vi-VN"/>
        </w:rPr>
        <w:t xml:space="preserve">Nhà thầu (sau đây gọi là Bên B)</w:t>
      </w:r>
      <w:r w:rsidR="00865CBF" w:rsidRPr="00865CBF">
        <w:rPr>
          <w:b/>
          <w:noProof/>
          <w:color w:val="000000" w:themeColor="text1"/>
          <w:szCs w:val="28"/>
          <w:lang w:val="vi-VN"/>
        </w:rPr>
        <w:t xml:space="preserve">: </w:t>
      </w:r>
    </w:p>
    <w:p w14:paraId="398A0493" w14:textId="0CC3F73A" w:rsidR="00556EC9" w:rsidRPr="00865CBF" w:rsidRDefault="00556EC9" w:rsidP="00266D28">
      <w:pPr>
        <w:pStyle w:val="BodyText"/>
        <w:keepNext/>
        <w:widowControl w:val="0"/>
        <w:tabs>
          <w:tab w:val="left" w:leader="underscore" w:pos="8080"/>
        </w:tabs>
        <w:spacing w:line="312" w:lineRule="auto"/>
        <w:rPr>
          <w:b/>
          <w:noProof/>
          <w:color w:val="000000" w:themeColor="text1"/>
          <w:szCs w:val="28"/>
          <w:lang w:val="vi-VN"/>
        </w:rPr>
      </w:pPr>
      <w:r w:rsidRPr="00F57303">
        <w:rPr>
          <w:noProof/>
          <w:color w:val="000000" w:themeColor="text1"/>
          <w:szCs w:val="28"/>
          <w:lang w:val="vi-VN"/>
        </w:rPr>
        <w:t xml:space="preserve">Tên nhà thầu: </w:t>
      </w:r>
      <w:r w:rsidR="00865CBF" w:rsidRPr="00865CBF">
        <w:rPr>
          <w:b/>
          <w:noProof/>
          <w:color w:val="000000" w:themeColor="text1"/>
          <w:szCs w:val="28"/>
          <w:lang w:val="vi-VN"/>
        </w:rPr>
        <w:t xml:space="preserve">CÔNG TY TNHH THƯƠNG MẠI KỸ THUẬT VÀ DỊCH VỤ THỐNG NHẤT</w:t>
      </w:r>
    </w:p>
    <w:p w14:paraId="7EDE553D" w14:textId="6BB5660F" w:rsidR="00556EC9" w:rsidRPr="00F57303" w:rsidRDefault="00556EC9" w:rsidP="00266D28">
      <w:pPr>
        <w:widowControl w:val="0"/>
        <w:tabs>
          <w:tab w:val="decimal" w:pos="0"/>
          <w:tab w:val="decimal" w:pos="1792"/>
        </w:tabs>
        <w:spacing w:line="312" w:lineRule="auto"/>
        <w:ind w:left="4" w:hanging="4"/>
        <w:jc w:val="both"/>
        <w:rPr>
          <w:noProof/>
          <w:color w:val="000000" w:themeColor="text1"/>
          <w:lang w:val="vi-VN"/>
        </w:rPr>
      </w:pPr>
      <w:r w:rsidRPr="00F57303">
        <w:rPr>
          <w:noProof/>
          <w:color w:val="000000" w:themeColor="text1"/>
          <w:lang w:val="vi-VN"/>
        </w:rPr>
        <w:t xml:space="preserve">Địa chỉ</w:t>
      </w:r>
      <w:r w:rsidRPr="00F57303">
        <w:rPr>
          <w:noProof/>
          <w:color w:val="000000" w:themeColor="text1"/>
          <w:lang w:val="vi-VN"/>
        </w:rPr>
        <w:tab/>
        <w:t xml:space="preserve">: </w:t>
      </w:r>
      <w:r w:rsidR="009335E3" w:rsidRPr="009335E3">
        <w:rPr>
          <w:color w:val="000000" w:themeColor="text1"/>
          <w:sz w:val="26"/>
          <w:szCs w:val="26"/>
          <w:lang w:val="fr-FR"/>
        </w:rPr>
        <w:t xml:space="preserve">Phòng 401, tầng 4, số 65B, Phố Tôn Đức Thắng, Phường Văn Miếu - Quốc Tử Giám, Thành phố Hà Nội</w:t>
      </w:r>
    </w:p>
    <w:p w14:paraId="3278FD32" w14:textId="503F65EC" w:rsidR="00556EC9" w:rsidRPr="00865CBF"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 xml:space="preserve">Điện thoại: </w:t>
      </w:r>
      <w:r w:rsidR="009335E3" w:rsidRPr="009335E3">
        <w:rPr>
          <w:color w:val="000000" w:themeColor="text1"/>
          <w:sz w:val="26"/>
          <w:szCs w:val="26"/>
          <w:lang w:val="nb-NO"/>
        </w:rPr>
        <w:t xml:space="preserve">024 3774 1857 </w:t>
      </w:r>
    </w:p>
    <w:p w14:paraId="669640B4" w14:textId="05EAB029" w:rsidR="00556EC9" w:rsidRPr="00F57303"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 xml:space="preserve">Mã số thuế</w:t>
      </w:r>
      <w:r w:rsidRPr="00F57303">
        <w:rPr>
          <w:noProof/>
          <w:color w:val="000000" w:themeColor="text1"/>
          <w:lang w:val="vi-VN"/>
        </w:rPr>
        <w:tab/>
        <w:t xml:space="preserve">: </w:t>
      </w:r>
      <w:r w:rsidR="009335E3" w:rsidRPr="009335E3">
        <w:rPr>
          <w:color w:val="000000" w:themeColor="text1"/>
          <w:sz w:val="26"/>
          <w:szCs w:val="26"/>
          <w:lang w:val="fr-FR"/>
        </w:rPr>
        <w:t xml:space="preserve">0106606464</w:t>
      </w:r>
    </w:p>
    <w:p w14:paraId="2D3D158E" w14:textId="0999036B" w:rsidR="00556EC9" w:rsidRPr="009335E3"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 xml:space="preserve">Tài khoản</w:t>
      </w:r>
      <w:r w:rsidRPr="00F57303">
        <w:rPr>
          <w:noProof/>
          <w:color w:val="000000" w:themeColor="text1"/>
          <w:lang w:val="vi-VN"/>
        </w:rPr>
        <w:tab/>
        <w:t xml:space="preserve">:</w:t>
      </w:r>
      <w:r w:rsidR="009335E3" w:rsidRPr="009335E3">
        <w:rPr>
          <w:noProof/>
          <w:color w:val="000000" w:themeColor="text1"/>
          <w:lang w:val="vi-VN"/>
        </w:rPr>
        <w:t xml:space="preserve"> 184740499</w:t>
      </w:r>
    </w:p>
    <w:p w14:paraId="1B70AC19" w14:textId="705445DF" w:rsidR="00556EC9" w:rsidRPr="00865CBF"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 xml:space="preserve">Tại Ngân hàng</w:t>
      </w:r>
      <w:r w:rsidRPr="00F57303">
        <w:rPr>
          <w:noProof/>
          <w:color w:val="000000" w:themeColor="text1"/>
          <w:lang w:val="vi-VN"/>
        </w:rPr>
        <w:tab/>
        <w:t xml:space="preserve">: </w:t>
      </w:r>
      <w:r w:rsidR="009335E3" w:rsidRPr="009335E3">
        <w:rPr>
          <w:color w:val="000000" w:themeColor="text1"/>
          <w:sz w:val="26"/>
          <w:szCs w:val="26"/>
          <w:lang w:val="fr-FR"/>
        </w:rPr>
        <w:t xml:space="preserve">TMCP Á Châu – CN Hà Thành</w:t>
      </w:r>
    </w:p>
    <w:p w14:paraId="4C8707CF" w14:textId="283F8521" w:rsidR="00556EC9" w:rsidRPr="00865CBF"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 xml:space="preserve">Mã ngân hàng: </w:t>
      </w:r>
      <w:r w:rsidR="009335E3" w:rsidRPr="009335E3">
        <w:rPr>
          <w:bCs/>
          <w:noProof/>
          <w:color w:val="000000" w:themeColor="text1"/>
          <w:lang w:val="vi-VN"/>
        </w:rPr>
        <w:t xml:space="preserve">79307001</w:t>
      </w:r>
    </w:p>
    <w:p w14:paraId="7C47D34D" w14:textId="7980C7A3" w:rsidR="00556EC9" w:rsidRPr="00865CBF" w:rsidRDefault="00556EC9" w:rsidP="00266D28">
      <w:pPr>
        <w:widowControl w:val="0"/>
        <w:tabs>
          <w:tab w:val="decimal" w:pos="0"/>
          <w:tab w:val="decimal" w:pos="1792"/>
          <w:tab w:val="left" w:pos="6096"/>
        </w:tabs>
        <w:spacing w:line="312" w:lineRule="auto"/>
        <w:jc w:val="both"/>
        <w:rPr>
          <w:noProof/>
          <w:color w:val="000000" w:themeColor="text1"/>
          <w:lang w:val="vi-VN"/>
        </w:rPr>
      </w:pPr>
      <w:r w:rsidRPr="00F57303">
        <w:rPr>
          <w:noProof/>
          <w:color w:val="000000" w:themeColor="text1"/>
          <w:lang w:val="vi-VN"/>
        </w:rPr>
        <w:t xml:space="preserve">Đại diện là</w:t>
      </w:r>
      <w:r w:rsidRPr="00F57303">
        <w:rPr>
          <w:noProof/>
          <w:color w:val="000000" w:themeColor="text1"/>
          <w:lang w:val="vi-VN"/>
        </w:rPr>
        <w:tab/>
        <w:t xml:space="preserve"> </w:t>
      </w:r>
      <w:r w:rsidR="009335E3" w:rsidRPr="009335E3">
        <w:rPr>
          <w:noProof/>
          <w:color w:val="000000" w:themeColor="text1"/>
          <w:lang w:val="vi-VN"/>
        </w:rPr>
        <w:t xml:space="preserve">Bà</w:t>
      </w:r>
      <w:r w:rsidR="008650D8" w:rsidRPr="00865CBF">
        <w:rPr>
          <w:noProof/>
          <w:color w:val="000000" w:themeColor="text1"/>
          <w:lang w:val="vi-VN"/>
        </w:rPr>
        <w:t xml:space="preserve">: </w:t>
      </w:r>
      <w:r w:rsidR="009335E3" w:rsidRPr="009335E3">
        <w:rPr>
          <w:b/>
          <w:bCs/>
          <w:noProof/>
          <w:color w:val="000000" w:themeColor="text1"/>
          <w:lang w:val="vi-VN"/>
        </w:rPr>
        <w:t xml:space="preserve">LÊ THỊ THANH TÂM</w:t>
      </w:r>
      <w:r w:rsidR="008650D8" w:rsidRPr="00865CBF">
        <w:rPr>
          <w:noProof/>
          <w:color w:val="000000" w:themeColor="text1"/>
          <w:lang w:val="vi-VN"/>
        </w:rPr>
        <w:tab/>
        <w:t xml:space="preserve">Chức vụ: </w:t>
      </w:r>
      <w:r w:rsidR="009335E3" w:rsidRPr="009335E3">
        <w:rPr>
          <w:noProof/>
          <w:color w:val="000000" w:themeColor="text1"/>
          <w:lang w:val="vi-VN"/>
        </w:rPr>
        <w:t xml:space="preserve">Tổng Giám đốc</w:t>
      </w:r>
    </w:p>
    <w:p w14:paraId="6A8230DF" w14:textId="77777777" w:rsidR="00556EC9" w:rsidRPr="009335E3" w:rsidRDefault="00556EC9" w:rsidP="001B514F">
      <w:pPr>
        <w:spacing w:before="120" w:after="120" w:line="312" w:lineRule="auto"/>
        <w:ind w:firstLine="567"/>
        <w:jc w:val="both"/>
        <w:rPr>
          <w:noProof/>
          <w:color w:val="000000" w:themeColor="text1"/>
          <w:spacing w:val="-4"/>
          <w:lang w:val="vi-VN"/>
        </w:rPr>
      </w:pPr>
      <w:r w:rsidRPr="009335E3">
        <w:rPr>
          <w:noProof/>
          <w:color w:val="000000" w:themeColor="text1"/>
          <w:spacing w:val="-4"/>
          <w:lang w:val="vi-VN"/>
        </w:rPr>
        <w:t xml:space="preserve">Hai bên thỏa thuận ký kết hợp đồng cung cấp hàng hóa với các nội dung sau:</w:t>
      </w:r>
    </w:p>
    <w:p w14:paraId="1F99DD9D" w14:textId="77777777" w:rsidR="00556EC9" w:rsidRPr="00F57303" w:rsidRDefault="00556EC9" w:rsidP="006C1747">
      <w:pPr>
        <w:pStyle w:val="BodyText"/>
        <w:keepNext/>
        <w:widowControl w:val="0"/>
        <w:spacing w:line="312" w:lineRule="auto"/>
        <w:ind w:firstLine="567"/>
        <w:rPr>
          <w:b/>
          <w:noProof/>
          <w:color w:val="000000" w:themeColor="text1"/>
          <w:szCs w:val="28"/>
          <w:lang w:val="vi-VN"/>
        </w:rPr>
      </w:pPr>
      <w:r w:rsidRPr="00F57303">
        <w:rPr>
          <w:b/>
          <w:noProof/>
          <w:color w:val="000000" w:themeColor="text1"/>
          <w:szCs w:val="28"/>
          <w:lang w:val="vi-VN"/>
        </w:rPr>
        <w:t xml:space="preserve">Điều 1. Đối tượng hợp đồng</w:t>
      </w:r>
    </w:p>
    <w:p w14:paraId="6CD79A83" w14: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Đối tượng của hợp đồng là các hàng hóa được nêu chi tiết tại phụ lục</w:t>
      </w:r>
      <w:r w:rsidR="00B53634" w:rsidRPr="00865CBF">
        <w:rPr>
          <w:noProof/>
          <w:color w:val="000000" w:themeColor="text1"/>
          <w:lang w:val="vi-VN"/>
        </w:rPr>
        <w:t xml:space="preserve"> 1, phụ lục 2</w:t>
      </w:r>
      <w:r w:rsidRPr="00F57303">
        <w:rPr>
          <w:noProof/>
          <w:color w:val="000000" w:themeColor="text1"/>
          <w:lang w:val="vi-VN"/>
        </w:rPr>
        <w:t xml:space="preserve"> kèm theo.</w:t>
      </w:r>
    </w:p>
    <w:p w14:paraId="264F828F" w14:textId="77777777" w:rsidR="00556EC9" w:rsidRPr="00F57303" w:rsidRDefault="00556EC9" w:rsidP="006C1747">
      <w:pPr>
        <w:pStyle w:val="BodyText"/>
        <w:tabs>
          <w:tab w:val="left" w:pos="9072"/>
        </w:tabs>
        <w:spacing w:line="312" w:lineRule="auto"/>
        <w:ind w:firstLine="567"/>
        <w:rPr>
          <w:b/>
          <w:noProof/>
          <w:color w:val="000000" w:themeColor="text1"/>
          <w:szCs w:val="28"/>
          <w:lang w:val="vi-VN"/>
        </w:rPr>
      </w:pPr>
      <w:r w:rsidRPr="00F57303">
        <w:rPr>
          <w:b/>
          <w:noProof/>
          <w:color w:val="000000" w:themeColor="text1"/>
          <w:szCs w:val="28"/>
          <w:lang w:val="vi-VN"/>
        </w:rPr>
        <w:t xml:space="preserve">Điều 2. Thành phần hợp đồng</w:t>
      </w:r>
    </w:p>
    <w:p w14:paraId="5350823D" w14: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 xml:space="preserve">Thành phần hợp đồng và thứ tự ưu tiên pháp lý như sau:</w:t>
      </w:r>
    </w:p>
    <w:p w14:paraId="52A13347" w14: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 xml:space="preserve">1. Văn bản hợp đồng (kèm theo Phạm vi cung cấp và bảng giá cùng các Phụ lục khác);</w:t>
      </w:r>
    </w:p>
    <w:p w14:paraId="0D3911D3" w14:textId="1A7C2B5D" w:rsidR="00556EC9" w:rsidRPr="00865CBF"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 xml:space="preserve">2. Biên bản hoàn </w:t>
      </w:r>
      <w:r w:rsidR="001C2151" w:rsidRPr="00F57303">
        <w:rPr>
          <w:noProof/>
          <w:color w:val="000000" w:themeColor="text1"/>
          <w:szCs w:val="28"/>
          <w:lang w:val="vi-VN"/>
        </w:rPr>
        <w:t xml:space="preserve">thiện hợp đồng</w:t>
      </w:r>
      <w:r w:rsidR="001C2151" w:rsidRPr="00865CBF">
        <w:rPr>
          <w:noProof/>
          <w:color w:val="000000" w:themeColor="text1"/>
          <w:szCs w:val="28"/>
          <w:lang w:val="vi-VN"/>
        </w:rPr>
        <w:t xml:space="preserve"> (nếu có)</w:t>
      </w:r>
      <w:r w:rsidR="00200618" w:rsidRPr="00865CBF">
        <w:rPr>
          <w:noProof/>
          <w:color w:val="000000" w:themeColor="text1"/>
          <w:szCs w:val="28"/>
          <w:lang w:val="vi-VN"/>
        </w:rPr>
        <w:t xml:space="preserve">;</w:t>
      </w:r>
    </w:p>
    <w:p w14:paraId="616D75C3" w14: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 xml:space="preserve">3. Quyết định phê duyệt kết quả lựa chọn nhà thầu;</w:t>
      </w:r>
    </w:p>
    <w:p w14:paraId="3F4B96D4" w14: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 xml:space="preserve">4. E-ĐKCT của hợp đồng;</w:t>
      </w:r>
    </w:p>
    <w:p w14:paraId="51E60673" w14: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 xml:space="preserve">5. E-ĐKC của hợp đồng;</w:t>
      </w:r>
    </w:p>
    <w:p w14:paraId="009255E7" w14:textId="13622A49" w:rsidR="00556EC9" w:rsidRPr="00F57303" w:rsidRDefault="00556EC9" w:rsidP="006C1747">
      <w:pPr>
        <w:pStyle w:val="BodyText"/>
        <w:tabs>
          <w:tab w:val="left" w:pos="9072"/>
        </w:tabs>
        <w:spacing w:line="312" w:lineRule="auto"/>
        <w:ind w:firstLine="567"/>
        <w:rPr>
          <w:noProof/>
          <w:color w:val="000000" w:themeColor="text1"/>
          <w:spacing w:val="-2"/>
          <w:szCs w:val="28"/>
          <w:lang w:val="vi-VN"/>
        </w:rPr>
      </w:pPr>
      <w:r w:rsidRPr="00F57303">
        <w:rPr>
          <w:noProof/>
          <w:color w:val="000000" w:themeColor="text1"/>
          <w:spacing w:val="-8"/>
          <w:szCs w:val="28"/>
          <w:lang w:val="vi-VN"/>
        </w:rPr>
        <w:t xml:space="preserve">6. E-HSDT và các văn bản làm rõ E-HSDT của nhà thầu trúng thầu</w:t>
      </w:r>
      <w:r w:rsidR="00200618" w:rsidRPr="00865CBF">
        <w:rPr>
          <w:noProof/>
          <w:color w:val="000000" w:themeColor="text1"/>
          <w:spacing w:val="-8"/>
          <w:szCs w:val="28"/>
          <w:lang w:val="vi-VN"/>
        </w:rPr>
        <w:t xml:space="preserve"> (nếu có)</w:t>
      </w:r>
      <w:r w:rsidRPr="00F57303">
        <w:rPr>
          <w:noProof/>
          <w:color w:val="000000" w:themeColor="text1"/>
          <w:spacing w:val="-2"/>
          <w:szCs w:val="28"/>
          <w:lang w:val="vi-VN"/>
        </w:rPr>
        <w:t xml:space="preserve">;</w:t>
      </w:r>
    </w:p>
    <w:p w14:paraId="08F63685" w14:textId="31EFB675"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 xml:space="preserve">7. E-HSMT</w:t>
      </w:r>
      <w:r w:rsidR="00200618" w:rsidRPr="00865CBF">
        <w:rPr>
          <w:noProof/>
          <w:color w:val="000000" w:themeColor="text1"/>
          <w:szCs w:val="28"/>
          <w:lang w:val="vi-VN"/>
        </w:rPr>
        <w:t xml:space="preserve"> </w:t>
      </w:r>
      <w:r w:rsidR="00200618" w:rsidRPr="00865CBF">
        <w:rPr>
          <w:noProof/>
          <w:color w:val="000000" w:themeColor="text1"/>
          <w:spacing w:val="-8"/>
          <w:szCs w:val="28"/>
          <w:lang w:val="vi-VN"/>
        </w:rPr>
        <w:t xml:space="preserve">(nếu có)</w:t>
      </w:r>
      <w:r w:rsidR="00200618" w:rsidRPr="00F57303">
        <w:rPr>
          <w:noProof/>
          <w:color w:val="000000" w:themeColor="text1"/>
          <w:spacing w:val="-2"/>
          <w:szCs w:val="28"/>
          <w:lang w:val="vi-VN"/>
        </w:rPr>
        <w:t xml:space="preserve">;</w:t>
      </w:r>
    </w:p>
    <w:p w14:paraId="68963740" w14: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 xml:space="preserve">8. Các tài liệu kèm theo khác (nếu có). </w:t>
      </w:r>
    </w:p>
    <w:p w14:paraId="28569D00" w14:textId="77777777" w:rsidR="00120420" w:rsidRDefault="00120420" w:rsidP="006C1747">
      <w:pPr>
        <w:spacing w:line="312" w:lineRule="auto"/>
        <w:ind w:firstLine="567"/>
        <w:jc w:val="both"/>
        <w:rPr>
          <w:b/>
          <w:noProof/>
          <w:color w:val="000000" w:themeColor="text1"/>
          <w:lang w:val="vi-VN"/>
        </w:rPr>
      </w:pPr>
    </w:p>
    <w:p w14:paraId="65D27AA9" w14:textId="30257718" w:rsidR="00556EC9" w:rsidRPr="00F57303" w:rsidRDefault="00556EC9" w:rsidP="006C1747">
      <w:pPr>
        <w:spacing w:line="312" w:lineRule="auto"/>
        <w:ind w:firstLine="567"/>
        <w:jc w:val="both"/>
        <w:rPr>
          <w:b/>
          <w:noProof/>
          <w:color w:val="000000" w:themeColor="text1"/>
          <w:lang w:val="vi-VN"/>
        </w:rPr>
      </w:pPr>
      <w:r w:rsidRPr="00F57303">
        <w:rPr>
          <w:b/>
          <w:noProof/>
          <w:color w:val="000000" w:themeColor="text1"/>
          <w:lang w:val="vi-VN"/>
        </w:rPr>
        <w:t xml:space="preserve">Điều 3. Trách nhiệm của Bên A</w:t>
      </w:r>
    </w:p>
    <w:p w14:paraId="56B896D6" w14: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spacing w:val="-2"/>
          <w:lang w:val="vi-VN"/>
        </w:rPr>
        <w:t xml:space="preserve">Bên A cam kết thanh toán cho Bên B theo giá hợp đồng quy định tại Điều 5</w:t>
      </w:r>
      <w:r w:rsidRPr="00F57303">
        <w:rPr>
          <w:noProof/>
          <w:color w:val="000000" w:themeColor="text1"/>
          <w:lang w:val="vi-VN"/>
        </w:rPr>
        <w:t xml:space="preserve"> của hợp đồng này theo phương thức được quy định tại điều kiện cụ thể của hợp đồng cũng như thực hiện đầy đủ nghĩa vụ và trách nhiệm khác được quy định tại điều kiện chung và điều kiện cụ thể của hợp đồng.</w:t>
      </w:r>
    </w:p>
    <w:p w14:paraId="027F69BC" w14:textId="77777777" w:rsidR="00556EC9" w:rsidRPr="00F57303" w:rsidRDefault="00556EC9" w:rsidP="006C1747">
      <w:pPr>
        <w:spacing w:line="312" w:lineRule="auto"/>
        <w:ind w:firstLine="567"/>
        <w:jc w:val="both"/>
        <w:rPr>
          <w:b/>
          <w:noProof/>
          <w:color w:val="000000" w:themeColor="text1"/>
          <w:lang w:val="vi-VN"/>
        </w:rPr>
      </w:pPr>
      <w:r w:rsidRPr="00F57303">
        <w:rPr>
          <w:b/>
          <w:noProof/>
          <w:color w:val="000000" w:themeColor="text1"/>
          <w:lang w:val="vi-VN"/>
        </w:rPr>
        <w:t xml:space="preserve">Điều 4. Trách nhiệm của Bên B</w:t>
      </w:r>
    </w:p>
    <w:p w14:paraId="6D080A8A" w14:textId="77777777" w:rsidR="00556EC9" w:rsidRPr="00120420" w:rsidRDefault="00556EC9" w:rsidP="006C1747">
      <w:pPr>
        <w:spacing w:line="312" w:lineRule="auto"/>
        <w:ind w:firstLine="567"/>
        <w:jc w:val="both"/>
        <w:rPr>
          <w:noProof/>
          <w:color w:val="000000" w:themeColor="text1"/>
          <w:spacing w:val="-4"/>
          <w:lang w:val="vi-VN"/>
        </w:rPr>
      </w:pPr>
      <w:r w:rsidRPr="00120420">
        <w:rPr>
          <w:noProof/>
          <w:color w:val="000000" w:themeColor="text1"/>
          <w:spacing w:val="-4"/>
          <w:lang w:val="vi-VN"/>
        </w:rPr>
        <w:t xml:space="preserve">Bên B cam kết cung cấp cho Bên A đầy đủ các loại hàng hóa như quy định tại Điều 1 của hợp đồng này, đồng thời cam kết thực hiện đầy đủ các nghĩa vụ và trách nhiệm được nêu trong điều kiện chung và điều kiện cụ thể của hợp đồng.</w:t>
      </w:r>
    </w:p>
    <w:p w14:paraId="688947A5" w14:textId="77777777" w:rsidR="00556EC9" w:rsidRPr="00F57303" w:rsidRDefault="00556EC9" w:rsidP="006C1747">
      <w:pPr>
        <w:tabs>
          <w:tab w:val="left" w:pos="851"/>
        </w:tabs>
        <w:spacing w:line="312" w:lineRule="auto"/>
        <w:ind w:firstLine="567"/>
        <w:jc w:val="both"/>
        <w:rPr>
          <w:b/>
          <w:noProof/>
          <w:color w:val="000000" w:themeColor="text1"/>
          <w:lang w:val="vi-VN"/>
        </w:rPr>
      </w:pPr>
      <w:r w:rsidRPr="00F57303">
        <w:rPr>
          <w:b/>
          <w:noProof/>
          <w:color w:val="000000" w:themeColor="text1"/>
          <w:lang w:val="vi-VN"/>
        </w:rPr>
        <w:t xml:space="preserve">Điều 5. Giá hợp đồng và phương thức thanh toán</w:t>
      </w:r>
    </w:p>
    <w:p w14:paraId="758E6AEA" w14:textId="0DFC5DBD" w:rsidR="00556EC9" w:rsidRPr="00F57303" w:rsidRDefault="00556EC9" w:rsidP="006C1747">
      <w:pPr>
        <w:numPr>
          <w:ilvl w:val="0"/>
          <w:numId w:val="1"/>
        </w:numPr>
        <w:tabs>
          <w:tab w:val="left" w:pos="851"/>
        </w:tabs>
        <w:spacing w:line="312" w:lineRule="auto"/>
        <w:ind w:left="0" w:firstLine="567"/>
        <w:jc w:val="both"/>
        <w:rPr>
          <w:noProof/>
          <w:color w:val="000000" w:themeColor="text1"/>
          <w:lang w:val="vi-VN"/>
        </w:rPr>
      </w:pPr>
      <w:r w:rsidRPr="00F57303">
        <w:rPr>
          <w:noProof/>
          <w:color w:val="000000" w:themeColor="text1"/>
          <w:lang w:val="vi-VN"/>
        </w:rPr>
        <w:t xml:space="preserve">Giá hợp đồng:</w:t>
      </w:r>
      <w:r w:rsidRPr="00F57303">
        <w:rPr>
          <w:bCs/>
          <w:noProof/>
          <w:color w:val="000000" w:themeColor="text1"/>
          <w:sz w:val="26"/>
          <w:szCs w:val="26"/>
          <w:lang w:val="vi-VN"/>
        </w:rPr>
        <w:t xml:space="preserve"> </w:t>
      </w:r>
      <w:r w:rsidR="009335E3" w:rsidRPr="009335E3">
        <w:rPr>
          <w:b/>
          <w:noProof/>
          <w:color w:val="000000" w:themeColor="text1"/>
        </w:rPr>
        <w:t xml:space="preserve">1.9</w:t>
      </w:r>
      <w:r w:rsidR="00003D8B">
        <w:rPr>
          <w:b/>
          <w:noProof/>
          <w:color w:val="000000" w:themeColor="text1"/>
        </w:rPr>
        <w:t xml:space="preserve">88</w:t>
      </w:r>
      <w:r w:rsidR="009335E3" w:rsidRPr="009335E3">
        <w:rPr>
          <w:b/>
          <w:noProof/>
          <w:color w:val="000000" w:themeColor="text1"/>
        </w:rPr>
        <w:t xml:space="preserve">.</w:t>
      </w:r>
      <w:r w:rsidR="00003D8B">
        <w:rPr>
          <w:b/>
          <w:noProof/>
          <w:color w:val="000000" w:themeColor="text1"/>
        </w:rPr>
        <w:t xml:space="preserve">9</w:t>
      </w:r>
      <w:r w:rsidR="009335E3" w:rsidRPr="009335E3">
        <w:rPr>
          <w:b/>
          <w:noProof/>
          <w:color w:val="000000" w:themeColor="text1"/>
        </w:rPr>
        <w:t xml:space="preserve">50.000 </w:t>
      </w:r>
      <w:r w:rsidRPr="00F57303">
        <w:rPr>
          <w:b/>
          <w:noProof/>
          <w:color w:val="000000" w:themeColor="text1"/>
          <w:lang w:val="vi-VN"/>
        </w:rPr>
        <w:t xml:space="preserve">đồng.</w:t>
      </w:r>
    </w:p>
    <w:p w14:paraId="73A89B60" w14:textId="77002033" w:rsidR="00556EC9" w:rsidRPr="00F57303" w:rsidRDefault="00556EC9" w:rsidP="006C1747">
      <w:pPr>
        <w:tabs>
          <w:tab w:val="num" w:pos="993"/>
        </w:tabs>
        <w:spacing w:line="312" w:lineRule="auto"/>
        <w:ind w:firstLine="567"/>
        <w:jc w:val="both"/>
        <w:rPr>
          <w:b/>
          <w:bCs/>
          <w:i/>
          <w:noProof/>
          <w:color w:val="000000" w:themeColor="text1"/>
          <w:lang w:val="vi-VN"/>
        </w:rPr>
      </w:pPr>
      <w:r w:rsidRPr="00F57303">
        <w:rPr>
          <w:b/>
          <w:noProof/>
          <w:color w:val="000000" w:themeColor="text1"/>
          <w:lang w:val="vi-VN"/>
        </w:rPr>
        <w:t xml:space="preserve">Bằng chữ: </w:t>
      </w:r>
      <w:r w:rsidR="009335E3" w:rsidRPr="009335E3">
        <w:rPr>
          <w:b/>
          <w:noProof/>
          <w:color w:val="000000" w:themeColor="text1"/>
          <w:lang w:val="vi-VN"/>
        </w:rPr>
        <w:t xml:space="preserve">Một tỷ chín </w:t>
      </w:r>
      <w:r w:rsidR="00003D8B" w:rsidRPr="00003D8B">
        <w:rPr>
          <w:b/>
          <w:noProof/>
          <w:color w:val="000000" w:themeColor="text1"/>
          <w:lang w:val="vi-VN"/>
        </w:rPr>
        <w:t xml:space="preserve">trăm tám mươi tám triệu, chín trăm</w:t>
      </w:r>
      <w:r w:rsidR="009335E3" w:rsidRPr="009335E3">
        <w:rPr>
          <w:b/>
          <w:noProof/>
          <w:color w:val="000000" w:themeColor="text1"/>
          <w:lang w:val="vi-VN"/>
        </w:rPr>
        <w:t xml:space="preserve"> năm mươi nghìn</w:t>
      </w:r>
      <w:r w:rsidRPr="00F57303">
        <w:rPr>
          <w:b/>
          <w:noProof/>
          <w:color w:val="000000" w:themeColor="text1"/>
          <w:lang w:val="vi-VN"/>
        </w:rPr>
        <w:t xml:space="preserve"> đồng./.</w:t>
      </w:r>
    </w:p>
    <w:p w14:paraId="265DA232" w14:textId="77777777" w:rsidR="00556EC9" w:rsidRPr="00710D5E" w:rsidRDefault="00556EC9" w:rsidP="006C1747">
      <w:pPr>
        <w:spacing w:line="312" w:lineRule="auto"/>
        <w:ind w:firstLine="567"/>
        <w:jc w:val="both"/>
        <w:rPr>
          <w:i/>
          <w:noProof/>
          <w:color w:val="000000" w:themeColor="text1"/>
          <w:lang w:val="vi-VN"/>
        </w:rPr>
      </w:pPr>
      <w:r w:rsidRPr="00F57303">
        <w:rPr>
          <w:i/>
          <w:noProof/>
          <w:color w:val="000000" w:themeColor="text1"/>
          <w:lang w:val="vi-VN"/>
        </w:rPr>
        <w:t xml:space="preserve">Giá trên đã </w:t>
      </w:r>
      <w:r w:rsidRPr="00710D5E">
        <w:rPr>
          <w:i/>
          <w:noProof/>
          <w:color w:val="000000" w:themeColor="text1"/>
          <w:lang w:val="vi-VN"/>
        </w:rPr>
        <w:t xml:space="preserve">bao gồm thuế GTGT, chi phí vận chuyển, lắp đặt, bảo hành.</w:t>
      </w:r>
    </w:p>
    <w:p w14:paraId="6B2B8D30" w14:textId="3D609D31" w:rsidR="002F7DF9" w:rsidRPr="00710D5E" w:rsidRDefault="002F7DF9" w:rsidP="006C1747">
      <w:pPr>
        <w:spacing w:line="312" w:lineRule="auto"/>
        <w:ind w:firstLine="567"/>
        <w:jc w:val="both"/>
        <w:rPr>
          <w:iCs/>
          <w:noProof/>
          <w:color w:val="000000" w:themeColor="text1"/>
          <w:lang w:val="vi-VN"/>
        </w:rPr>
      </w:pPr>
      <w:r w:rsidRPr="00710D5E">
        <w:rPr>
          <w:iCs/>
          <w:noProof/>
          <w:color w:val="000000" w:themeColor="text1"/>
          <w:lang w:val="vi-VN"/>
        </w:rPr>
        <w:t xml:space="preserve">Giá trị bảo đảm thực hiện hợp đồng: 3% Giá hợp đồng, tương đương với số tiền:</w:t>
      </w:r>
      <w:r w:rsidR="009335E3" w:rsidRPr="00710D5E">
        <w:rPr>
          <w:iCs/>
          <w:noProof/>
          <w:color w:val="000000" w:themeColor="text1"/>
          <w:lang w:val="vi-VN"/>
        </w:rPr>
        <w:t xml:space="preserve"> </w:t>
      </w:r>
      <w:r w:rsidR="009335E3" w:rsidRPr="00710D5E">
        <w:rPr>
          <w:b/>
          <w:bCs/>
          <w:iCs/>
          <w:noProof/>
          <w:color w:val="000000" w:themeColor="text1"/>
          <w:lang w:val="vi-VN"/>
        </w:rPr>
        <w:t xml:space="preserve">59.</w:t>
      </w:r>
      <w:r w:rsidR="00710D5E" w:rsidRPr="00710D5E">
        <w:rPr>
          <w:b/>
          <w:bCs/>
          <w:iCs/>
          <w:noProof/>
          <w:color w:val="000000" w:themeColor="text1"/>
        </w:rPr>
        <w:t xml:space="preserve">668</w:t>
      </w:r>
      <w:r w:rsidR="009335E3" w:rsidRPr="00710D5E">
        <w:rPr>
          <w:b/>
          <w:bCs/>
          <w:iCs/>
          <w:noProof/>
          <w:color w:val="000000" w:themeColor="text1"/>
          <w:lang w:val="vi-VN"/>
        </w:rPr>
        <w:t xml:space="preserve">.500</w:t>
      </w:r>
      <w:r w:rsidRPr="00710D5E">
        <w:rPr>
          <w:iCs/>
          <w:noProof/>
          <w:color w:val="000000" w:themeColor="text1"/>
          <w:lang w:val="vi-VN"/>
        </w:rPr>
        <w:t xml:space="preserve"> </w:t>
      </w:r>
      <w:r w:rsidRPr="00710D5E">
        <w:rPr>
          <w:b/>
          <w:bCs/>
          <w:iCs/>
          <w:noProof/>
          <w:color w:val="000000" w:themeColor="text1"/>
          <w:lang w:val="vi-VN"/>
        </w:rPr>
        <w:t xml:space="preserve">đồng</w:t>
      </w:r>
      <w:r w:rsidRPr="00710D5E">
        <w:rPr>
          <w:iCs/>
          <w:noProof/>
          <w:color w:val="000000" w:themeColor="text1"/>
          <w:lang w:val="vi-VN"/>
        </w:rPr>
        <w:t xml:space="preserve"> </w:t>
      </w:r>
      <w:r w:rsidRPr="00710D5E">
        <w:rPr>
          <w:i/>
          <w:noProof/>
          <w:color w:val="000000" w:themeColor="text1"/>
          <w:lang w:val="vi-VN"/>
        </w:rPr>
        <w:t xml:space="preserve">(Bằng chữ: </w:t>
      </w:r>
      <w:r w:rsidR="009335E3" w:rsidRPr="00710D5E">
        <w:rPr>
          <w:i/>
          <w:noProof/>
          <w:color w:val="000000" w:themeColor="text1"/>
          <w:lang w:val="vi-VN"/>
        </w:rPr>
        <w:t xml:space="preserve">Năm mươi chín triệu</w:t>
      </w:r>
      <w:r w:rsidR="00710D5E" w:rsidRPr="00710D5E">
        <w:rPr>
          <w:i/>
          <w:noProof/>
          <w:color w:val="000000" w:themeColor="text1"/>
        </w:rPr>
        <w:t xml:space="preserve">,sáu trăm sáu mươi tám nghìn,</w:t>
      </w:r>
      <w:r w:rsidR="009335E3" w:rsidRPr="00710D5E">
        <w:rPr>
          <w:i/>
          <w:noProof/>
          <w:color w:val="000000" w:themeColor="text1"/>
          <w:lang w:val="vi-VN"/>
        </w:rPr>
        <w:t xml:space="preserve"> năm trăm</w:t>
      </w:r>
      <w:r w:rsidRPr="00710D5E">
        <w:rPr>
          <w:i/>
          <w:noProof/>
          <w:color w:val="000000" w:themeColor="text1"/>
          <w:lang w:val="vi-VN"/>
        </w:rPr>
        <w:t xml:space="preserve"> đồng</w:t>
      </w:r>
      <w:r w:rsidR="009335E3" w:rsidRPr="00710D5E">
        <w:rPr>
          <w:i/>
          <w:noProof/>
          <w:color w:val="000000" w:themeColor="text1"/>
          <w:lang w:val="vi-VN"/>
        </w:rPr>
        <w:t xml:space="preserve">./.</w:t>
      </w:r>
      <w:r w:rsidRPr="00710D5E">
        <w:rPr>
          <w:i/>
          <w:noProof/>
          <w:color w:val="000000" w:themeColor="text1"/>
          <w:lang w:val="vi-VN"/>
        </w:rPr>
        <w:t xml:space="preserve">).</w:t>
      </w:r>
    </w:p>
    <w:p w14:paraId="7124166D" w14:textId="77777777" w:rsidR="00556EC9" w:rsidRPr="00F57303" w:rsidRDefault="00556EC9" w:rsidP="006C1747">
      <w:pPr>
        <w:spacing w:line="312" w:lineRule="auto"/>
        <w:ind w:firstLine="567"/>
        <w:jc w:val="both"/>
        <w:rPr>
          <w:noProof/>
          <w:color w:val="000000" w:themeColor="text1"/>
          <w:lang w:val="vi-VN"/>
        </w:rPr>
      </w:pPr>
      <w:r w:rsidRPr="00710D5E">
        <w:rPr>
          <w:noProof/>
          <w:color w:val="000000" w:themeColor="text1"/>
          <w:lang w:val="vi-VN"/>
        </w:rPr>
        <w:t xml:space="preserve">2. Phương thức thanh toán:</w:t>
      </w:r>
    </w:p>
    <w:p w14:paraId="107D51A1" w14: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a) Hình thức thanh toán: bằng chuyển khoản.</w:t>
      </w:r>
    </w:p>
    <w:p w14:paraId="32B1550C" w14: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b) Thời hạn thanh toán: </w:t>
      </w:r>
    </w:p>
    <w:p w14:paraId="581872BE" w14:textId="01BE6052" w:rsidR="00556EC9" w:rsidRPr="00F57303" w:rsidRDefault="00556EC9" w:rsidP="006C1747">
      <w:pPr>
        <w:shd w:val="clear" w:color="auto" w:fill="FFFFFF"/>
        <w:spacing w:line="312" w:lineRule="auto"/>
        <w:ind w:right="43" w:firstLine="567"/>
        <w:jc w:val="both"/>
        <w:rPr>
          <w:noProof/>
          <w:color w:val="000000" w:themeColor="text1"/>
          <w:lang w:val="vi-VN"/>
        </w:rPr>
      </w:pPr>
      <w:r w:rsidRPr="00F57303">
        <w:rPr>
          <w:noProof/>
          <w:color w:val="000000" w:themeColor="text1"/>
          <w:lang w:val="vi-VN"/>
        </w:rPr>
        <w:t xml:space="preserve">- Số lần thanh toán: Bên A thanh toán </w:t>
      </w:r>
      <w:r w:rsidR="009851E0" w:rsidRPr="00865CBF">
        <w:rPr>
          <w:noProof/>
          <w:color w:val="000000" w:themeColor="text1"/>
          <w:lang w:val="vi-VN"/>
        </w:rPr>
        <w:t xml:space="preserve">một hoặc nhiều</w:t>
      </w:r>
      <w:r w:rsidRPr="00F57303">
        <w:rPr>
          <w:noProof/>
          <w:color w:val="000000" w:themeColor="text1"/>
          <w:lang w:val="vi-VN"/>
        </w:rPr>
        <w:t xml:space="preserve"> lần cho bên B.</w:t>
      </w:r>
    </w:p>
    <w:p w14:paraId="3CF6C481" w14: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 Thời hạn thanh toán:</w:t>
      </w:r>
    </w:p>
    <w:p w14:paraId="61DD6EC4" w14:textId="02C4735E"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Bên A sẽ thanh toán </w:t>
      </w:r>
      <w:r w:rsidR="00CC254B" w:rsidRPr="00F57303">
        <w:rPr>
          <w:noProof/>
          <w:color w:val="000000" w:themeColor="text1"/>
          <w:lang w:val="vi-VN"/>
        </w:rPr>
        <w:t xml:space="preserve">100% giá trị Hợp đồng cho bên B</w:t>
      </w:r>
      <w:r w:rsidR="00030CF8" w:rsidRPr="00865CBF">
        <w:rPr>
          <w:noProof/>
          <w:color w:val="000000" w:themeColor="text1"/>
          <w:lang w:val="vi-VN"/>
        </w:rPr>
        <w:t xml:space="preserve"> trong vòng 150 ngày</w:t>
      </w:r>
      <w:r w:rsidRPr="00F57303">
        <w:rPr>
          <w:noProof/>
          <w:color w:val="000000" w:themeColor="text1"/>
          <w:lang w:val="vi-VN"/>
        </w:rPr>
        <w:t xml:space="preserve"> kể từ ngày bên B cung cấp</w:t>
      </w:r>
      <w:r w:rsidR="009851E0" w:rsidRPr="00865CBF">
        <w:rPr>
          <w:noProof/>
          <w:color w:val="000000" w:themeColor="text1"/>
          <w:lang w:val="vi-VN"/>
        </w:rPr>
        <w:t xml:space="preserve"> đầy đủ</w:t>
      </w:r>
      <w:r w:rsidRPr="00F57303">
        <w:rPr>
          <w:noProof/>
          <w:color w:val="000000" w:themeColor="text1"/>
          <w:lang w:val="vi-VN"/>
        </w:rPr>
        <w:t xml:space="preserve"> hàng hoá, hai bên tiến hành nghiệm thu và Chủ đầu tư nhận được đầy đủ các chứng từ dưới đây:</w:t>
      </w:r>
    </w:p>
    <w:p w14:paraId="06EF303F" w14: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 xml:space="preserve">Biên bản bàn giao, nghiệm thu;</w:t>
      </w:r>
    </w:p>
    <w:p w14:paraId="211A889A" w14: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 xml:space="preserve">Hóa đơn tài chính; </w:t>
      </w:r>
    </w:p>
    <w:p w14:paraId="11F739C4" w14: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 xml:space="preserve">Giấy đề nghị thanh toán.</w:t>
      </w:r>
    </w:p>
    <w:p w14:paraId="72805626" w14:textId="77777777" w:rsidR="00F57303" w:rsidRPr="00F57303" w:rsidRDefault="00F57303" w:rsidP="00F57303">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 xml:space="preserve">Các tài liệu</w:t>
      </w:r>
      <w:r w:rsidRPr="00865CBF">
        <w:rPr>
          <w:rFonts w:ascii="Times New Roman" w:hAnsi="Times New Roman"/>
          <w:noProof/>
          <w:color w:val="000000" w:themeColor="text1"/>
          <w:sz w:val="28"/>
          <w:szCs w:val="28"/>
          <w:lang w:val="vi-VN"/>
        </w:rPr>
        <w:t xml:space="preserve"> hợp lệ</w:t>
      </w:r>
      <w:r w:rsidRPr="00F57303">
        <w:rPr>
          <w:rFonts w:ascii="Times New Roman" w:hAnsi="Times New Roman"/>
          <w:noProof/>
          <w:color w:val="000000" w:themeColor="text1"/>
          <w:sz w:val="28"/>
          <w:szCs w:val="28"/>
          <w:lang w:val="vi-VN"/>
        </w:rPr>
        <w:t xml:space="preserve"> chứng minh nguồn gốc, xuất xứ của hàng hóa và các tài liệu theo quy định hiện hành</w:t>
      </w:r>
      <w:r w:rsidRPr="00865CBF">
        <w:rPr>
          <w:rFonts w:ascii="Times New Roman" w:hAnsi="Times New Roman"/>
          <w:noProof/>
          <w:color w:val="000000" w:themeColor="text1"/>
          <w:sz w:val="28"/>
          <w:szCs w:val="28"/>
          <w:lang w:val="vi-VN"/>
        </w:rPr>
        <w:t xml:space="preserve"> đối với các thiết bị y tế cung cấp theo hợp đồng, cụ thể: </w:t>
      </w:r>
      <w:r w:rsidRPr="00F57303">
        <w:rPr>
          <w:rFonts w:ascii="Times New Roman" w:hAnsi="Times New Roman"/>
          <w:noProof/>
          <w:color w:val="000000" w:themeColor="text1"/>
          <w:sz w:val="28"/>
          <w:szCs w:val="28"/>
          <w:lang w:val="vi-VN"/>
        </w:rPr>
        <w:t xml:space="preserve">Các giấy tờ liên quan đến hàng hoá, bao gồm: </w:t>
      </w:r>
      <w:r w:rsidRPr="00865CBF">
        <w:rPr>
          <w:rFonts w:ascii="Times New Roman" w:hAnsi="Times New Roman"/>
          <w:noProof/>
          <w:color w:val="000000" w:themeColor="text1"/>
          <w:sz w:val="28"/>
          <w:szCs w:val="28"/>
          <w:lang w:val="vi-VN"/>
        </w:rPr>
        <w:t xml:space="preserve">Chứng nhận lưu hành, </w:t>
      </w:r>
      <w:r w:rsidRPr="00F57303">
        <w:rPr>
          <w:rFonts w:ascii="Times New Roman" w:hAnsi="Times New Roman"/>
          <w:noProof/>
          <w:color w:val="000000" w:themeColor="text1"/>
          <w:sz w:val="28"/>
          <w:szCs w:val="28"/>
          <w:lang w:val="vi-VN"/>
        </w:rPr>
        <w:t xml:space="preserve">Chứng nhận xuất xứ (CO) và Chứng nhận chất lượng (CQ hoặc tài liệu </w:t>
      </w:r>
      <w:r w:rsidRPr="00F57303">
        <w:rPr>
          <w:rFonts w:ascii="Times New Roman" w:hAnsi="Times New Roman"/>
          <w:noProof/>
          <w:color w:val="000000" w:themeColor="text1"/>
          <w:sz w:val="28"/>
          <w:szCs w:val="28"/>
          <w:lang w:val="vi-VN"/>
        </w:rPr>
        <w:lastRenderedPageBreak/>
        <w:t xml:space="preserve">tương đương); Bản sao Tờ khai hải quan</w:t>
      </w:r>
      <w:r w:rsidRPr="00865CBF">
        <w:rPr>
          <w:rFonts w:ascii="Times New Roman" w:hAnsi="Times New Roman"/>
          <w:noProof/>
          <w:color w:val="000000" w:themeColor="text1"/>
          <w:sz w:val="28"/>
          <w:szCs w:val="28"/>
          <w:lang w:val="vi-VN"/>
        </w:rPr>
        <w:t xml:space="preserve"> (xóa giá)</w:t>
      </w:r>
      <w:r w:rsidRPr="00F57303">
        <w:rPr>
          <w:rFonts w:ascii="Times New Roman" w:hAnsi="Times New Roman"/>
          <w:noProof/>
          <w:color w:val="000000" w:themeColor="text1"/>
          <w:sz w:val="28"/>
          <w:szCs w:val="28"/>
          <w:lang w:val="vi-VN"/>
        </w:rPr>
        <w:t xml:space="preserve"> và Hoá đơn thương mại</w:t>
      </w:r>
      <w:r w:rsidRPr="00865CBF">
        <w:rPr>
          <w:rFonts w:ascii="Times New Roman" w:hAnsi="Times New Roman"/>
          <w:noProof/>
          <w:color w:val="000000" w:themeColor="text1"/>
          <w:sz w:val="28"/>
          <w:szCs w:val="28"/>
          <w:lang w:val="vi-VN"/>
        </w:rPr>
        <w:t xml:space="preserve"> (xóa giá)</w:t>
      </w:r>
      <w:r w:rsidRPr="00F57303">
        <w:rPr>
          <w:rFonts w:ascii="Times New Roman" w:hAnsi="Times New Roman"/>
          <w:noProof/>
          <w:color w:val="000000" w:themeColor="text1"/>
          <w:sz w:val="28"/>
          <w:szCs w:val="28"/>
          <w:lang w:val="vi-VN"/>
        </w:rPr>
        <w:t xml:space="preserve">.</w:t>
      </w:r>
    </w:p>
    <w:p w14:paraId="5E749995" w14: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865CBF">
        <w:rPr>
          <w:rFonts w:ascii="Times New Roman" w:hAnsi="Times New Roman"/>
          <w:noProof/>
          <w:color w:val="000000" w:themeColor="text1"/>
          <w:sz w:val="28"/>
          <w:szCs w:val="28"/>
          <w:lang w:val="vi-VN"/>
        </w:rPr>
        <w:t xml:space="preserve">Các bên tiến hành lập và chịu trách nhiệm về bản xác định giá trị công việc hoàn thành của mình.</w:t>
      </w:r>
    </w:p>
    <w:p w14:paraId="156A92CB" w14: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 xml:space="preserve">Các tài liệu khác theo quy định (nếu có).</w:t>
      </w:r>
    </w:p>
    <w:p w14:paraId="348E3D14" w14:textId="031021E5" w:rsidR="00556EC9" w:rsidRPr="00F57303" w:rsidRDefault="00556EC9" w:rsidP="006C1747">
      <w:pPr>
        <w:shd w:val="clear" w:color="auto" w:fill="FFFFFF"/>
        <w:spacing w:line="312" w:lineRule="auto"/>
        <w:ind w:right="43" w:firstLine="567"/>
        <w:jc w:val="both"/>
        <w:rPr>
          <w:noProof/>
          <w:color w:val="000000" w:themeColor="text1"/>
          <w:lang w:val="vi-VN"/>
        </w:rPr>
      </w:pPr>
      <w:r w:rsidRPr="00F57303">
        <w:rPr>
          <w:noProof/>
          <w:color w:val="000000" w:themeColor="text1"/>
          <w:lang w:val="vi-VN"/>
        </w:rPr>
        <w:t xml:space="preserve">- Đồng tiền thanh toán theo Hợp đồng: Tiền Việt Nam (VN</w:t>
      </w:r>
      <w:r w:rsidR="00F57303" w:rsidRPr="00865CBF">
        <w:rPr>
          <w:noProof/>
          <w:color w:val="000000" w:themeColor="text1"/>
          <w:lang w:val="vi-VN"/>
        </w:rPr>
        <w:t xml:space="preserve">D</w:t>
      </w:r>
      <w:r w:rsidRPr="00F57303">
        <w:rPr>
          <w:noProof/>
          <w:color w:val="000000" w:themeColor="text1"/>
          <w:lang w:val="vi-VN"/>
        </w:rPr>
        <w:t xml:space="preserve">).</w:t>
      </w:r>
    </w:p>
    <w:p w14:paraId="134C9CA8" w14:textId="77777777" w:rsidR="00556EC9" w:rsidRPr="00F57303" w:rsidRDefault="00556EC9" w:rsidP="006C1747">
      <w:pPr>
        <w:pStyle w:val="BodyText"/>
        <w:keepNext/>
        <w:widowControl w:val="0"/>
        <w:spacing w:line="312" w:lineRule="auto"/>
        <w:ind w:firstLine="567"/>
        <w:rPr>
          <w:noProof/>
          <w:color w:val="000000" w:themeColor="text1"/>
          <w:szCs w:val="28"/>
          <w:lang w:val="vi-VN"/>
        </w:rPr>
      </w:pPr>
      <w:r w:rsidRPr="00F57303">
        <w:rPr>
          <w:b/>
          <w:noProof/>
          <w:color w:val="000000" w:themeColor="text1"/>
          <w:szCs w:val="28"/>
          <w:lang w:val="vi-VN"/>
        </w:rPr>
        <w:t xml:space="preserve">Điều 6. Loại hợp đồng: </w:t>
      </w:r>
      <w:r w:rsidRPr="00F57303">
        <w:rPr>
          <w:noProof/>
          <w:color w:val="000000" w:themeColor="text1"/>
          <w:szCs w:val="28"/>
          <w:lang w:val="vi-VN"/>
        </w:rPr>
        <w:t xml:space="preserve">Hợp đồng trọn gói </w:t>
      </w:r>
    </w:p>
    <w:p w14:paraId="7D229771" w14:textId="77777777" w:rsidR="00556EC9" w:rsidRPr="00F57303" w:rsidRDefault="00556EC9" w:rsidP="006C1747">
      <w:pPr>
        <w:overflowPunct w:val="0"/>
        <w:autoSpaceDE w:val="0"/>
        <w:autoSpaceDN w:val="0"/>
        <w:adjustRightInd w:val="0"/>
        <w:spacing w:line="312" w:lineRule="auto"/>
        <w:ind w:firstLine="567"/>
        <w:jc w:val="both"/>
        <w:textAlignment w:val="baseline"/>
        <w:rPr>
          <w:b/>
          <w:noProof/>
          <w:color w:val="000000" w:themeColor="text1"/>
          <w:lang w:val="vi-VN"/>
        </w:rPr>
      </w:pPr>
      <w:r w:rsidRPr="00F57303">
        <w:rPr>
          <w:b/>
          <w:noProof/>
          <w:color w:val="000000" w:themeColor="text1"/>
          <w:lang w:val="vi-VN"/>
        </w:rPr>
        <w:t xml:space="preserve">Điều 7. Thời gian thực hiện hợp đồng</w:t>
      </w:r>
    </w:p>
    <w:p w14:paraId="3318D605" w14:textId="1BFFD791"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Trong vòng </w:t>
      </w:r>
      <w:r w:rsidR="009335E3" w:rsidRPr="009335E3">
        <w:rPr>
          <w:noProof/>
          <w:color w:val="000000" w:themeColor="text1"/>
          <w:lang w:val="vi-VN"/>
        </w:rPr>
        <w:t xml:space="preserve">120</w:t>
      </w:r>
      <w:r w:rsidRPr="00F57303">
        <w:rPr>
          <w:noProof/>
          <w:color w:val="000000" w:themeColor="text1"/>
          <w:lang w:val="vi-VN"/>
        </w:rPr>
        <w:t xml:space="preserve"> ngày kể từ ngày hợp đồng có hiệu lực (kể cả ngày lễ, ngày nghỉ, thứ bảy và chủ nhật).</w:t>
      </w:r>
    </w:p>
    <w:p w14:paraId="5AD73CFB" w14:textId="77777777" w:rsidR="00556EC9" w:rsidRPr="00F57303" w:rsidRDefault="00556EC9" w:rsidP="006C1747">
      <w:pPr>
        <w:overflowPunct w:val="0"/>
        <w:autoSpaceDE w:val="0"/>
        <w:autoSpaceDN w:val="0"/>
        <w:adjustRightInd w:val="0"/>
        <w:spacing w:line="312" w:lineRule="auto"/>
        <w:ind w:firstLine="567"/>
        <w:jc w:val="both"/>
        <w:textAlignment w:val="baseline"/>
        <w:rPr>
          <w:b/>
          <w:noProof/>
          <w:color w:val="000000" w:themeColor="text1"/>
          <w:lang w:val="vi-VN"/>
        </w:rPr>
      </w:pPr>
      <w:r w:rsidRPr="00F57303">
        <w:rPr>
          <w:noProof/>
          <w:color w:val="000000" w:themeColor="text1"/>
          <w:lang w:val="vi-VN"/>
        </w:rPr>
        <w:t xml:space="preserve"> </w:t>
      </w:r>
      <w:r w:rsidRPr="00F57303">
        <w:rPr>
          <w:b/>
          <w:noProof/>
          <w:color w:val="000000" w:themeColor="text1"/>
          <w:lang w:val="vi-VN"/>
        </w:rPr>
        <w:t xml:space="preserve">Điều 8. Hiệu chỉnh, bổ sung hợp đồng</w:t>
      </w:r>
    </w:p>
    <w:p w14:paraId="0E4B47BF" w14:textId="77777777" w:rsidR="00556EC9" w:rsidRPr="00F57303" w:rsidRDefault="00556EC9" w:rsidP="006C1747">
      <w:pPr>
        <w:overflowPunct w:val="0"/>
        <w:autoSpaceDE w:val="0"/>
        <w:autoSpaceDN w:val="0"/>
        <w:adjustRightInd w:val="0"/>
        <w:spacing w:line="312" w:lineRule="auto"/>
        <w:ind w:firstLine="567"/>
        <w:jc w:val="both"/>
        <w:textAlignment w:val="baseline"/>
        <w:rPr>
          <w:noProof/>
          <w:color w:val="000000" w:themeColor="text1"/>
          <w:spacing w:val="-2"/>
          <w:lang w:val="vi-VN"/>
        </w:rPr>
      </w:pPr>
      <w:r w:rsidRPr="00F57303">
        <w:rPr>
          <w:noProof/>
          <w:color w:val="000000" w:themeColor="text1"/>
          <w:lang w:val="vi-VN"/>
        </w:rPr>
        <w:t xml:space="preserve">1. Hợp đồng có hiệu lực kể từ </w:t>
      </w:r>
      <w:r w:rsidRPr="00865CBF">
        <w:rPr>
          <w:noProof/>
          <w:color w:val="000000" w:themeColor="text1"/>
          <w:lang w:val="vi-VN"/>
        </w:rPr>
        <w:t xml:space="preserve">ngày ký</w:t>
      </w:r>
      <w:r w:rsidRPr="00F57303">
        <w:rPr>
          <w:noProof/>
          <w:color w:val="000000" w:themeColor="text1"/>
          <w:lang w:val="vi-VN"/>
        </w:rPr>
        <w:t xml:space="preserve">.</w:t>
      </w:r>
    </w:p>
    <w:p w14:paraId="790C26B3" w14:textId="77777777" w:rsidR="00556EC9" w:rsidRPr="00F57303" w:rsidRDefault="00556EC9" w:rsidP="006C1747">
      <w:pPr>
        <w:overflowPunct w:val="0"/>
        <w:autoSpaceDE w:val="0"/>
        <w:autoSpaceDN w:val="0"/>
        <w:adjustRightInd w:val="0"/>
        <w:spacing w:line="312" w:lineRule="auto"/>
        <w:ind w:firstLine="567"/>
        <w:jc w:val="both"/>
        <w:textAlignment w:val="baseline"/>
        <w:rPr>
          <w:noProof/>
          <w:color w:val="000000" w:themeColor="text1"/>
          <w:spacing w:val="-2"/>
          <w:lang w:val="vi-VN"/>
        </w:rPr>
      </w:pPr>
      <w:r w:rsidRPr="00F57303">
        <w:rPr>
          <w:noProof/>
          <w:color w:val="000000" w:themeColor="text1"/>
          <w:spacing w:val="-6"/>
          <w:lang w:val="vi-VN"/>
        </w:rPr>
        <w:t xml:space="preserve">2. Hợp đồng hết hiệu lực sau khi hai bên tiến hành thanh lý hợp đồng theo luật định.</w:t>
      </w:r>
      <w:r w:rsidRPr="00F57303">
        <w:rPr>
          <w:noProof/>
          <w:color w:val="000000" w:themeColor="text1"/>
          <w:spacing w:val="-2"/>
          <w:lang w:val="vi-VN"/>
        </w:rPr>
        <w:t xml:space="preserve"> </w:t>
      </w:r>
    </w:p>
    <w:p w14:paraId="6235A9B2" w14:textId="42CBA185" w:rsidR="00DD746D" w:rsidRPr="00F57303" w:rsidRDefault="00556EC9" w:rsidP="006C1747">
      <w:pPr>
        <w:overflowPunct w:val="0"/>
        <w:autoSpaceDE w:val="0"/>
        <w:autoSpaceDN w:val="0"/>
        <w:adjustRightInd w:val="0"/>
        <w:spacing w:line="312" w:lineRule="auto"/>
        <w:ind w:firstLine="567"/>
        <w:jc w:val="both"/>
        <w:textAlignment w:val="baseline"/>
        <w:rPr>
          <w:noProof/>
          <w:color w:val="000000" w:themeColor="text1"/>
          <w:lang w:val="vi-VN"/>
        </w:rPr>
      </w:pPr>
      <w:r w:rsidRPr="00F57303">
        <w:rPr>
          <w:noProof/>
          <w:color w:val="000000" w:themeColor="text1"/>
          <w:spacing w:val="-6"/>
          <w:lang w:val="vi-VN"/>
        </w:rPr>
        <w:t xml:space="preserve">Hợp</w:t>
      </w:r>
      <w:r w:rsidRPr="00F57303">
        <w:rPr>
          <w:noProof/>
          <w:color w:val="000000" w:themeColor="text1"/>
          <w:lang w:val="vi-VN"/>
        </w:rPr>
        <w:t xml:space="preserve"> đồng được lập thành </w:t>
      </w:r>
      <w:r w:rsidR="00080FAA" w:rsidRPr="00865CBF">
        <w:rPr>
          <w:noProof/>
          <w:color w:val="000000" w:themeColor="text1"/>
          <w:lang w:val="vi-VN"/>
        </w:rPr>
        <w:t xml:space="preserve">06</w:t>
      </w:r>
      <w:r w:rsidRPr="00F57303">
        <w:rPr>
          <w:noProof/>
          <w:color w:val="000000" w:themeColor="text1"/>
          <w:lang w:val="vi-VN"/>
        </w:rPr>
        <w:t xml:space="preserve"> bộ, chủ đầu tư giữ </w:t>
      </w:r>
      <w:r w:rsidR="00080FAA" w:rsidRPr="00865CBF">
        <w:rPr>
          <w:noProof/>
          <w:color w:val="000000" w:themeColor="text1"/>
          <w:lang w:val="vi-VN"/>
        </w:rPr>
        <w:t xml:space="preserve">05</w:t>
      </w:r>
      <w:r w:rsidRPr="00F57303">
        <w:rPr>
          <w:noProof/>
          <w:color w:val="000000" w:themeColor="text1"/>
          <w:lang w:val="vi-VN"/>
        </w:rPr>
        <w:t xml:space="preserve"> bộ, nhà thầu giữ 0</w:t>
      </w:r>
      <w:r w:rsidR="00080FAA" w:rsidRPr="00865CBF">
        <w:rPr>
          <w:noProof/>
          <w:color w:val="000000" w:themeColor="text1"/>
          <w:lang w:val="vi-VN"/>
        </w:rPr>
        <w:t xml:space="preserve">1</w:t>
      </w:r>
      <w:r w:rsidRPr="00F57303">
        <w:rPr>
          <w:noProof/>
          <w:color w:val="000000" w:themeColor="text1"/>
          <w:lang w:val="vi-VN"/>
        </w:rPr>
        <w:t xml:space="preserve"> bộ, các bộ hợp đồng có giá trị pháp lý như nhau.</w:t>
      </w:r>
    </w:p>
    <w:tbl>
      <w:tblPr>
        <w:tblW w:w="9214" w:type="dxa"/>
        <w:tblLook w:val="04A0" w:firstRow="1" w:lastRow="0" w:firstColumn="1" w:lastColumn="0" w:noHBand="0" w:noVBand="1"/>
      </w:tblPr>
      <w:tblGrid>
        <w:gridCol w:w="4513"/>
        <w:gridCol w:w="4701"/>
      </w:tblGrid>
      <w:tr w:rsidR="00556EC9" w:rsidRPr="00003D8B" w14:paraId="0D9389BE" w14:textId="77777777" w:rsidTr="009335E3">
        <w:tc>
          <w:tcPr>
            <w:tcW w:w="0" w:type="auto"/>
          </w:tcPr>
          <w:p w14:paraId="3FBBF77E" w14:textId="3237B9EA" w:rsidR="00556EC9" w:rsidRPr="00F57303" w:rsidRDefault="00556EC9" w:rsidP="00E85409">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 xml:space="preserve">ĐẠI DIỆN HỢP PHÁP</w:t>
            </w:r>
          </w:p>
          <w:p w14:paraId="291270D8"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 xml:space="preserve">CỦA NHÀ THẦU</w:t>
            </w:r>
          </w:p>
          <w:p w14:paraId="437FE0AA" w14:textId="43E1D317" w:rsidR="00556EC9" w:rsidRPr="00F57303" w:rsidRDefault="009335E3" w:rsidP="00E85409">
            <w:pPr>
              <w:tabs>
                <w:tab w:val="left" w:pos="720"/>
                <w:tab w:val="left" w:pos="1620"/>
              </w:tabs>
              <w:spacing w:line="276" w:lineRule="auto"/>
              <w:jc w:val="center"/>
              <w:rPr>
                <w:b/>
                <w:bCs/>
                <w:noProof/>
                <w:color w:val="000000" w:themeColor="text1"/>
                <w:lang w:val="vi-VN"/>
              </w:rPr>
            </w:pPr>
            <w:r w:rsidRPr="00003D8B">
              <w:rPr>
                <w:b/>
                <w:bCs/>
                <w:noProof/>
                <w:color w:val="000000" w:themeColor="text1"/>
                <w:lang w:val="vi-VN"/>
              </w:rPr>
              <w:t xml:space="preserve">TỔNG </w:t>
            </w:r>
            <w:r w:rsidR="00556EC9" w:rsidRPr="00F57303">
              <w:rPr>
                <w:b/>
                <w:bCs/>
                <w:noProof/>
                <w:color w:val="000000" w:themeColor="text1"/>
                <w:lang w:val="vi-VN"/>
              </w:rPr>
              <w:t xml:space="preserve">GIÁM ĐỐC</w:t>
            </w:r>
          </w:p>
          <w:p w14:paraId="1BDABD91"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31A7150E"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2782F08F"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655361C2"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4ADA3813"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703E46EE" w14:textId="6BF63893" w:rsidR="00556EC9" w:rsidRPr="00003D8B" w:rsidRDefault="009335E3" w:rsidP="00A53C89">
            <w:pPr>
              <w:tabs>
                <w:tab w:val="left" w:pos="720"/>
                <w:tab w:val="left" w:pos="1620"/>
              </w:tabs>
              <w:spacing w:line="276" w:lineRule="auto"/>
              <w:jc w:val="center"/>
              <w:rPr>
                <w:b/>
                <w:bCs/>
                <w:noProof/>
                <w:color w:val="000000" w:themeColor="text1"/>
                <w:lang w:val="vi-VN"/>
              </w:rPr>
            </w:pPr>
            <w:r w:rsidRPr="009335E3">
              <w:rPr>
                <w:b/>
                <w:bCs/>
                <w:noProof/>
                <w:color w:val="000000" w:themeColor="text1"/>
                <w:lang w:val="vi-VN"/>
              </w:rPr>
              <w:t xml:space="preserve">LÊ THỊ T</w:t>
            </w:r>
            <w:r w:rsidRPr="00003D8B">
              <w:rPr>
                <w:b/>
                <w:bCs/>
                <w:noProof/>
                <w:color w:val="000000" w:themeColor="text1"/>
                <w:lang w:val="vi-VN"/>
              </w:rPr>
              <w:t xml:space="preserve">HANH TÂM</w:t>
            </w:r>
          </w:p>
        </w:tc>
        <w:tc>
          <w:tcPr>
            <w:tcW w:w="0" w:type="auto"/>
          </w:tcPr>
          <w:p w14:paraId="20340A21" w14:textId="77777777" w:rsidR="00556EC9" w:rsidRPr="00F57303" w:rsidRDefault="00556EC9" w:rsidP="00E85409">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 xml:space="preserve">ĐẠI DIỆN HỢP PHÁP</w:t>
            </w:r>
          </w:p>
          <w:p w14:paraId="07755C99"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 xml:space="preserve">CỦA CHỦ ĐẦU TƯ</w:t>
            </w:r>
          </w:p>
          <w:p w14:paraId="3C6E0D6F"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 xml:space="preserve">GIÁM ĐỐC</w:t>
            </w:r>
          </w:p>
          <w:p w14:paraId="65062979"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3871F21B"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6FF235C9"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3A065E6D"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21613F8F" w14: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w14:paraId="2AD02120" w14:textId="77777777" w:rsidR="00556EC9" w:rsidRPr="00F57303" w:rsidRDefault="00556EC9" w:rsidP="00E85409">
            <w:pPr>
              <w:tabs>
                <w:tab w:val="left" w:pos="720"/>
                <w:tab w:val="left" w:pos="1620"/>
              </w:tabs>
              <w:spacing w:line="276" w:lineRule="auto"/>
              <w:jc w:val="center"/>
              <w:rPr>
                <w:noProof/>
                <w:color w:val="000000" w:themeColor="text1"/>
                <w:lang w:val="vi-VN"/>
              </w:rPr>
            </w:pPr>
            <w:r w:rsidRPr="00F57303">
              <w:rPr>
                <w:b/>
                <w:bCs/>
                <w:noProof/>
                <w:color w:val="000000" w:themeColor="text1"/>
                <w:lang w:val="vi-VN"/>
              </w:rPr>
              <w:t xml:space="preserve">LÊ ĐÌNH THANH SƠN</w:t>
            </w:r>
          </w:p>
        </w:tc>
      </w:tr>
    </w:tbl>
    <w:p w14:paraId="7017EB94" w14:textId="77777777" w:rsidR="00556EC9" w:rsidRPr="00F57303" w:rsidRDefault="00556EC9" w:rsidP="00556EC9">
      <w:pPr>
        <w:pStyle w:val="BodyText"/>
        <w:keepNext/>
        <w:widowControl w:val="0"/>
        <w:spacing w:line="276" w:lineRule="auto"/>
        <w:ind w:firstLine="720"/>
        <w:rPr>
          <w:b/>
          <w:noProof/>
          <w:color w:val="000000" w:themeColor="text1"/>
          <w:szCs w:val="28"/>
          <w:lang w:val="vi-VN"/>
        </w:rPr>
      </w:pPr>
    </w:p>
    <w:p w14:paraId="1D937365" w14:textId="77777777" w:rsidR="00662157" w:rsidRPr="00F57303" w:rsidRDefault="00662157">
      <w:pPr>
        <w:spacing w:after="160" w:line="259" w:lineRule="auto"/>
        <w:rPr>
          <w:b/>
          <w:noProof/>
          <w:color w:val="000000" w:themeColor="text1"/>
          <w:lang w:val="vi-VN"/>
        </w:rPr>
      </w:pPr>
      <w:r w:rsidRPr="00F57303">
        <w:rPr>
          <w:b/>
          <w:noProof/>
          <w:color w:val="000000" w:themeColor="text1"/>
          <w:lang w:val="vi-VN"/>
        </w:rPr>
        <w:br w:type="page"/>
      </w:r>
    </w:p>
    <w:p w14:paraId="434712F4" w14:textId="4BBC9B02" w:rsidR="00556EC9" w:rsidRPr="00F57303" w:rsidRDefault="00556EC9" w:rsidP="00556EC9">
      <w:pPr>
        <w:jc w:val="center"/>
        <w:rPr>
          <w:b/>
          <w:noProof/>
          <w:color w:val="000000" w:themeColor="text1"/>
          <w:lang w:val="vi-VN"/>
        </w:rPr>
      </w:pPr>
      <w:r w:rsidRPr="00F57303">
        <w:rPr>
          <w:b/>
          <w:noProof/>
          <w:color w:val="000000" w:themeColor="text1"/>
          <w:lang w:val="vi-VN"/>
        </w:rPr>
        <w:lastRenderedPageBreak/>
        <w:t xml:space="preserve">PHỤ LỤC 1. BẢNG GIÁ HỢP ĐỒNG</w:t>
      </w:r>
    </w:p>
    <w:p w14:paraId="18AEEBF1" w14:textId="059B5D8F" w:rsidR="00556EC9" w:rsidRPr="00F57303" w:rsidRDefault="00556EC9" w:rsidP="009B702A">
      <w:pPr>
        <w:spacing w:after="240"/>
        <w:ind w:right="-143"/>
        <w:jc w:val="center"/>
        <w:rPr>
          <w:i/>
          <w:noProof/>
          <w:color w:val="000000" w:themeColor="text1"/>
          <w:lang w:val="vi-VN"/>
        </w:rPr>
      </w:pPr>
      <w:r w:rsidRPr="00F57303">
        <w:rPr>
          <w:i/>
          <w:noProof/>
          <w:color w:val="000000" w:themeColor="text1"/>
          <w:lang w:val="vi-VN"/>
        </w:rPr>
        <w:t xml:space="preserve">(</w:t>
      </w:r>
      <w:r w:rsidR="00293B10" w:rsidRPr="00293B10">
        <w:rPr>
          <w:i/>
          <w:noProof/>
          <w:color w:val="000000" w:themeColor="text1"/>
          <w:lang w:val="vi-VN"/>
        </w:rPr>
        <w:t xml:space="preserve">Kèm theo hợp đồng số: 2805/HĐKT/TN-BVĐKPT ngày 28 ngày 05 năm 2026</w:t>
      </w:r>
      <w:r w:rsidRPr="00F57303">
        <w:rPr>
          <w:i/>
          <w:noProof/>
          <w:color w:val="000000" w:themeColor="text1"/>
          <w:lang w:val="vi-VN"/>
        </w:rPr>
        <w:t xml:space="preserve">)</w:t>
      </w:r>
    </w:p>
    <w:tbl>
      <w:tblPr>
        <w:tblW w:w="10461"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9"/>
        <w:gridCol w:w="3556"/>
        <w:gridCol w:w="930"/>
        <w:gridCol w:w="913"/>
        <w:gridCol w:w="1843"/>
        <w:gridCol w:w="2380"/>
      </w:tblGrid>
      <w:tr w:rsidR="00556EC9" w:rsidRPr="00F57303" w14:paraId="61412F43" w14:textId="77777777" w:rsidTr="00F072AF">
        <w:trPr>
          <w:trHeight w:val="264"/>
          <w:tblHeader/>
        </w:trPr>
        <w:tc>
          <w:tcPr>
            <w:tcW w:w="839" w:type="dxa"/>
            <w:vAlign w:val="center"/>
          </w:tcPr>
          <w:p w14:paraId="099E331A" w14: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 xml:space="preserve">STT</w:t>
            </w:r>
          </w:p>
        </w:tc>
        <w:tc>
          <w:tcPr>
            <w:tcW w:w="3556" w:type="dxa"/>
            <w:vAlign w:val="center"/>
          </w:tcPr>
          <w:p w14:paraId="151B28EA" w14: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 xml:space="preserve">Danh mục hàng hóa</w:t>
            </w:r>
          </w:p>
        </w:tc>
        <w:tc>
          <w:tcPr>
            <w:tcW w:w="930" w:type="dxa"/>
            <w:vAlign w:val="center"/>
          </w:tcPr>
          <w:p w14:paraId="4DFD62E3" w14: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 xml:space="preserve">ĐVT</w:t>
            </w:r>
          </w:p>
        </w:tc>
        <w:tc>
          <w:tcPr>
            <w:tcW w:w="913" w:type="dxa"/>
            <w:vAlign w:val="center"/>
          </w:tcPr>
          <w:p w14:paraId="0CC77C0E" w14: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 xml:space="preserve">Khối lượng</w:t>
            </w:r>
          </w:p>
        </w:tc>
        <w:tc>
          <w:tcPr>
            <w:tcW w:w="1843" w:type="dxa"/>
            <w:vAlign w:val="center"/>
          </w:tcPr>
          <w:p w14:paraId="5BEED38A" w14: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 xml:space="preserve">Đơn giá (Gồm VAT)</w:t>
            </w:r>
          </w:p>
        </w:tc>
        <w:tc>
          <w:tcPr>
            <w:tcW w:w="2380" w:type="dxa"/>
            <w:vAlign w:val="center"/>
          </w:tcPr>
          <w:p w14:paraId="743646A5" w14: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 xml:space="preserve">Thành Tiền (Đồng)</w:t>
            </w:r>
          </w:p>
        </w:tc>
      </w:tr>
      <w:tr w:rsidR="00556EC9" w:rsidRPr="00F57303" w14:paraId="40268F72" w14:textId="77777777" w:rsidTr="00F072AF">
        <w:trPr>
          <w:trHeight w:val="264"/>
        </w:trPr>
        <w:tc>
          <w:tcPr>
            <w:tcW w:w="839" w:type="dxa"/>
            <w:vAlign w:val="center"/>
          </w:tcPr>
          <w:p w14:paraId="1CBEF8FB" w14:textId="73F98CCC" w:rsidR="00556EC9" w:rsidRPr="00F072AF" w:rsidRDefault="00F072AF" w:rsidP="00474547">
            <w:pPr>
              <w:spacing w:line="312" w:lineRule="auto"/>
              <w:jc w:val="center"/>
              <w:rPr>
                <w:noProof/>
                <w:color w:val="000000" w:themeColor="text1"/>
              </w:rPr>
            </w:pPr>
            <w:r>
              <w:rPr>
                <w:noProof/>
                <w:color w:val="000000" w:themeColor="text1"/>
              </w:rPr>
              <w:t xml:space="preserve">1</w:t>
            </w:r>
          </w:p>
        </w:tc>
        <w:tc>
          <w:tcPr>
            <w:tcW w:w="3556" w:type="dxa"/>
          </w:tcPr>
          <w:p w14:paraId="65626E47" w14:textId="7655EF6D" w:rsidR="000C7BA0" w:rsidRPr="00F57303" w:rsidRDefault="00003D8B" w:rsidP="00F072AF">
            <w:pPr>
              <w:spacing w:line="312" w:lineRule="auto"/>
              <w:jc w:val="both"/>
              <w:rPr>
                <w:noProof/>
                <w:color w:val="000000" w:themeColor="text1"/>
              </w:rPr>
            </w:pPr>
            <w:r w:rsidRPr="00003D8B">
              <w:rPr>
                <w:noProof/>
                <w:color w:val="000000" w:themeColor="text1"/>
              </w:rPr>
              <w:t xml:space="preserve">Băng ghim dùng trong mổ mở</w:t>
            </w:r>
          </w:p>
        </w:tc>
        <w:tc>
          <w:tcPr>
            <w:tcW w:w="930" w:type="dxa"/>
            <w:vAlign w:val="center"/>
          </w:tcPr>
          <w:p w14:paraId="0C2D835F" w14:textId="4C9C46E8" w:rsidR="00556EC9" w:rsidRPr="00F57303" w:rsidRDefault="00F072AF" w:rsidP="00474547">
            <w:pPr>
              <w:spacing w:line="312" w:lineRule="auto"/>
              <w:jc w:val="center"/>
              <w:rPr>
                <w:noProof/>
                <w:color w:val="000000" w:themeColor="text1"/>
              </w:rPr>
            </w:pPr>
            <w:r>
              <w:rPr>
                <w:noProof/>
                <w:color w:val="000000" w:themeColor="text1"/>
              </w:rPr>
              <w:t xml:space="preserve">Cái</w:t>
            </w:r>
          </w:p>
        </w:tc>
        <w:tc>
          <w:tcPr>
            <w:tcW w:w="913" w:type="dxa"/>
            <w:vAlign w:val="center"/>
          </w:tcPr>
          <w:p w14:paraId="4915845D" w14:textId="165D3CC9" w:rsidR="00556EC9" w:rsidRPr="00F57303" w:rsidRDefault="00003D8B" w:rsidP="00474547">
            <w:pPr>
              <w:spacing w:line="312" w:lineRule="auto"/>
              <w:jc w:val="center"/>
              <w:rPr>
                <w:noProof/>
                <w:color w:val="000000" w:themeColor="text1"/>
              </w:rPr>
            </w:pPr>
            <w:r>
              <w:rPr>
                <w:noProof/>
                <w:color w:val="000000" w:themeColor="text1"/>
              </w:rPr>
              <w:t xml:space="preserve">110</w:t>
            </w:r>
          </w:p>
        </w:tc>
        <w:tc>
          <w:tcPr>
            <w:tcW w:w="1843" w:type="dxa"/>
            <w:vAlign w:val="center"/>
          </w:tcPr>
          <w:p w14:paraId="5983CE1B" w14:textId="78B76E06" w:rsidR="00556EC9" w:rsidRPr="00F57303" w:rsidRDefault="00003D8B" w:rsidP="00474547">
            <w:pPr>
              <w:spacing w:line="312" w:lineRule="auto"/>
              <w:jc w:val="right"/>
              <w:rPr>
                <w:noProof/>
                <w:color w:val="000000" w:themeColor="text1"/>
              </w:rPr>
            </w:pPr>
            <w:r>
              <w:rPr>
                <w:noProof/>
                <w:color w:val="000000" w:themeColor="text1"/>
              </w:rPr>
              <w:t xml:space="preserve">2.000.000</w:t>
            </w:r>
          </w:p>
        </w:tc>
        <w:tc>
          <w:tcPr>
            <w:tcW w:w="2380" w:type="dxa"/>
            <w:vAlign w:val="center"/>
          </w:tcPr>
          <w:p w14:paraId="3086D859" w14:textId="2F462F09" w:rsidR="00556EC9" w:rsidRPr="00F57303" w:rsidRDefault="00003D8B" w:rsidP="00474547">
            <w:pPr>
              <w:spacing w:line="312" w:lineRule="auto"/>
              <w:jc w:val="right"/>
              <w:rPr>
                <w:noProof/>
                <w:color w:val="000000" w:themeColor="text1"/>
              </w:rPr>
            </w:pPr>
            <w:r>
              <w:rPr>
                <w:noProof/>
                <w:color w:val="000000" w:themeColor="text1"/>
              </w:rPr>
              <w:t xml:space="preserve">220.000.000</w:t>
            </w:r>
          </w:p>
        </w:tc>
      </w:tr>
      <w:tr w:rsidR="00F072AF" w:rsidRPr="00F57303" w14:paraId="716544CB" w14:textId="77777777" w:rsidTr="00F072AF">
        <w:trPr>
          <w:trHeight w:val="264"/>
        </w:trPr>
        <w:tc>
          <w:tcPr>
            <w:tcW w:w="839" w:type="dxa"/>
            <w:vAlign w:val="center"/>
          </w:tcPr>
          <w:p w14:paraId="2259DC56" w14:textId="479B60C0" w:rsidR="00F072AF" w:rsidRPr="00F57303" w:rsidRDefault="00F072AF" w:rsidP="00F072AF">
            <w:pPr>
              <w:spacing w:line="312" w:lineRule="auto"/>
              <w:jc w:val="center"/>
              <w:rPr>
                <w:noProof/>
                <w:color w:val="000000" w:themeColor="text1"/>
              </w:rPr>
            </w:pPr>
            <w:r>
              <w:rPr>
                <w:noProof/>
                <w:color w:val="000000" w:themeColor="text1"/>
              </w:rPr>
              <w:t xml:space="preserve">2</w:t>
            </w:r>
          </w:p>
        </w:tc>
        <w:tc>
          <w:tcPr>
            <w:tcW w:w="3556" w:type="dxa"/>
          </w:tcPr>
          <w:p w14:paraId="6C669380" w14:textId="6D980143" w:rsidR="00F072AF" w:rsidRPr="00F57303" w:rsidRDefault="00003D8B" w:rsidP="00F072AF">
            <w:pPr>
              <w:spacing w:line="312" w:lineRule="auto"/>
              <w:jc w:val="both"/>
              <w:rPr>
                <w:noProof/>
                <w:color w:val="000000" w:themeColor="text1"/>
              </w:rPr>
            </w:pPr>
            <w:r w:rsidRPr="00003D8B">
              <w:rPr>
                <w:noProof/>
                <w:color w:val="000000" w:themeColor="text1"/>
              </w:rPr>
              <w:t xml:space="preserve">Dụng cụ khâu nối tròn ba hàng ghim</w:t>
            </w:r>
          </w:p>
        </w:tc>
        <w:tc>
          <w:tcPr>
            <w:tcW w:w="930" w:type="dxa"/>
          </w:tcPr>
          <w:p w14:paraId="3635818C" w14:textId="39DF954E" w:rsidR="00F072AF" w:rsidRPr="00F57303" w:rsidRDefault="00F072AF" w:rsidP="00F072AF">
            <w:pPr>
              <w:spacing w:line="312" w:lineRule="auto"/>
              <w:jc w:val="center"/>
              <w:rPr>
                <w:noProof/>
                <w:color w:val="000000" w:themeColor="text1"/>
              </w:rPr>
            </w:pPr>
            <w:r w:rsidRPr="00EE030E">
              <w:t xml:space="preserve">Cái</w:t>
            </w:r>
          </w:p>
        </w:tc>
        <w:tc>
          <w:tcPr>
            <w:tcW w:w="913" w:type="dxa"/>
            <w:vAlign w:val="center"/>
          </w:tcPr>
          <w:p w14:paraId="3DB7AF00" w14:textId="1E68FD49" w:rsidR="00F072AF" w:rsidRPr="00F57303" w:rsidRDefault="00003D8B" w:rsidP="00F072AF">
            <w:pPr>
              <w:spacing w:line="312" w:lineRule="auto"/>
              <w:jc w:val="center"/>
              <w:rPr>
                <w:noProof/>
                <w:color w:val="000000" w:themeColor="text1"/>
              </w:rPr>
            </w:pPr>
            <w:r>
              <w:rPr>
                <w:noProof/>
                <w:color w:val="000000" w:themeColor="text1"/>
              </w:rPr>
              <w:t xml:space="preserve">20</w:t>
            </w:r>
          </w:p>
        </w:tc>
        <w:tc>
          <w:tcPr>
            <w:tcW w:w="1843" w:type="dxa"/>
            <w:vAlign w:val="center"/>
          </w:tcPr>
          <w:p w14:paraId="4AC1765B" w14:textId="14B27824" w:rsidR="00F072AF" w:rsidRPr="00F57303" w:rsidRDefault="00003D8B" w:rsidP="00F072AF">
            <w:pPr>
              <w:spacing w:line="312" w:lineRule="auto"/>
              <w:jc w:val="right"/>
              <w:rPr>
                <w:noProof/>
                <w:color w:val="000000" w:themeColor="text1"/>
              </w:rPr>
            </w:pPr>
            <w:r>
              <w:rPr>
                <w:noProof/>
                <w:color w:val="000000" w:themeColor="text1"/>
              </w:rPr>
              <w:t xml:space="preserve">14.900.000</w:t>
            </w:r>
          </w:p>
        </w:tc>
        <w:tc>
          <w:tcPr>
            <w:tcW w:w="2380" w:type="dxa"/>
            <w:vAlign w:val="center"/>
          </w:tcPr>
          <w:p w14:paraId="7AE6555A" w14:textId="27A1D3AB" w:rsidR="00F072AF" w:rsidRPr="00F57303" w:rsidRDefault="00003D8B" w:rsidP="00F072AF">
            <w:pPr>
              <w:spacing w:line="312" w:lineRule="auto"/>
              <w:jc w:val="right"/>
              <w:rPr>
                <w:noProof/>
                <w:color w:val="000000" w:themeColor="text1"/>
              </w:rPr>
            </w:pPr>
            <w:r>
              <w:rPr>
                <w:noProof/>
                <w:color w:val="000000" w:themeColor="text1"/>
              </w:rPr>
              <w:t xml:space="preserve">290.8</w:t>
            </w:r>
            <w:r w:rsidR="00F072AF">
              <w:rPr>
                <w:noProof/>
                <w:color w:val="000000" w:themeColor="text1"/>
              </w:rPr>
              <w:t xml:space="preserve">00.000</w:t>
            </w:r>
          </w:p>
        </w:tc>
      </w:tr>
      <w:tr w:rsidR="00F072AF" w:rsidRPr="00F57303" w14:paraId="4E9F0225" w14:textId="77777777" w:rsidTr="00F072AF">
        <w:trPr>
          <w:trHeight w:val="264"/>
        </w:trPr>
        <w:tc>
          <w:tcPr>
            <w:tcW w:w="839" w:type="dxa"/>
            <w:vAlign w:val="center"/>
          </w:tcPr>
          <w:p w14:paraId="2A5DE284" w14:textId="2EDB7C4B" w:rsidR="00F072AF" w:rsidRPr="00F57303" w:rsidRDefault="00F072AF" w:rsidP="00F072AF">
            <w:pPr>
              <w:spacing w:line="312" w:lineRule="auto"/>
              <w:jc w:val="center"/>
              <w:rPr>
                <w:noProof/>
                <w:color w:val="000000" w:themeColor="text1"/>
              </w:rPr>
            </w:pPr>
            <w:r>
              <w:rPr>
                <w:noProof/>
                <w:color w:val="000000" w:themeColor="text1"/>
              </w:rPr>
              <w:t xml:space="preserve">3</w:t>
            </w:r>
          </w:p>
        </w:tc>
        <w:tc>
          <w:tcPr>
            <w:tcW w:w="3556" w:type="dxa"/>
          </w:tcPr>
          <w:p w14:paraId="6EC7BD23" w14:textId="4785A83B" w:rsidR="00F072AF" w:rsidRPr="00F57303" w:rsidRDefault="00003D8B" w:rsidP="00F072AF">
            <w:pPr>
              <w:spacing w:line="312" w:lineRule="auto"/>
              <w:jc w:val="both"/>
              <w:rPr>
                <w:noProof/>
                <w:color w:val="000000" w:themeColor="text1"/>
              </w:rPr>
            </w:pPr>
            <w:r w:rsidRPr="00003D8B">
              <w:rPr>
                <w:noProof/>
                <w:color w:val="000000" w:themeColor="text1"/>
              </w:rPr>
              <w:t xml:space="preserve">Dụng cụ khâu cắt nội soi</w:t>
            </w:r>
          </w:p>
        </w:tc>
        <w:tc>
          <w:tcPr>
            <w:tcW w:w="930" w:type="dxa"/>
          </w:tcPr>
          <w:p w14:paraId="7FAFEA16" w14:textId="516FA46E" w:rsidR="00F072AF" w:rsidRPr="00F57303" w:rsidRDefault="00F072AF" w:rsidP="00F072AF">
            <w:pPr>
              <w:spacing w:line="312" w:lineRule="auto"/>
              <w:jc w:val="center"/>
              <w:rPr>
                <w:noProof/>
                <w:color w:val="000000" w:themeColor="text1"/>
              </w:rPr>
            </w:pPr>
            <w:r w:rsidRPr="00EE030E">
              <w:t xml:space="preserve">Cái</w:t>
            </w:r>
          </w:p>
        </w:tc>
        <w:tc>
          <w:tcPr>
            <w:tcW w:w="913" w:type="dxa"/>
            <w:vAlign w:val="center"/>
          </w:tcPr>
          <w:p w14:paraId="1AB4504C" w14:textId="139F11CB" w:rsidR="00F072AF" w:rsidRPr="00F57303" w:rsidRDefault="00003D8B" w:rsidP="00F072AF">
            <w:pPr>
              <w:spacing w:line="312" w:lineRule="auto"/>
              <w:jc w:val="center"/>
              <w:rPr>
                <w:noProof/>
                <w:color w:val="000000" w:themeColor="text1"/>
              </w:rPr>
            </w:pPr>
            <w:r>
              <w:rPr>
                <w:noProof/>
                <w:color w:val="000000" w:themeColor="text1"/>
              </w:rPr>
              <w:t xml:space="preserve">5</w:t>
            </w:r>
          </w:p>
        </w:tc>
        <w:tc>
          <w:tcPr>
            <w:tcW w:w="1843" w:type="dxa"/>
            <w:vAlign w:val="center"/>
          </w:tcPr>
          <w:p w14:paraId="1279224B" w14:textId="6CDDB5AF" w:rsidR="00F072AF" w:rsidRPr="00F57303" w:rsidRDefault="00F072AF" w:rsidP="00F072AF">
            <w:pPr>
              <w:spacing w:line="312" w:lineRule="auto"/>
              <w:jc w:val="right"/>
              <w:rPr>
                <w:noProof/>
                <w:color w:val="000000" w:themeColor="text1"/>
              </w:rPr>
            </w:pPr>
            <w:r w:rsidRPr="00F072AF">
              <w:rPr>
                <w:noProof/>
                <w:color w:val="000000" w:themeColor="text1"/>
              </w:rPr>
              <w:t xml:space="preserve">5.990.000</w:t>
            </w:r>
          </w:p>
        </w:tc>
        <w:tc>
          <w:tcPr>
            <w:tcW w:w="2380" w:type="dxa"/>
            <w:vAlign w:val="center"/>
          </w:tcPr>
          <w:p w14:paraId="4C2550F1" w14:textId="59B3119F" w:rsidR="00F072AF" w:rsidRPr="00F072AF" w:rsidRDefault="00AD557D" w:rsidP="00F072AF">
            <w:pPr>
              <w:spacing w:line="312" w:lineRule="auto"/>
              <w:jc w:val="right"/>
              <w:rPr>
                <w:noProof/>
                <w:color w:val="000000" w:themeColor="text1"/>
              </w:rPr>
            </w:pPr>
            <w:r>
              <w:rPr>
                <w:noProof/>
                <w:color w:val="000000" w:themeColor="text1"/>
              </w:rPr>
              <w:t xml:space="preserve">29.500.000</w:t>
            </w:r>
          </w:p>
        </w:tc>
      </w:tr>
      <w:tr w:rsidR="00003D8B" w:rsidRPr="00F57303" w14:paraId="78B37733" w14:textId="77777777" w:rsidTr="00F072AF">
        <w:trPr>
          <w:trHeight w:val="264"/>
        </w:trPr>
        <w:tc>
          <w:tcPr>
            <w:tcW w:w="839" w:type="dxa"/>
            <w:vAlign w:val="center"/>
          </w:tcPr>
          <w:p w14:paraId="2258AA73" w14:textId="17F0C535" w:rsidR="00003D8B" w:rsidRDefault="00003D8B" w:rsidP="00F072AF">
            <w:pPr>
              <w:spacing w:line="312" w:lineRule="auto"/>
              <w:jc w:val="center"/>
              <w:rPr>
                <w:noProof/>
                <w:color w:val="000000" w:themeColor="text1"/>
              </w:rPr>
            </w:pPr>
            <w:r>
              <w:rPr>
                <w:noProof/>
                <w:color w:val="000000" w:themeColor="text1"/>
              </w:rPr>
              <w:t xml:space="preserve">4</w:t>
            </w:r>
          </w:p>
        </w:tc>
        <w:tc>
          <w:tcPr>
            <w:tcW w:w="3556" w:type="dxa"/>
          </w:tcPr>
          <w:p w14:paraId="3E8FD512" w14:textId="7BF45946" w:rsidR="00003D8B" w:rsidRPr="00F072AF" w:rsidRDefault="00003D8B" w:rsidP="00F072AF">
            <w:pPr>
              <w:spacing w:line="312" w:lineRule="auto"/>
              <w:jc w:val="both"/>
              <w:rPr>
                <w:noProof/>
                <w:color w:val="000000" w:themeColor="text1"/>
              </w:rPr>
            </w:pPr>
            <w:r w:rsidRPr="00003D8B">
              <w:rPr>
                <w:noProof/>
                <w:color w:val="000000" w:themeColor="text1"/>
              </w:rPr>
              <w:t xml:space="preserve">Băng ghim cắt khâu nối nội soi các cỡ</w:t>
            </w:r>
          </w:p>
        </w:tc>
        <w:tc>
          <w:tcPr>
            <w:tcW w:w="930" w:type="dxa"/>
          </w:tcPr>
          <w:p w14:paraId="2EEDDE78" w14:textId="674D5C10" w:rsidR="00003D8B" w:rsidRPr="00EE030E" w:rsidRDefault="00003D8B" w:rsidP="00F072AF">
            <w:pPr>
              <w:spacing w:line="312" w:lineRule="auto"/>
              <w:jc w:val="center"/>
            </w:pPr>
            <w:r w:rsidRPr="00EE030E">
              <w:t xml:space="preserve">Cái</w:t>
            </w:r>
          </w:p>
        </w:tc>
        <w:tc>
          <w:tcPr>
            <w:tcW w:w="913" w:type="dxa"/>
            <w:vAlign w:val="center"/>
          </w:tcPr>
          <w:p w14:paraId="767C6DA5" w14:textId="5FE5CBEA" w:rsidR="00003D8B" w:rsidRDefault="00003D8B" w:rsidP="00F072AF">
            <w:pPr>
              <w:spacing w:line="312" w:lineRule="auto"/>
              <w:jc w:val="center"/>
              <w:rPr>
                <w:noProof/>
                <w:color w:val="000000" w:themeColor="text1"/>
              </w:rPr>
            </w:pPr>
            <w:r>
              <w:rPr>
                <w:noProof/>
                <w:color w:val="000000" w:themeColor="text1"/>
              </w:rPr>
              <w:t xml:space="preserve">262</w:t>
            </w:r>
          </w:p>
        </w:tc>
        <w:tc>
          <w:tcPr>
            <w:tcW w:w="1843" w:type="dxa"/>
            <w:vAlign w:val="center"/>
          </w:tcPr>
          <w:p w14:paraId="1E873ACB" w14:textId="0CED0901" w:rsidR="00003D8B" w:rsidRPr="00F072AF" w:rsidRDefault="00003D8B" w:rsidP="00F072AF">
            <w:pPr>
              <w:spacing w:line="312" w:lineRule="auto"/>
              <w:jc w:val="right"/>
              <w:rPr>
                <w:noProof/>
                <w:color w:val="000000" w:themeColor="text1"/>
              </w:rPr>
            </w:pPr>
            <w:r>
              <w:rPr>
                <w:noProof/>
                <w:color w:val="000000" w:themeColor="text1"/>
              </w:rPr>
              <w:t xml:space="preserve">5.500.000</w:t>
            </w:r>
          </w:p>
        </w:tc>
        <w:tc>
          <w:tcPr>
            <w:tcW w:w="2380" w:type="dxa"/>
            <w:vAlign w:val="center"/>
          </w:tcPr>
          <w:p w14:paraId="44E74E4B" w14:textId="75CF1BAD" w:rsidR="00003D8B" w:rsidRDefault="00003D8B" w:rsidP="00F072AF">
            <w:pPr>
              <w:spacing w:line="312" w:lineRule="auto"/>
              <w:jc w:val="right"/>
              <w:rPr>
                <w:noProof/>
                <w:color w:val="000000" w:themeColor="text1"/>
              </w:rPr>
            </w:pPr>
            <w:r>
              <w:rPr>
                <w:noProof/>
                <w:color w:val="000000" w:themeColor="text1"/>
              </w:rPr>
              <w:t xml:space="preserve">1.441.000.000</w:t>
            </w:r>
          </w:p>
        </w:tc>
      </w:tr>
      <w:tr w:rsidR="00556EC9" w:rsidRPr="00F57303" w14:paraId="4DBC3516" w14:textId="77777777" w:rsidTr="00F072AF">
        <w:trPr>
          <w:trHeight w:val="535"/>
        </w:trPr>
        <w:tc>
          <w:tcPr>
            <w:tcW w:w="839" w:type="dxa"/>
            <w:vAlign w:val="center"/>
          </w:tcPr>
          <w:p w14:paraId="550D1D8D" w14:textId="77777777" w:rsidR="00556EC9" w:rsidRPr="00F57303" w:rsidRDefault="00556EC9" w:rsidP="00474547">
            <w:pPr>
              <w:spacing w:line="312" w:lineRule="auto"/>
              <w:jc w:val="center"/>
              <w:rPr>
                <w:b/>
                <w:noProof/>
                <w:color w:val="000000" w:themeColor="text1"/>
                <w:lang w:val="vi-VN"/>
              </w:rPr>
            </w:pPr>
          </w:p>
        </w:tc>
        <w:tc>
          <w:tcPr>
            <w:tcW w:w="3556" w:type="dxa"/>
            <w:vAlign w:val="center"/>
          </w:tcPr>
          <w:p w14:paraId="73338329" w14:textId="77777777" w:rsidR="00556EC9" w:rsidRPr="00F57303" w:rsidRDefault="00556EC9" w:rsidP="00474547">
            <w:pPr>
              <w:spacing w:line="312" w:lineRule="auto"/>
              <w:jc w:val="center"/>
              <w:rPr>
                <w:b/>
                <w:noProof/>
                <w:color w:val="000000" w:themeColor="text1"/>
                <w:lang w:val="vi-VN"/>
              </w:rPr>
            </w:pPr>
            <w:r w:rsidRPr="00F57303">
              <w:rPr>
                <w:b/>
                <w:noProof/>
                <w:color w:val="000000" w:themeColor="text1"/>
                <w:lang w:val="vi-VN"/>
              </w:rPr>
              <w:t xml:space="preserve">Tổng cộng:</w:t>
            </w:r>
          </w:p>
        </w:tc>
        <w:tc>
          <w:tcPr>
            <w:tcW w:w="930" w:type="dxa"/>
            <w:vAlign w:val="center"/>
          </w:tcPr>
          <w:p w14:paraId="1A3BAD0A" w14:textId="77777777" w:rsidR="00556EC9" w:rsidRPr="00F57303" w:rsidRDefault="00556EC9" w:rsidP="00474547">
            <w:pPr>
              <w:spacing w:line="312" w:lineRule="auto"/>
              <w:jc w:val="center"/>
              <w:rPr>
                <w:b/>
                <w:noProof/>
                <w:color w:val="000000" w:themeColor="text1"/>
                <w:lang w:val="vi-VN"/>
              </w:rPr>
            </w:pPr>
          </w:p>
        </w:tc>
        <w:tc>
          <w:tcPr>
            <w:tcW w:w="913" w:type="dxa"/>
            <w:vAlign w:val="center"/>
          </w:tcPr>
          <w:p w14:paraId="7E6A16E5" w14:textId="77777777" w:rsidR="00556EC9" w:rsidRPr="00F57303" w:rsidRDefault="00556EC9" w:rsidP="00474547">
            <w:pPr>
              <w:spacing w:line="312" w:lineRule="auto"/>
              <w:jc w:val="center"/>
              <w:rPr>
                <w:b/>
                <w:noProof/>
                <w:color w:val="000000" w:themeColor="text1"/>
                <w:lang w:val="vi-VN"/>
              </w:rPr>
            </w:pPr>
          </w:p>
        </w:tc>
        <w:tc>
          <w:tcPr>
            <w:tcW w:w="1843" w:type="dxa"/>
            <w:vAlign w:val="center"/>
          </w:tcPr>
          <w:p w14:paraId="46FD4D39" w14:textId="77777777" w:rsidR="00556EC9" w:rsidRPr="00F57303" w:rsidRDefault="00556EC9" w:rsidP="00474547">
            <w:pPr>
              <w:spacing w:line="312" w:lineRule="auto"/>
              <w:jc w:val="center"/>
              <w:rPr>
                <w:b/>
                <w:noProof/>
                <w:color w:val="000000" w:themeColor="text1"/>
                <w:lang w:val="vi-VN"/>
              </w:rPr>
            </w:pPr>
          </w:p>
        </w:tc>
        <w:tc>
          <w:tcPr>
            <w:tcW w:w="2380" w:type="dxa"/>
            <w:vAlign w:val="center"/>
          </w:tcPr>
          <w:p w14:paraId="7E884B43" w14:textId="5A0A4A28" w:rsidR="00556EC9" w:rsidRPr="00F57303" w:rsidRDefault="00AD557D" w:rsidP="00474547">
            <w:pPr>
              <w:spacing w:line="312" w:lineRule="auto"/>
              <w:jc w:val="right"/>
              <w:rPr>
                <w:b/>
                <w:noProof/>
                <w:color w:val="000000" w:themeColor="text1"/>
              </w:rPr>
            </w:pPr>
            <w:r w:rsidRPr="009335E3">
              <w:rPr>
                <w:b/>
                <w:noProof/>
                <w:color w:val="000000" w:themeColor="text1"/>
              </w:rPr>
              <w:t xml:space="preserve">1.9</w:t>
            </w:r>
            <w:r>
              <w:rPr>
                <w:b/>
                <w:noProof/>
                <w:color w:val="000000" w:themeColor="text1"/>
              </w:rPr>
              <w:t xml:space="preserve">88</w:t>
            </w:r>
            <w:r w:rsidRPr="009335E3">
              <w:rPr>
                <w:b/>
                <w:noProof/>
                <w:color w:val="000000" w:themeColor="text1"/>
              </w:rPr>
              <w:t xml:space="preserve">.</w:t>
            </w:r>
            <w:r>
              <w:rPr>
                <w:b/>
                <w:noProof/>
                <w:color w:val="000000" w:themeColor="text1"/>
              </w:rPr>
              <w:t xml:space="preserve">9</w:t>
            </w:r>
            <w:r w:rsidRPr="009335E3">
              <w:rPr>
                <w:b/>
                <w:noProof/>
                <w:color w:val="000000" w:themeColor="text1"/>
              </w:rPr>
              <w:t xml:space="preserve">50.000</w:t>
            </w:r>
          </w:p>
        </w:tc>
      </w:tr>
      <w:tr w:rsidR="00556EC9" w:rsidRPr="00003D8B" w14:paraId="6E0B8FBD" w14:textId="77777777" w:rsidTr="00F072AF">
        <w:trPr>
          <w:trHeight w:val="264"/>
        </w:trPr>
        <w:tc>
          <w:tcPr>
            <w:tcW w:w="839" w:type="dxa"/>
            <w:vAlign w:val="center"/>
          </w:tcPr>
          <w:p w14:paraId="484D6EA0" w14:textId="77777777" w:rsidR="00556EC9" w:rsidRPr="00F57303" w:rsidRDefault="00556EC9" w:rsidP="00474547">
            <w:pPr>
              <w:spacing w:line="312" w:lineRule="auto"/>
              <w:jc w:val="center"/>
              <w:rPr>
                <w:b/>
                <w:noProof/>
                <w:color w:val="000000" w:themeColor="text1"/>
                <w:lang w:val="vi-VN"/>
              </w:rPr>
            </w:pPr>
          </w:p>
        </w:tc>
        <w:tc>
          <w:tcPr>
            <w:tcW w:w="9622" w:type="dxa"/>
            <w:gridSpan w:val="5"/>
            <w:vAlign w:val="center"/>
          </w:tcPr>
          <w:p w14:paraId="5D99BD99" w14:textId="359031F0" w:rsidR="00556EC9" w:rsidRPr="00F072AF" w:rsidRDefault="00F072AF" w:rsidP="00F072AF">
            <w:pPr>
              <w:spacing w:line="312" w:lineRule="auto"/>
              <w:ind w:hanging="125"/>
              <w:jc w:val="center"/>
              <w:rPr>
                <w:bCs/>
                <w:i/>
                <w:noProof/>
                <w:color w:val="000000" w:themeColor="text1"/>
                <w:lang w:val="vi-VN"/>
              </w:rPr>
            </w:pPr>
            <w:r w:rsidRPr="00F072AF">
              <w:rPr>
                <w:bCs/>
                <w:i/>
                <w:noProof/>
                <w:color w:val="000000" w:themeColor="text1"/>
                <w:lang w:val="vi-VN"/>
              </w:rPr>
              <w:t xml:space="preserve">Bằng chữ: Một tỷ chín trăm </w:t>
            </w:r>
            <w:r w:rsidR="00AD557D" w:rsidRPr="00AD557D">
              <w:rPr>
                <w:bCs/>
                <w:i/>
                <w:noProof/>
                <w:color w:val="000000" w:themeColor="text1"/>
                <w:lang w:val="vi-VN"/>
              </w:rPr>
              <w:t xml:space="preserve">tám mươi tám triệu, chín trăm năm mươi nghìn đồng</w:t>
            </w:r>
            <w:r w:rsidR="00556EC9" w:rsidRPr="00F072AF">
              <w:rPr>
                <w:bCs/>
                <w:i/>
                <w:noProof/>
                <w:color w:val="000000" w:themeColor="text1"/>
                <w:lang w:val="vi-VN"/>
              </w:rPr>
              <w:t xml:space="preserve">./.</w:t>
            </w:r>
          </w:p>
        </w:tc>
      </w:tr>
    </w:tbl>
    <w:p w14:paraId="4C963AD9" w14:textId="77777777" w:rsidR="00556EC9" w:rsidRPr="00F57303" w:rsidRDefault="00556EC9" w:rsidP="00556EC9">
      <w:pPr>
        <w:pStyle w:val="ListParagraph"/>
        <w:ind w:left="426" w:right="-143"/>
        <w:rPr>
          <w:rFonts w:ascii="Times New Roman" w:hAnsi="Times New Roman" w:cs="Times New Roman"/>
          <w:i/>
          <w:noProof/>
          <w:color w:val="000000" w:themeColor="text1"/>
          <w:sz w:val="28"/>
          <w:szCs w:val="28"/>
          <w:lang w:val="vi-VN"/>
        </w:rPr>
      </w:pPr>
    </w:p>
    <w:p w14:paraId="3A5C73F8" w14:textId="77777777" w:rsidR="00556EC9" w:rsidRPr="00F57303" w:rsidRDefault="00556EC9" w:rsidP="00556EC9">
      <w:pPr>
        <w:jc w:val="center"/>
        <w:rPr>
          <w:i/>
          <w:noProof/>
          <w:color w:val="000000" w:themeColor="text1"/>
          <w:lang w:val="vi-VN"/>
        </w:rPr>
      </w:pPr>
    </w:p>
    <w:tbl>
      <w:tblPr>
        <w:tblW w:w="9214" w:type="dxa"/>
        <w:tblLook w:val="04A0" w:firstRow="1" w:lastRow="0" w:firstColumn="1" w:lastColumn="0" w:noHBand="0" w:noVBand="1"/>
      </w:tblPr>
      <w:tblGrid>
        <w:gridCol w:w="4513"/>
        <w:gridCol w:w="4701"/>
      </w:tblGrid>
      <w:tr w:rsidR="00F072AF" w:rsidRPr="00003D8B" w14:paraId="4115ED95" w14:textId="77777777" w:rsidTr="00F74857">
        <w:tc>
          <w:tcPr>
            <w:tcW w:w="0" w:type="auto"/>
          </w:tcPr>
          <w:p w14:paraId="43088E5B" w14:textId="77777777" w:rsidR="00F072AF" w:rsidRPr="00F57303" w:rsidRDefault="00F072AF" w:rsidP="00F74857">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 xml:space="preserve">ĐẠI DIỆN HỢP PHÁP</w:t>
            </w:r>
          </w:p>
          <w:p w14:paraId="3A4A1825"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 xml:space="preserve">CỦA NHÀ THẦU</w:t>
            </w:r>
          </w:p>
          <w:p w14:paraId="478D0A2C"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072AF">
              <w:rPr>
                <w:b/>
                <w:bCs/>
                <w:noProof/>
                <w:color w:val="000000" w:themeColor="text1"/>
                <w:lang w:val="vi-VN"/>
              </w:rPr>
              <w:t xml:space="preserve">TỔNG </w:t>
            </w:r>
            <w:r w:rsidRPr="00F57303">
              <w:rPr>
                <w:b/>
                <w:bCs/>
                <w:noProof/>
                <w:color w:val="000000" w:themeColor="text1"/>
                <w:lang w:val="vi-VN"/>
              </w:rPr>
              <w:t xml:space="preserve">GIÁM ĐỐC</w:t>
            </w:r>
          </w:p>
          <w:p w14:paraId="08CC25CF"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1AD3384A"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34232A4D"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441AA763"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4D944B85"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4D21FCE4" w14:textId="77777777" w:rsidR="00F072AF" w:rsidRPr="00F072AF" w:rsidRDefault="00F072AF" w:rsidP="00F74857">
            <w:pPr>
              <w:tabs>
                <w:tab w:val="left" w:pos="720"/>
                <w:tab w:val="left" w:pos="1620"/>
              </w:tabs>
              <w:spacing w:line="276" w:lineRule="auto"/>
              <w:jc w:val="center"/>
              <w:rPr>
                <w:b/>
                <w:bCs/>
                <w:noProof/>
                <w:color w:val="000000" w:themeColor="text1"/>
                <w:lang w:val="vi-VN"/>
              </w:rPr>
            </w:pPr>
            <w:r w:rsidRPr="009335E3">
              <w:rPr>
                <w:b/>
                <w:bCs/>
                <w:noProof/>
                <w:color w:val="000000" w:themeColor="text1"/>
                <w:lang w:val="vi-VN"/>
              </w:rPr>
              <w:t xml:space="preserve">LÊ THỊ T</w:t>
            </w:r>
            <w:r w:rsidRPr="00F072AF">
              <w:rPr>
                <w:b/>
                <w:bCs/>
                <w:noProof/>
                <w:color w:val="000000" w:themeColor="text1"/>
                <w:lang w:val="vi-VN"/>
              </w:rPr>
              <w:t xml:space="preserve">HANH TÂM</w:t>
            </w:r>
          </w:p>
        </w:tc>
        <w:tc>
          <w:tcPr>
            <w:tcW w:w="0" w:type="auto"/>
          </w:tcPr>
          <w:p w14:paraId="2BEF8CEC" w14:textId="77777777" w:rsidR="00F072AF" w:rsidRPr="00F57303" w:rsidRDefault="00F072AF" w:rsidP="00F74857">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 xml:space="preserve">ĐẠI DIỆN HỢP PHÁP</w:t>
            </w:r>
          </w:p>
          <w:p w14:paraId="1FFE0843"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 xml:space="preserve">CỦA CHỦ ĐẦU TƯ</w:t>
            </w:r>
          </w:p>
          <w:p w14:paraId="6F8FB39A"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 xml:space="preserve">GIÁM ĐỐC</w:t>
            </w:r>
          </w:p>
          <w:p w14:paraId="76E9FCCC"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09942702"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13A925CF"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5B1C44DF"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668B1492" w14: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w14:paraId="00A12505" w14:textId="77777777" w:rsidR="00F072AF" w:rsidRPr="00F57303" w:rsidRDefault="00F072AF" w:rsidP="00F74857">
            <w:pPr>
              <w:tabs>
                <w:tab w:val="left" w:pos="720"/>
                <w:tab w:val="left" w:pos="1620"/>
              </w:tabs>
              <w:spacing w:line="276" w:lineRule="auto"/>
              <w:jc w:val="center"/>
              <w:rPr>
                <w:noProof/>
                <w:color w:val="000000" w:themeColor="text1"/>
                <w:lang w:val="vi-VN"/>
              </w:rPr>
            </w:pPr>
            <w:r w:rsidRPr="00F57303">
              <w:rPr>
                <w:b/>
                <w:bCs/>
                <w:noProof/>
                <w:color w:val="000000" w:themeColor="text1"/>
                <w:lang w:val="vi-VN"/>
              </w:rPr>
              <w:t xml:space="preserve">LÊ ĐÌNH THANH SƠN</w:t>
            </w:r>
          </w:p>
        </w:tc>
      </w:tr>
    </w:tbl>
    <w:p w14:paraId="20B452A5" w14:textId="77777777" w:rsidR="00556EC9" w:rsidRPr="00F57303" w:rsidRDefault="00556EC9" w:rsidP="00556EC9">
      <w:pPr>
        <w:spacing w:line="264" w:lineRule="auto"/>
        <w:rPr>
          <w:noProof/>
          <w:color w:val="000000" w:themeColor="text1"/>
          <w:lang w:val="vi-VN"/>
        </w:rPr>
      </w:pPr>
    </w:p>
    <w:p w14:paraId="40D3528B" w14:textId="77777777" w:rsidR="00556EC9" w:rsidRPr="00F57303" w:rsidRDefault="00556EC9" w:rsidP="00556EC9">
      <w:pPr>
        <w:spacing w:line="264" w:lineRule="auto"/>
        <w:rPr>
          <w:b/>
          <w:noProof/>
          <w:color w:val="000000" w:themeColor="text1"/>
          <w:lang w:val="vi-VN"/>
        </w:rPr>
      </w:pPr>
      <w:r w:rsidRPr="00F57303">
        <w:rPr>
          <w:b/>
          <w:noProof/>
          <w:color w:val="000000" w:themeColor="text1"/>
          <w:lang w:val="vi-VN"/>
        </w:rPr>
        <w:br w:type="page"/>
      </w:r>
    </w:p>
    <w:p w14:paraId="3D851FBE" w14:textId="77777777" w:rsidR="00BE5437" w:rsidRPr="00F57303" w:rsidRDefault="00BE5437" w:rsidP="00556EC9">
      <w:pPr>
        <w:spacing w:before="120" w:after="40" w:line="276" w:lineRule="auto"/>
        <w:jc w:val="center"/>
        <w:rPr>
          <w:b/>
          <w:noProof/>
          <w:color w:val="000000" w:themeColor="text1"/>
          <w:lang w:val="vi-VN"/>
        </w:rPr>
        <w:sectPr w:rsidR="00BE5437" w:rsidRPr="00F57303" w:rsidSect="00A8567F">
          <w:pgSz w:w="11906" w:h="16838" w:code="9"/>
          <w:pgMar w:top="1134" w:right="1134" w:bottom="1134" w:left="1701" w:header="567" w:footer="567" w:gutter="0"/>
          <w:cols w:space="720"/>
          <w:docGrid w:linePitch="381"/>
        </w:sectPr>
      </w:pPr>
    </w:p>
    <w:p w14:paraId="061266BB" w14:textId="57784F40" w:rsidR="00556EC9" w:rsidRPr="00F57303" w:rsidRDefault="00556EC9" w:rsidP="00556EC9">
      <w:pPr>
        <w:spacing w:before="120" w:after="40" w:line="276" w:lineRule="auto"/>
        <w:jc w:val="center"/>
        <w:rPr>
          <w:b/>
          <w:noProof/>
          <w:color w:val="000000" w:themeColor="text1"/>
          <w:lang w:val="vi-VN"/>
        </w:rPr>
      </w:pPr>
      <w:r w:rsidRPr="00F57303">
        <w:rPr>
          <w:b/>
          <w:noProof/>
          <w:color w:val="000000" w:themeColor="text1"/>
          <w:lang w:val="vi-VN"/>
        </w:rPr>
        <w:lastRenderedPageBreak/>
        <w:t xml:space="preserve">PHỤ LỤC 2. DANH MỤC THIẾT BỊ Y TẾ</w:t>
      </w:r>
    </w:p>
    <w:p w14:paraId="0AFBCB4F" w14:textId="66B37B3C" w:rsidR="00556EC9" w:rsidRPr="00865CBF" w:rsidRDefault="00556EC9" w:rsidP="00556EC9">
      <w:pPr>
        <w:spacing w:before="120" w:after="40" w:line="276" w:lineRule="auto"/>
        <w:jc w:val="center"/>
        <w:rPr>
          <w:b/>
          <w:noProof/>
          <w:color w:val="000000" w:themeColor="text1"/>
          <w:lang w:val="vi-VN"/>
        </w:rPr>
      </w:pPr>
      <w:r w:rsidRPr="00F57303">
        <w:rPr>
          <w:b/>
          <w:i/>
          <w:noProof/>
          <w:color w:val="000000" w:themeColor="text1"/>
          <w:lang w:val="vi-VN"/>
        </w:rPr>
        <w:t xml:space="preserve">Tính năng, cấu hình, thông số kỹ thuật của thiết bị</w:t>
      </w:r>
      <w:r w:rsidR="008272D7" w:rsidRPr="00865CBF">
        <w:rPr>
          <w:b/>
          <w:i/>
          <w:noProof/>
          <w:color w:val="000000" w:themeColor="text1"/>
          <w:lang w:val="vi-VN"/>
        </w:rPr>
        <w:t xml:space="preserve"> y tế</w:t>
      </w:r>
    </w:p>
    <w:p w14:paraId="082E6872" w14:textId="3210478D" w:rsidR="00FA5743" w:rsidRPr="00003D8B" w:rsidRDefault="00FA5743" w:rsidP="00FA5743">
      <w:pPr>
        <w:spacing w:after="240"/>
        <w:ind w:right="-143"/>
        <w:jc w:val="center"/>
        <w:rPr>
          <w:i/>
          <w:noProof/>
          <w:color w:val="000000" w:themeColor="text1"/>
          <w:lang w:val="vi-VN"/>
        </w:rPr>
      </w:pPr>
      <w:r w:rsidRPr="00F57303">
        <w:rPr>
          <w:i/>
          <w:noProof/>
          <w:color w:val="000000" w:themeColor="text1"/>
          <w:lang w:val="vi-VN"/>
        </w:rPr>
        <w:t xml:space="preserve">(</w:t>
      </w:r>
      <w:r w:rsidR="003E3358" w:rsidRPr="003E3358">
        <w:rPr>
          <w:i/>
          <w:noProof/>
          <w:color w:val="000000" w:themeColor="text1"/>
          <w:lang w:val="vi-VN"/>
        </w:rPr>
        <w:t xml:space="preserve">Kèm theo hợp đồng số: </w:t>
      </w:r>
      <w:r w:rsidR="00593F18" w:rsidRPr="00593F18">
        <w:rPr>
          <w:i/>
          <w:noProof/>
          <w:color w:val="000000" w:themeColor="text1"/>
          <w:lang w:val="vi-VN"/>
        </w:rPr>
        <w:t xml:space="preserve">2805/HĐKT/TN-BVĐKPT </w:t>
      </w:r>
      <w:r w:rsidR="003E3358" w:rsidRPr="003E3358">
        <w:rPr>
          <w:i/>
          <w:noProof/>
          <w:color w:val="000000" w:themeColor="text1"/>
          <w:lang w:val="vi-VN"/>
        </w:rPr>
        <w:t xml:space="preserve">ngày </w:t>
      </w:r>
      <w:r w:rsidR="00593F18" w:rsidRPr="00593F18">
        <w:rPr>
          <w:i/>
          <w:noProof/>
          <w:color w:val="000000" w:themeColor="text1"/>
          <w:lang w:val="vi-VN"/>
        </w:rPr>
        <w:t xml:space="preserve">28</w:t>
      </w:r>
      <w:r w:rsidR="003E3358" w:rsidRPr="003E3358">
        <w:rPr>
          <w:i/>
          <w:noProof/>
          <w:color w:val="000000" w:themeColor="text1"/>
          <w:lang w:val="vi-VN"/>
        </w:rPr>
        <w:t xml:space="preserve"> ngày </w:t>
      </w:r>
      <w:r w:rsidR="00593F18" w:rsidRPr="00593F18">
        <w:rPr>
          <w:i/>
          <w:noProof/>
          <w:color w:val="000000" w:themeColor="text1"/>
          <w:lang w:val="vi-VN"/>
        </w:rPr>
        <w:t xml:space="preserve">05</w:t>
      </w:r>
      <w:r w:rsidR="003E3358" w:rsidRPr="003E3358">
        <w:rPr>
          <w:i/>
          <w:noProof/>
          <w:color w:val="000000" w:themeColor="text1"/>
          <w:lang w:val="vi-VN"/>
        </w:rPr>
        <w:t xml:space="preserve"> năm 2026</w:t>
      </w:r>
      <w:r w:rsidR="003E3358" w:rsidRPr="00003D8B">
        <w:rPr>
          <w:i/>
          <w:noProof/>
          <w:color w:val="000000" w:themeColor="text1"/>
          <w:lang w:val="vi-VN"/>
        </w:rPr>
        <w:t xml:space="preserve">)</w:t>
      </w:r>
    </w:p>
    <w:tbl>
      <w:tblPr>
        <w:tblW w:w="16151"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976"/>
        <w:gridCol w:w="1396"/>
        <w:gridCol w:w="2509"/>
        <w:gridCol w:w="554"/>
        <w:gridCol w:w="620"/>
        <w:gridCol w:w="1239"/>
        <w:gridCol w:w="990"/>
        <w:gridCol w:w="876"/>
        <w:gridCol w:w="1019"/>
        <w:gridCol w:w="709"/>
        <w:gridCol w:w="797"/>
        <w:gridCol w:w="1133"/>
        <w:gridCol w:w="1255"/>
        <w:gridCol w:w="1427"/>
      </w:tblGrid>
      <w:tr w:rsidR="00AA1E7C" w:rsidRPr="00F072AF" w14:paraId="62718463" w14:textId="10031AE4" w:rsidTr="00790F12">
        <w:trPr>
          <w:trHeight w:val="625"/>
        </w:trPr>
        <w:tc>
          <w:tcPr>
            <w:tcW w:w="651" w:type="dxa"/>
            <w:vAlign w:val="center"/>
            <w:hideMark/>
          </w:tcPr>
          <w:p w14:paraId="0236F73D"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 xml:space="preserve">STT</w:t>
            </w:r>
          </w:p>
        </w:tc>
        <w:tc>
          <w:tcPr>
            <w:tcW w:w="976" w:type="dxa"/>
            <w:vAlign w:val="center"/>
            <w:hideMark/>
          </w:tcPr>
          <w:p w14:paraId="11B78C32"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 xml:space="preserve">Tên thiết bị y tế</w:t>
            </w:r>
          </w:p>
        </w:tc>
        <w:tc>
          <w:tcPr>
            <w:tcW w:w="1396" w:type="dxa"/>
            <w:vAlign w:val="center"/>
            <w:hideMark/>
          </w:tcPr>
          <w:p w14:paraId="498A1403"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 xml:space="preserve">Tên thương mại</w:t>
            </w:r>
          </w:p>
        </w:tc>
        <w:tc>
          <w:tcPr>
            <w:tcW w:w="2509" w:type="dxa"/>
            <w:vAlign w:val="center"/>
            <w:hideMark/>
          </w:tcPr>
          <w:p w14:paraId="512E8A42"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 xml:space="preserve">Thông số kỹ thuật</w:t>
            </w:r>
          </w:p>
        </w:tc>
        <w:tc>
          <w:tcPr>
            <w:tcW w:w="554" w:type="dxa"/>
            <w:vAlign w:val="center"/>
            <w:hideMark/>
          </w:tcPr>
          <w:p w14:paraId="017AF7A6"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 xml:space="preserve">Quy cách đóng gói</w:t>
            </w:r>
          </w:p>
        </w:tc>
        <w:tc>
          <w:tcPr>
            <w:tcW w:w="620" w:type="dxa"/>
            <w:vAlign w:val="center"/>
            <w:hideMark/>
          </w:tcPr>
          <w:p w14:paraId="657B3D78"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 xml:space="preserve">Đơn vị tính</w:t>
            </w:r>
          </w:p>
        </w:tc>
        <w:tc>
          <w:tcPr>
            <w:tcW w:w="1239" w:type="dxa"/>
            <w:vAlign w:val="center"/>
            <w:hideMark/>
          </w:tcPr>
          <w:p w14:paraId="43F21E34"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 xml:space="preserve">Ký mã hiệu</w:t>
            </w:r>
          </w:p>
        </w:tc>
        <w:tc>
          <w:tcPr>
            <w:tcW w:w="990" w:type="dxa"/>
            <w:vAlign w:val="center"/>
            <w:hideMark/>
          </w:tcPr>
          <w:p w14:paraId="3A7D8EA0"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 xml:space="preserve">Nhãn hiệu</w:t>
            </w:r>
          </w:p>
        </w:tc>
        <w:tc>
          <w:tcPr>
            <w:tcW w:w="876" w:type="dxa"/>
            <w:vAlign w:val="center"/>
            <w:hideMark/>
          </w:tcPr>
          <w:p w14:paraId="7DD572E1"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 xml:space="preserve">Hãng sản xuất</w:t>
            </w:r>
          </w:p>
        </w:tc>
        <w:tc>
          <w:tcPr>
            <w:tcW w:w="1019" w:type="dxa"/>
            <w:vAlign w:val="center"/>
            <w:hideMark/>
          </w:tcPr>
          <w:p w14:paraId="00A50B04" w14:textId="3F75B9D8" w:rsidR="00182509" w:rsidRPr="00F072AF" w:rsidRDefault="00182509" w:rsidP="00AA1E7C">
            <w:pPr>
              <w:jc w:val="center"/>
              <w:rPr>
                <w:b/>
                <w:bCs/>
                <w:color w:val="000000" w:themeColor="text1"/>
                <w:sz w:val="16"/>
                <w:szCs w:val="16"/>
              </w:rPr>
            </w:pPr>
            <w:r w:rsidRPr="00F072AF">
              <w:rPr>
                <w:b/>
                <w:bCs/>
                <w:color w:val="000000" w:themeColor="text1"/>
                <w:sz w:val="16"/>
                <w:szCs w:val="16"/>
              </w:rPr>
              <w:t xml:space="preserve">Nước sản xuất</w:t>
            </w:r>
          </w:p>
        </w:tc>
        <w:tc>
          <w:tcPr>
            <w:tcW w:w="709" w:type="dxa"/>
            <w:vAlign w:val="center"/>
            <w:hideMark/>
          </w:tcPr>
          <w:p w14:paraId="56A453DF"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 xml:space="preserve">Năm sản xuất</w:t>
            </w:r>
          </w:p>
        </w:tc>
        <w:tc>
          <w:tcPr>
            <w:tcW w:w="797" w:type="dxa"/>
            <w:vAlign w:val="center"/>
            <w:hideMark/>
          </w:tcPr>
          <w:p w14:paraId="79326D6C" w14:textId="5062D7FE" w:rsidR="00182509" w:rsidRPr="00F072AF" w:rsidRDefault="00182509" w:rsidP="00AA1E7C">
            <w:pPr>
              <w:jc w:val="center"/>
              <w:rPr>
                <w:b/>
                <w:bCs/>
                <w:color w:val="000000" w:themeColor="text1"/>
                <w:sz w:val="16"/>
                <w:szCs w:val="16"/>
              </w:rPr>
            </w:pPr>
            <w:r w:rsidRPr="00F072AF">
              <w:rPr>
                <w:b/>
                <w:bCs/>
                <w:color w:val="000000" w:themeColor="text1"/>
                <w:sz w:val="16"/>
                <w:szCs w:val="16"/>
              </w:rPr>
              <w:t xml:space="preserve">Số lượng</w:t>
            </w:r>
          </w:p>
        </w:tc>
        <w:tc>
          <w:tcPr>
            <w:tcW w:w="1133" w:type="dxa"/>
            <w:vAlign w:val="center"/>
            <w:hideMark/>
          </w:tcPr>
          <w:p w14:paraId="5A07213B" w14:textId="4AAC8454" w:rsidR="00182509" w:rsidRPr="00F072AF" w:rsidRDefault="00182509" w:rsidP="00AA1E7C">
            <w:pPr>
              <w:jc w:val="center"/>
              <w:rPr>
                <w:b/>
                <w:bCs/>
                <w:color w:val="000000" w:themeColor="text1"/>
                <w:sz w:val="16"/>
                <w:szCs w:val="16"/>
              </w:rPr>
            </w:pPr>
            <w:r w:rsidRPr="00F072AF">
              <w:rPr>
                <w:b/>
                <w:bCs/>
                <w:color w:val="000000" w:themeColor="text1"/>
                <w:sz w:val="16"/>
                <w:szCs w:val="16"/>
              </w:rPr>
              <w:t xml:space="preserve">Đơn giá</w:t>
            </w:r>
          </w:p>
          <w:p w14:paraId="1E9CC49E" w14:textId="097148EB" w:rsidR="00182509" w:rsidRPr="00F072AF" w:rsidRDefault="00182509" w:rsidP="00AA1E7C">
            <w:pPr>
              <w:jc w:val="center"/>
              <w:rPr>
                <w:b/>
                <w:bCs/>
                <w:color w:val="000000" w:themeColor="text1"/>
                <w:sz w:val="16"/>
                <w:szCs w:val="16"/>
              </w:rPr>
            </w:pPr>
            <w:r w:rsidRPr="00F072AF">
              <w:rPr>
                <w:b/>
                <w:bCs/>
                <w:color w:val="000000" w:themeColor="text1"/>
                <w:sz w:val="16"/>
                <w:szCs w:val="16"/>
              </w:rPr>
              <w:t xml:space="preserve">(gồm VAT)</w:t>
            </w:r>
          </w:p>
        </w:tc>
        <w:tc>
          <w:tcPr>
            <w:tcW w:w="1255" w:type="dxa"/>
            <w:vAlign w:val="center"/>
            <w:hideMark/>
          </w:tcPr>
          <w:p w14:paraId="7F2FA8F4" w14: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 xml:space="preserve">Thành tiền (VND)</w:t>
            </w:r>
          </w:p>
        </w:tc>
        <w:tc>
          <w:tcPr>
            <w:tcW w:w="1427" w:type="dxa"/>
            <w:vAlign w:val="center"/>
          </w:tcPr>
          <w:p w14:paraId="622B4CDB" w14:textId="19AB4B83" w:rsidR="00182509" w:rsidRPr="00F072AF" w:rsidRDefault="00182509" w:rsidP="00AA1E7C">
            <w:pPr>
              <w:jc w:val="center"/>
              <w:rPr>
                <w:b/>
                <w:bCs/>
                <w:color w:val="000000" w:themeColor="text1"/>
                <w:sz w:val="16"/>
                <w:szCs w:val="16"/>
              </w:rPr>
            </w:pPr>
            <w:r w:rsidRPr="00F072AF">
              <w:rPr>
                <w:b/>
                <w:bCs/>
                <w:color w:val="000000" w:themeColor="text1"/>
                <w:sz w:val="16"/>
                <w:szCs w:val="16"/>
              </w:rPr>
              <w:t xml:space="preserve">Mã ánh xạ (nếu có)</w:t>
            </w:r>
          </w:p>
        </w:tc>
      </w:tr>
      <w:tr w:rsidR="00AA1E7C" w:rsidRPr="00F072AF" w14:paraId="69D329D4" w14:textId="323057F5" w:rsidTr="00790F12">
        <w:trPr>
          <w:trHeight w:val="312"/>
        </w:trPr>
        <w:tc>
          <w:tcPr>
            <w:tcW w:w="651" w:type="dxa"/>
            <w:noWrap/>
            <w:vAlign w:val="center"/>
            <w:hideMark/>
          </w:tcPr>
          <w:p w14:paraId="37F0AB99" w14:textId="575D5E6F" w:rsidR="00AA1E7C" w:rsidRPr="00F072AF" w:rsidRDefault="00AA1E7C" w:rsidP="00AA1E7C">
            <w:pPr>
              <w:jc w:val="center"/>
              <w:rPr>
                <w:color w:val="000000" w:themeColor="text1"/>
                <w:sz w:val="16"/>
                <w:szCs w:val="16"/>
              </w:rPr>
            </w:pPr>
            <w:r w:rsidRPr="00F072AF">
              <w:rPr>
                <w:color w:val="000000" w:themeColor="text1"/>
                <w:sz w:val="16"/>
                <w:szCs w:val="16"/>
              </w:rPr>
              <w:t xml:space="preserve">1</w:t>
            </w:r>
          </w:p>
        </w:tc>
        <w:tc>
          <w:tcPr>
            <w:tcW w:w="976" w:type="dxa"/>
            <w:noWrap/>
            <w:vAlign w:val="center"/>
            <w:hideMark/>
          </w:tcPr>
          <w:p w14:paraId="26F3DA0F" w14:textId="3CF6DB68" w:rsidR="00AA1E7C" w:rsidRPr="00F072AF" w:rsidRDefault="00593F18" w:rsidP="00AA1E7C">
            <w:pPr>
              <w:jc w:val="center"/>
              <w:rPr>
                <w:color w:val="000000" w:themeColor="text1"/>
                <w:sz w:val="16"/>
                <w:szCs w:val="16"/>
              </w:rPr>
            </w:pPr>
            <w:r w:rsidRPr="00593F18">
              <w:rPr>
                <w:noProof/>
                <w:color w:val="000000" w:themeColor="text1"/>
                <w:sz w:val="16"/>
                <w:szCs w:val="16"/>
              </w:rPr>
              <w:t xml:space="preserve">Băng ghim dùng trong mổ mở</w:t>
            </w:r>
          </w:p>
        </w:tc>
        <w:tc>
          <w:tcPr>
            <w:tcW w:w="1396" w:type="dxa"/>
            <w:noWrap/>
            <w:vAlign w:val="center"/>
            <w:hideMark/>
          </w:tcPr>
          <w:p w14:paraId="7401443E" w14:textId="50E27A79" w:rsidR="00AA1E7C" w:rsidRPr="00F072AF" w:rsidRDefault="00593F18" w:rsidP="00AA1E7C">
            <w:pPr>
              <w:jc w:val="center"/>
              <w:rPr>
                <w:color w:val="000000" w:themeColor="text1"/>
                <w:sz w:val="16"/>
                <w:szCs w:val="16"/>
              </w:rPr>
            </w:pPr>
            <w:r w:rsidRPr="00593F18">
              <w:rPr>
                <w:color w:val="000000" w:themeColor="text1"/>
                <w:sz w:val="16"/>
                <w:szCs w:val="16"/>
              </w:rPr>
              <w:t xml:space="preserve">Băng ghim cắt khâu nối thẳng mổ mở công nghệ Tri-Staple, ba hàng ghim chiều cao khác nhau, chiều cao ghim từ trong ra ngoài là: 3.0mm; 3.5mm; 4.0mm, chiều dài 80mm.</w:t>
            </w:r>
          </w:p>
        </w:tc>
        <w:tc>
          <w:tcPr>
            <w:tcW w:w="2509" w:type="dxa"/>
            <w:noWrap/>
            <w:vAlign w:val="center"/>
            <w:hideMark/>
          </w:tcPr>
          <w:p w14:paraId="6FA3F3B5" w14:textId="223788EA" w:rsidR="00AA1E7C" w:rsidRPr="00F072AF" w:rsidRDefault="00593F18" w:rsidP="00AA1E7C">
            <w:pPr>
              <w:jc w:val="center"/>
              <w:rPr>
                <w:color w:val="000000" w:themeColor="text1"/>
                <w:sz w:val="16"/>
                <w:szCs w:val="16"/>
              </w:rPr>
            </w:pPr>
            <w:r w:rsidRPr="00593F18">
              <w:rPr>
                <w:color w:val="000000" w:themeColor="text1"/>
                <w:sz w:val="16"/>
                <w:szCs w:val="16"/>
              </w:rPr>
              <w:t xml:space="preserve">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554" w:type="dxa"/>
            <w:noWrap/>
            <w:vAlign w:val="center"/>
            <w:hideMark/>
          </w:tcPr>
          <w:p w14:paraId="7FC96A40" w14:textId="77DB895B" w:rsidR="00AA1E7C" w:rsidRPr="00F072AF" w:rsidRDefault="00AA1E7C" w:rsidP="00AA1E7C">
            <w:pPr>
              <w:jc w:val="center"/>
              <w:rPr>
                <w:color w:val="000000" w:themeColor="text1"/>
                <w:sz w:val="16"/>
                <w:szCs w:val="16"/>
              </w:rPr>
            </w:pPr>
            <w:r>
              <w:rPr>
                <w:color w:val="000000" w:themeColor="text1"/>
                <w:sz w:val="16"/>
                <w:szCs w:val="16"/>
              </w:rPr>
              <w:t xml:space="preserve">6 cái/ hộp</w:t>
            </w:r>
          </w:p>
        </w:tc>
        <w:tc>
          <w:tcPr>
            <w:tcW w:w="620" w:type="dxa"/>
            <w:noWrap/>
            <w:vAlign w:val="center"/>
            <w:hideMark/>
          </w:tcPr>
          <w:p w14:paraId="6CFE110F" w14:textId="3C3163D8" w:rsidR="00AA1E7C" w:rsidRPr="00F072AF" w:rsidRDefault="00AA1E7C" w:rsidP="00AA1E7C">
            <w:pPr>
              <w:jc w:val="center"/>
              <w:rPr>
                <w:color w:val="000000" w:themeColor="text1"/>
                <w:sz w:val="16"/>
                <w:szCs w:val="16"/>
              </w:rPr>
            </w:pPr>
            <w:r w:rsidRPr="00F072AF">
              <w:rPr>
                <w:color w:val="000000" w:themeColor="text1"/>
                <w:sz w:val="16"/>
                <w:szCs w:val="16"/>
              </w:rPr>
              <w:t xml:space="preserve">Cái</w:t>
            </w:r>
          </w:p>
        </w:tc>
        <w:tc>
          <w:tcPr>
            <w:tcW w:w="1239" w:type="dxa"/>
            <w:noWrap/>
            <w:vAlign w:val="center"/>
            <w:hideMark/>
          </w:tcPr>
          <w:p w14:paraId="69E1575F" w14:textId="27D60A1A" w:rsidR="00AA1E7C" w:rsidRPr="00F072AF" w:rsidRDefault="00593F18" w:rsidP="00AA1E7C">
            <w:pPr>
              <w:jc w:val="center"/>
              <w:rPr>
                <w:color w:val="000000" w:themeColor="text1"/>
                <w:sz w:val="16"/>
                <w:szCs w:val="16"/>
              </w:rPr>
            </w:pPr>
            <w:r w:rsidRPr="00593F18">
              <w:rPr>
                <w:color w:val="000000" w:themeColor="text1"/>
                <w:sz w:val="16"/>
                <w:szCs w:val="16"/>
              </w:rPr>
              <w:t xml:space="preserve">GIA80MTC</w:t>
            </w:r>
          </w:p>
        </w:tc>
        <w:tc>
          <w:tcPr>
            <w:tcW w:w="990" w:type="dxa"/>
            <w:noWrap/>
            <w:vAlign w:val="center"/>
            <w:hideMark/>
          </w:tcPr>
          <w:p w14:paraId="04E1B926" w14:textId="7F279710" w:rsidR="00AA1E7C" w:rsidRPr="008600B7" w:rsidRDefault="00593F18" w:rsidP="00AA1E7C">
            <w:pPr>
              <w:jc w:val="center"/>
              <w:rPr>
                <w:sz w:val="16"/>
                <w:szCs w:val="16"/>
              </w:rPr>
            </w:pPr>
            <w:r w:rsidRPr="00593F18">
              <w:rPr>
                <w:sz w:val="16"/>
                <w:szCs w:val="16"/>
              </w:rPr>
              <w:t xml:space="preserve">GIA Cartridge with TriStaple Technology</w:t>
            </w:r>
          </w:p>
        </w:tc>
        <w:tc>
          <w:tcPr>
            <w:tcW w:w="876" w:type="dxa"/>
            <w:shd w:val="clear" w:color="auto" w:fill="FFFFFF"/>
            <w:noWrap/>
            <w:vAlign w:val="center"/>
            <w:hideMark/>
          </w:tcPr>
          <w:p w14:paraId="62888DEA" w14:textId="39CC0850" w:rsidR="00AA1E7C" w:rsidRPr="008600B7" w:rsidRDefault="00AA1E7C" w:rsidP="00AA1E7C">
            <w:pPr>
              <w:jc w:val="center"/>
              <w:rPr>
                <w:sz w:val="16"/>
                <w:szCs w:val="16"/>
              </w:rPr>
            </w:pPr>
            <w:r w:rsidRPr="008600B7">
              <w:rPr>
                <w:sz w:val="18"/>
                <w:szCs w:val="18"/>
              </w:rPr>
              <w:t xml:space="preserve">Covidien</w:t>
            </w:r>
          </w:p>
        </w:tc>
        <w:tc>
          <w:tcPr>
            <w:tcW w:w="1019" w:type="dxa"/>
            <w:shd w:val="clear" w:color="auto" w:fill="FFFFFF"/>
            <w:noWrap/>
            <w:vAlign w:val="center"/>
            <w:hideMark/>
          </w:tcPr>
          <w:p w14:paraId="2BB9432B" w14:textId="1E3E93A7" w:rsidR="00AA1E7C" w:rsidRPr="008600B7" w:rsidRDefault="00AA1E7C" w:rsidP="00AA1E7C">
            <w:pPr>
              <w:jc w:val="center"/>
              <w:rPr>
                <w:sz w:val="16"/>
                <w:szCs w:val="16"/>
              </w:rPr>
            </w:pPr>
            <w:r w:rsidRPr="008600B7">
              <w:rPr>
                <w:sz w:val="18"/>
                <w:szCs w:val="18"/>
              </w:rPr>
              <w:t xml:space="preserve">Hoa Kỳ</w:t>
            </w:r>
          </w:p>
        </w:tc>
        <w:tc>
          <w:tcPr>
            <w:tcW w:w="709" w:type="dxa"/>
            <w:noWrap/>
            <w:vAlign w:val="center"/>
            <w:hideMark/>
          </w:tcPr>
          <w:p w14:paraId="7D529771" w14:textId="4E4CB1D8" w:rsidR="00AA1E7C" w:rsidRPr="008600B7" w:rsidRDefault="00AA1E7C" w:rsidP="00AA1E7C">
            <w:pPr>
              <w:jc w:val="center"/>
              <w:rPr>
                <w:sz w:val="16"/>
                <w:szCs w:val="16"/>
              </w:rPr>
            </w:pPr>
            <w:r w:rsidRPr="008600B7">
              <w:rPr>
                <w:sz w:val="16"/>
                <w:szCs w:val="16"/>
              </w:rPr>
              <w:t xml:space="preserve">202</w:t>
            </w:r>
            <w:r w:rsidR="00593F18">
              <w:rPr>
                <w:sz w:val="16"/>
                <w:szCs w:val="16"/>
              </w:rPr>
              <w:t xml:space="preserve">6</w:t>
            </w:r>
          </w:p>
        </w:tc>
        <w:tc>
          <w:tcPr>
            <w:tcW w:w="797" w:type="dxa"/>
            <w:noWrap/>
            <w:vAlign w:val="center"/>
            <w:hideMark/>
          </w:tcPr>
          <w:p w14:paraId="6488CD8C" w14:textId="5A798FCD" w:rsidR="00AA1E7C" w:rsidRPr="00F072AF" w:rsidRDefault="00593F18" w:rsidP="00AA1E7C">
            <w:pPr>
              <w:jc w:val="center"/>
              <w:rPr>
                <w:color w:val="000000" w:themeColor="text1"/>
                <w:sz w:val="16"/>
                <w:szCs w:val="16"/>
              </w:rPr>
            </w:pPr>
            <w:r>
              <w:rPr>
                <w:color w:val="000000" w:themeColor="text1"/>
                <w:sz w:val="16"/>
                <w:szCs w:val="16"/>
              </w:rPr>
              <w:t xml:space="preserve">110</w:t>
            </w:r>
          </w:p>
        </w:tc>
        <w:tc>
          <w:tcPr>
            <w:tcW w:w="1133" w:type="dxa"/>
            <w:vAlign w:val="center"/>
            <w:hideMark/>
          </w:tcPr>
          <w:p w14:paraId="6F426BAB" w14:textId="1B889DE1" w:rsidR="00AA1E7C" w:rsidRPr="00AA1E7C" w:rsidRDefault="00593F18" w:rsidP="00AA1E7C">
            <w:pPr>
              <w:jc w:val="center"/>
              <w:rPr>
                <w:color w:val="000000" w:themeColor="text1"/>
                <w:sz w:val="18"/>
                <w:szCs w:val="18"/>
              </w:rPr>
            </w:pPr>
            <w:r>
              <w:rPr>
                <w:noProof/>
                <w:color w:val="000000" w:themeColor="text1"/>
                <w:sz w:val="18"/>
                <w:szCs w:val="18"/>
              </w:rPr>
              <w:t xml:space="preserve">2.000.000</w:t>
            </w:r>
          </w:p>
        </w:tc>
        <w:tc>
          <w:tcPr>
            <w:tcW w:w="1255" w:type="dxa"/>
            <w:vAlign w:val="center"/>
            <w:hideMark/>
          </w:tcPr>
          <w:p w14:paraId="622969F8" w14:textId="791132A1" w:rsidR="00AA1E7C" w:rsidRPr="00AA1E7C" w:rsidRDefault="00593F18" w:rsidP="00AA1E7C">
            <w:pPr>
              <w:jc w:val="center"/>
              <w:rPr>
                <w:color w:val="000000" w:themeColor="text1"/>
                <w:sz w:val="18"/>
                <w:szCs w:val="18"/>
              </w:rPr>
            </w:pPr>
            <w:r>
              <w:rPr>
                <w:noProof/>
                <w:color w:val="000000" w:themeColor="text1"/>
                <w:sz w:val="18"/>
                <w:szCs w:val="18"/>
              </w:rPr>
              <w:t xml:space="preserve">220.000.000</w:t>
            </w:r>
          </w:p>
        </w:tc>
        <w:tc>
          <w:tcPr>
            <w:tcW w:w="1427" w:type="dxa"/>
            <w:vAlign w:val="center"/>
          </w:tcPr>
          <w:p w14:paraId="2EF1C799" w14:textId="77777777" w:rsidR="00593F18" w:rsidRDefault="00593F18" w:rsidP="00AA1E7C">
            <w:pPr>
              <w:jc w:val="center"/>
              <w:rPr>
                <w:color w:val="000000" w:themeColor="text1"/>
                <w:sz w:val="16"/>
                <w:szCs w:val="16"/>
              </w:rPr>
            </w:pPr>
            <w:r w:rsidRPr="00593F18">
              <w:rPr>
                <w:color w:val="000000" w:themeColor="text1"/>
                <w:sz w:val="16"/>
                <w:szCs w:val="16"/>
              </w:rPr>
              <w:t xml:space="preserve">N08.00.010.1712.</w:t>
            </w:r>
          </w:p>
          <w:p w14:paraId="03AB2926" w14:textId="112AB86C" w:rsidR="00AA1E7C" w:rsidRPr="00F072AF" w:rsidRDefault="00593F18" w:rsidP="00AA1E7C">
            <w:pPr>
              <w:jc w:val="center"/>
              <w:rPr>
                <w:color w:val="000000" w:themeColor="text1"/>
                <w:sz w:val="16"/>
                <w:szCs w:val="16"/>
              </w:rPr>
            </w:pPr>
            <w:r w:rsidRPr="00593F18">
              <w:rPr>
                <w:color w:val="000000" w:themeColor="text1"/>
                <w:sz w:val="16"/>
                <w:szCs w:val="16"/>
              </w:rPr>
              <w:t xml:space="preserve">175.0055</w:t>
            </w:r>
          </w:p>
        </w:tc>
      </w:tr>
      <w:tr w:rsidR="00790F12" w:rsidRPr="00F072AF" w14:paraId="580B6E0D" w14:textId="585653CC" w:rsidTr="00790F12">
        <w:trPr>
          <w:trHeight w:val="312"/>
        </w:trPr>
        <w:tc>
          <w:tcPr>
            <w:tcW w:w="651" w:type="dxa"/>
            <w:noWrap/>
            <w:vAlign w:val="center"/>
            <w:hideMark/>
          </w:tcPr>
          <w:p w14:paraId="64F8A8F1" w14:textId="689DAB18" w:rsidR="00790F12" w:rsidRPr="00F072AF" w:rsidRDefault="00790F12" w:rsidP="00790F12">
            <w:pPr>
              <w:jc w:val="center"/>
              <w:rPr>
                <w:color w:val="000000" w:themeColor="text1"/>
                <w:sz w:val="16"/>
                <w:szCs w:val="16"/>
              </w:rPr>
            </w:pPr>
            <w:r w:rsidRPr="00F072AF">
              <w:rPr>
                <w:color w:val="000000" w:themeColor="text1"/>
                <w:sz w:val="16"/>
                <w:szCs w:val="16"/>
              </w:rPr>
              <w:t xml:space="preserve">2</w:t>
            </w:r>
          </w:p>
        </w:tc>
        <w:tc>
          <w:tcPr>
            <w:tcW w:w="976" w:type="dxa"/>
            <w:noWrap/>
            <w:vAlign w:val="center"/>
            <w:hideMark/>
          </w:tcPr>
          <w:p w14:paraId="32761A37" w14:textId="386D0530" w:rsidR="00790F12" w:rsidRPr="00F072AF" w:rsidRDefault="00790F12" w:rsidP="00790F12">
            <w:pPr>
              <w:jc w:val="center"/>
              <w:rPr>
                <w:color w:val="000000" w:themeColor="text1"/>
                <w:sz w:val="16"/>
                <w:szCs w:val="16"/>
              </w:rPr>
            </w:pPr>
            <w:r w:rsidRPr="00593F18">
              <w:rPr>
                <w:noProof/>
                <w:color w:val="000000" w:themeColor="text1"/>
                <w:sz w:val="16"/>
                <w:szCs w:val="16"/>
              </w:rPr>
              <w:t xml:space="preserve">Dụng cụ khâu nối tròn ba hàng ghim</w:t>
            </w:r>
          </w:p>
        </w:tc>
        <w:tc>
          <w:tcPr>
            <w:tcW w:w="1396" w:type="dxa"/>
            <w:noWrap/>
            <w:vAlign w:val="center"/>
            <w:hideMark/>
          </w:tcPr>
          <w:p w14:paraId="77D882B3" w14:textId="1105AA60" w:rsidR="00790F12" w:rsidRPr="00F072AF" w:rsidRDefault="00790F12" w:rsidP="00790F12">
            <w:pPr>
              <w:jc w:val="center"/>
              <w:rPr>
                <w:color w:val="000000" w:themeColor="text1"/>
                <w:sz w:val="16"/>
                <w:szCs w:val="16"/>
              </w:rPr>
            </w:pPr>
            <w:r w:rsidRPr="00593F18">
              <w:rPr>
                <w:color w:val="000000" w:themeColor="text1"/>
                <w:sz w:val="16"/>
                <w:szCs w:val="16"/>
              </w:rPr>
              <w:t xml:space="preserve">Dụng cụ cắt khâu nối tròn EEA™ Circular Stapler công nghệ Tri-Staple các cỡ </w:t>
            </w:r>
          </w:p>
        </w:tc>
        <w:tc>
          <w:tcPr>
            <w:tcW w:w="2509" w:type="dxa"/>
            <w:noWrap/>
            <w:vAlign w:val="center"/>
            <w:hideMark/>
          </w:tcPr>
          <w:p w14:paraId="481AFB3F" w14:textId="5DF0B84C" w:rsidR="00790F12" w:rsidRPr="00F072AF" w:rsidRDefault="00790F12" w:rsidP="00790F12">
            <w:pPr>
              <w:jc w:val="center"/>
              <w:rPr>
                <w:color w:val="000000" w:themeColor="text1"/>
                <w:sz w:val="16"/>
                <w:szCs w:val="16"/>
              </w:rPr>
            </w:pPr>
            <w:r w:rsidRPr="00593F18">
              <w:rPr>
                <w:color w:val="000000" w:themeColor="text1"/>
                <w:sz w:val="16"/>
                <w:szCs w:val="16"/>
              </w:rPr>
              <w:t xml:space="preserve">Dụng cụ (máy) cắt khâu nối ống tiêu hóa tròn 3 hàng ghim các cỡ đường kính 28mm, 31mm. Chiều cao ghim trước dập cao dần từ trong ra ngoài là 3.0 mm, 3.5 mm, 4.0 mm. Ghim bằng Titanium. Ghim đóng tạo hình chữ B chuẩn</w:t>
            </w:r>
            <w:r w:rsidRPr="00AA1E7C">
              <w:rPr>
                <w:color w:val="000000" w:themeColor="text1"/>
                <w:sz w:val="16"/>
                <w:szCs w:val="16"/>
              </w:rPr>
              <w:t xml:space="preserve">.</w:t>
            </w:r>
          </w:p>
        </w:tc>
        <w:tc>
          <w:tcPr>
            <w:tcW w:w="554" w:type="dxa"/>
            <w:noWrap/>
            <w:vAlign w:val="center"/>
            <w:hideMark/>
          </w:tcPr>
          <w:p w14:paraId="4E258138" w14:textId="251BC2E9" w:rsidR="00790F12" w:rsidRPr="00F072AF" w:rsidRDefault="00790F12" w:rsidP="00790F12">
            <w:pPr>
              <w:jc w:val="center"/>
              <w:rPr>
                <w:color w:val="000000" w:themeColor="text1"/>
                <w:sz w:val="16"/>
                <w:szCs w:val="16"/>
              </w:rPr>
            </w:pPr>
            <w:r>
              <w:rPr>
                <w:color w:val="000000" w:themeColor="text1"/>
                <w:sz w:val="16"/>
                <w:szCs w:val="16"/>
              </w:rPr>
              <w:t xml:space="preserve">3 cái/ hộp</w:t>
            </w:r>
          </w:p>
        </w:tc>
        <w:tc>
          <w:tcPr>
            <w:tcW w:w="620" w:type="dxa"/>
            <w:noWrap/>
            <w:vAlign w:val="center"/>
            <w:hideMark/>
          </w:tcPr>
          <w:p w14:paraId="0FDB1950" w14:textId="76DFF17E" w:rsidR="00790F12" w:rsidRPr="00F072AF" w:rsidRDefault="00790F12" w:rsidP="00790F12">
            <w:pPr>
              <w:jc w:val="center"/>
              <w:rPr>
                <w:color w:val="000000" w:themeColor="text1"/>
                <w:sz w:val="16"/>
                <w:szCs w:val="16"/>
              </w:rPr>
            </w:pPr>
            <w:r w:rsidRPr="00F072AF">
              <w:rPr>
                <w:color w:val="000000" w:themeColor="text1"/>
                <w:sz w:val="16"/>
                <w:szCs w:val="16"/>
              </w:rPr>
              <w:t xml:space="preserve">Cái</w:t>
            </w:r>
          </w:p>
        </w:tc>
        <w:tc>
          <w:tcPr>
            <w:tcW w:w="1239" w:type="dxa"/>
            <w:noWrap/>
            <w:vAlign w:val="center"/>
            <w:hideMark/>
          </w:tcPr>
          <w:p w14:paraId="6366CEFA" w14:textId="335C2588" w:rsidR="00790F12" w:rsidRPr="00F072AF" w:rsidRDefault="00790F12" w:rsidP="00790F12">
            <w:pPr>
              <w:jc w:val="center"/>
              <w:rPr>
                <w:color w:val="000000" w:themeColor="text1"/>
                <w:sz w:val="16"/>
                <w:szCs w:val="16"/>
              </w:rPr>
            </w:pPr>
            <w:r w:rsidRPr="00593F18">
              <w:rPr>
                <w:color w:val="000000" w:themeColor="text1"/>
                <w:sz w:val="16"/>
                <w:szCs w:val="16"/>
              </w:rPr>
              <w:t xml:space="preserve">TRIEEA28MT TRIEEA31MT</w:t>
            </w:r>
          </w:p>
        </w:tc>
        <w:tc>
          <w:tcPr>
            <w:tcW w:w="990" w:type="dxa"/>
            <w:noWrap/>
            <w:vAlign w:val="center"/>
            <w:hideMark/>
          </w:tcPr>
          <w:p w14:paraId="7A1F4082" w14:textId="329309C8" w:rsidR="00790F12" w:rsidRPr="008600B7" w:rsidRDefault="00790F12" w:rsidP="00790F12">
            <w:pPr>
              <w:jc w:val="center"/>
              <w:rPr>
                <w:sz w:val="16"/>
                <w:szCs w:val="16"/>
              </w:rPr>
            </w:pPr>
            <w:r w:rsidRPr="00593F18">
              <w:rPr>
                <w:sz w:val="16"/>
                <w:szCs w:val="16"/>
              </w:rPr>
              <w:t xml:space="preserve">EEA Circular Stapler with Tri - Staple Technology</w:t>
            </w:r>
          </w:p>
        </w:tc>
        <w:tc>
          <w:tcPr>
            <w:tcW w:w="876" w:type="dxa"/>
            <w:shd w:val="clear" w:color="auto" w:fill="FFFFFF"/>
            <w:noWrap/>
            <w:vAlign w:val="center"/>
            <w:hideMark/>
          </w:tcPr>
          <w:p w14:paraId="1BFAA674" w14:textId="61C21121" w:rsidR="00790F12" w:rsidRPr="008600B7" w:rsidRDefault="00790F12" w:rsidP="00790F12">
            <w:pPr>
              <w:jc w:val="center"/>
              <w:rPr>
                <w:sz w:val="16"/>
                <w:szCs w:val="16"/>
              </w:rPr>
            </w:pPr>
            <w:r w:rsidRPr="008600B7">
              <w:rPr>
                <w:sz w:val="18"/>
                <w:szCs w:val="18"/>
              </w:rPr>
              <w:t xml:space="preserve">Covidien</w:t>
            </w:r>
          </w:p>
        </w:tc>
        <w:tc>
          <w:tcPr>
            <w:tcW w:w="1019" w:type="dxa"/>
            <w:shd w:val="clear" w:color="auto" w:fill="FFFFFF"/>
            <w:noWrap/>
            <w:vAlign w:val="center"/>
            <w:hideMark/>
          </w:tcPr>
          <w:p w14:paraId="79D060EA" w14:textId="4D8079DE" w:rsidR="00790F12" w:rsidRPr="008600B7" w:rsidRDefault="00790F12" w:rsidP="00790F12">
            <w:pPr>
              <w:jc w:val="center"/>
              <w:rPr>
                <w:sz w:val="16"/>
                <w:szCs w:val="16"/>
              </w:rPr>
            </w:pPr>
            <w:r w:rsidRPr="008600B7">
              <w:rPr>
                <w:sz w:val="18"/>
                <w:szCs w:val="18"/>
              </w:rPr>
              <w:t xml:space="preserve">Hoa Kỳ</w:t>
            </w:r>
          </w:p>
        </w:tc>
        <w:tc>
          <w:tcPr>
            <w:tcW w:w="709" w:type="dxa"/>
            <w:noWrap/>
            <w:vAlign w:val="center"/>
            <w:hideMark/>
          </w:tcPr>
          <w:p w14:paraId="4A22FABA" w14:textId="4BC80842" w:rsidR="00790F12" w:rsidRPr="008600B7" w:rsidRDefault="00790F12" w:rsidP="00790F12">
            <w:pPr>
              <w:jc w:val="center"/>
              <w:rPr>
                <w:sz w:val="16"/>
                <w:szCs w:val="16"/>
              </w:rPr>
            </w:pPr>
            <w:r w:rsidRPr="008600B7">
              <w:rPr>
                <w:sz w:val="16"/>
                <w:szCs w:val="16"/>
              </w:rPr>
              <w:t xml:space="preserve">202</w:t>
            </w:r>
            <w:r>
              <w:rPr>
                <w:sz w:val="16"/>
                <w:szCs w:val="16"/>
              </w:rPr>
              <w:t xml:space="preserve">6</w:t>
            </w:r>
          </w:p>
        </w:tc>
        <w:tc>
          <w:tcPr>
            <w:tcW w:w="797" w:type="dxa"/>
            <w:noWrap/>
            <w:vAlign w:val="center"/>
            <w:hideMark/>
          </w:tcPr>
          <w:p w14:paraId="3AF98604" w14:textId="3CDF0B3C" w:rsidR="00790F12" w:rsidRPr="00F072AF" w:rsidRDefault="00790F12" w:rsidP="00790F12">
            <w:pPr>
              <w:jc w:val="center"/>
              <w:rPr>
                <w:color w:val="000000" w:themeColor="text1"/>
                <w:sz w:val="16"/>
                <w:szCs w:val="16"/>
              </w:rPr>
            </w:pPr>
            <w:r>
              <w:rPr>
                <w:color w:val="000000" w:themeColor="text1"/>
                <w:sz w:val="16"/>
                <w:szCs w:val="16"/>
              </w:rPr>
              <w:t xml:space="preserve">20</w:t>
            </w:r>
          </w:p>
        </w:tc>
        <w:tc>
          <w:tcPr>
            <w:tcW w:w="1133" w:type="dxa"/>
            <w:vAlign w:val="center"/>
            <w:hideMark/>
          </w:tcPr>
          <w:p w14:paraId="11971622" w14:textId="1061CC7D" w:rsidR="00790F12" w:rsidRPr="00AA1E7C" w:rsidRDefault="00790F12" w:rsidP="00790F12">
            <w:pPr>
              <w:jc w:val="center"/>
              <w:rPr>
                <w:color w:val="000000" w:themeColor="text1"/>
                <w:sz w:val="18"/>
                <w:szCs w:val="18"/>
              </w:rPr>
            </w:pPr>
            <w:r>
              <w:rPr>
                <w:noProof/>
                <w:color w:val="000000" w:themeColor="text1"/>
                <w:sz w:val="18"/>
                <w:szCs w:val="18"/>
              </w:rPr>
              <w:t xml:space="preserve">14.900.000</w:t>
            </w:r>
          </w:p>
        </w:tc>
        <w:tc>
          <w:tcPr>
            <w:tcW w:w="1255" w:type="dxa"/>
            <w:vAlign w:val="center"/>
            <w:hideMark/>
          </w:tcPr>
          <w:p w14:paraId="6C38BF2F" w14:textId="57A8DB30" w:rsidR="00790F12" w:rsidRPr="00AA1E7C" w:rsidRDefault="00790F12" w:rsidP="00790F12">
            <w:pPr>
              <w:jc w:val="center"/>
              <w:rPr>
                <w:color w:val="000000" w:themeColor="text1"/>
                <w:sz w:val="18"/>
                <w:szCs w:val="18"/>
              </w:rPr>
            </w:pPr>
            <w:r w:rsidRPr="00790F12">
              <w:rPr>
                <w:noProof/>
                <w:color w:val="000000" w:themeColor="text1"/>
                <w:sz w:val="18"/>
                <w:szCs w:val="18"/>
              </w:rPr>
              <w:t xml:space="preserve">290.800.000</w:t>
            </w:r>
          </w:p>
        </w:tc>
        <w:tc>
          <w:tcPr>
            <w:tcW w:w="1427" w:type="dxa"/>
            <w:vAlign w:val="center"/>
          </w:tcPr>
          <w:p w14:paraId="264CDD6C" w14:textId="77777777" w:rsidR="00790F12" w:rsidRDefault="00790F12" w:rsidP="00790F12">
            <w:pPr>
              <w:jc w:val="center"/>
              <w:rPr>
                <w:color w:val="000000" w:themeColor="text1"/>
                <w:sz w:val="16"/>
                <w:szCs w:val="16"/>
              </w:rPr>
            </w:pPr>
            <w:r w:rsidRPr="00790F12">
              <w:rPr>
                <w:color w:val="000000" w:themeColor="text1"/>
                <w:sz w:val="16"/>
                <w:szCs w:val="16"/>
              </w:rPr>
              <w:t xml:space="preserve">N08.00.010.1712.</w:t>
            </w:r>
          </w:p>
          <w:p w14:paraId="02D98D68" w14:textId="7C6769A5" w:rsidR="00790F12" w:rsidRPr="00F072AF" w:rsidRDefault="00790F12" w:rsidP="00790F12">
            <w:pPr>
              <w:jc w:val="center"/>
              <w:rPr>
                <w:color w:val="000000" w:themeColor="text1"/>
                <w:sz w:val="16"/>
                <w:szCs w:val="16"/>
              </w:rPr>
            </w:pPr>
            <w:r w:rsidRPr="00790F12">
              <w:rPr>
                <w:color w:val="000000" w:themeColor="text1"/>
                <w:sz w:val="16"/>
                <w:szCs w:val="16"/>
              </w:rPr>
              <w:t xml:space="preserve">175.0082</w:t>
            </w:r>
          </w:p>
        </w:tc>
      </w:tr>
      <w:tr w:rsidR="00790F12" w:rsidRPr="00AA1E7C" w14:paraId="083BAA42" w14:textId="6F128F84" w:rsidTr="00790F12">
        <w:trPr>
          <w:trHeight w:val="1920"/>
        </w:trPr>
        <w:tc>
          <w:tcPr>
            <w:tcW w:w="651" w:type="dxa"/>
            <w:noWrap/>
            <w:vAlign w:val="center"/>
            <w:hideMark/>
          </w:tcPr>
          <w:p w14:paraId="4989CBDA" w14:textId="41F8537C" w:rsidR="00790F12" w:rsidRPr="00F072AF" w:rsidRDefault="00790F12" w:rsidP="00790F12">
            <w:pPr>
              <w:jc w:val="center"/>
              <w:rPr>
                <w:color w:val="000000" w:themeColor="text1"/>
                <w:sz w:val="16"/>
                <w:szCs w:val="16"/>
              </w:rPr>
            </w:pPr>
            <w:r w:rsidRPr="00F072AF">
              <w:rPr>
                <w:color w:val="000000" w:themeColor="text1"/>
                <w:sz w:val="16"/>
                <w:szCs w:val="16"/>
              </w:rPr>
              <w:t xml:space="preserve">3</w:t>
            </w:r>
          </w:p>
        </w:tc>
        <w:tc>
          <w:tcPr>
            <w:tcW w:w="976" w:type="dxa"/>
            <w:noWrap/>
            <w:vAlign w:val="center"/>
            <w:hideMark/>
          </w:tcPr>
          <w:p w14:paraId="465E4FF3" w14:textId="742F9253" w:rsidR="00790F12" w:rsidRPr="00F072AF" w:rsidRDefault="00790F12" w:rsidP="00790F12">
            <w:pPr>
              <w:jc w:val="center"/>
              <w:rPr>
                <w:color w:val="000000" w:themeColor="text1"/>
                <w:sz w:val="16"/>
                <w:szCs w:val="16"/>
              </w:rPr>
            </w:pPr>
            <w:r w:rsidRPr="00F072AF">
              <w:rPr>
                <w:noProof/>
                <w:color w:val="000000" w:themeColor="text1"/>
                <w:sz w:val="16"/>
                <w:szCs w:val="16"/>
              </w:rPr>
              <w:t xml:space="preserve">Dụng cụ khâu cắt nội soi</w:t>
            </w:r>
          </w:p>
        </w:tc>
        <w:tc>
          <w:tcPr>
            <w:tcW w:w="1396" w:type="dxa"/>
            <w:noWrap/>
            <w:vAlign w:val="center"/>
            <w:hideMark/>
          </w:tcPr>
          <w:p w14:paraId="2B2DEA61" w14:textId="2C454D20" w:rsidR="00790F12" w:rsidRPr="00F072AF" w:rsidRDefault="00790F12" w:rsidP="00790F12">
            <w:pPr>
              <w:jc w:val="center"/>
              <w:rPr>
                <w:color w:val="000000" w:themeColor="text1"/>
                <w:sz w:val="16"/>
                <w:szCs w:val="16"/>
              </w:rPr>
            </w:pPr>
            <w:r w:rsidRPr="00AA1E7C">
              <w:rPr>
                <w:color w:val="000000" w:themeColor="text1"/>
                <w:sz w:val="16"/>
                <w:szCs w:val="16"/>
              </w:rPr>
              <w:t xml:space="preserve">Dụng cụ cắt khâu nối tự động dùng trong phẫu thuật nội soi Endo GIA Ultra Universal các cỡ</w:t>
            </w:r>
          </w:p>
        </w:tc>
        <w:tc>
          <w:tcPr>
            <w:tcW w:w="2509" w:type="dxa"/>
            <w:noWrap/>
            <w:vAlign w:val="center"/>
            <w:hideMark/>
          </w:tcPr>
          <w:p w14:paraId="1B85618F" w14:textId="34F3BA72" w:rsidR="00790F12" w:rsidRPr="00F072AF" w:rsidRDefault="00790F12" w:rsidP="00790F12">
            <w:pPr>
              <w:jc w:val="center"/>
              <w:rPr>
                <w:color w:val="000000" w:themeColor="text1"/>
                <w:sz w:val="16"/>
                <w:szCs w:val="16"/>
              </w:rPr>
            </w:pPr>
            <w:r w:rsidRPr="00790F12">
              <w:rPr>
                <w:color w:val="000000" w:themeColor="text1"/>
                <w:sz w:val="16"/>
                <w:szCs w:val="16"/>
              </w:rPr>
              <w:t xml:space="preserve">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r w:rsidRPr="00AA1E7C">
              <w:rPr>
                <w:color w:val="000000" w:themeColor="text1"/>
                <w:sz w:val="16"/>
                <w:szCs w:val="16"/>
              </w:rPr>
              <w:t xml:space="preserve">.</w:t>
            </w:r>
          </w:p>
        </w:tc>
        <w:tc>
          <w:tcPr>
            <w:tcW w:w="554" w:type="dxa"/>
            <w:noWrap/>
            <w:vAlign w:val="center"/>
            <w:hideMark/>
          </w:tcPr>
          <w:p w14:paraId="66FC6804" w14:textId="69F83E90" w:rsidR="00790F12" w:rsidRPr="00F072AF" w:rsidRDefault="00790F12" w:rsidP="00790F12">
            <w:pPr>
              <w:jc w:val="center"/>
              <w:rPr>
                <w:color w:val="000000" w:themeColor="text1"/>
                <w:sz w:val="16"/>
                <w:szCs w:val="16"/>
              </w:rPr>
            </w:pPr>
            <w:r>
              <w:rPr>
                <w:color w:val="000000" w:themeColor="text1"/>
                <w:sz w:val="16"/>
                <w:szCs w:val="16"/>
              </w:rPr>
              <w:t xml:space="preserve">3 cái/ hộp</w:t>
            </w:r>
          </w:p>
        </w:tc>
        <w:tc>
          <w:tcPr>
            <w:tcW w:w="620" w:type="dxa"/>
            <w:noWrap/>
            <w:vAlign w:val="center"/>
            <w:hideMark/>
          </w:tcPr>
          <w:p w14:paraId="7C2F3CB6" w14:textId="7384FD71" w:rsidR="00790F12" w:rsidRPr="00F072AF" w:rsidRDefault="00790F12" w:rsidP="00790F12">
            <w:pPr>
              <w:jc w:val="center"/>
              <w:rPr>
                <w:color w:val="000000" w:themeColor="text1"/>
                <w:sz w:val="16"/>
                <w:szCs w:val="16"/>
              </w:rPr>
            </w:pPr>
            <w:r w:rsidRPr="00F072AF">
              <w:rPr>
                <w:color w:val="000000" w:themeColor="text1"/>
                <w:sz w:val="16"/>
                <w:szCs w:val="16"/>
              </w:rPr>
              <w:t xml:space="preserve">Cái</w:t>
            </w:r>
          </w:p>
        </w:tc>
        <w:tc>
          <w:tcPr>
            <w:tcW w:w="1239" w:type="dxa"/>
            <w:noWrap/>
            <w:vAlign w:val="center"/>
            <w:hideMark/>
          </w:tcPr>
          <w:p w14:paraId="3B391B76" w14:textId="4FFBBDCE" w:rsidR="00790F12" w:rsidRPr="00F072AF" w:rsidRDefault="00790F12" w:rsidP="00790F12">
            <w:pPr>
              <w:jc w:val="center"/>
              <w:rPr>
                <w:color w:val="000000" w:themeColor="text1"/>
                <w:sz w:val="16"/>
                <w:szCs w:val="16"/>
              </w:rPr>
            </w:pPr>
            <w:r w:rsidRPr="00F072AF">
              <w:rPr>
                <w:color w:val="000000" w:themeColor="text1"/>
                <w:sz w:val="16"/>
                <w:szCs w:val="16"/>
              </w:rPr>
              <w:t xml:space="preserve">EGIAUSHORT EGIAUSTND EGIAUXL</w:t>
            </w:r>
          </w:p>
        </w:tc>
        <w:tc>
          <w:tcPr>
            <w:tcW w:w="990" w:type="dxa"/>
            <w:noWrap/>
            <w:vAlign w:val="center"/>
            <w:hideMark/>
          </w:tcPr>
          <w:p w14:paraId="18DF55C3" w14:textId="07AD5517" w:rsidR="00790F12" w:rsidRPr="00AA1E7C" w:rsidRDefault="00790F12" w:rsidP="00790F12">
            <w:pPr>
              <w:jc w:val="center"/>
              <w:rPr>
                <w:color w:val="000000" w:themeColor="text1"/>
                <w:sz w:val="16"/>
                <w:szCs w:val="16"/>
                <w:lang w:val="es-ES"/>
              </w:rPr>
            </w:pPr>
            <w:r w:rsidRPr="00AA1E7C">
              <w:rPr>
                <w:color w:val="000000" w:themeColor="text1"/>
                <w:sz w:val="16"/>
                <w:szCs w:val="16"/>
                <w:lang w:val="es-ES"/>
              </w:rPr>
              <w:t xml:space="preserve">Endo GIA Ultra Universal Stapler</w:t>
            </w:r>
          </w:p>
        </w:tc>
        <w:tc>
          <w:tcPr>
            <w:tcW w:w="876" w:type="dxa"/>
            <w:shd w:val="clear" w:color="auto" w:fill="FFFFFF"/>
            <w:noWrap/>
            <w:vAlign w:val="center"/>
            <w:hideMark/>
          </w:tcPr>
          <w:p w14:paraId="4AE9CFCA" w14:textId="276EFAE0" w:rsidR="00790F12" w:rsidRPr="00AA1E7C" w:rsidRDefault="00790F12" w:rsidP="00790F12">
            <w:pPr>
              <w:jc w:val="center"/>
              <w:rPr>
                <w:color w:val="000000" w:themeColor="text1"/>
                <w:sz w:val="16"/>
                <w:szCs w:val="16"/>
                <w:lang w:val="es-ES"/>
              </w:rPr>
            </w:pPr>
            <w:r w:rsidRPr="008600B7">
              <w:rPr>
                <w:sz w:val="18"/>
                <w:szCs w:val="18"/>
              </w:rPr>
              <w:t xml:space="preserve">Covidien</w:t>
            </w:r>
          </w:p>
        </w:tc>
        <w:tc>
          <w:tcPr>
            <w:tcW w:w="1019" w:type="dxa"/>
            <w:shd w:val="clear" w:color="auto" w:fill="FFFFFF"/>
            <w:noWrap/>
            <w:vAlign w:val="center"/>
            <w:hideMark/>
          </w:tcPr>
          <w:p w14:paraId="06D549D5" w14:textId="4934E7E7" w:rsidR="00790F12" w:rsidRPr="00AA1E7C" w:rsidRDefault="00790F12" w:rsidP="00790F12">
            <w:pPr>
              <w:jc w:val="center"/>
              <w:rPr>
                <w:color w:val="000000" w:themeColor="text1"/>
                <w:sz w:val="16"/>
                <w:szCs w:val="16"/>
                <w:lang w:val="es-ES"/>
              </w:rPr>
            </w:pPr>
            <w:r w:rsidRPr="008600B7">
              <w:rPr>
                <w:sz w:val="18"/>
                <w:szCs w:val="18"/>
              </w:rPr>
              <w:t xml:space="preserve">Hoa Kỳ</w:t>
            </w:r>
          </w:p>
        </w:tc>
        <w:tc>
          <w:tcPr>
            <w:tcW w:w="709" w:type="dxa"/>
            <w:noWrap/>
            <w:vAlign w:val="center"/>
            <w:hideMark/>
          </w:tcPr>
          <w:p w14:paraId="3F7E34DD" w14:textId="6BF23DF2" w:rsidR="00790F12" w:rsidRPr="00AA1E7C" w:rsidRDefault="00790F12" w:rsidP="00790F12">
            <w:pPr>
              <w:jc w:val="center"/>
              <w:rPr>
                <w:color w:val="000000" w:themeColor="text1"/>
                <w:sz w:val="16"/>
                <w:szCs w:val="16"/>
                <w:lang w:val="es-ES"/>
              </w:rPr>
            </w:pPr>
            <w:r w:rsidRPr="008600B7">
              <w:rPr>
                <w:sz w:val="16"/>
                <w:szCs w:val="16"/>
              </w:rPr>
              <w:t xml:space="preserve">202</w:t>
            </w:r>
            <w:r>
              <w:rPr>
                <w:sz w:val="16"/>
                <w:szCs w:val="16"/>
              </w:rPr>
              <w:t xml:space="preserve">6</w:t>
            </w:r>
          </w:p>
        </w:tc>
        <w:tc>
          <w:tcPr>
            <w:tcW w:w="797" w:type="dxa"/>
            <w:noWrap/>
            <w:vAlign w:val="center"/>
            <w:hideMark/>
          </w:tcPr>
          <w:p w14:paraId="67BEDCDF" w14:textId="321171F2" w:rsidR="00790F12" w:rsidRPr="00AA1E7C" w:rsidRDefault="00790F12" w:rsidP="00790F12">
            <w:pPr>
              <w:jc w:val="center"/>
              <w:rPr>
                <w:color w:val="000000" w:themeColor="text1"/>
                <w:sz w:val="16"/>
                <w:szCs w:val="16"/>
                <w:lang w:val="es-ES"/>
              </w:rPr>
            </w:pPr>
            <w:r>
              <w:rPr>
                <w:color w:val="000000" w:themeColor="text1"/>
                <w:sz w:val="16"/>
                <w:szCs w:val="16"/>
                <w:lang w:val="es-ES"/>
              </w:rPr>
              <w:t xml:space="preserve">5</w:t>
            </w:r>
          </w:p>
        </w:tc>
        <w:tc>
          <w:tcPr>
            <w:tcW w:w="1133" w:type="dxa"/>
            <w:vAlign w:val="center"/>
            <w:hideMark/>
          </w:tcPr>
          <w:p w14:paraId="202C4801" w14:textId="17AF7B28" w:rsidR="00790F12" w:rsidRPr="00AA1E7C" w:rsidRDefault="00790F12" w:rsidP="00790F12">
            <w:pPr>
              <w:jc w:val="center"/>
              <w:rPr>
                <w:color w:val="000000" w:themeColor="text1"/>
                <w:sz w:val="18"/>
                <w:szCs w:val="18"/>
                <w:lang w:val="es-ES"/>
              </w:rPr>
            </w:pPr>
            <w:r w:rsidRPr="00AA1E7C">
              <w:rPr>
                <w:noProof/>
                <w:color w:val="000000" w:themeColor="text1"/>
                <w:sz w:val="18"/>
                <w:szCs w:val="18"/>
              </w:rPr>
              <w:t xml:space="preserve">5.990.000</w:t>
            </w:r>
          </w:p>
        </w:tc>
        <w:tc>
          <w:tcPr>
            <w:tcW w:w="1255" w:type="dxa"/>
            <w:vAlign w:val="center"/>
            <w:hideMark/>
          </w:tcPr>
          <w:p w14:paraId="5DD324E7" w14:textId="5F81F071" w:rsidR="00790F12" w:rsidRPr="00AA1E7C" w:rsidRDefault="00790F12" w:rsidP="00790F12">
            <w:pPr>
              <w:jc w:val="center"/>
              <w:rPr>
                <w:color w:val="000000" w:themeColor="text1"/>
                <w:sz w:val="18"/>
                <w:szCs w:val="18"/>
                <w:lang w:val="es-ES"/>
              </w:rPr>
            </w:pPr>
            <w:r w:rsidRPr="00790F12">
              <w:rPr>
                <w:noProof/>
                <w:color w:val="000000" w:themeColor="text1"/>
                <w:sz w:val="18"/>
                <w:szCs w:val="18"/>
              </w:rPr>
              <w:t xml:space="preserve">29.</w:t>
            </w:r>
            <w:r w:rsidR="00710D5E">
              <w:rPr>
                <w:noProof/>
                <w:color w:val="000000" w:themeColor="text1"/>
                <w:sz w:val="18"/>
                <w:szCs w:val="18"/>
              </w:rPr>
              <w:t xml:space="preserve">95</w:t>
            </w:r>
            <w:r w:rsidRPr="00790F12">
              <w:rPr>
                <w:noProof/>
                <w:color w:val="000000" w:themeColor="text1"/>
                <w:sz w:val="18"/>
                <w:szCs w:val="18"/>
              </w:rPr>
              <w:t xml:space="preserve">0.000</w:t>
            </w:r>
          </w:p>
        </w:tc>
        <w:tc>
          <w:tcPr>
            <w:tcW w:w="1427" w:type="dxa"/>
            <w:vAlign w:val="center"/>
          </w:tcPr>
          <w:p w14:paraId="13A01449" w14:textId="77777777" w:rsidR="00790F12" w:rsidRDefault="00790F12" w:rsidP="00790F12">
            <w:pPr>
              <w:jc w:val="center"/>
              <w:rPr>
                <w:color w:val="000000" w:themeColor="text1"/>
                <w:sz w:val="16"/>
                <w:szCs w:val="16"/>
                <w:lang w:val="es-ES"/>
              </w:rPr>
            </w:pPr>
            <w:r w:rsidRPr="00535776">
              <w:rPr>
                <w:color w:val="000000" w:themeColor="text1"/>
                <w:sz w:val="16"/>
                <w:szCs w:val="16"/>
                <w:lang w:val="es-ES"/>
              </w:rPr>
              <w:t xml:space="preserve">N07.04.050.</w:t>
            </w:r>
          </w:p>
          <w:p w14:paraId="3618B8C3" w14:textId="57A0B9D3" w:rsidR="00790F12" w:rsidRPr="00AA1E7C" w:rsidRDefault="00790F12" w:rsidP="00790F12">
            <w:pPr>
              <w:jc w:val="center"/>
              <w:rPr>
                <w:color w:val="000000" w:themeColor="text1"/>
                <w:sz w:val="16"/>
                <w:szCs w:val="16"/>
                <w:lang w:val="es-ES"/>
              </w:rPr>
            </w:pPr>
            <w:r w:rsidRPr="00535776">
              <w:rPr>
                <w:color w:val="000000" w:themeColor="text1"/>
                <w:sz w:val="16"/>
                <w:szCs w:val="16"/>
                <w:lang w:val="es-ES"/>
              </w:rPr>
              <w:t xml:space="preserve">1712.175.0026</w:t>
            </w:r>
          </w:p>
        </w:tc>
      </w:tr>
      <w:tr w:rsidR="00790F12" w:rsidRPr="00AA1E7C" w14:paraId="5416456A" w14:textId="77777777" w:rsidTr="00790F12">
        <w:trPr>
          <w:trHeight w:val="1875"/>
        </w:trPr>
        <w:tc>
          <w:tcPr>
            <w:tcW w:w="651" w:type="dxa"/>
            <w:noWrap/>
            <w:vAlign w:val="center"/>
          </w:tcPr>
          <w:p w14:paraId="5E894149" w14:textId="7571E180" w:rsidR="00790F12" w:rsidRPr="00F072AF" w:rsidRDefault="00790F12" w:rsidP="00790F12">
            <w:pPr>
              <w:jc w:val="center"/>
              <w:rPr>
                <w:color w:val="000000" w:themeColor="text1"/>
                <w:sz w:val="16"/>
                <w:szCs w:val="16"/>
              </w:rPr>
            </w:pPr>
            <w:r>
              <w:rPr>
                <w:color w:val="000000" w:themeColor="text1"/>
                <w:sz w:val="16"/>
                <w:szCs w:val="16"/>
              </w:rPr>
              <w:t xml:space="preserve">4</w:t>
            </w:r>
          </w:p>
        </w:tc>
        <w:tc>
          <w:tcPr>
            <w:tcW w:w="976" w:type="dxa"/>
            <w:noWrap/>
            <w:vAlign w:val="center"/>
          </w:tcPr>
          <w:p w14:paraId="529A6E2D" w14:textId="77586F08" w:rsidR="00790F12" w:rsidRPr="00F072AF" w:rsidRDefault="00790F12" w:rsidP="00790F12">
            <w:pPr>
              <w:jc w:val="center"/>
              <w:rPr>
                <w:noProof/>
                <w:color w:val="000000" w:themeColor="text1"/>
                <w:sz w:val="16"/>
                <w:szCs w:val="16"/>
              </w:rPr>
            </w:pPr>
            <w:r w:rsidRPr="00790F12">
              <w:rPr>
                <w:noProof/>
                <w:color w:val="000000" w:themeColor="text1"/>
                <w:sz w:val="16"/>
                <w:szCs w:val="16"/>
              </w:rPr>
              <w:t xml:space="preserve">Băng ghim cắt khâu nối nội soi các cỡ</w:t>
            </w:r>
          </w:p>
        </w:tc>
        <w:tc>
          <w:tcPr>
            <w:tcW w:w="1396" w:type="dxa"/>
            <w:noWrap/>
            <w:vAlign w:val="center"/>
          </w:tcPr>
          <w:p w14:paraId="09819A54" w14:textId="42BFC881" w:rsidR="00790F12" w:rsidRPr="00AA1E7C" w:rsidRDefault="00790F12" w:rsidP="00790F12">
            <w:pPr>
              <w:jc w:val="center"/>
              <w:rPr>
                <w:color w:val="000000" w:themeColor="text1"/>
                <w:sz w:val="16"/>
                <w:szCs w:val="16"/>
              </w:rPr>
            </w:pPr>
            <w:r w:rsidRPr="00790F12">
              <w:rPr>
                <w:color w:val="000000" w:themeColor="text1"/>
                <w:sz w:val="16"/>
                <w:szCs w:val="16"/>
              </w:rPr>
              <w:t xml:space="preserve">Băng ghim cắt khâu nối nội soi Endo GIA Articulating Reload công nghệ Tri-Staple các cỡ</w:t>
            </w:r>
          </w:p>
        </w:tc>
        <w:tc>
          <w:tcPr>
            <w:tcW w:w="2509" w:type="dxa"/>
            <w:noWrap/>
            <w:vAlign w:val="center"/>
          </w:tcPr>
          <w:p w14:paraId="4C0A4428" w14:textId="4E52D1DB" w:rsidR="00790F12" w:rsidRPr="00790F12" w:rsidRDefault="00790F12" w:rsidP="00790F12">
            <w:pPr>
              <w:jc w:val="center"/>
              <w:rPr>
                <w:color w:val="000000" w:themeColor="text1"/>
                <w:sz w:val="16"/>
                <w:szCs w:val="16"/>
              </w:rPr>
            </w:pPr>
            <w:r w:rsidRPr="00790F12">
              <w:rPr>
                <w:color w:val="000000" w:themeColor="text1"/>
                <w:sz w:val="16"/>
                <w:szCs w:val="16"/>
              </w:rPr>
              <w:t xml:space="preserve">Băng (đạn) ghim khâu máy cắt nối tự động nội soi công nghệ Tri -staple. Các cỡ băng ghim dài 30mm, 45mm, 60mm, 3 hàng ghim chiều cao khác nhau mỗi bên, chiều cao ghim trước dập từ trong ra</w:t>
            </w:r>
            <w:r>
              <w:rPr>
                <w:color w:val="000000" w:themeColor="text1"/>
                <w:sz w:val="16"/>
                <w:szCs w:val="16"/>
              </w:rPr>
              <w:t xml:space="preserve"> </w:t>
            </w:r>
            <w:r w:rsidRPr="00790F12">
              <w:rPr>
                <w:color w:val="000000" w:themeColor="text1"/>
                <w:sz w:val="16"/>
                <w:szCs w:val="16"/>
              </w:rPr>
              <w:t xml:space="preserve">ngoài là: 2.0mm; 2.5mm; 3.0mm hoặc 3.0mm; 3.5mm; 4.0mm, sau khi dập là 0.88 - 1.5mm hoặc 1.5 - 2.25mm, ghim bằng Titan. Cung cấp lưỡi dao mới trong mỗi băng đạn. Có 4 ghim ở đầu xa băng đạn.</w:t>
            </w:r>
          </w:p>
        </w:tc>
        <w:tc>
          <w:tcPr>
            <w:tcW w:w="554" w:type="dxa"/>
            <w:noWrap/>
            <w:vAlign w:val="center"/>
          </w:tcPr>
          <w:p w14:paraId="40E5A2D9" w14:textId="53CBB448" w:rsidR="00790F12" w:rsidRDefault="00790F12" w:rsidP="00790F12">
            <w:pPr>
              <w:jc w:val="center"/>
              <w:rPr>
                <w:color w:val="000000" w:themeColor="text1"/>
                <w:sz w:val="16"/>
                <w:szCs w:val="16"/>
              </w:rPr>
            </w:pPr>
            <w:r>
              <w:rPr>
                <w:color w:val="000000" w:themeColor="text1"/>
                <w:sz w:val="16"/>
                <w:szCs w:val="16"/>
              </w:rPr>
              <w:t xml:space="preserve">6 cái/ hộp</w:t>
            </w:r>
          </w:p>
        </w:tc>
        <w:tc>
          <w:tcPr>
            <w:tcW w:w="620" w:type="dxa"/>
            <w:noWrap/>
            <w:vAlign w:val="center"/>
          </w:tcPr>
          <w:p w14:paraId="44A54363" w14:textId="48D001DA" w:rsidR="00790F12" w:rsidRPr="00F072AF" w:rsidRDefault="00790F12" w:rsidP="00790F12">
            <w:pPr>
              <w:jc w:val="center"/>
              <w:rPr>
                <w:color w:val="000000" w:themeColor="text1"/>
                <w:sz w:val="16"/>
                <w:szCs w:val="16"/>
              </w:rPr>
            </w:pPr>
            <w:r w:rsidRPr="00F072AF">
              <w:rPr>
                <w:color w:val="000000" w:themeColor="text1"/>
                <w:sz w:val="16"/>
                <w:szCs w:val="16"/>
              </w:rPr>
              <w:t xml:space="preserve">Cái</w:t>
            </w:r>
          </w:p>
        </w:tc>
        <w:tc>
          <w:tcPr>
            <w:tcW w:w="1239" w:type="dxa"/>
            <w:noWrap/>
            <w:vAlign w:val="center"/>
          </w:tcPr>
          <w:p w14:paraId="53F09295" w14:textId="08CFEF68" w:rsidR="00790F12" w:rsidRPr="00790F12" w:rsidRDefault="00790F12" w:rsidP="00790F12">
            <w:pPr>
              <w:rPr>
                <w:color w:val="000000" w:themeColor="text1"/>
                <w:sz w:val="16"/>
                <w:szCs w:val="16"/>
              </w:rPr>
            </w:pPr>
            <w:r>
              <w:rPr>
                <w:color w:val="000000" w:themeColor="text1"/>
                <w:sz w:val="16"/>
                <w:szCs w:val="16"/>
              </w:rPr>
              <w:t xml:space="preserve"> </w:t>
            </w:r>
            <w:r w:rsidRPr="00790F12">
              <w:rPr>
                <w:color w:val="000000" w:themeColor="text1"/>
                <w:sz w:val="16"/>
                <w:szCs w:val="16"/>
              </w:rPr>
              <w:t xml:space="preserve">EGIA30AVM</w:t>
            </w:r>
          </w:p>
          <w:p w14:paraId="4F34302D" w14:textId="77777777" w:rsidR="00790F12" w:rsidRPr="00790F12" w:rsidRDefault="00790F12" w:rsidP="00790F12">
            <w:pPr>
              <w:jc w:val="center"/>
              <w:rPr>
                <w:color w:val="000000" w:themeColor="text1"/>
                <w:sz w:val="16"/>
                <w:szCs w:val="16"/>
              </w:rPr>
            </w:pPr>
            <w:r w:rsidRPr="00790F12">
              <w:rPr>
                <w:color w:val="000000" w:themeColor="text1"/>
                <w:sz w:val="16"/>
                <w:szCs w:val="16"/>
              </w:rPr>
              <w:t xml:space="preserve">EGIA45AVM</w:t>
            </w:r>
          </w:p>
          <w:p w14:paraId="20290438" w14:textId="77777777" w:rsidR="00790F12" w:rsidRPr="00790F12" w:rsidRDefault="00790F12" w:rsidP="00790F12">
            <w:pPr>
              <w:jc w:val="center"/>
              <w:rPr>
                <w:color w:val="000000" w:themeColor="text1"/>
                <w:sz w:val="16"/>
                <w:szCs w:val="16"/>
              </w:rPr>
            </w:pPr>
            <w:r w:rsidRPr="00790F12">
              <w:rPr>
                <w:color w:val="000000" w:themeColor="text1"/>
                <w:sz w:val="16"/>
                <w:szCs w:val="16"/>
              </w:rPr>
              <w:t xml:space="preserve">EGIA45AMT</w:t>
            </w:r>
          </w:p>
          <w:p w14:paraId="1316FDAA" w14:textId="609391F6" w:rsidR="00790F12" w:rsidRPr="00F072AF" w:rsidRDefault="00790F12" w:rsidP="00790F12">
            <w:pPr>
              <w:jc w:val="center"/>
              <w:rPr>
                <w:color w:val="000000" w:themeColor="text1"/>
                <w:sz w:val="16"/>
                <w:szCs w:val="16"/>
              </w:rPr>
            </w:pPr>
            <w:r w:rsidRPr="00790F12">
              <w:rPr>
                <w:color w:val="000000" w:themeColor="text1"/>
                <w:sz w:val="16"/>
                <w:szCs w:val="16"/>
              </w:rPr>
              <w:t xml:space="preserve">EGIA60AMT</w:t>
            </w:r>
          </w:p>
        </w:tc>
        <w:tc>
          <w:tcPr>
            <w:tcW w:w="990" w:type="dxa"/>
            <w:noWrap/>
            <w:vAlign w:val="center"/>
          </w:tcPr>
          <w:p w14:paraId="740E2E48" w14:textId="5591C911" w:rsidR="00790F12" w:rsidRPr="00AA1E7C" w:rsidRDefault="00790F12" w:rsidP="00790F12">
            <w:pPr>
              <w:jc w:val="center"/>
              <w:rPr>
                <w:color w:val="000000" w:themeColor="text1"/>
                <w:sz w:val="16"/>
                <w:szCs w:val="16"/>
                <w:lang w:val="es-ES"/>
              </w:rPr>
            </w:pPr>
            <w:r w:rsidRPr="00790F12">
              <w:rPr>
                <w:color w:val="000000" w:themeColor="text1"/>
                <w:sz w:val="16"/>
                <w:szCs w:val="16"/>
                <w:lang w:val="es-ES"/>
              </w:rPr>
              <w:t xml:space="preserve">Endo Gia Articulating Reload with Tri-Staple Technology</w:t>
            </w:r>
          </w:p>
        </w:tc>
        <w:tc>
          <w:tcPr>
            <w:tcW w:w="876" w:type="dxa"/>
            <w:shd w:val="clear" w:color="auto" w:fill="FFFFFF"/>
            <w:noWrap/>
            <w:vAlign w:val="center"/>
          </w:tcPr>
          <w:p w14:paraId="5F1283F4" w14:textId="6363DEC8" w:rsidR="00790F12" w:rsidRDefault="00790F12" w:rsidP="00790F12">
            <w:pPr>
              <w:jc w:val="center"/>
              <w:rPr>
                <w:sz w:val="18"/>
                <w:szCs w:val="18"/>
              </w:rPr>
            </w:pPr>
            <w:r w:rsidRPr="008600B7">
              <w:rPr>
                <w:sz w:val="18"/>
                <w:szCs w:val="18"/>
              </w:rPr>
              <w:t xml:space="preserve">Covidien</w:t>
            </w:r>
          </w:p>
        </w:tc>
        <w:tc>
          <w:tcPr>
            <w:tcW w:w="1019" w:type="dxa"/>
            <w:shd w:val="clear" w:color="auto" w:fill="FFFFFF"/>
            <w:noWrap/>
            <w:vAlign w:val="center"/>
          </w:tcPr>
          <w:p w14:paraId="645D14F6" w14:textId="096682FD" w:rsidR="00790F12" w:rsidRDefault="00790F12" w:rsidP="00790F12">
            <w:pPr>
              <w:jc w:val="center"/>
              <w:rPr>
                <w:sz w:val="18"/>
                <w:szCs w:val="18"/>
              </w:rPr>
            </w:pPr>
            <w:r w:rsidRPr="008600B7">
              <w:rPr>
                <w:sz w:val="18"/>
                <w:szCs w:val="18"/>
              </w:rPr>
              <w:t xml:space="preserve">Hoa Kỳ</w:t>
            </w:r>
          </w:p>
        </w:tc>
        <w:tc>
          <w:tcPr>
            <w:tcW w:w="709" w:type="dxa"/>
            <w:noWrap/>
            <w:vAlign w:val="center"/>
          </w:tcPr>
          <w:p w14:paraId="61F9FBBB" w14:textId="3CBBDFB4" w:rsidR="00790F12" w:rsidRDefault="00790F12" w:rsidP="00790F12">
            <w:pPr>
              <w:jc w:val="center"/>
              <w:rPr>
                <w:color w:val="000000" w:themeColor="text1"/>
                <w:sz w:val="16"/>
                <w:szCs w:val="16"/>
                <w:lang w:val="es-ES"/>
              </w:rPr>
            </w:pPr>
            <w:r w:rsidRPr="008600B7">
              <w:rPr>
                <w:sz w:val="16"/>
                <w:szCs w:val="16"/>
              </w:rPr>
              <w:t xml:space="preserve">202</w:t>
            </w:r>
            <w:r>
              <w:rPr>
                <w:sz w:val="16"/>
                <w:szCs w:val="16"/>
              </w:rPr>
              <w:t xml:space="preserve">6</w:t>
            </w:r>
          </w:p>
        </w:tc>
        <w:tc>
          <w:tcPr>
            <w:tcW w:w="797" w:type="dxa"/>
            <w:noWrap/>
            <w:vAlign w:val="center"/>
          </w:tcPr>
          <w:p w14:paraId="4E3B1105" w14:textId="5ECD8F0A" w:rsidR="00790F12" w:rsidRDefault="00790F12" w:rsidP="00790F12">
            <w:pPr>
              <w:jc w:val="center"/>
              <w:rPr>
                <w:color w:val="000000" w:themeColor="text1"/>
                <w:sz w:val="16"/>
                <w:szCs w:val="16"/>
                <w:lang w:val="es-ES"/>
              </w:rPr>
            </w:pPr>
            <w:r>
              <w:rPr>
                <w:color w:val="000000" w:themeColor="text1"/>
                <w:sz w:val="16"/>
                <w:szCs w:val="16"/>
                <w:lang w:val="es-ES"/>
              </w:rPr>
              <w:t xml:space="preserve">262</w:t>
            </w:r>
          </w:p>
        </w:tc>
        <w:tc>
          <w:tcPr>
            <w:tcW w:w="1133" w:type="dxa"/>
            <w:vAlign w:val="center"/>
          </w:tcPr>
          <w:p w14:paraId="4B08CFB9" w14:textId="7A6E524A" w:rsidR="00790F12" w:rsidRPr="00AA1E7C" w:rsidRDefault="00790F12" w:rsidP="00790F12">
            <w:pPr>
              <w:jc w:val="center"/>
              <w:rPr>
                <w:noProof/>
                <w:color w:val="000000" w:themeColor="text1"/>
                <w:sz w:val="18"/>
                <w:szCs w:val="18"/>
              </w:rPr>
            </w:pPr>
            <w:r>
              <w:rPr>
                <w:noProof/>
                <w:color w:val="000000" w:themeColor="text1"/>
                <w:sz w:val="18"/>
                <w:szCs w:val="18"/>
              </w:rPr>
              <w:t xml:space="preserve">5.500.000</w:t>
            </w:r>
          </w:p>
        </w:tc>
        <w:tc>
          <w:tcPr>
            <w:tcW w:w="1255" w:type="dxa"/>
            <w:vAlign w:val="center"/>
          </w:tcPr>
          <w:p w14:paraId="2C15BD0E" w14:textId="1FEADED8" w:rsidR="00790F12" w:rsidRPr="00790F12" w:rsidRDefault="00790F12" w:rsidP="00790F12">
            <w:pPr>
              <w:jc w:val="center"/>
              <w:rPr>
                <w:noProof/>
                <w:color w:val="000000" w:themeColor="text1"/>
                <w:sz w:val="18"/>
                <w:szCs w:val="18"/>
              </w:rPr>
            </w:pPr>
            <w:r>
              <w:rPr>
                <w:noProof/>
                <w:color w:val="000000" w:themeColor="text1"/>
                <w:sz w:val="18"/>
                <w:szCs w:val="18"/>
              </w:rPr>
              <w:t xml:space="preserve">1.441.000.000</w:t>
            </w:r>
          </w:p>
        </w:tc>
        <w:tc>
          <w:tcPr>
            <w:tcW w:w="1427" w:type="dxa"/>
            <w:vAlign w:val="center"/>
          </w:tcPr>
          <w:p w14:paraId="52B41B8D" w14:textId="77777777" w:rsidR="00790F12" w:rsidRDefault="00790F12" w:rsidP="00790F12">
            <w:pPr>
              <w:jc w:val="center"/>
              <w:rPr>
                <w:color w:val="000000" w:themeColor="text1"/>
                <w:sz w:val="16"/>
                <w:szCs w:val="16"/>
                <w:lang w:val="es-ES"/>
              </w:rPr>
            </w:pPr>
            <w:r w:rsidRPr="00790F12">
              <w:rPr>
                <w:color w:val="000000" w:themeColor="text1"/>
                <w:sz w:val="16"/>
                <w:szCs w:val="16"/>
                <w:lang w:val="es-ES"/>
              </w:rPr>
              <w:t xml:space="preserve">N08.00.010.1712.</w:t>
            </w:r>
          </w:p>
          <w:p w14:paraId="59029B8D" w14:textId="42124A2B" w:rsidR="00790F12" w:rsidRPr="00535776" w:rsidRDefault="00790F12" w:rsidP="00790F12">
            <w:pPr>
              <w:jc w:val="center"/>
              <w:rPr>
                <w:color w:val="000000" w:themeColor="text1"/>
                <w:sz w:val="16"/>
                <w:szCs w:val="16"/>
                <w:lang w:val="es-ES"/>
              </w:rPr>
            </w:pPr>
            <w:r w:rsidRPr="00790F12">
              <w:rPr>
                <w:color w:val="000000" w:themeColor="text1"/>
                <w:sz w:val="16"/>
                <w:szCs w:val="16"/>
                <w:lang w:val="es-ES"/>
              </w:rPr>
              <w:t xml:space="preserve">175.0073</w:t>
            </w:r>
          </w:p>
        </w:tc>
      </w:tr>
    </w:tbl>
    <w:p w14:paraId="553A8A55" w14:textId="77777777" w:rsidR="00B333C8" w:rsidRPr="00F57303" w:rsidRDefault="00B333C8" w:rsidP="00556EC9">
      <w:pPr>
        <w:spacing w:line="276" w:lineRule="auto"/>
        <w:rPr>
          <w:noProof/>
          <w:color w:val="000000" w:themeColor="text1"/>
          <w:lang w:val="vi-VN"/>
        </w:rPr>
        <w:sectPr w:rsidR="00B333C8" w:rsidRPr="00F57303" w:rsidSect="00535776">
          <w:pgSz w:w="16838" w:h="11906" w:orient="landscape" w:code="9"/>
          <w:pgMar w:top="851" w:right="1134" w:bottom="1134" w:left="1134" w:header="567" w:footer="567" w:gutter="0"/>
          <w:cols w:space="720"/>
          <w:docGrid w:linePitch="381"/>
        </w:sectPr>
      </w:pPr>
    </w:p>
    <w:p w14:paraId="73F4B467" w14:textId="06B987EE" w:rsidR="008E5E0F" w:rsidRPr="00865CBF" w:rsidRDefault="008E5E0F" w:rsidP="00B333C8">
      <w:pPr>
        <w:tabs>
          <w:tab w:val="left" w:pos="6510"/>
        </w:tabs>
        <w:jc w:val="center"/>
        <w:rPr>
          <w:b/>
          <w:color w:val="000000" w:themeColor="text1"/>
          <w:lang w:val="vi-VN"/>
        </w:rPr>
      </w:pPr>
      <w:bookmarkStart w:id="2" w:name="_Toc54248524"/>
      <w:r w:rsidRPr="00865CBF">
        <w:rPr>
          <w:b/>
          <w:color w:val="000000" w:themeColor="text1"/>
          <w:lang w:val="vi-VN"/>
        </w:rPr>
        <w:lastRenderedPageBreak/>
        <w:t xml:space="preserve">ĐIỀU KIỆN CHUNG CỦA HỢP ĐỒNG</w:t>
      </w:r>
      <w:bookmarkEnd w:id="2"/>
    </w:p>
    <w:p w14:paraId="0DB9D892" w14:textId="77777777" w:rsidR="008E5E0F" w:rsidRPr="00865CBF" w:rsidRDefault="008E5E0F" w:rsidP="008E5E0F">
      <w:pPr>
        <w:pStyle w:val="Subtitle"/>
        <w:widowControl w:val="0"/>
        <w:spacing w:before="120" w:line="264" w:lineRule="auto"/>
        <w:outlineLvl w:val="1"/>
        <w:rPr>
          <w:color w:val="000000" w:themeColor="text1"/>
          <w:sz w:val="10"/>
          <w:szCs w:val="10"/>
          <w:lang w:val="vi-VN"/>
        </w:rPr>
      </w:pPr>
    </w:p>
    <w:tbl>
      <w:tblPr>
        <w:tblW w:w="9498"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7"/>
        <w:gridCol w:w="7371"/>
      </w:tblGrid>
      <w:tr w:rsidR="008E5E0F" w:rsidRPr="00003D8B" w14:paraId="39C280ED" w14:textId="77777777" w:rsidTr="00E63E7A">
        <w:trPr>
          <w:trHeight w:val="20"/>
        </w:trPr>
        <w:tc>
          <w:tcPr>
            <w:tcW w:w="2127" w:type="dxa"/>
          </w:tcPr>
          <w:p w14:paraId="2DB603F9" w14:textId="77777777" w:rsidR="008E5E0F" w:rsidRPr="00F57303" w:rsidRDefault="008E5E0F" w:rsidP="00985D24">
            <w:pPr>
              <w:pStyle w:val="HAStyle1"/>
              <w:numPr>
                <w:ilvl w:val="0"/>
                <w:numId w:val="0"/>
              </w:numPr>
              <w:spacing w:before="20" w:after="20" w:line="240" w:lineRule="auto"/>
              <w:rPr>
                <w:color w:val="000000" w:themeColor="text1"/>
                <w:sz w:val="26"/>
                <w:szCs w:val="26"/>
              </w:rPr>
            </w:pPr>
            <w:r w:rsidRPr="00F57303">
              <w:rPr>
                <w:color w:val="000000" w:themeColor="text1"/>
                <w:sz w:val="26"/>
                <w:szCs w:val="26"/>
              </w:rPr>
              <w:t xml:space="preserve">1. Định nghĩa</w:t>
            </w:r>
          </w:p>
        </w:tc>
        <w:tc>
          <w:tcPr>
            <w:tcW w:w="7371" w:type="dxa"/>
          </w:tcPr>
          <w:p w14:paraId="3AC3445E" w14:textId="77777777" w:rsidR="008E5E0F" w:rsidRPr="00F57303" w:rsidRDefault="008E5E0F" w:rsidP="00985D24">
            <w:pPr>
              <w:pStyle w:val="Sub-ClauseText"/>
              <w:widowControl w:val="0"/>
              <w:spacing w:before="20" w:after="0"/>
              <w:ind w:left="170" w:hanging="23"/>
              <w:rPr>
                <w:color w:val="000000" w:themeColor="text1"/>
                <w:spacing w:val="0"/>
                <w:sz w:val="26"/>
                <w:szCs w:val="26"/>
              </w:rPr>
            </w:pPr>
            <w:r w:rsidRPr="00003D8B">
              <w:rPr>
                <w:color w:val="000000" w:themeColor="text1"/>
                <w:spacing w:val="0"/>
                <w:sz w:val="26"/>
                <w:szCs w:val="26"/>
              </w:rPr>
              <w:t xml:space="preserve">Trong hợp đồng này, các từ ngữ dưới đây được hiểu như sau</w:t>
            </w:r>
            <w:r w:rsidRPr="00F57303">
              <w:rPr>
                <w:color w:val="000000" w:themeColor="text1"/>
                <w:spacing w:val="0"/>
                <w:sz w:val="26"/>
                <w:szCs w:val="26"/>
              </w:rPr>
              <w:t xml:space="preserve">: </w:t>
            </w:r>
          </w:p>
          <w:p w14:paraId="7022ACFA" w14: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 xml:space="preserve">1.1. “Chủ đầu tư” </w:t>
            </w:r>
            <w:r w:rsidRPr="00003D8B">
              <w:rPr>
                <w:b w:val="0"/>
                <w:color w:val="000000" w:themeColor="text1"/>
                <w:szCs w:val="26"/>
                <w:lang w:val="en-US"/>
              </w:rPr>
              <w:t xml:space="preserve">là tổ chức được quy định tại</w:t>
            </w:r>
            <w:r w:rsidRPr="00003D8B">
              <w:rPr>
                <w:color w:val="000000" w:themeColor="text1"/>
                <w:szCs w:val="26"/>
                <w:lang w:val="en-US"/>
              </w:rPr>
              <w:t xml:space="preserve"> </w:t>
            </w:r>
            <w:r w:rsidRPr="00F57303">
              <w:rPr>
                <w:color w:val="000000" w:themeColor="text1"/>
                <w:szCs w:val="26"/>
              </w:rPr>
              <w:t xml:space="preserve">E-ĐKCT</w:t>
            </w:r>
            <w:r w:rsidRPr="00F57303">
              <w:rPr>
                <w:b w:val="0"/>
                <w:color w:val="000000" w:themeColor="text1"/>
                <w:szCs w:val="26"/>
              </w:rPr>
              <w:t xml:space="preserve">;</w:t>
            </w:r>
          </w:p>
          <w:p w14:paraId="7D52E30F" w14: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 xml:space="preserve">1.2. “Hợp đồng” </w:t>
            </w:r>
            <w:r w:rsidRPr="00F57303">
              <w:rPr>
                <w:b w:val="0"/>
                <w:color w:val="000000" w:themeColor="text1"/>
                <w:szCs w:val="26"/>
                <w:lang w:val="nl-NL"/>
              </w:rPr>
              <w:t xml:space="preserve">là thỏa thuận giữa Chủ đầu tư và Nhà thầu, thể hiện bằng văn bản, được hai bên ký kết, bao gồm cả phụ lục và tài liệu kèm theo</w:t>
            </w:r>
            <w:r w:rsidRPr="00F57303">
              <w:rPr>
                <w:b w:val="0"/>
                <w:color w:val="000000" w:themeColor="text1"/>
                <w:szCs w:val="26"/>
              </w:rPr>
              <w:t xml:space="preserve">;</w:t>
            </w:r>
          </w:p>
          <w:p w14:paraId="6FDDBA8C" w14: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 xml:space="preserve">1.3. “Nhà thầu” là nhà thầu trúng thầu (có thể là nhà thầu độc lập hoặc liên danh) và được quy định tại </w:t>
            </w:r>
            <w:r w:rsidRPr="00F57303">
              <w:rPr>
                <w:color w:val="000000" w:themeColor="text1"/>
                <w:szCs w:val="26"/>
              </w:rPr>
              <w:t xml:space="preserve">E-ĐKCT</w:t>
            </w:r>
            <w:r w:rsidRPr="00F57303">
              <w:rPr>
                <w:b w:val="0"/>
                <w:color w:val="000000" w:themeColor="text1"/>
                <w:szCs w:val="26"/>
              </w:rPr>
              <w:t xml:space="preserve">;</w:t>
            </w:r>
          </w:p>
          <w:p w14:paraId="284A6FB1" w14:textId="77777777" w:rsidR="008E5E0F" w:rsidRPr="00F57303" w:rsidRDefault="008E5E0F" w:rsidP="00985D24">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rPr>
            </w:pPr>
            <w:r w:rsidRPr="00F57303">
              <w:rPr>
                <w:color w:val="000000" w:themeColor="text1"/>
                <w:sz w:val="26"/>
                <w:szCs w:val="26"/>
              </w:rPr>
              <w:t xml:space="preserve">1.4. “Nhà thầu phụ” là nhà thầu có tên trong danh sách các nhà thầu phụ do Nhà thầu đề xuất trong E-HSDT và được Nhà thầu ký hợp đồng để thực hiện</w:t>
            </w:r>
            <w:r w:rsidRPr="00F57303">
              <w:rPr>
                <w:vanish/>
                <w:color w:val="000000" w:themeColor="text1"/>
                <w:sz w:val="26"/>
                <w:szCs w:val="26"/>
              </w:rPr>
              <w:t xml:space="preserve"> </w:t>
            </w:r>
            <w:r w:rsidRPr="00F57303">
              <w:rPr>
                <w:color w:val="000000" w:themeColor="text1"/>
                <w:sz w:val="26"/>
                <w:szCs w:val="26"/>
              </w:rPr>
              <w:t xml:space="preserve"> dịch vụ liên quan; </w:t>
            </w:r>
          </w:p>
          <w:p w14:paraId="4AABA341" w14: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 xml:space="preserve">1.5. “Tài liệu hợp đồng” là các tài liệu được liệt kê trong Hợp đồng, bao gồm bất kỳ bản sửa đổi, bổ sung nào của Hợp đồng;</w:t>
            </w:r>
          </w:p>
          <w:p w14:paraId="35A2D92B" w14: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rPr>
              <w:t xml:space="preserve">1.6. “Giá hợp đồng”</w:t>
            </w:r>
            <w:r w:rsidRPr="00F57303">
              <w:rPr>
                <w:color w:val="000000" w:themeColor="text1"/>
                <w:szCs w:val="26"/>
                <w:lang w:val="nl-NL"/>
              </w:rPr>
              <w:t xml:space="preserve"> </w:t>
            </w:r>
            <w:r w:rsidRPr="00F57303">
              <w:rPr>
                <w:b w:val="0"/>
                <w:color w:val="000000" w:themeColor="text1"/>
                <w:szCs w:val="26"/>
                <w:lang w:val="pl-PL"/>
              </w:rPr>
              <w:t xml:space="preserve">là tổng số tiền ghi trong hợp đồng cho việc cung cấp hàng hoá và dịch vụ liên quan. Giá hợp đồng đã bao gồm tất cả các chi phí về thuế, phí, lệ phí (nếu có);</w:t>
            </w:r>
          </w:p>
          <w:p w14:paraId="43721752" w14: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 xml:space="preserve">1.7. “Ngày” là ngày dương lịch; “năm” là 365 ngày;</w:t>
            </w:r>
          </w:p>
          <w:p w14:paraId="0AF57052" w14: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 xml:space="preserve">1.8. “Hàng hóa” </w:t>
            </w:r>
            <w:r w:rsidRPr="00003D8B">
              <w:rPr>
                <w:b w:val="0"/>
                <w:color w:val="000000" w:themeColor="text1"/>
                <w:szCs w:val="26"/>
                <w:lang w:val="pl-PL"/>
              </w:rPr>
              <w:t xml:space="preserve">bao gồm máy móc, thiết bị, nguyên liệu, nhiên liệu, vật liệu, vật tư, phụ tùng; hàng tiêu dùng; trang thiết bị y tế dùng cho các cơ sở y tế</w:t>
            </w:r>
            <w:r w:rsidRPr="00F57303">
              <w:rPr>
                <w:b w:val="0"/>
                <w:color w:val="000000" w:themeColor="text1"/>
                <w:szCs w:val="26"/>
                <w:lang w:val="pl-PL"/>
              </w:rPr>
              <w:t xml:space="preserve">;</w:t>
            </w:r>
          </w:p>
          <w:p w14:paraId="04E2B0DE" w14: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 xml:space="preserve">1.9. “Dịch vụ liên quan” bao gồm các dịch vụ như lắp đặt, duy tu, bảo dưỡng, sửa chữa ban đầu, bảo hiểm lắp đặt, bảo hiểm sửa chữa hoặc cung cấp các dịch vụ sau bán hàng khác như đào tạo, chuyển giao công nghệ…; </w:t>
            </w:r>
          </w:p>
          <w:p w14:paraId="07A7D52C" w14: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 xml:space="preserve">1.10. “Hoàn thành” là việc Nhà thầu hoàn tất các dịch vụ liên quan theo các điều khoản và điều kiện quy định tại Hợp đồng;</w:t>
            </w:r>
          </w:p>
          <w:p w14:paraId="4CA9A604" w14:textId="77777777" w:rsidR="008E5E0F" w:rsidRPr="00865CBF" w:rsidRDefault="008E5E0F" w:rsidP="00985D24">
            <w:pPr>
              <w:pStyle w:val="Heading3"/>
              <w:widowControl w:val="0"/>
              <w:spacing w:before="20"/>
              <w:ind w:left="170"/>
              <w:jc w:val="both"/>
              <w:rPr>
                <w:b w:val="0"/>
                <w:color w:val="000000" w:themeColor="text1"/>
                <w:spacing w:val="-6"/>
                <w:szCs w:val="26"/>
                <w:lang w:val="pl-PL"/>
              </w:rPr>
            </w:pPr>
            <w:r w:rsidRPr="00865CBF">
              <w:rPr>
                <w:b w:val="0"/>
                <w:color w:val="000000" w:themeColor="text1"/>
                <w:spacing w:val="-6"/>
                <w:szCs w:val="26"/>
                <w:lang w:val="pl-PL"/>
              </w:rPr>
              <w:t xml:space="preserve">1.11. “Địa điểm dự án” là địa điểm được quy định tại </w:t>
            </w:r>
            <w:r w:rsidRPr="00F57303">
              <w:rPr>
                <w:color w:val="000000" w:themeColor="text1"/>
                <w:szCs w:val="26"/>
                <w:lang w:val="pl-PL"/>
              </w:rPr>
              <w:t xml:space="preserve">E-ĐKCT</w:t>
            </w:r>
            <w:r w:rsidRPr="00865CBF">
              <w:rPr>
                <w:b w:val="0"/>
                <w:color w:val="000000" w:themeColor="text1"/>
                <w:spacing w:val="-6"/>
                <w:szCs w:val="26"/>
                <w:lang w:val="pl-PL"/>
              </w:rPr>
              <w:t xml:space="preserve">.</w:t>
            </w:r>
          </w:p>
          <w:p w14:paraId="2352C7AA" w14:textId="77777777" w:rsidR="008E5E0F" w:rsidRPr="00865CBF" w:rsidRDefault="008E5E0F" w:rsidP="00985D24">
            <w:pPr>
              <w:jc w:val="both"/>
              <w:rPr>
                <w:color w:val="000000" w:themeColor="text1"/>
                <w:sz w:val="26"/>
                <w:szCs w:val="26"/>
                <w:lang w:val="pl-PL"/>
              </w:rPr>
            </w:pPr>
            <w:r w:rsidRPr="00865CBF">
              <w:rPr>
                <w:color w:val="000000" w:themeColor="text1"/>
                <w:sz w:val="26"/>
                <w:szCs w:val="26"/>
                <w:lang w:val="pl-PL"/>
              </w:rPr>
              <w:t xml:space="preserve"> 1.12 “ Thời gian thực hiện hợp đồng” được tính từ ngày hợp đồng có hiệu lực cho đến khi các bên đã hoàn thành các nghĩa vụ theo hợp đồng đã ký</w:t>
            </w:r>
          </w:p>
        </w:tc>
      </w:tr>
      <w:tr w:rsidR="008E5E0F" w:rsidRPr="00F57303" w14:paraId="33C82B7E" w14:textId="77777777" w:rsidTr="00E63E7A">
        <w:trPr>
          <w:trHeight w:val="20"/>
        </w:trPr>
        <w:tc>
          <w:tcPr>
            <w:tcW w:w="2127" w:type="dxa"/>
          </w:tcPr>
          <w:p w14:paraId="75D8D877" w14:textId="4549E886" w:rsidR="008E5E0F" w:rsidRPr="00F57303" w:rsidRDefault="008E5E0F" w:rsidP="00985D24">
            <w:pPr>
              <w:pStyle w:val="HAStyle1"/>
              <w:numPr>
                <w:ilvl w:val="0"/>
                <w:numId w:val="0"/>
              </w:numPr>
              <w:spacing w:before="20" w:after="20" w:line="240" w:lineRule="auto"/>
              <w:rPr>
                <w:color w:val="000000" w:themeColor="text1"/>
                <w:sz w:val="26"/>
                <w:szCs w:val="26"/>
                <w:lang w:val="pl-PL"/>
              </w:rPr>
            </w:pPr>
            <w:bookmarkStart w:id="3" w:name="DKC_2"/>
            <w:r w:rsidRPr="00F57303">
              <w:rPr>
                <w:color w:val="000000" w:themeColor="text1"/>
                <w:sz w:val="26"/>
                <w:szCs w:val="26"/>
                <w:lang w:val="pl-PL"/>
              </w:rPr>
              <w:t xml:space="preserve">2. Tài liệu hợp đồng và thứ tự ưu tiên</w:t>
            </w:r>
            <w:bookmarkEnd w:id="3"/>
          </w:p>
        </w:tc>
        <w:tc>
          <w:tcPr>
            <w:tcW w:w="7371" w:type="dxa"/>
          </w:tcPr>
          <w:p w14:paraId="1AF53B4D" w14: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 xml:space="preserve">2.1. Tất cả các tài liệu nêu tại Mục 2.2 E-ĐKC (bao gồm cả các phần của tài liệu) sẽ cấu thành Hợp đồng để tạo thành thể thống nhất, có tính tương hỗ, bổ sung và giải thích cho nhau. </w:t>
            </w:r>
          </w:p>
          <w:p w14:paraId="4CF0CC5E" w14: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 xml:space="preserve">2.2. Các tài liệu cấu thành Hợp đồng được sắp xếp theo thứ tự ưu tiên sau đây:</w:t>
            </w:r>
          </w:p>
          <w:p w14:paraId="4CDD125B" w14: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 xml:space="preserve">a) Hợp đồng, kèm theo các phụ lục hợp đồng;</w:t>
            </w:r>
          </w:p>
          <w:p w14:paraId="58160F97" w14: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 xml:space="preserve">b) Biên bản hoàn thiện hợp đồng (Nếu có);</w:t>
            </w:r>
          </w:p>
          <w:p w14:paraId="6160E839" w14: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 xml:space="preserve">c) Thư chấp thuận E-HSDT và trao hợp đồng;</w:t>
            </w:r>
          </w:p>
          <w:p w14:paraId="5DB9C0C6" w14: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 xml:space="preserve">d) Quyết định phê duyệt kết quả lựa chọn nhà thầu;</w:t>
            </w:r>
          </w:p>
          <w:p w14:paraId="3A25659D" w14: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it-IT"/>
              </w:rPr>
            </w:pPr>
            <w:r w:rsidRPr="00003D8B">
              <w:rPr>
                <w:color w:val="000000" w:themeColor="text1"/>
                <w:sz w:val="26"/>
                <w:szCs w:val="26"/>
                <w:lang w:val="it-IT"/>
              </w:rPr>
              <w:t xml:space="preserve">đ) E-ĐKCT;</w:t>
            </w:r>
          </w:p>
          <w:p w14:paraId="47B81146" w14: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it-IT"/>
              </w:rPr>
            </w:pPr>
            <w:r w:rsidRPr="00003D8B">
              <w:rPr>
                <w:color w:val="000000" w:themeColor="text1"/>
                <w:sz w:val="26"/>
                <w:szCs w:val="26"/>
                <w:lang w:val="it-IT"/>
              </w:rPr>
              <w:t xml:space="preserve">e) E-ĐKC;</w:t>
            </w:r>
          </w:p>
          <w:p w14:paraId="7B7B9114" w14:textId="77777777" w:rsidR="008E5E0F" w:rsidRPr="00003D8B" w:rsidRDefault="008E5E0F" w:rsidP="008E5E0F">
            <w:pPr>
              <w:widowControl w:val="0"/>
              <w:numPr>
                <w:ilvl w:val="1"/>
                <w:numId w:val="13"/>
              </w:numPr>
              <w:tabs>
                <w:tab w:val="left" w:pos="342"/>
              </w:tabs>
              <w:overflowPunct w:val="0"/>
              <w:autoSpaceDE w:val="0"/>
              <w:autoSpaceDN w:val="0"/>
              <w:adjustRightInd w:val="0"/>
              <w:spacing w:before="20" w:after="20"/>
              <w:ind w:left="173" w:right="9"/>
              <w:jc w:val="both"/>
              <w:textAlignment w:val="baseline"/>
              <w:rPr>
                <w:color w:val="000000" w:themeColor="text1"/>
                <w:sz w:val="26"/>
                <w:szCs w:val="26"/>
                <w:lang w:val="it-IT"/>
              </w:rPr>
            </w:pPr>
            <w:r w:rsidRPr="00003D8B">
              <w:rPr>
                <w:color w:val="000000" w:themeColor="text1"/>
                <w:sz w:val="26"/>
                <w:szCs w:val="26"/>
                <w:lang w:val="it-IT"/>
              </w:rPr>
              <w:lastRenderedPageBreak/>
              <w:t xml:space="preserve">g) E-HSDT </w:t>
            </w:r>
            <w:r w:rsidRPr="00003D8B">
              <w:rPr>
                <w:color w:val="000000" w:themeColor="text1"/>
                <w:spacing w:val="-2"/>
                <w:sz w:val="26"/>
                <w:szCs w:val="26"/>
                <w:lang w:val="it-IT"/>
              </w:rPr>
              <w:t xml:space="preserve">và các văn bản làm rõ E-HSDT </w:t>
            </w:r>
            <w:r w:rsidRPr="00003D8B">
              <w:rPr>
                <w:color w:val="000000" w:themeColor="text1"/>
                <w:sz w:val="26"/>
                <w:szCs w:val="26"/>
                <w:lang w:val="it-IT"/>
              </w:rPr>
              <w:t xml:space="preserve">của Nhà thầu;</w:t>
            </w:r>
          </w:p>
          <w:p w14:paraId="4E79A69F" w14:textId="77777777" w:rsidR="008E5E0F" w:rsidRPr="00F57303" w:rsidRDefault="008E5E0F" w:rsidP="008E5E0F">
            <w:pPr>
              <w:widowControl w:val="0"/>
              <w:numPr>
                <w:ilvl w:val="1"/>
                <w:numId w:val="13"/>
              </w:numPr>
              <w:tabs>
                <w:tab w:val="left" w:pos="342"/>
              </w:tabs>
              <w:overflowPunct w:val="0"/>
              <w:autoSpaceDE w:val="0"/>
              <w:autoSpaceDN w:val="0"/>
              <w:adjustRightInd w:val="0"/>
              <w:spacing w:before="20" w:after="20"/>
              <w:ind w:left="173" w:right="9"/>
              <w:jc w:val="both"/>
              <w:textAlignment w:val="baseline"/>
              <w:rPr>
                <w:color w:val="000000" w:themeColor="text1"/>
                <w:spacing w:val="-6"/>
                <w:sz w:val="26"/>
                <w:szCs w:val="26"/>
              </w:rPr>
            </w:pPr>
            <w:r w:rsidRPr="00F57303">
              <w:rPr>
                <w:color w:val="000000" w:themeColor="text1"/>
                <w:spacing w:val="-6"/>
                <w:sz w:val="26"/>
                <w:szCs w:val="26"/>
              </w:rPr>
              <w:t xml:space="preserve">h) E-HSMT;</w:t>
            </w:r>
          </w:p>
          <w:p w14:paraId="2BFA136E" w14:textId="77777777" w:rsidR="008E5E0F" w:rsidRPr="00F57303" w:rsidRDefault="008E5E0F" w:rsidP="00985D24">
            <w:pPr>
              <w:pStyle w:val="Sub-ClauseText"/>
              <w:widowControl w:val="0"/>
              <w:tabs>
                <w:tab w:val="left" w:pos="342"/>
                <w:tab w:val="left" w:pos="882"/>
              </w:tabs>
              <w:spacing w:before="20" w:after="20"/>
              <w:ind w:left="173" w:right="9"/>
              <w:rPr>
                <w:color w:val="000000" w:themeColor="text1"/>
                <w:spacing w:val="0"/>
                <w:sz w:val="26"/>
                <w:szCs w:val="26"/>
              </w:rPr>
            </w:pPr>
            <w:r w:rsidRPr="00F57303">
              <w:rPr>
                <w:color w:val="000000" w:themeColor="text1"/>
                <w:sz w:val="26"/>
                <w:szCs w:val="26"/>
              </w:rPr>
              <w:t xml:space="preserve">i) Các tài liệu khác quy định tại </w:t>
            </w:r>
            <w:r w:rsidRPr="00F57303">
              <w:rPr>
                <w:b/>
                <w:color w:val="000000" w:themeColor="text1"/>
                <w:sz w:val="26"/>
                <w:szCs w:val="26"/>
              </w:rPr>
              <w:t xml:space="preserve">E-ĐKCT</w:t>
            </w:r>
            <w:r w:rsidRPr="00F57303">
              <w:rPr>
                <w:color w:val="000000" w:themeColor="text1"/>
                <w:sz w:val="26"/>
                <w:szCs w:val="26"/>
              </w:rPr>
              <w:t xml:space="preserve">.</w:t>
            </w:r>
          </w:p>
        </w:tc>
      </w:tr>
      <w:tr w:rsidR="008E5E0F" w:rsidRPr="00F57303" w14:paraId="07B134C5" w14:textId="77777777" w:rsidTr="00E63E7A">
        <w:trPr>
          <w:trHeight w:val="20"/>
        </w:trPr>
        <w:tc>
          <w:tcPr>
            <w:tcW w:w="2127" w:type="dxa"/>
          </w:tcPr>
          <w:p w14:paraId="21395405" w14:textId="45DD0470" w:rsidR="008E5E0F" w:rsidRPr="00F57303" w:rsidRDefault="008E5E0F" w:rsidP="00985D24">
            <w:pPr>
              <w:pStyle w:val="HAStyle1"/>
              <w:numPr>
                <w:ilvl w:val="0"/>
                <w:numId w:val="0"/>
              </w:numPr>
              <w:spacing w:before="20" w:after="20" w:line="240" w:lineRule="auto"/>
              <w:rPr>
                <w:color w:val="000000" w:themeColor="text1"/>
                <w:sz w:val="26"/>
                <w:szCs w:val="26"/>
              </w:rPr>
            </w:pPr>
            <w:bookmarkStart w:id="4" w:name="DKC_3"/>
            <w:r w:rsidRPr="00F57303">
              <w:rPr>
                <w:color w:val="000000" w:themeColor="text1"/>
                <w:sz w:val="26"/>
                <w:szCs w:val="26"/>
              </w:rPr>
              <w:lastRenderedPageBreak/>
              <w:t xml:space="preserve">3. Luật và ngôn ngữ</w:t>
            </w:r>
            <w:bookmarkEnd w:id="4"/>
          </w:p>
        </w:tc>
        <w:tc>
          <w:tcPr>
            <w:tcW w:w="7371" w:type="dxa"/>
          </w:tcPr>
          <w:p w14:paraId="2F591617" w14:textId="77777777" w:rsidR="008E5E0F" w:rsidRPr="00F57303" w:rsidRDefault="008E5E0F" w:rsidP="00985D24">
            <w:pPr>
              <w:pStyle w:val="Sub-ClauseText"/>
              <w:widowControl w:val="0"/>
              <w:spacing w:before="20" w:after="20"/>
              <w:ind w:left="173"/>
              <w:rPr>
                <w:color w:val="000000" w:themeColor="text1"/>
                <w:spacing w:val="0"/>
                <w:sz w:val="26"/>
                <w:szCs w:val="26"/>
              </w:rPr>
            </w:pPr>
            <w:r w:rsidRPr="00865CBF">
              <w:rPr>
                <w:color w:val="000000" w:themeColor="text1"/>
                <w:spacing w:val="0"/>
                <w:sz w:val="26"/>
                <w:szCs w:val="26"/>
              </w:rPr>
              <w:t xml:space="preserve">Luật điều chỉnh hợp đồng là luật Việt Nam, ngôn ngữ của hợp đồng </w:t>
            </w:r>
            <w:r w:rsidRPr="00003D8B">
              <w:rPr>
                <w:color w:val="000000" w:themeColor="text1"/>
                <w:spacing w:val="0"/>
                <w:sz w:val="26"/>
                <w:szCs w:val="26"/>
              </w:rPr>
              <w:t xml:space="preserve">là tiếng Việt</w:t>
            </w:r>
            <w:r w:rsidRPr="00865CBF">
              <w:rPr>
                <w:color w:val="000000" w:themeColor="text1"/>
                <w:spacing w:val="0"/>
                <w:sz w:val="26"/>
                <w:szCs w:val="26"/>
              </w:rPr>
              <w:t xml:space="preserve">.</w:t>
            </w:r>
          </w:p>
        </w:tc>
      </w:tr>
      <w:tr w:rsidR="008E5E0F" w:rsidRPr="00865CBF" w14:paraId="70DD8192" w14:textId="77777777" w:rsidTr="00E63E7A">
        <w:tblPrEx>
          <w:tblLook w:val="04A0" w:firstRow="1" w:lastRow="0" w:firstColumn="1" w:lastColumn="0" w:noHBand="0" w:noVBand="1"/>
        </w:tblPrEx>
        <w:trPr>
          <w:trHeight w:val="20"/>
        </w:trPr>
        <w:tc>
          <w:tcPr>
            <w:tcW w:w="2127" w:type="dxa"/>
            <w:hideMark/>
          </w:tcPr>
          <w:p w14:paraId="647B63FC" w14:textId="77777777" w:rsidR="008E5E0F" w:rsidRPr="00F57303" w:rsidRDefault="008E5E0F" w:rsidP="00985D24">
            <w:pPr>
              <w:pStyle w:val="HAStyle1"/>
              <w:numPr>
                <w:ilvl w:val="0"/>
                <w:numId w:val="0"/>
              </w:numPr>
              <w:spacing w:before="20" w:after="20" w:line="240" w:lineRule="auto"/>
              <w:rPr>
                <w:color w:val="000000" w:themeColor="text1"/>
                <w:sz w:val="26"/>
                <w:szCs w:val="26"/>
              </w:rPr>
            </w:pPr>
            <w:r w:rsidRPr="00F57303">
              <w:rPr>
                <w:color w:val="000000" w:themeColor="text1"/>
                <w:sz w:val="26"/>
                <w:szCs w:val="26"/>
                <w:lang w:val="nl-NL"/>
              </w:rPr>
              <w:t xml:space="preserve">4. Thông báo</w:t>
            </w:r>
          </w:p>
        </w:tc>
        <w:tc>
          <w:tcPr>
            <w:tcW w:w="7371" w:type="dxa"/>
            <w:hideMark/>
          </w:tcPr>
          <w:p w14:paraId="6CB79E0D" w14:textId="77777777" w:rsidR="008E5E0F" w:rsidRPr="00003D8B" w:rsidRDefault="008E5E0F" w:rsidP="00985D24">
            <w:pPr>
              <w:widowControl w:val="0"/>
              <w:spacing w:before="20" w:after="20"/>
              <w:ind w:left="173"/>
              <w:jc w:val="both"/>
              <w:rPr>
                <w:color w:val="000000" w:themeColor="text1"/>
                <w:sz w:val="26"/>
                <w:szCs w:val="26"/>
              </w:rPr>
            </w:pPr>
            <w:r w:rsidRPr="00003D8B">
              <w:rPr>
                <w:color w:val="000000" w:themeColor="text1"/>
                <w:sz w:val="26"/>
                <w:szCs w:val="26"/>
              </w:rPr>
              <w:t xml:space="preserve">4.1. Bất cứ thông báo nào của một bên gửi cho bên kia liên quan đến hợp đồng phải được thể hiện bằng văn bản, theo địa chỉ quy định tại </w:t>
            </w:r>
            <w:r w:rsidRPr="00F57303">
              <w:rPr>
                <w:b/>
                <w:color w:val="000000" w:themeColor="text1"/>
                <w:sz w:val="26"/>
                <w:szCs w:val="26"/>
              </w:rPr>
              <w:t xml:space="preserve">E-ĐKCT</w:t>
            </w:r>
            <w:r w:rsidRPr="00003D8B">
              <w:rPr>
                <w:color w:val="000000" w:themeColor="text1"/>
                <w:sz w:val="26"/>
                <w:szCs w:val="26"/>
              </w:rPr>
              <w:t xml:space="preserve">. Thuật ngữ “bằng văn bản” có nghĩa là hình thức truyền đạt thông tin dưới dạng viết và có bằng chứng về việc tiếp nhận thông tin.</w:t>
            </w:r>
          </w:p>
          <w:p w14:paraId="5B373AF4" w14:textId="77777777" w:rsidR="008E5E0F" w:rsidRPr="00003D8B" w:rsidRDefault="008E5E0F" w:rsidP="00985D24">
            <w:pPr>
              <w:widowControl w:val="0"/>
              <w:spacing w:before="20" w:after="20"/>
              <w:ind w:left="173"/>
              <w:jc w:val="both"/>
              <w:rPr>
                <w:color w:val="000000" w:themeColor="text1"/>
                <w:sz w:val="26"/>
                <w:szCs w:val="26"/>
              </w:rPr>
            </w:pPr>
            <w:r w:rsidRPr="00003D8B">
              <w:rPr>
                <w:color w:val="000000" w:themeColor="text1"/>
                <w:sz w:val="26"/>
                <w:szCs w:val="26"/>
              </w:rPr>
              <w:t xml:space="preserve">4.2. Thông báo của một bên sẽ được coi là có hiệu lực kể từ ngày bên kia nhận được hoặc theo ngày hiệu lực nêu trong thông báo, tùy theo ngày nào đến muộn hơn.</w:t>
            </w:r>
          </w:p>
        </w:tc>
      </w:tr>
      <w:tr w:rsidR="008E5E0F" w:rsidRPr="00865CBF" w14:paraId="189029B4" w14:textId="77777777" w:rsidTr="00E63E7A">
        <w:tblPrEx>
          <w:tblLook w:val="04A0" w:firstRow="1" w:lastRow="0" w:firstColumn="1" w:lastColumn="0" w:noHBand="0" w:noVBand="1"/>
        </w:tblPrEx>
        <w:trPr>
          <w:trHeight w:val="20"/>
        </w:trPr>
        <w:tc>
          <w:tcPr>
            <w:tcW w:w="2127" w:type="dxa"/>
            <w:hideMark/>
          </w:tcPr>
          <w:p w14:paraId="7CC0C38F" w14:textId="77777777" w:rsidR="008E5E0F" w:rsidRPr="00003D8B" w:rsidRDefault="008E5E0F" w:rsidP="00985D24">
            <w:pPr>
              <w:pStyle w:val="HAStyle1"/>
              <w:numPr>
                <w:ilvl w:val="0"/>
                <w:numId w:val="0"/>
              </w:numPr>
              <w:spacing w:before="20" w:after="20" w:line="240" w:lineRule="auto"/>
              <w:rPr>
                <w:color w:val="000000" w:themeColor="text1"/>
                <w:sz w:val="26"/>
                <w:szCs w:val="26"/>
              </w:rPr>
            </w:pPr>
            <w:r w:rsidRPr="00003D8B">
              <w:rPr>
                <w:color w:val="000000" w:themeColor="text1"/>
                <w:sz w:val="26"/>
                <w:szCs w:val="26"/>
              </w:rPr>
              <w:t xml:space="preserve">5. Bảo đảm thực hiện hợp đồng</w:t>
            </w:r>
          </w:p>
        </w:tc>
        <w:tc>
          <w:tcPr>
            <w:tcW w:w="7371" w:type="dxa"/>
            <w:hideMark/>
          </w:tcPr>
          <w:p w14:paraId="0A1B392B" w14: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5.1. Bảo đảm thực hiện hợp đồng phải được nộp lên Chủ đầu tư không muộn hơn ngày quy định tại Thư chấp thuận E-HSDT và trao hợp đồng. Bảo đảm thực hiện hợp đồng được thực hiện bằng cách nộp thư bảo lãnh của tổ chức tín dụng trong n</w:t>
            </w:r>
            <w:r w:rsidRPr="00F57303">
              <w:rPr>
                <w:color w:val="000000" w:themeColor="text1"/>
                <w:sz w:val="26"/>
                <w:szCs w:val="26"/>
                <w:lang w:val="vi-VN"/>
              </w:rPr>
              <w:t xml:space="preserve">ước</w:t>
            </w:r>
            <w:r w:rsidRPr="00003D8B">
              <w:rPr>
                <w:color w:val="000000" w:themeColor="text1"/>
                <w:sz w:val="26"/>
                <w:szCs w:val="26"/>
              </w:rPr>
              <w:t xml:space="preserve">, chi nhánh ngân hàng nước ngoài được thành lập theo pháp luật Việt Nam và là bảo đảm không có điều kiện (trả tiền khi có yêu cầu, theo Mẫu số 18 Phần 4.</w:t>
            </w:r>
          </w:p>
          <w:p w14:paraId="516CCF9B" w14: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5.2. Bảo đảm thực hiện hợp đồng có giá trị và hiệu lực quy định tại </w:t>
            </w:r>
            <w:r w:rsidRPr="00003D8B">
              <w:rPr>
                <w:b/>
                <w:color w:val="000000" w:themeColor="text1"/>
                <w:sz w:val="26"/>
                <w:szCs w:val="26"/>
              </w:rPr>
              <w:t xml:space="preserve">E-ĐKCT</w:t>
            </w:r>
          </w:p>
          <w:p w14:paraId="566554DC" w14: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5.3. Bảo đảm thực hiện hợp đồng sẽ được trả cho Chủ đầu tư để bồi thường cho bất kỳ tổn thất nào phát sinh do Nhà thầu không hoàn thành các nghĩa vụ hợp đồng.</w:t>
            </w:r>
          </w:p>
          <w:p w14:paraId="087556D0" w14: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5.4. Thời hạn hoàn trả bảo đảm thực hiện hợp đồng theo quy định tại </w:t>
            </w:r>
            <w:r w:rsidRPr="00003D8B">
              <w:rPr>
                <w:b/>
                <w:color w:val="000000" w:themeColor="text1"/>
                <w:sz w:val="26"/>
                <w:szCs w:val="26"/>
              </w:rPr>
              <w:t xml:space="preserve">E-ĐKCT</w:t>
            </w:r>
            <w:r w:rsidRPr="00003D8B">
              <w:rPr>
                <w:color w:val="000000" w:themeColor="text1"/>
                <w:sz w:val="26"/>
                <w:szCs w:val="26"/>
              </w:rPr>
              <w:t xml:space="preserve">.</w:t>
            </w:r>
          </w:p>
        </w:tc>
      </w:tr>
      <w:tr w:rsidR="008E5E0F" w:rsidRPr="00865CBF" w14:paraId="5EF52E61" w14:textId="77777777" w:rsidTr="00E63E7A">
        <w:tblPrEx>
          <w:tblLook w:val="04A0" w:firstRow="1" w:lastRow="0" w:firstColumn="1" w:lastColumn="0" w:noHBand="0" w:noVBand="1"/>
        </w:tblPrEx>
        <w:trPr>
          <w:trHeight w:val="20"/>
        </w:trPr>
        <w:tc>
          <w:tcPr>
            <w:tcW w:w="2127" w:type="dxa"/>
            <w:hideMark/>
          </w:tcPr>
          <w:p w14:paraId="6D9CA472" w14:textId="77777777" w:rsidR="008E5E0F" w:rsidRPr="00003D8B" w:rsidRDefault="008E5E0F" w:rsidP="00985D24">
            <w:pPr>
              <w:pStyle w:val="HAStyle1"/>
              <w:numPr>
                <w:ilvl w:val="0"/>
                <w:numId w:val="0"/>
              </w:numPr>
              <w:spacing w:before="20" w:after="20" w:line="240" w:lineRule="auto"/>
              <w:rPr>
                <w:color w:val="000000" w:themeColor="text1"/>
                <w:sz w:val="26"/>
                <w:szCs w:val="26"/>
              </w:rPr>
            </w:pPr>
            <w:r w:rsidRPr="00003D8B">
              <w:rPr>
                <w:color w:val="000000" w:themeColor="text1"/>
                <w:sz w:val="26"/>
                <w:szCs w:val="26"/>
              </w:rPr>
              <w:t xml:space="preserve">6. Ký hợp đồng thầu phụ</w:t>
            </w:r>
          </w:p>
        </w:tc>
        <w:tc>
          <w:tcPr>
            <w:tcW w:w="7371" w:type="dxa"/>
            <w:hideMark/>
          </w:tcPr>
          <w:p w14:paraId="2D5DA340" w14:textId="77777777" w:rsidR="008E5E0F" w:rsidRPr="00003D8B" w:rsidRDefault="008E5E0F" w:rsidP="00985D24">
            <w:pPr>
              <w:widowControl w:val="0"/>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pacing w:val="-4"/>
                <w:sz w:val="26"/>
                <w:szCs w:val="26"/>
              </w:rPr>
              <w:t xml:space="preserve">6.1. Nhà thầu được ký kết hợp đồng với các nhà thầu phụ trong danh sách các nhà thầu phụ quy định tại </w:t>
            </w:r>
            <w:r w:rsidRPr="00003D8B">
              <w:rPr>
                <w:b/>
                <w:color w:val="000000" w:themeColor="text1"/>
                <w:sz w:val="26"/>
                <w:szCs w:val="26"/>
              </w:rPr>
              <w:t xml:space="preserve">E-ĐKCT</w:t>
            </w:r>
            <w:r w:rsidRPr="00003D8B">
              <w:rPr>
                <w:b/>
                <w:color w:val="000000" w:themeColor="text1"/>
                <w:spacing w:val="-4"/>
                <w:sz w:val="26"/>
                <w:szCs w:val="26"/>
              </w:rPr>
              <w:t xml:space="preserve"> </w:t>
            </w:r>
            <w:r w:rsidRPr="00003D8B">
              <w:rPr>
                <w:color w:val="000000" w:themeColor="text1"/>
                <w:spacing w:val="-4"/>
                <w:sz w:val="26"/>
                <w:szCs w:val="26"/>
              </w:rPr>
              <w:t xml:space="preserve">để thực hiện dịch vụ liên quan nêu trong E-HSDT. Việc sử dụng nhà thầu phụ sẽ không làm thay đổi các nghĩa vụ của nhà thầu. Nhà thầu phải chịu trách nhiệm trước Chủ đầu tư về khối lượng, chất lượng, tiến độ và các nghĩa vụ khác đối với phần việc do nhà thầu phụ thực hiện. </w:t>
            </w:r>
          </w:p>
          <w:p w14:paraId="7C4C8F36" w14: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Việc thay thế, bổ sung nhà thầu phụ </w:t>
            </w:r>
            <w:r w:rsidRPr="00F57303">
              <w:rPr>
                <w:color w:val="000000" w:themeColor="text1"/>
                <w:sz w:val="26"/>
                <w:szCs w:val="26"/>
                <w:lang w:val="vi-VN"/>
              </w:rPr>
              <w:t xml:space="preserve">trong </w:t>
            </w:r>
            <w:r w:rsidRPr="00003D8B">
              <w:rPr>
                <w:color w:val="000000" w:themeColor="text1"/>
                <w:sz w:val="26"/>
                <w:szCs w:val="26"/>
              </w:rPr>
              <w:t xml:space="preserve">danh sách các nhà thầu phụ đã được nêu </w:t>
            </w:r>
            <w:r w:rsidRPr="00F57303">
              <w:rPr>
                <w:color w:val="000000" w:themeColor="text1"/>
                <w:sz w:val="26"/>
                <w:szCs w:val="26"/>
                <w:lang w:val="vi-VN"/>
              </w:rPr>
              <w:t xml:space="preserve">trong E-HSDT hoặc thay đổi nội dung thầu phụ nêu trong E-HSDT </w:t>
            </w:r>
            <w:r w:rsidRPr="00003D8B">
              <w:rPr>
                <w:color w:val="000000" w:themeColor="text1"/>
                <w:sz w:val="26"/>
                <w:szCs w:val="26"/>
              </w:rPr>
              <w:t xml:space="preserve">chỉ được thực hiện khi có lý do xác đáng, hợp lý và được Chủ đầu tư chấp thuận.</w:t>
            </w:r>
          </w:p>
          <w:p w14:paraId="201EF6F7" w14:textId="77777777" w:rsidR="008E5E0F" w:rsidRPr="00003D8B" w:rsidRDefault="008E5E0F" w:rsidP="00985D24">
            <w:pPr>
              <w:widowControl w:val="0"/>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6.2. Nhà thầu có trách nhiệm thanh toán đầy đủ và đúng hạn cho nhà thầu phụ theo các điều khoản thỏa thuận giữa Nhà thầu và nhà thầu phụ.</w:t>
            </w:r>
          </w:p>
        </w:tc>
      </w:tr>
      <w:tr w:rsidR="008E5E0F" w:rsidRPr="00003D8B" w14:paraId="2E307DE6" w14:textId="77777777" w:rsidTr="00E63E7A">
        <w:tblPrEx>
          <w:tblLook w:val="04A0" w:firstRow="1" w:lastRow="0" w:firstColumn="1" w:lastColumn="0" w:noHBand="0" w:noVBand="1"/>
        </w:tblPrEx>
        <w:trPr>
          <w:trHeight w:val="20"/>
        </w:trPr>
        <w:tc>
          <w:tcPr>
            <w:tcW w:w="2127" w:type="dxa"/>
            <w:hideMark/>
          </w:tcPr>
          <w:p w14:paraId="7F013878" w14:textId="77777777" w:rsidR="008E5E0F" w:rsidRPr="00F57303" w:rsidRDefault="008E5E0F" w:rsidP="00985D24">
            <w:pPr>
              <w:pStyle w:val="HAStyle1"/>
              <w:numPr>
                <w:ilvl w:val="0"/>
                <w:numId w:val="0"/>
              </w:numPr>
              <w:spacing w:before="20" w:after="20" w:line="240" w:lineRule="auto"/>
              <w:rPr>
                <w:color w:val="000000" w:themeColor="text1"/>
                <w:sz w:val="26"/>
                <w:szCs w:val="26"/>
                <w:lang w:val="vi-VN"/>
              </w:rPr>
            </w:pPr>
            <w:r w:rsidRPr="00F57303">
              <w:rPr>
                <w:color w:val="000000" w:themeColor="text1"/>
                <w:sz w:val="26"/>
                <w:szCs w:val="26"/>
                <w:lang w:val="es-ES"/>
              </w:rPr>
              <w:t xml:space="preserve">7. Giải quyết tranh chấp</w:t>
            </w:r>
          </w:p>
        </w:tc>
        <w:tc>
          <w:tcPr>
            <w:tcW w:w="7371" w:type="dxa"/>
            <w:hideMark/>
          </w:tcPr>
          <w:p w14:paraId="6CE04FBF" w14:textId="77777777" w:rsidR="008E5E0F" w:rsidRPr="00F57303" w:rsidRDefault="008E5E0F" w:rsidP="00985D24">
            <w:pPr>
              <w:widowControl w:val="0"/>
              <w:overflowPunct w:val="0"/>
              <w:autoSpaceDE w:val="0"/>
              <w:autoSpaceDN w:val="0"/>
              <w:adjustRightInd w:val="0"/>
              <w:spacing w:before="20" w:after="20"/>
              <w:ind w:left="173"/>
              <w:jc w:val="both"/>
              <w:textAlignment w:val="baseline"/>
              <w:rPr>
                <w:color w:val="000000" w:themeColor="text1"/>
                <w:sz w:val="26"/>
                <w:szCs w:val="26"/>
                <w:lang w:val="vi-VN"/>
              </w:rPr>
            </w:pPr>
            <w:r w:rsidRPr="00F57303">
              <w:rPr>
                <w:color w:val="000000" w:themeColor="text1"/>
                <w:sz w:val="26"/>
                <w:szCs w:val="26"/>
                <w:lang w:val="pl-PL"/>
              </w:rPr>
              <w:t xml:space="preserve">7.1. Chủ đầu tư và Nhà thầu có trách nhiệm giải quyết các tranh chấp phát sinh giữa hai bên thông qua thương lượng, hòa giải.</w:t>
            </w:r>
          </w:p>
          <w:p w14:paraId="746051D6" w14:textId="77777777" w:rsidR="008E5E0F" w:rsidRPr="00F57303" w:rsidRDefault="008E5E0F" w:rsidP="00985D24">
            <w:pPr>
              <w:widowControl w:val="0"/>
              <w:overflowPunct w:val="0"/>
              <w:autoSpaceDE w:val="0"/>
              <w:autoSpaceDN w:val="0"/>
              <w:adjustRightInd w:val="0"/>
              <w:spacing w:before="20" w:after="20"/>
              <w:ind w:left="173"/>
              <w:jc w:val="both"/>
              <w:textAlignment w:val="baseline"/>
              <w:rPr>
                <w:b/>
                <w:color w:val="000000" w:themeColor="text1"/>
                <w:sz w:val="26"/>
                <w:szCs w:val="26"/>
                <w:lang w:val="vi-VN"/>
              </w:rPr>
            </w:pPr>
            <w:r w:rsidRPr="00F57303">
              <w:rPr>
                <w:color w:val="000000" w:themeColor="text1"/>
                <w:sz w:val="26"/>
                <w:szCs w:val="26"/>
                <w:lang w:val="pl-PL"/>
              </w:rPr>
              <w:t xml:space="preserve">7.2. Nếu tranh chấp không thể giải quyết được bằng thương lượng, hòa giải trong thời gian quy định tại </w:t>
            </w:r>
            <w:r w:rsidRPr="00F57303">
              <w:rPr>
                <w:b/>
                <w:color w:val="000000" w:themeColor="text1"/>
                <w:sz w:val="26"/>
                <w:szCs w:val="26"/>
                <w:lang w:val="vi-VN"/>
              </w:rPr>
              <w:t xml:space="preserve">E-ĐKCT</w:t>
            </w:r>
            <w:r w:rsidRPr="00F57303">
              <w:rPr>
                <w:color w:val="000000" w:themeColor="text1"/>
                <w:sz w:val="26"/>
                <w:szCs w:val="26"/>
                <w:lang w:val="pl-PL"/>
              </w:rPr>
              <w:t xml:space="preserve"> kể từ ngày phát sinh tranh chấp thì bất kỳ bên nào cũng đều có thể yêu cầu đưa việc tranh chấp ra giải quyết theo cơ chế được quy định tại </w:t>
            </w:r>
            <w:r w:rsidRPr="00F57303">
              <w:rPr>
                <w:b/>
                <w:color w:val="000000" w:themeColor="text1"/>
                <w:sz w:val="26"/>
                <w:szCs w:val="26"/>
                <w:lang w:val="pl-PL"/>
              </w:rPr>
              <w:t xml:space="preserve">E-ĐKCT</w:t>
            </w:r>
            <w:r w:rsidRPr="00F57303">
              <w:rPr>
                <w:color w:val="000000" w:themeColor="text1"/>
                <w:sz w:val="26"/>
                <w:szCs w:val="26"/>
                <w:lang w:val="pl-PL"/>
              </w:rPr>
              <w:t xml:space="preserve">.</w:t>
            </w:r>
            <w:r w:rsidRPr="00865CBF">
              <w:rPr>
                <w:color w:val="000000" w:themeColor="text1"/>
                <w:sz w:val="26"/>
                <w:szCs w:val="26"/>
                <w:lang w:val="vi-VN"/>
              </w:rPr>
              <w:t xml:space="preserve"> </w:t>
            </w:r>
          </w:p>
        </w:tc>
      </w:tr>
      <w:tr w:rsidR="008E5E0F" w:rsidRPr="00865CBF" w14:paraId="59DCCD61" w14:textId="77777777" w:rsidTr="00E63E7A">
        <w:trPr>
          <w:trHeight w:val="20"/>
        </w:trPr>
        <w:tc>
          <w:tcPr>
            <w:tcW w:w="2127" w:type="dxa"/>
          </w:tcPr>
          <w:p w14:paraId="155A9D79" w14:textId="77777777" w:rsidR="008E5E0F" w:rsidRPr="00F57303" w:rsidRDefault="008E5E0F" w:rsidP="00985D24">
            <w:pPr>
              <w:pStyle w:val="HAStyle1"/>
              <w:numPr>
                <w:ilvl w:val="0"/>
                <w:numId w:val="0"/>
              </w:numPr>
              <w:spacing w:before="20" w:after="20" w:line="240" w:lineRule="auto"/>
              <w:rPr>
                <w:color w:val="000000" w:themeColor="text1"/>
                <w:sz w:val="26"/>
                <w:szCs w:val="26"/>
                <w:lang w:val="es-ES"/>
              </w:rPr>
            </w:pPr>
            <w:r w:rsidRPr="00F57303">
              <w:rPr>
                <w:color w:val="000000" w:themeColor="text1"/>
                <w:sz w:val="26"/>
                <w:szCs w:val="26"/>
                <w:lang w:val="es-ES"/>
              </w:rPr>
              <w:lastRenderedPageBreak/>
              <w:t xml:space="preserve">8. Phạm vi cung cấp</w:t>
            </w:r>
          </w:p>
        </w:tc>
        <w:tc>
          <w:tcPr>
            <w:tcW w:w="7371" w:type="dxa"/>
          </w:tcPr>
          <w:p w14:paraId="5057F848" w14:textId="6B21F3D7" w:rsidR="008E5E0F" w:rsidRPr="008600B7" w:rsidRDefault="008E5E0F" w:rsidP="00985D24">
            <w:pPr>
              <w:pStyle w:val="Sub-ClauseText"/>
              <w:widowControl w:val="0"/>
              <w:spacing w:before="20" w:after="20"/>
              <w:ind w:left="173"/>
              <w:rPr>
                <w:spacing w:val="-6"/>
                <w:sz w:val="26"/>
                <w:szCs w:val="26"/>
                <w:lang w:val="es-ES"/>
              </w:rPr>
            </w:pPr>
            <w:r w:rsidRPr="008600B7">
              <w:rPr>
                <w:spacing w:val="-6"/>
                <w:sz w:val="26"/>
                <w:szCs w:val="26"/>
                <w:lang w:val="es-ES"/>
              </w:rPr>
              <w:t xml:space="preserve">Hàng hóa và dịch vụ liên quan phải được cung cấp theo quy định tại </w:t>
            </w:r>
            <w:r w:rsidR="00985D24" w:rsidRPr="008600B7">
              <w:rPr>
                <w:spacing w:val="-6"/>
                <w:sz w:val="26"/>
                <w:szCs w:val="26"/>
                <w:lang w:val="es-ES"/>
              </w:rPr>
              <w:t xml:space="preserve">Mẫu số 02A</w:t>
            </w:r>
            <w:r w:rsidRPr="008600B7">
              <w:rPr>
                <w:spacing w:val="-6"/>
                <w:sz w:val="26"/>
                <w:szCs w:val="26"/>
                <w:lang w:val="es-ES"/>
              </w:rPr>
              <w:t xml:space="preserve">. </w:t>
            </w:r>
            <w:r w:rsidR="00D53118" w:rsidRPr="008600B7">
              <w:rPr>
                <w:sz w:val="26"/>
                <w:szCs w:val="26"/>
              </w:rPr>
              <w:t xml:space="preserve">Phạm vi cung cấp hàng hoá</w:t>
            </w:r>
            <w:r w:rsidR="00D53118" w:rsidRPr="008600B7">
              <w:rPr>
                <w:spacing w:val="-6"/>
                <w:sz w:val="26"/>
                <w:szCs w:val="26"/>
                <w:lang w:val="es-ES"/>
              </w:rPr>
              <w:t xml:space="preserve">.</w:t>
            </w:r>
          </w:p>
        </w:tc>
      </w:tr>
      <w:tr w:rsidR="008E5E0F" w:rsidRPr="00003D8B" w14:paraId="6EB1CE9F" w14:textId="77777777" w:rsidTr="00E63E7A">
        <w:trPr>
          <w:trHeight w:val="20"/>
        </w:trPr>
        <w:tc>
          <w:tcPr>
            <w:tcW w:w="2127" w:type="dxa"/>
          </w:tcPr>
          <w:p w14:paraId="06BFD94F" w14:textId="77777777" w:rsidR="008E5E0F" w:rsidRPr="00F57303" w:rsidRDefault="008E5E0F" w:rsidP="00985D24">
            <w:pPr>
              <w:pStyle w:val="HAStyle1"/>
              <w:numPr>
                <w:ilvl w:val="0"/>
                <w:numId w:val="0"/>
              </w:numPr>
              <w:spacing w:before="20" w:after="20" w:line="240" w:lineRule="auto"/>
              <w:rPr>
                <w:color w:val="000000" w:themeColor="text1"/>
                <w:sz w:val="26"/>
                <w:szCs w:val="26"/>
                <w:lang w:val="es-ES"/>
              </w:rPr>
            </w:pPr>
            <w:r w:rsidRPr="00F57303">
              <w:rPr>
                <w:color w:val="000000" w:themeColor="text1"/>
                <w:sz w:val="26"/>
                <w:szCs w:val="26"/>
                <w:lang w:val="es-ES"/>
              </w:rPr>
              <w:t xml:space="preserve">9. Tiến độ giao hàng, lịch hoàn thành các dịch vụ liên quan (nếu có) và tài liệu chứng từ</w:t>
            </w:r>
          </w:p>
        </w:tc>
        <w:tc>
          <w:tcPr>
            <w:tcW w:w="7371" w:type="dxa"/>
          </w:tcPr>
          <w:p w14:paraId="090061BA" w14:textId="1B0C243D" w:rsidR="008E5E0F" w:rsidRPr="008600B7" w:rsidRDefault="008E5E0F" w:rsidP="00985D24">
            <w:pPr>
              <w:pStyle w:val="Sub-ClauseText"/>
              <w:widowControl w:val="0"/>
              <w:spacing w:before="20" w:after="20"/>
              <w:ind w:left="173"/>
              <w:rPr>
                <w:spacing w:val="0"/>
                <w:sz w:val="26"/>
                <w:szCs w:val="26"/>
                <w:lang w:val="es-ES"/>
              </w:rPr>
            </w:pPr>
            <w:r w:rsidRPr="008600B7">
              <w:rPr>
                <w:spacing w:val="0"/>
                <w:sz w:val="26"/>
                <w:szCs w:val="26"/>
                <w:lang w:val="es-ES"/>
              </w:rPr>
              <w:t xml:space="preserve">Tiến độ giao hàng và lịch hoàn thành các dịch vụ liên quan (nếu có) phải được thực hiện theo quy định tại </w:t>
            </w:r>
            <w:r w:rsidR="00985D24" w:rsidRPr="008600B7">
              <w:rPr>
                <w:spacing w:val="0"/>
                <w:sz w:val="26"/>
                <w:szCs w:val="26"/>
                <w:lang w:val="es-ES"/>
              </w:rPr>
              <w:t xml:space="preserve">Mẫu số 02A</w:t>
            </w:r>
            <w:r w:rsidRPr="008600B7">
              <w:rPr>
                <w:spacing w:val="0"/>
                <w:sz w:val="26"/>
                <w:szCs w:val="26"/>
                <w:lang w:val="es-ES"/>
              </w:rPr>
              <w:t xml:space="preserve">.</w:t>
            </w:r>
            <w:r w:rsidR="00D53118" w:rsidRPr="008600B7">
              <w:rPr>
                <w:spacing w:val="0"/>
                <w:sz w:val="26"/>
                <w:szCs w:val="26"/>
                <w:lang w:val="vi-VN"/>
              </w:rPr>
              <w:t xml:space="preserve"> </w:t>
            </w:r>
            <w:r w:rsidR="00D53118" w:rsidRPr="00003D8B">
              <w:rPr>
                <w:sz w:val="26"/>
                <w:szCs w:val="26"/>
                <w:lang w:val="vi-VN"/>
              </w:rPr>
              <w:t xml:space="preserve">Phạm vi cung cấp hàng hoá</w:t>
            </w:r>
            <w:r w:rsidR="00D53118" w:rsidRPr="008600B7">
              <w:rPr>
                <w:spacing w:val="-6"/>
                <w:sz w:val="26"/>
                <w:szCs w:val="26"/>
                <w:lang w:val="es-ES"/>
              </w:rPr>
              <w:t xml:space="preserve">.</w:t>
            </w:r>
            <w:r w:rsidRPr="008600B7">
              <w:rPr>
                <w:spacing w:val="0"/>
                <w:sz w:val="26"/>
                <w:szCs w:val="26"/>
                <w:lang w:val="es-ES"/>
              </w:rPr>
              <w:t xml:space="preserve"> Nhà thầu phải cung cấp các hoá đơn, chứng từ tài liệu khác theo quy định tại </w:t>
            </w:r>
            <w:r w:rsidRPr="008600B7">
              <w:rPr>
                <w:b/>
                <w:sz w:val="26"/>
                <w:szCs w:val="26"/>
                <w:lang w:val="es-ES"/>
              </w:rPr>
              <w:t xml:space="preserve">E-ĐKCT</w:t>
            </w:r>
            <w:r w:rsidRPr="008600B7">
              <w:rPr>
                <w:sz w:val="26"/>
                <w:szCs w:val="26"/>
                <w:lang w:val="es-ES"/>
              </w:rPr>
              <w:t xml:space="preserve">.</w:t>
            </w:r>
          </w:p>
        </w:tc>
      </w:tr>
      <w:tr w:rsidR="008E5E0F" w:rsidRPr="00003D8B" w14:paraId="356C97DB" w14:textId="77777777" w:rsidTr="00E63E7A">
        <w:trPr>
          <w:trHeight w:val="20"/>
        </w:trPr>
        <w:tc>
          <w:tcPr>
            <w:tcW w:w="2127" w:type="dxa"/>
          </w:tcPr>
          <w:p w14:paraId="3650907D" w14:textId="77777777" w:rsidR="008E5E0F" w:rsidRPr="00003D8B" w:rsidRDefault="008E5E0F" w:rsidP="00985D24">
            <w:pPr>
              <w:pStyle w:val="HAStyle1"/>
              <w:numPr>
                <w:ilvl w:val="0"/>
                <w:numId w:val="0"/>
              </w:numPr>
              <w:spacing w:before="20" w:after="20" w:line="240" w:lineRule="auto"/>
              <w:rPr>
                <w:color w:val="000000" w:themeColor="text1"/>
                <w:sz w:val="26"/>
                <w:szCs w:val="26"/>
                <w:lang w:val="vi-VN"/>
              </w:rPr>
            </w:pPr>
            <w:r w:rsidRPr="00003D8B">
              <w:rPr>
                <w:color w:val="000000" w:themeColor="text1"/>
                <w:sz w:val="26"/>
                <w:szCs w:val="26"/>
                <w:lang w:val="vi-VN"/>
              </w:rPr>
              <w:t xml:space="preserve">10. Trách nhiệm của Nhà thầu </w:t>
            </w:r>
          </w:p>
        </w:tc>
        <w:tc>
          <w:tcPr>
            <w:tcW w:w="7371" w:type="dxa"/>
          </w:tcPr>
          <w:p w14:paraId="4BC3E673" w14:textId="77777777" w:rsidR="008E5E0F" w:rsidRPr="00003D8B" w:rsidRDefault="008E5E0F" w:rsidP="00985D24">
            <w:pPr>
              <w:pStyle w:val="Sub-ClauseText"/>
              <w:widowControl w:val="0"/>
              <w:spacing w:before="20" w:after="20"/>
              <w:ind w:left="205"/>
              <w:rPr>
                <w:color w:val="000000" w:themeColor="text1"/>
                <w:spacing w:val="-6"/>
                <w:sz w:val="26"/>
                <w:szCs w:val="26"/>
                <w:lang w:val="vi-VN"/>
              </w:rPr>
            </w:pPr>
            <w:r w:rsidRPr="00003D8B">
              <w:rPr>
                <w:color w:val="000000" w:themeColor="text1"/>
                <w:spacing w:val="0"/>
                <w:sz w:val="26"/>
                <w:szCs w:val="26"/>
                <w:lang w:val="vi-VN"/>
              </w:rPr>
              <w:t xml:space="preserve">Nhà thầu phải cung cấp toàn bộ hàng hóa và dịch vụ liên quan (nếu có) trong phạm vi cung cấp quy định tại Mục 8 E-ĐKC và theo tiến độ giao hàng, lịch hoàn thành các dịch vụ liên quan quy định tại Mục 9 E-ĐKC</w:t>
            </w:r>
            <w:r w:rsidRPr="00003D8B">
              <w:rPr>
                <w:color w:val="000000" w:themeColor="text1"/>
                <w:spacing w:val="-6"/>
                <w:sz w:val="26"/>
                <w:szCs w:val="26"/>
                <w:lang w:val="vi-VN"/>
              </w:rPr>
              <w:t xml:space="preserve">.</w:t>
            </w:r>
          </w:p>
        </w:tc>
      </w:tr>
      <w:tr w:rsidR="008E5E0F" w:rsidRPr="00003D8B" w14:paraId="75F65FC1" w14:textId="77777777" w:rsidTr="00E63E7A">
        <w:tblPrEx>
          <w:tblLook w:val="04A0" w:firstRow="1" w:lastRow="0" w:firstColumn="1" w:lastColumn="0" w:noHBand="0" w:noVBand="1"/>
        </w:tblPrEx>
        <w:trPr>
          <w:trHeight w:val="20"/>
        </w:trPr>
        <w:tc>
          <w:tcPr>
            <w:tcW w:w="2127" w:type="dxa"/>
            <w:hideMark/>
          </w:tcPr>
          <w:p w14:paraId="220A6A60" w14:textId="77777777" w:rsidR="008E5E0F" w:rsidRPr="00003D8B" w:rsidRDefault="008E5E0F" w:rsidP="00985D24">
            <w:pPr>
              <w:pStyle w:val="HAStyle1"/>
              <w:numPr>
                <w:ilvl w:val="0"/>
                <w:numId w:val="0"/>
              </w:numPr>
              <w:spacing w:before="20" w:after="20" w:line="240" w:lineRule="auto"/>
              <w:rPr>
                <w:color w:val="000000" w:themeColor="text1"/>
                <w:spacing w:val="-10"/>
                <w:sz w:val="26"/>
                <w:szCs w:val="26"/>
                <w:lang w:val="vi-VN"/>
              </w:rPr>
            </w:pPr>
            <w:r w:rsidRPr="00003D8B">
              <w:rPr>
                <w:color w:val="000000" w:themeColor="text1"/>
                <w:spacing w:val="-10"/>
                <w:sz w:val="26"/>
                <w:szCs w:val="26"/>
                <w:lang w:val="vi-VN"/>
              </w:rPr>
              <w:t xml:space="preserve">11. Loại hợp đồng và giá hợp đồng</w:t>
            </w:r>
          </w:p>
        </w:tc>
        <w:tc>
          <w:tcPr>
            <w:tcW w:w="7371" w:type="dxa"/>
            <w:hideMark/>
          </w:tcPr>
          <w:p w14:paraId="049FB919" w14:textId="77777777" w:rsidR="008E5E0F" w:rsidRPr="00003D8B" w:rsidRDefault="008E5E0F" w:rsidP="00985D24">
            <w:pPr>
              <w:pStyle w:val="4"/>
              <w:widowControl w:val="0"/>
              <w:tabs>
                <w:tab w:val="left" w:pos="1100"/>
              </w:tabs>
              <w:spacing w:before="20" w:after="20" w:line="240" w:lineRule="auto"/>
              <w:ind w:left="205"/>
              <w:rPr>
                <w:rFonts w:ascii="Times New Roman" w:hAnsi="Times New Roman"/>
                <w:b w:val="0"/>
                <w:color w:val="000000" w:themeColor="text1"/>
                <w:sz w:val="26"/>
                <w:szCs w:val="26"/>
                <w:lang w:val="vi-VN"/>
              </w:rPr>
            </w:pPr>
            <w:r w:rsidRPr="00003D8B">
              <w:rPr>
                <w:rFonts w:ascii="Times New Roman" w:hAnsi="Times New Roman"/>
                <w:b w:val="0"/>
                <w:color w:val="000000" w:themeColor="text1"/>
                <w:sz w:val="26"/>
                <w:szCs w:val="26"/>
                <w:lang w:val="vi-VN"/>
              </w:rPr>
              <w:t xml:space="preserve">11.1. Loại hợp đồng: trọn gói. </w:t>
            </w:r>
          </w:p>
          <w:p w14:paraId="7E8CADD9" w14:textId="77777777" w:rsidR="008E5E0F" w:rsidRPr="00003D8B" w:rsidRDefault="008E5E0F" w:rsidP="00985D24">
            <w:pPr>
              <w:pStyle w:val="4"/>
              <w:widowControl w:val="0"/>
              <w:tabs>
                <w:tab w:val="left" w:pos="1100"/>
              </w:tabs>
              <w:spacing w:before="20" w:after="20" w:line="240" w:lineRule="auto"/>
              <w:ind w:left="205"/>
              <w:rPr>
                <w:rFonts w:ascii="Times New Roman" w:hAnsi="Times New Roman"/>
                <w:b w:val="0"/>
                <w:color w:val="000000" w:themeColor="text1"/>
                <w:sz w:val="26"/>
                <w:szCs w:val="26"/>
                <w:lang w:val="vi-VN"/>
              </w:rPr>
            </w:pPr>
            <w:r w:rsidRPr="00003D8B">
              <w:rPr>
                <w:rFonts w:ascii="Times New Roman" w:hAnsi="Times New Roman"/>
                <w:b w:val="0"/>
                <w:color w:val="000000" w:themeColor="text1"/>
                <w:sz w:val="26"/>
                <w:szCs w:val="26"/>
                <w:lang w:val="vi-VN"/>
              </w:rPr>
              <w:t xml:space="preserve">11.2. Giá hợp đồng là trọn gói và cố định trong suốt thời gian thực hiện hợp đồng. </w:t>
            </w:r>
          </w:p>
        </w:tc>
      </w:tr>
      <w:tr w:rsidR="008E5E0F" w:rsidRPr="00F57303" w14:paraId="0A4127DD" w14:textId="77777777" w:rsidTr="00E63E7A">
        <w:trPr>
          <w:trHeight w:val="20"/>
        </w:trPr>
        <w:tc>
          <w:tcPr>
            <w:tcW w:w="2127" w:type="dxa"/>
          </w:tcPr>
          <w:p w14:paraId="07C46E1F"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 xml:space="preserve">12. Thuế, phí, lệ phí</w:t>
            </w:r>
          </w:p>
          <w:p w14:paraId="15C14A3F" w14:textId="77777777" w:rsidR="008E5E0F" w:rsidRPr="00F57303" w:rsidRDefault="008E5E0F" w:rsidP="00985D24">
            <w:pPr>
              <w:pStyle w:val="HAStyle1"/>
              <w:numPr>
                <w:ilvl w:val="0"/>
                <w:numId w:val="0"/>
              </w:numPr>
              <w:spacing w:before="20" w:after="20" w:line="240" w:lineRule="auto"/>
              <w:rPr>
                <w:color w:val="000000" w:themeColor="text1"/>
                <w:sz w:val="26"/>
                <w:szCs w:val="26"/>
              </w:rPr>
            </w:pPr>
          </w:p>
        </w:tc>
        <w:tc>
          <w:tcPr>
            <w:tcW w:w="7371" w:type="dxa"/>
          </w:tcPr>
          <w:p w14:paraId="334A0218" w14:textId="77777777" w:rsidR="008E5E0F" w:rsidRPr="00865CBF" w:rsidRDefault="008E5E0F" w:rsidP="00985D24">
            <w:pPr>
              <w:pStyle w:val="Sub-ClauseText"/>
              <w:widowControl w:val="0"/>
              <w:spacing w:before="20" w:after="20"/>
              <w:ind w:left="205"/>
              <w:rPr>
                <w:color w:val="000000" w:themeColor="text1"/>
                <w:sz w:val="26"/>
                <w:szCs w:val="26"/>
              </w:rPr>
            </w:pPr>
            <w:r w:rsidRPr="00865CBF">
              <w:rPr>
                <w:color w:val="000000" w:themeColor="text1"/>
                <w:spacing w:val="0"/>
                <w:sz w:val="26"/>
                <w:szCs w:val="26"/>
              </w:rPr>
              <w:t xml:space="preserve">12.1. </w:t>
            </w:r>
            <w:r w:rsidRPr="00865CBF">
              <w:rPr>
                <w:color w:val="000000" w:themeColor="text1"/>
                <w:sz w:val="26"/>
                <w:szCs w:val="26"/>
              </w:rPr>
              <w:t xml:space="preserve">Nhà thầu chịu trách nhiệm đối với toàn bộ chi phí về thuế, phí, lệ phí phát sinh cho đến khi hàng hóa được giao cho Chủ đầu tư.</w:t>
            </w:r>
          </w:p>
          <w:p w14:paraId="393F16D4" w14:textId="77777777" w:rsidR="008E5E0F" w:rsidRPr="00865CBF" w:rsidRDefault="008E5E0F" w:rsidP="00985D24">
            <w:pPr>
              <w:pStyle w:val="4"/>
              <w:widowControl w:val="0"/>
              <w:tabs>
                <w:tab w:val="left" w:pos="1100"/>
              </w:tabs>
              <w:spacing w:before="20" w:after="20" w:line="240" w:lineRule="auto"/>
              <w:ind w:left="205"/>
              <w:rPr>
                <w:rFonts w:ascii="Times New Roman" w:hAnsi="Times New Roman"/>
                <w:color w:val="000000" w:themeColor="text1"/>
                <w:sz w:val="26"/>
                <w:szCs w:val="26"/>
              </w:rPr>
            </w:pPr>
            <w:r w:rsidRPr="00865CBF">
              <w:rPr>
                <w:rFonts w:ascii="Times New Roman" w:hAnsi="Times New Roman"/>
                <w:b w:val="0"/>
                <w:color w:val="000000" w:themeColor="text1"/>
                <w:sz w:val="26"/>
                <w:szCs w:val="26"/>
              </w:rPr>
              <w:t xml:space="preserve">12.2. Trường hợp Nhà thầu thuộc đối tượng được miễn, giảm thuế, phí, lệ phí, Chủ đầu tư tạo điều kiện tối đa cho Nhà thầu áp dụng các chính sách miễn, giảm thuế, phí, lệ phí.</w:t>
            </w:r>
          </w:p>
          <w:p w14:paraId="445BA120" w14:textId="77777777" w:rsidR="008E5E0F" w:rsidRPr="00865CBF" w:rsidRDefault="008E5E0F" w:rsidP="00985D24">
            <w:pPr>
              <w:pStyle w:val="4"/>
              <w:widowControl w:val="0"/>
              <w:tabs>
                <w:tab w:val="left" w:pos="1100"/>
              </w:tabs>
              <w:spacing w:before="20" w:after="20" w:line="240" w:lineRule="auto"/>
              <w:ind w:left="205"/>
              <w:rPr>
                <w:rFonts w:ascii="Times New Roman" w:hAnsi="Times New Roman"/>
                <w:color w:val="000000" w:themeColor="text1"/>
                <w:sz w:val="26"/>
                <w:szCs w:val="26"/>
              </w:rPr>
            </w:pPr>
            <w:r w:rsidRPr="00865CBF">
              <w:rPr>
                <w:rFonts w:ascii="Times New Roman" w:hAnsi="Times New Roman"/>
                <w:b w:val="0"/>
                <w:color w:val="000000" w:themeColor="text1"/>
                <w:sz w:val="26"/>
                <w:szCs w:val="26"/>
              </w:rPr>
              <w:t xml:space="preserve">12.3. Việc điều chỉnh thuế thực hiện theo quy định tại</w:t>
            </w:r>
            <w:r w:rsidRPr="00865CBF">
              <w:rPr>
                <w:rFonts w:ascii="Times New Roman" w:hAnsi="Times New Roman"/>
                <w:color w:val="000000" w:themeColor="text1"/>
                <w:sz w:val="26"/>
                <w:szCs w:val="26"/>
              </w:rPr>
              <w:t xml:space="preserve"> E-ĐKCT.</w:t>
            </w:r>
          </w:p>
        </w:tc>
      </w:tr>
      <w:tr w:rsidR="008E5E0F" w:rsidRPr="00F57303" w14:paraId="43FBF0EB" w14:textId="77777777" w:rsidTr="00E63E7A">
        <w:tblPrEx>
          <w:tblLook w:val="04A0" w:firstRow="1" w:lastRow="0" w:firstColumn="1" w:lastColumn="0" w:noHBand="0" w:noVBand="1"/>
        </w:tblPrEx>
        <w:trPr>
          <w:trHeight w:val="20"/>
        </w:trPr>
        <w:tc>
          <w:tcPr>
            <w:tcW w:w="2127" w:type="dxa"/>
            <w:hideMark/>
          </w:tcPr>
          <w:p w14:paraId="00A2F798"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 xml:space="preserve">13. Tạm ứng</w:t>
            </w:r>
          </w:p>
        </w:tc>
        <w:tc>
          <w:tcPr>
            <w:tcW w:w="7371" w:type="dxa"/>
            <w:hideMark/>
          </w:tcPr>
          <w:p w14:paraId="07013F70" w14:textId="77777777" w:rsidR="008E5E0F" w:rsidRPr="00F57303" w:rsidRDefault="008E5E0F" w:rsidP="00985D24">
            <w:pPr>
              <w:widowControl w:val="0"/>
              <w:tabs>
                <w:tab w:val="left" w:pos="1100"/>
              </w:tabs>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 xml:space="preserve">13.1. Chủ đầu tư phải cấp cho Nhà thầu khoản tiền tạm ứng theo quy định tại </w:t>
            </w:r>
            <w:r w:rsidRPr="00F57303">
              <w:rPr>
                <w:b/>
                <w:color w:val="000000" w:themeColor="text1"/>
                <w:sz w:val="26"/>
                <w:szCs w:val="26"/>
              </w:rPr>
              <w:t xml:space="preserve">E-ĐKCT</w:t>
            </w:r>
            <w:r w:rsidRPr="00F57303">
              <w:rPr>
                <w:color w:val="000000" w:themeColor="text1"/>
                <w:sz w:val="26"/>
                <w:szCs w:val="26"/>
              </w:rPr>
              <w:t xml:space="preserve">, sau khi Nhà thầu nộp Bảo lãnh tạm ứng tương đương với khoản tiền tạm ứng. Bảo lãnh tạm ứng phải được phát hành bởi một tổ chức tín dụng hoặc chi nhánh ngân hàng nước ngoài được thành lập theo pháp luật Việt Nam.</w:t>
            </w:r>
          </w:p>
          <w:p w14:paraId="55EB6E86" w14:textId="77777777" w:rsidR="008E5E0F" w:rsidRPr="00F57303" w:rsidRDefault="008E5E0F" w:rsidP="00985D24">
            <w:pPr>
              <w:widowControl w:val="0"/>
              <w:tabs>
                <w:tab w:val="left" w:pos="1100"/>
              </w:tabs>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 xml:space="preserve">13.2. Nhà thầu chỉ được sử dụng tiền tạm ứng cho việc thực hiện Hợp đồng. Nhà thầu phải chứng minh rằng khoản tiền tạm ứng đã được sử dụng đúng mục đích, đúng đối tượng bằng cách nộp bản sao các hóa đơn chứng từ hoặc tài liệu liên quan cho Chủ đầu tư. Nhà thầu sẽ bị thu hồi giá trị bảo lãnh tạm ứng trong trường hợp sử dụng tiền tạm ứng không đúng mục đích. </w:t>
            </w:r>
          </w:p>
        </w:tc>
      </w:tr>
      <w:tr w:rsidR="008E5E0F" w:rsidRPr="00F57303" w14:paraId="3232DCD6" w14:textId="77777777" w:rsidTr="00E63E7A">
        <w:tblPrEx>
          <w:tblLook w:val="04A0" w:firstRow="1" w:lastRow="0" w:firstColumn="1" w:lastColumn="0" w:noHBand="0" w:noVBand="1"/>
        </w:tblPrEx>
        <w:trPr>
          <w:trHeight w:val="20"/>
        </w:trPr>
        <w:tc>
          <w:tcPr>
            <w:tcW w:w="2127" w:type="dxa"/>
            <w:hideMark/>
          </w:tcPr>
          <w:p w14:paraId="33564EA0"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 xml:space="preserve">14. Thanh toán</w:t>
            </w:r>
          </w:p>
        </w:tc>
        <w:tc>
          <w:tcPr>
            <w:tcW w:w="7371" w:type="dxa"/>
            <w:hideMark/>
          </w:tcPr>
          <w:p w14:paraId="11130F25" w14:textId="77777777" w:rsidR="008E5E0F" w:rsidRPr="00F57303" w:rsidRDefault="008E5E0F" w:rsidP="00985D24">
            <w:pPr>
              <w:widowControl w:val="0"/>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 xml:space="preserve">14.1. Yêu cầu thanh toán của Nhà thầu phải được gửi cho Chủ đầu tư bằng văn bản, kèm theo hóa đơn mô tả hàng hóa đã bàn giao và các dịch vụ liên quan đã thực hiện, cùng với chứng từ nộp theo quy định tại Điều 9 E-ĐKC và gửi yêu cầu thanh toán khi đã hoàn thành các nghĩa vụ khác quy định trong hợp đồng.</w:t>
            </w:r>
          </w:p>
          <w:p w14:paraId="2338A8B4" w14:textId="77777777" w:rsidR="008E5E0F" w:rsidRPr="00F57303" w:rsidRDefault="008E5E0F" w:rsidP="00985D24">
            <w:pPr>
              <w:widowControl w:val="0"/>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 xml:space="preserve">14.2. Việc thanh toán thực hiện theo quy định tại </w:t>
            </w:r>
            <w:r w:rsidRPr="00F57303">
              <w:rPr>
                <w:b/>
                <w:color w:val="000000" w:themeColor="text1"/>
                <w:sz w:val="26"/>
                <w:szCs w:val="26"/>
              </w:rPr>
              <w:t xml:space="preserve">E-ĐKCT</w:t>
            </w:r>
            <w:r w:rsidRPr="00F57303">
              <w:rPr>
                <w:iCs/>
                <w:color w:val="000000" w:themeColor="text1"/>
                <w:sz w:val="26"/>
                <w:szCs w:val="26"/>
              </w:rPr>
              <w:t xml:space="preserve">. </w:t>
            </w:r>
          </w:p>
          <w:p w14:paraId="4FACC5F3" w14:textId="77777777" w:rsidR="008E5E0F" w:rsidRPr="00F57303" w:rsidRDefault="008E5E0F" w:rsidP="00985D24">
            <w:pPr>
              <w:widowControl w:val="0"/>
              <w:tabs>
                <w:tab w:val="left" w:pos="1100"/>
              </w:tabs>
              <w:overflowPunct w:val="0"/>
              <w:autoSpaceDE w:val="0"/>
              <w:autoSpaceDN w:val="0"/>
              <w:adjustRightInd w:val="0"/>
              <w:spacing w:before="20" w:after="20"/>
              <w:ind w:left="205"/>
              <w:jc w:val="both"/>
              <w:textAlignment w:val="baseline"/>
              <w:rPr>
                <w:strike/>
                <w:vanish/>
                <w:color w:val="000000" w:themeColor="text1"/>
                <w:sz w:val="26"/>
                <w:szCs w:val="26"/>
              </w:rPr>
            </w:pPr>
            <w:r w:rsidRPr="00F57303">
              <w:rPr>
                <w:color w:val="000000" w:themeColor="text1"/>
                <w:sz w:val="26"/>
                <w:szCs w:val="26"/>
              </w:rPr>
              <w:t xml:space="preserve">14.3. Đồng tiền thanh toán là VND.</w:t>
            </w:r>
          </w:p>
        </w:tc>
      </w:tr>
      <w:tr w:rsidR="008E5E0F" w:rsidRPr="00865CBF" w14:paraId="6B191A12" w14:textId="77777777" w:rsidTr="00E63E7A">
        <w:trPr>
          <w:trHeight w:val="20"/>
        </w:trPr>
        <w:tc>
          <w:tcPr>
            <w:tcW w:w="2127" w:type="dxa"/>
          </w:tcPr>
          <w:p w14:paraId="644EC43F"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 xml:space="preserve">15. Quyền tác giả</w:t>
            </w:r>
          </w:p>
        </w:tc>
        <w:tc>
          <w:tcPr>
            <w:tcW w:w="7371" w:type="dxa"/>
          </w:tcPr>
          <w:p w14:paraId="1F3DE373" w14:textId="77777777" w:rsidR="008E5E0F" w:rsidRPr="00003D8B" w:rsidRDefault="008E5E0F" w:rsidP="00985D24">
            <w:pPr>
              <w:pStyle w:val="Sub-ClauseText"/>
              <w:widowControl w:val="0"/>
              <w:spacing w:before="20" w:after="20"/>
              <w:ind w:left="205"/>
              <w:rPr>
                <w:color w:val="000000" w:themeColor="text1"/>
                <w:spacing w:val="0"/>
                <w:sz w:val="26"/>
                <w:szCs w:val="26"/>
              </w:rPr>
            </w:pPr>
            <w:r w:rsidRPr="00003D8B">
              <w:rPr>
                <w:color w:val="000000" w:themeColor="text1"/>
                <w:spacing w:val="0"/>
                <w:sz w:val="26"/>
                <w:szCs w:val="26"/>
              </w:rPr>
              <w:t xml:space="preserve">Quyền tác giả đối với tất cả các bản vẽ, tài liệu và hồ sơ chứa đựng thông tin và dữ liệu mà Nhà thầu đã nộp cho Chủ đầu tư vẫn thuộc về Nhà thầu. Trường hợp các bản vẽ, tài liệu và hồ sơ đó được cung cấp cho Chủ đầu tư một cách trực tiếp hoặc thông qua Nhà thầu bởi một bên thứ ba thì quyền tác giả đối với các bản vẽ, tài liệu và hồ sơ thuộc về bên thứ ba đó.</w:t>
            </w:r>
          </w:p>
          <w:p w14:paraId="3CCBA22B" w14:textId="5633E0A4" w:rsidR="003E3358" w:rsidRPr="00003D8B" w:rsidRDefault="003E3358" w:rsidP="00985D24">
            <w:pPr>
              <w:pStyle w:val="Sub-ClauseText"/>
              <w:widowControl w:val="0"/>
              <w:spacing w:before="20" w:after="20"/>
              <w:ind w:left="205"/>
              <w:rPr>
                <w:color w:val="000000" w:themeColor="text1"/>
                <w:spacing w:val="0"/>
                <w:sz w:val="26"/>
                <w:szCs w:val="26"/>
              </w:rPr>
            </w:pPr>
          </w:p>
        </w:tc>
      </w:tr>
      <w:tr w:rsidR="008E5E0F" w:rsidRPr="00865CBF" w14:paraId="0063C781" w14:textId="77777777" w:rsidTr="00E63E7A">
        <w:trPr>
          <w:trHeight w:val="20"/>
        </w:trPr>
        <w:tc>
          <w:tcPr>
            <w:tcW w:w="2127" w:type="dxa"/>
          </w:tcPr>
          <w:p w14:paraId="3D0A0532" w14: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lastRenderedPageBreak/>
              <w:t xml:space="preserve">16. Sử dụng các tài liệu và thông tin liên quan đến hợp đồng</w:t>
            </w:r>
          </w:p>
        </w:tc>
        <w:tc>
          <w:tcPr>
            <w:tcW w:w="7371" w:type="dxa"/>
          </w:tcPr>
          <w:p w14:paraId="4476354B" w14: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 xml:space="preserve">16.1. Chủ đầu tư và Nhà thầu phải bảo mật bất kỳ tài liệu, dữ liệu hoặc thông tin nào khác liên quan đến hợp đồng do một bên cung cấp trực tiếp hoặc gián tiếp cho bên kia, không được tiết lộ tài liệu, dữ liệu hoặc thông tin đó cho bên thứ ba nếu không có văn bản đồng ý của bên kia cho dù tài liệu, dữ liệu hoặc thông tin đó được cung cấp trước, trong hoặc sau khi hoàn thành hoặc chấm dứt hợp đồng. Nhà thầu có thể chuyển cho nhà thầu phụ các tài liệu, dữ liệu và thông tin phù hợp do Chủ đầu tư cung cấp để nhà thầu phụ thực hiện công việc của mình theo hợp đồng; trong trường hợp này, nhà thầu phụ phải có cam kết với Nhà thầu về việc bảo mật các tài liệu, dữ liệu hoặc thông tin đó. </w:t>
            </w:r>
          </w:p>
          <w:p w14:paraId="05E747D4" w14: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 xml:space="preserve">16.2. Chủ đầu tư không được sử dụng các tài liệu, dữ liệu và thông tin khác nhận được từ Nhà thầu cho bất kỳ mục đích nào khác không liên quan đến hợp đồng. Nhà thầu không được sử dụng các tài liệu, dữ liệu và thông tin khác nhận được từ Chủ đầu tư cho bất kỳ mục đích nào khác không liên quan đến việc thực hiện hợp đồng.</w:t>
            </w:r>
          </w:p>
          <w:p w14:paraId="14BB51BB" w14: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 xml:space="preserve">16.3. Nghĩa vụ của Chủ đầu tư và Nhà thầu quy định tại Mục 16.1 và Mục 16.2 E-ĐKC không áp dụng đối với các thông tin sau đây:</w:t>
            </w:r>
          </w:p>
          <w:p w14:paraId="713B31DF" w14: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 xml:space="preserve">a) Thông tin mà Chủ đầu tư hoặc Nhà thầu cần cung cấp cho cấp có thẩm quyền;</w:t>
            </w:r>
          </w:p>
          <w:p w14:paraId="06F52809" w14: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 xml:space="preserve">b) Thông tin đã hoặc sẽ được công bố mà không phải do lỗi của Chủ đầu tư hoặc Nhà thầu;</w:t>
            </w:r>
          </w:p>
          <w:p w14:paraId="060D83AA" w14:textId="77777777" w:rsidR="008E5E0F" w:rsidRPr="00003D8B" w:rsidRDefault="008E5E0F" w:rsidP="00985D24">
            <w:pPr>
              <w:pStyle w:val="Sub-ClauseText"/>
              <w:widowControl w:val="0"/>
              <w:tabs>
                <w:tab w:val="left" w:pos="1332"/>
              </w:tabs>
              <w:spacing w:before="20" w:after="20"/>
              <w:ind w:left="170"/>
              <w:rPr>
                <w:b/>
                <w:color w:val="000000" w:themeColor="text1"/>
                <w:spacing w:val="0"/>
                <w:sz w:val="26"/>
                <w:szCs w:val="26"/>
              </w:rPr>
            </w:pPr>
            <w:r w:rsidRPr="00003D8B">
              <w:rPr>
                <w:color w:val="000000" w:themeColor="text1"/>
                <w:spacing w:val="0"/>
                <w:sz w:val="26"/>
                <w:szCs w:val="26"/>
              </w:rPr>
              <w:t xml:space="preserve">c) Thông tin thuộc sở hữu của một bên vào thời điểm công bố và trước đó không phải do bên kia cung cấp trực tiếp hoặc gián tiếp; </w:t>
            </w:r>
          </w:p>
          <w:p w14:paraId="4F80D28B" w14:textId="77777777" w:rsidR="008E5E0F" w:rsidRPr="00003D8B" w:rsidRDefault="008E5E0F" w:rsidP="00985D24">
            <w:pPr>
              <w:pStyle w:val="Sub-ClauseText"/>
              <w:widowControl w:val="0"/>
              <w:tabs>
                <w:tab w:val="left" w:pos="1332"/>
              </w:tabs>
              <w:spacing w:before="20" w:after="20"/>
              <w:ind w:left="170"/>
              <w:rPr>
                <w:color w:val="000000" w:themeColor="text1"/>
                <w:sz w:val="26"/>
                <w:szCs w:val="26"/>
              </w:rPr>
            </w:pPr>
            <w:r w:rsidRPr="00003D8B">
              <w:rPr>
                <w:color w:val="000000" w:themeColor="text1"/>
                <w:spacing w:val="0"/>
                <w:sz w:val="26"/>
                <w:szCs w:val="26"/>
              </w:rPr>
              <w:t xml:space="preserve">d) Thông tin mà một bên nhận được một cách hợp pháp từ một bên thứ ba không có nghĩa vụ bảo mật thông ti</w:t>
            </w:r>
            <w:r w:rsidRPr="00003D8B">
              <w:rPr>
                <w:color w:val="000000" w:themeColor="text1"/>
                <w:sz w:val="26"/>
                <w:szCs w:val="26"/>
              </w:rPr>
              <w:t xml:space="preserve">n.</w:t>
            </w:r>
          </w:p>
          <w:p w14:paraId="1C1A0AC5" w14: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 xml:space="preserve">16.4. Các quy định tại Mục 16 E-ĐKC không làm thay đổi bất kỳ cam kết bảo mật nào do một bên đưa ra trước ngày ký hợp đồng liên quan đến việc cung cấp hàng hóa, dịch vụ.</w:t>
            </w:r>
          </w:p>
          <w:p w14:paraId="2E1BED1A" w14:textId="77777777" w:rsidR="008E5E0F" w:rsidRPr="00003D8B" w:rsidRDefault="008E5E0F" w:rsidP="00985D24">
            <w:pPr>
              <w:pStyle w:val="Sub-ClauseText"/>
              <w:widowControl w:val="0"/>
              <w:tabs>
                <w:tab w:val="left" w:pos="1332"/>
              </w:tabs>
              <w:spacing w:before="20" w:after="20"/>
              <w:ind w:left="170"/>
              <w:rPr>
                <w:strike/>
                <w:color w:val="000000" w:themeColor="text1"/>
                <w:spacing w:val="0"/>
                <w:sz w:val="26"/>
                <w:szCs w:val="26"/>
              </w:rPr>
            </w:pPr>
            <w:r w:rsidRPr="00003D8B">
              <w:rPr>
                <w:color w:val="000000" w:themeColor="text1"/>
                <w:spacing w:val="0"/>
                <w:sz w:val="26"/>
                <w:szCs w:val="26"/>
              </w:rPr>
              <w:t xml:space="preserve">16.5. Các quy định tại Mục 16 E-ĐKC tiếp tục có hiệu lực sau khi hoàn thành hoặc chấm dứt hợp đồng vì bất cứ lý do gì.</w:t>
            </w:r>
          </w:p>
        </w:tc>
      </w:tr>
      <w:tr w:rsidR="008E5E0F" w:rsidRPr="00865CBF" w14:paraId="267E5DFA" w14:textId="77777777" w:rsidTr="00E63E7A">
        <w:trPr>
          <w:trHeight w:val="20"/>
        </w:trPr>
        <w:tc>
          <w:tcPr>
            <w:tcW w:w="2127" w:type="dxa"/>
          </w:tcPr>
          <w:p w14:paraId="0EE9572A" w14: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t xml:space="preserve">17. Thông số kỹ thuật và tiêu chuẩn </w:t>
            </w:r>
          </w:p>
        </w:tc>
        <w:tc>
          <w:tcPr>
            <w:tcW w:w="7371" w:type="dxa"/>
          </w:tcPr>
          <w:p w14:paraId="28C19BAF" w14:textId="538F6790" w:rsidR="008E5E0F" w:rsidRPr="00003D8B" w:rsidRDefault="008E5E0F" w:rsidP="00985D24">
            <w:pPr>
              <w:pStyle w:val="Heading3"/>
              <w:widowControl w:val="0"/>
              <w:spacing w:before="20" w:after="20"/>
              <w:ind w:left="170"/>
              <w:jc w:val="both"/>
              <w:rPr>
                <w:b w:val="0"/>
                <w:color w:val="000000" w:themeColor="text1"/>
                <w:szCs w:val="26"/>
                <w:lang w:val="en-US"/>
              </w:rPr>
            </w:pPr>
            <w:r w:rsidRPr="00003D8B">
              <w:rPr>
                <w:b w:val="0"/>
                <w:color w:val="000000" w:themeColor="text1"/>
                <w:szCs w:val="26"/>
                <w:lang w:val="en-US"/>
              </w:rPr>
              <w:t xml:space="preserve">Hàng hóa và các dịch vụ liên quan được cung cấp theo hợp đồng sẽ phải tuân theo các thông số kỹ thuật và tiêu chuẩn quy định tại </w:t>
            </w:r>
            <w:r w:rsidR="00985D24" w:rsidRPr="00003D8B">
              <w:rPr>
                <w:b w:val="0"/>
                <w:color w:val="000000" w:themeColor="text1"/>
                <w:szCs w:val="26"/>
                <w:lang w:val="en-US"/>
              </w:rPr>
              <w:t xml:space="preserve">Mẫu số 02A</w:t>
            </w:r>
            <w:r w:rsidRPr="00003D8B">
              <w:rPr>
                <w:b w:val="0"/>
                <w:color w:val="000000" w:themeColor="text1"/>
                <w:szCs w:val="26"/>
                <w:lang w:val="en-US"/>
              </w:rPr>
              <w:t xml:space="preserve">; nếu tại </w:t>
            </w:r>
            <w:r w:rsidR="00985D24" w:rsidRPr="00003D8B">
              <w:rPr>
                <w:b w:val="0"/>
                <w:color w:val="000000" w:themeColor="text1"/>
                <w:szCs w:val="26"/>
                <w:lang w:val="en-US"/>
              </w:rPr>
              <w:t xml:space="preserve">Mẫu số 02A </w:t>
            </w:r>
            <w:r w:rsidRPr="00003D8B">
              <w:rPr>
                <w:b w:val="0"/>
                <w:color w:val="000000" w:themeColor="text1"/>
                <w:szCs w:val="26"/>
                <w:lang w:val="en-US"/>
              </w:rPr>
              <w:t xml:space="preserve">không quy định đến một thông số hay tiêu chuẩn nào có thể áp dụng thì phải tuân thủ theo thông số và tiêu chuẩn tương đương hoặc cao hơn tiêu chuẩn hiện hành tại quốc gia hoặc vùng lãnh thổ mà hàng hóa có xuất xứ. </w:t>
            </w:r>
          </w:p>
        </w:tc>
      </w:tr>
      <w:tr w:rsidR="008E5E0F" w:rsidRPr="00F57303" w14:paraId="317488AD" w14:textId="77777777" w:rsidTr="00E63E7A">
        <w:trPr>
          <w:trHeight w:val="20"/>
        </w:trPr>
        <w:tc>
          <w:tcPr>
            <w:tcW w:w="2127" w:type="dxa"/>
          </w:tcPr>
          <w:p w14:paraId="58E7FDDC"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 xml:space="preserve">18. Đóng gói hàng hoá</w:t>
            </w:r>
          </w:p>
        </w:tc>
        <w:tc>
          <w:tcPr>
            <w:tcW w:w="7371" w:type="dxa"/>
          </w:tcPr>
          <w:p w14:paraId="5702CA0C" w14:textId="77777777" w:rsidR="008E5E0F" w:rsidRPr="00865CBF" w:rsidRDefault="008E5E0F" w:rsidP="00985D24">
            <w:pPr>
              <w:pStyle w:val="Sub-ClauseText"/>
              <w:widowControl w:val="0"/>
              <w:spacing w:before="20" w:after="20"/>
              <w:ind w:left="170"/>
              <w:rPr>
                <w:color w:val="000000" w:themeColor="text1"/>
                <w:spacing w:val="0"/>
                <w:sz w:val="26"/>
                <w:szCs w:val="26"/>
              </w:rPr>
            </w:pPr>
            <w:r w:rsidRPr="00003D8B">
              <w:rPr>
                <w:color w:val="000000" w:themeColor="text1"/>
                <w:sz w:val="26"/>
                <w:szCs w:val="26"/>
              </w:rPr>
              <w:t xml:space="preserve">18.1. Nhà</w:t>
            </w:r>
            <w:r w:rsidRPr="00865CBF">
              <w:rPr>
                <w:color w:val="000000" w:themeColor="text1"/>
                <w:spacing w:val="0"/>
                <w:sz w:val="26"/>
                <w:szCs w:val="26"/>
              </w:rPr>
              <w:t xml:space="preserve"> thầu phải </w:t>
            </w:r>
            <w:r w:rsidRPr="00003D8B">
              <w:rPr>
                <w:color w:val="000000" w:themeColor="text1"/>
                <w:sz w:val="26"/>
                <w:szCs w:val="26"/>
              </w:rPr>
              <w:t xml:space="preserve">đóng gói hàng hóa đúng yêu cầu</w:t>
            </w:r>
            <w:r w:rsidRPr="00865CBF">
              <w:rPr>
                <w:color w:val="000000" w:themeColor="text1"/>
                <w:spacing w:val="0"/>
                <w:sz w:val="26"/>
                <w:szCs w:val="26"/>
              </w:rPr>
              <w:t xml:space="preserve"> nhằm tránh hư hỏng trong quá trình vận chuyển đến địa điểm dự án theo quy định trong hợp đồng. Trong quá trình vận chuyển, bao gói hàng hóa phải đủ chắc chắn để chịu được những va chạm mạnh, nhiệt độ quá cao hoặc quá thấp, trong nước mặn, nước mưa và ở ngoài trời. Kích thước và trọng lượng của mỗi kiện hàng phải tính đến điều kiện vận chuyển như khoảng cách, phương tiện vận chuyển, điều kiện cơ sở hạ tầng... từ nơi xuất hàng đến địa điểm dự án.</w:t>
            </w:r>
          </w:p>
          <w:p w14:paraId="210E0222" w14:textId="77777777" w:rsidR="008E5E0F" w:rsidRPr="00865CBF" w:rsidRDefault="008E5E0F" w:rsidP="00985D24">
            <w:pPr>
              <w:pStyle w:val="Sub-ClauseText"/>
              <w:widowControl w:val="0"/>
              <w:spacing w:before="20" w:after="20"/>
              <w:ind w:left="170"/>
              <w:rPr>
                <w:color w:val="000000" w:themeColor="text1"/>
                <w:spacing w:val="0"/>
                <w:sz w:val="26"/>
                <w:szCs w:val="26"/>
              </w:rPr>
            </w:pPr>
            <w:r w:rsidRPr="00865CBF">
              <w:rPr>
                <w:color w:val="000000" w:themeColor="text1"/>
                <w:spacing w:val="0"/>
                <w:sz w:val="26"/>
                <w:szCs w:val="26"/>
              </w:rPr>
              <w:t xml:space="preserve">18.2. Việc đóng gói, ghi chú đối với hàng hóa, </w:t>
            </w:r>
            <w:r w:rsidRPr="00865CBF">
              <w:rPr>
                <w:color w:val="000000" w:themeColor="text1"/>
                <w:sz w:val="26"/>
                <w:szCs w:val="26"/>
              </w:rPr>
              <w:t xml:space="preserve">các giấy tờ bên trong </w:t>
            </w:r>
            <w:r w:rsidRPr="00865CBF">
              <w:rPr>
                <w:color w:val="000000" w:themeColor="text1"/>
                <w:sz w:val="26"/>
                <w:szCs w:val="26"/>
              </w:rPr>
              <w:lastRenderedPageBreak/>
              <w:t xml:space="preserve">và bên ngoài kiện hàng </w:t>
            </w:r>
            <w:r w:rsidRPr="00865CBF">
              <w:rPr>
                <w:color w:val="000000" w:themeColor="text1"/>
                <w:spacing w:val="0"/>
                <w:sz w:val="26"/>
                <w:szCs w:val="26"/>
              </w:rPr>
              <w:t xml:space="preserve">phải tuân thủ các yêu cầu cụ thể trong hợp đồng, bao gồm cả các yêu cầu (nếu có) quy định ở </w:t>
            </w:r>
            <w:r w:rsidRPr="00865CBF">
              <w:rPr>
                <w:b/>
                <w:color w:val="000000" w:themeColor="text1"/>
                <w:spacing w:val="0"/>
                <w:sz w:val="26"/>
                <w:szCs w:val="26"/>
              </w:rPr>
              <w:t xml:space="preserve">E-ĐKCT</w:t>
            </w:r>
            <w:r w:rsidRPr="00865CBF">
              <w:rPr>
                <w:color w:val="000000" w:themeColor="text1"/>
                <w:spacing w:val="0"/>
                <w:sz w:val="26"/>
                <w:szCs w:val="26"/>
              </w:rPr>
              <w:t xml:space="preserve"> và các chỉ dẫn khác của Chủ đầu tư.</w:t>
            </w:r>
          </w:p>
        </w:tc>
      </w:tr>
      <w:tr w:rsidR="008E5E0F" w:rsidRPr="00F57303" w14:paraId="11116073" w14:textId="77777777" w:rsidTr="00E63E7A">
        <w:trPr>
          <w:trHeight w:val="20"/>
        </w:trPr>
        <w:tc>
          <w:tcPr>
            <w:tcW w:w="2127" w:type="dxa"/>
          </w:tcPr>
          <w:p w14:paraId="5EAC22C6"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lastRenderedPageBreak/>
              <w:t xml:space="preserve">19. Bảo hiểm </w:t>
            </w:r>
          </w:p>
        </w:tc>
        <w:tc>
          <w:tcPr>
            <w:tcW w:w="7371" w:type="dxa"/>
          </w:tcPr>
          <w:p w14:paraId="0CBEDC2D" w14:textId="77777777" w:rsidR="008E5E0F" w:rsidRPr="00865CBF" w:rsidRDefault="008E5E0F" w:rsidP="00985D24">
            <w:pPr>
              <w:pStyle w:val="Sub-ClauseText"/>
              <w:widowControl w:val="0"/>
              <w:spacing w:before="20" w:after="20"/>
              <w:ind w:left="170"/>
              <w:rPr>
                <w:color w:val="000000" w:themeColor="text1"/>
                <w:spacing w:val="0"/>
                <w:sz w:val="26"/>
                <w:szCs w:val="26"/>
              </w:rPr>
            </w:pPr>
            <w:r w:rsidRPr="00003D8B">
              <w:rPr>
                <w:color w:val="000000" w:themeColor="text1"/>
                <w:spacing w:val="0"/>
                <w:sz w:val="26"/>
                <w:szCs w:val="26"/>
              </w:rPr>
              <w:t xml:space="preserve">Trừ trường hợp có quy định khác tại </w:t>
            </w:r>
            <w:r w:rsidRPr="00003D8B">
              <w:rPr>
                <w:b/>
                <w:color w:val="000000" w:themeColor="text1"/>
                <w:spacing w:val="0"/>
                <w:sz w:val="26"/>
                <w:szCs w:val="26"/>
              </w:rPr>
              <w:t xml:space="preserve">E-ĐKCT</w:t>
            </w:r>
            <w:r w:rsidRPr="00003D8B">
              <w:rPr>
                <w:color w:val="000000" w:themeColor="text1"/>
                <w:spacing w:val="0"/>
                <w:sz w:val="26"/>
                <w:szCs w:val="26"/>
              </w:rPr>
              <w:t xml:space="preserve">, hàng hóa cung cấp theo hợp đồng phải được bảo hiểm đầy đủ cho các tổn thất, hư hại có thể xảy ra trong quá trình sản xuất hoặc tiếp nhận, vận chuyển, lưu kho và giao hàng theo quy định tại </w:t>
            </w:r>
            <w:r w:rsidRPr="00F57303">
              <w:rPr>
                <w:b/>
                <w:color w:val="000000" w:themeColor="text1"/>
                <w:sz w:val="26"/>
                <w:szCs w:val="26"/>
              </w:rPr>
              <w:t xml:space="preserve">E-ĐKCT</w:t>
            </w:r>
            <w:r w:rsidRPr="00865CBF">
              <w:rPr>
                <w:color w:val="000000" w:themeColor="text1"/>
                <w:spacing w:val="0"/>
                <w:sz w:val="26"/>
                <w:szCs w:val="26"/>
              </w:rPr>
              <w:t xml:space="preserve">.</w:t>
            </w:r>
          </w:p>
        </w:tc>
      </w:tr>
      <w:tr w:rsidR="008E5E0F" w:rsidRPr="00F57303" w14:paraId="3F1F3A98" w14:textId="77777777" w:rsidTr="00E63E7A">
        <w:trPr>
          <w:trHeight w:val="20"/>
        </w:trPr>
        <w:tc>
          <w:tcPr>
            <w:tcW w:w="2127" w:type="dxa"/>
          </w:tcPr>
          <w:p w14:paraId="62ADD4CC"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 xml:space="preserve">20. Vận chuyển và các dịch vụ phát sinh </w:t>
            </w:r>
          </w:p>
        </w:tc>
        <w:tc>
          <w:tcPr>
            <w:tcW w:w="7371" w:type="dxa"/>
          </w:tcPr>
          <w:p w14:paraId="41C978B7"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20.1. Yêu cầu về vận chuyển hàng hóa và các yêu cầu khác quy định tại </w:t>
            </w:r>
            <w:r w:rsidRPr="00F57303">
              <w:rPr>
                <w:b/>
                <w:color w:val="000000" w:themeColor="text1"/>
                <w:sz w:val="26"/>
                <w:szCs w:val="26"/>
              </w:rPr>
              <w:t xml:space="preserve">E-ĐKCT</w:t>
            </w:r>
            <w:r w:rsidRPr="00F57303">
              <w:rPr>
                <w:color w:val="000000" w:themeColor="text1"/>
                <w:sz w:val="26"/>
                <w:szCs w:val="26"/>
              </w:rPr>
              <w:t xml:space="preserve">.</w:t>
            </w:r>
          </w:p>
          <w:p w14:paraId="6928DFD1"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20.2. Chủ đầu tư có thể yêu cầu Nhà thầu cung cấp một hoặc một số dịch vụ sau đây, bao gồm cả các dịch vụ (nếu có) theo quy định tại </w:t>
            </w:r>
            <w:r w:rsidRPr="00F57303">
              <w:rPr>
                <w:b/>
                <w:color w:val="000000" w:themeColor="text1"/>
                <w:sz w:val="26"/>
                <w:szCs w:val="26"/>
              </w:rPr>
              <w:t xml:space="preserve">E-ĐKCT</w:t>
            </w:r>
            <w:r w:rsidRPr="00F57303">
              <w:rPr>
                <w:color w:val="000000" w:themeColor="text1"/>
                <w:sz w:val="26"/>
                <w:szCs w:val="26"/>
              </w:rPr>
              <w:t xml:space="preserve">:</w:t>
            </w:r>
          </w:p>
          <w:p w14:paraId="601F3EDF"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a) Thực hiện việc lắp đặt hoặc giám sát việc lắp đặt tại hiện trường, chạy thử hàng hóa;</w:t>
            </w:r>
          </w:p>
          <w:p w14:paraId="29BBEB12"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b) Cung cấp các dụng cụ cần thiết để lắp ráp, bảo dưỡng hàng hóa;</w:t>
            </w:r>
          </w:p>
          <w:p w14:paraId="2935E742"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c) Cung cấp tài liệu chi tiết hướng dẫn vận hành và bảo dưỡng cho từng loại hàng hóa;</w:t>
            </w:r>
          </w:p>
          <w:p w14:paraId="13F5A107"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d) Vận hành hoặc giám sát hoặc bảo dưỡng, sửa chữa hàng hóa trong khoảng thời gian đã được các bên thỏa thuận, với điều kiện là dịch vụ này sẽ không miễn trừ cho Nhà thầu khỏi bất kỳ nghĩa vụ bảo hành nào theo hợp đồng này;</w:t>
            </w:r>
          </w:p>
          <w:p w14:paraId="512F390C"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đ) Hướng dẫn nhân sự của Chủ đầu tư về cách lắp đặt, chạy thử, vận hành, bảo dưỡng, sửa chữa hàng hóa.</w:t>
            </w:r>
          </w:p>
          <w:p w14:paraId="1BAC6158"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20.3. Trường hợp phát sinh dịch vụ ngoài hợp đồng, Chủ đầu tư và Nhà thầu thương thảo về chi phí thực hiện dịch vụ, bảo đảm không vượt quá mức giá mà Nhà thầu áp dụng cho dịch vụ tương tự trong các hợp đồng khác.</w:t>
            </w:r>
          </w:p>
        </w:tc>
      </w:tr>
      <w:tr w:rsidR="008E5E0F" w:rsidRPr="00F57303" w14:paraId="7EE426BC" w14:textId="77777777" w:rsidTr="00E63E7A">
        <w:trPr>
          <w:trHeight w:val="20"/>
        </w:trPr>
        <w:tc>
          <w:tcPr>
            <w:tcW w:w="2127" w:type="dxa"/>
          </w:tcPr>
          <w:p w14:paraId="2C17B9F4"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 xml:space="preserve">21. Kiểm tra và thử nghiệm hàng hóa</w:t>
            </w:r>
          </w:p>
        </w:tc>
        <w:tc>
          <w:tcPr>
            <w:tcW w:w="7371" w:type="dxa"/>
          </w:tcPr>
          <w:p w14:paraId="25458C3A"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21.1. Nhà thầu phải tiến hành tất cả các thử nghiệm, kiểm tra đối với hàng hóa và dịch vụ liên quan theo quy định tại </w:t>
            </w:r>
            <w:r w:rsidRPr="00F57303">
              <w:rPr>
                <w:b/>
                <w:color w:val="000000" w:themeColor="text1"/>
                <w:sz w:val="26"/>
                <w:szCs w:val="26"/>
              </w:rPr>
              <w:t xml:space="preserve">E-ĐKCT</w:t>
            </w:r>
            <w:r w:rsidRPr="00F57303">
              <w:rPr>
                <w:color w:val="000000" w:themeColor="text1"/>
                <w:sz w:val="26"/>
                <w:szCs w:val="26"/>
              </w:rPr>
              <w:t xml:space="preserve"> và chịu toàn bộ chi phí thử nghiệm, kiểm tra.</w:t>
            </w:r>
          </w:p>
          <w:p w14:paraId="78214497"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21.2. Việc kiểm tra và thử nghiệm có thể được tiến hành tại cơ sở của Nhà thầu hoặc cơ sở khác ở địa điểm giao hàng, và/hoặc địa điểm dự án hoặc ở bất kỳ địa điểm nào khác theo quy định tại </w:t>
            </w:r>
            <w:r w:rsidRPr="00F57303">
              <w:rPr>
                <w:b/>
                <w:color w:val="000000" w:themeColor="text1"/>
                <w:sz w:val="26"/>
                <w:szCs w:val="26"/>
              </w:rPr>
              <w:t xml:space="preserve">E-ĐKCT</w:t>
            </w:r>
            <w:r w:rsidRPr="00F57303">
              <w:rPr>
                <w:color w:val="000000" w:themeColor="text1"/>
                <w:sz w:val="26"/>
                <w:szCs w:val="26"/>
              </w:rPr>
              <w:t xml:space="preserve">. Theo quy định tại Mục 21.3 ĐKC, trường hợp tiến hành tại cơ sở của Nhà thầu hoặc cơ sở khác thì cán bộ kiểm tra phải được cung cấp tất cả phương tiện và hỗ trợ cần thiết, kể cả việc tiếp cận bản vẽ và dữ liệu sản xuất; Chủ đầu tư không phải chịu bất kỳ chi phí nào cho các phương tiện và hỗ trợ này. </w:t>
            </w:r>
          </w:p>
          <w:p w14:paraId="2F51458D"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21.3. Chủ đầu tư hoặc đại diện của Chủ đầu tư có quyền tham dự các buổi thử nghiệm, kiểm tra quy định tại Mục 21.2 ĐKC, với điều kiện là Chủ đầu tư chịu tất cả các chi phí phát sinh liên quan đến việc tham dự, bao gồm cả chi phí đi lại, lưu trú. </w:t>
            </w:r>
          </w:p>
          <w:p w14:paraId="5BE5ECE4"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21.4. Trước khi tiến hành kiểm tra, thử nghiệm, Nhà thầu phải thông báo cho Chủ đầu tư về địa điểm và thời gian tiến hành kiểm tra, thử nghiệm. Trường hợp phải được sự chấp thuận của bên thứ ba hoặc nhà sản xuất để Chủ đầu tư tham gia kiểm tra, thử nghiệm, Nhà thầu phải có văn bản đồng ý của các bên liên quan này. </w:t>
            </w:r>
          </w:p>
          <w:p w14:paraId="1EBDC949"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lastRenderedPageBreak/>
              <w:t xml:space="preserve">21.5. Chủ đầu tư có thể yêu cầu Nhà thầu tiến hành thử nghiệm, kiểm tra ngoài hợp đồng nhưng cần thiết để khẳng định hàng hóa đó có đặc tính kỹ thuật, hiệu suất đáp ứng yêu cầu của hợp đồng, với điều kiện là các chi phí hợp lý để tiến hành thử nghiệm, kiểm tra đó được cộng thêm vào giá hợp đồng. Trường hợp thử nghiệm, kiểm tra làm chậm tiến độ sản xuất và/hoặc tiến độ thực hiện các nghĩa vụ khác của Nhà thầu theo hợp đồng, Chủ đầu tư xem xét điều chỉnh ngày giao hàng, ngày hoàn thành dịch vụ liên quan và các nghĩa vụ khác bị ảnh hưởng. </w:t>
            </w:r>
          </w:p>
          <w:p w14:paraId="71DFC2EB"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21.6. Nhà thầu phải gửi cho Chủ đầu tư báo cáo kết quả của tất cả các thử nghiệm, kiểm tra. </w:t>
            </w:r>
          </w:p>
          <w:p w14:paraId="3045A390"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21.7. Chủ đầu tư có quyền từ chối bất kỳ hàng hóa, bộ phận hàng hóa nào không đáp ứng yêu cầu trong các buổi kiểm tra, thử nghiệm hoặc không phù hợp với đặc tính kỹ thuật theo hợp đồng. Nhà thầu phải thay thế bằng hàng hóa, bộ phận hàng hóa khác hoặc tiến hành những điều chỉnh cần thiết để phù hợp với các đặc tính kỹ thuật theo hợp đồng và phải chịu tất cả chi phí liên quan đến việc thay thế hoặc điều chỉnh này. Sau đó Nhà thầu phải tiến hành kiểm tra, thử nghiệm lại và chịu tất cả chi phí phát sinh, đồng thời thông báo cho Chủ đầu tư theo quy định tại Mục 21.4 ĐKC. </w:t>
            </w:r>
          </w:p>
          <w:p w14:paraId="7AA09E41" w14:textId="77777777" w:rsidR="008E5E0F" w:rsidRPr="00865CBF"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21.8. Việc Nhà thầu thực hiện thử nghiệm, kiểm tra hàng hóa, bộ phận hàng hóa, việc Chủ đầu tư hay đại diện của Chủ đầu tư tham dự các buổi thử nghiệm, kiểm tra, hay việc báo cáo kết quả thử nghiệm, kiểm tra theo quy định tại Mục 21.6 E-ĐKC không miễn trừ cho Nhà thầu nghĩa vụ bảo hành hoặc các nghĩa vụ khác theo hợp đồng.</w:t>
            </w:r>
            <w:r w:rsidRPr="00865CBF">
              <w:rPr>
                <w:b/>
                <w:color w:val="000000" w:themeColor="text1"/>
                <w:sz w:val="26"/>
                <w:szCs w:val="26"/>
              </w:rPr>
              <w:t xml:space="preserve"> </w:t>
            </w:r>
          </w:p>
        </w:tc>
      </w:tr>
      <w:tr w:rsidR="008E5E0F" w:rsidRPr="00F57303" w14:paraId="3B10223E" w14:textId="77777777" w:rsidTr="00E63E7A">
        <w:trPr>
          <w:trHeight w:val="20"/>
        </w:trPr>
        <w:tc>
          <w:tcPr>
            <w:tcW w:w="2127" w:type="dxa"/>
          </w:tcPr>
          <w:p w14:paraId="11AEF5B5"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lastRenderedPageBreak/>
              <w:t xml:space="preserve">22. Phạt và bồi thường thiệt hại </w:t>
            </w:r>
          </w:p>
        </w:tc>
        <w:tc>
          <w:tcPr>
            <w:tcW w:w="7371" w:type="dxa"/>
          </w:tcPr>
          <w:p w14:paraId="0014DA87" w14:textId="77777777" w:rsidR="008E5E0F" w:rsidRPr="00F57303" w:rsidRDefault="008E5E0F" w:rsidP="00985D24">
            <w:pPr>
              <w:pStyle w:val="Sub-ClauseText"/>
              <w:widowControl w:val="0"/>
              <w:spacing w:before="20" w:after="20"/>
              <w:ind w:left="170"/>
              <w:rPr>
                <w:color w:val="000000" w:themeColor="text1"/>
                <w:spacing w:val="-2"/>
                <w:sz w:val="26"/>
                <w:szCs w:val="26"/>
              </w:rPr>
            </w:pPr>
            <w:r w:rsidRPr="00003D8B">
              <w:rPr>
                <w:color w:val="000000" w:themeColor="text1"/>
                <w:spacing w:val="-2"/>
                <w:sz w:val="26"/>
                <w:szCs w:val="26"/>
              </w:rPr>
              <w:t xml:space="preserve">Phạt vi phạm hợp đồng và bồi thường thiệt hại theo </w:t>
            </w:r>
            <w:r w:rsidRPr="00F57303">
              <w:rPr>
                <w:color w:val="000000" w:themeColor="text1"/>
                <w:spacing w:val="-2"/>
                <w:sz w:val="26"/>
                <w:szCs w:val="26"/>
              </w:rPr>
              <w:t xml:space="preserve">quy định tại </w:t>
            </w:r>
            <w:r w:rsidRPr="00F57303">
              <w:rPr>
                <w:b/>
                <w:color w:val="000000" w:themeColor="text1"/>
                <w:spacing w:val="-2"/>
                <w:sz w:val="26"/>
                <w:szCs w:val="26"/>
              </w:rPr>
              <w:t xml:space="preserve">E-ĐKCT</w:t>
            </w:r>
            <w:r w:rsidRPr="00F57303">
              <w:rPr>
                <w:color w:val="000000" w:themeColor="text1"/>
                <w:spacing w:val="-2"/>
                <w:sz w:val="26"/>
                <w:szCs w:val="26"/>
              </w:rPr>
              <w:t xml:space="preserve">.</w:t>
            </w:r>
          </w:p>
        </w:tc>
      </w:tr>
      <w:tr w:rsidR="008E5E0F" w:rsidRPr="00865CBF" w14:paraId="74A07F62" w14:textId="77777777" w:rsidTr="00E63E7A">
        <w:trPr>
          <w:trHeight w:val="20"/>
        </w:trPr>
        <w:tc>
          <w:tcPr>
            <w:tcW w:w="2127" w:type="dxa"/>
          </w:tcPr>
          <w:p w14:paraId="74FE7D03"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 xml:space="preserve">23. Bảo hành </w:t>
            </w:r>
          </w:p>
          <w:p w14:paraId="620ED76C" w14:textId="77777777" w:rsidR="008E5E0F" w:rsidRPr="00F57303" w:rsidRDefault="008E5E0F" w:rsidP="00985D24">
            <w:pPr>
              <w:pStyle w:val="sec7-clauses"/>
              <w:widowControl w:val="0"/>
              <w:tabs>
                <w:tab w:val="clear" w:pos="360"/>
              </w:tabs>
              <w:spacing w:before="20" w:after="20"/>
              <w:ind w:left="0" w:right="72" w:firstLine="0"/>
              <w:rPr>
                <w:strike/>
                <w:vanish/>
                <w:color w:val="000000" w:themeColor="text1"/>
                <w:sz w:val="26"/>
                <w:szCs w:val="26"/>
              </w:rPr>
            </w:pPr>
          </w:p>
        </w:tc>
        <w:tc>
          <w:tcPr>
            <w:tcW w:w="7371" w:type="dxa"/>
          </w:tcPr>
          <w:p w14:paraId="6E6B2379"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23.1. Nhà thầu bảo đảm cung cấp hàng hóa mới, chưa qua sử dụng theo đúng đề xuất đã nêu. </w:t>
            </w:r>
          </w:p>
          <w:p w14:paraId="1F3CBF9C"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23.2. Nhà thầu bảo đảm hàng hóa không phát sinh khiếm khuyết do bất kỳ hành động hay sơ suất nào từ phía Nhà thầu hoặc do thiết kế, vật liệu hoặc kỹ thuật chế tạo khi hàng hóa được sử dụng bình thường trong các điều kiện phổ biến tại Việt Nam. </w:t>
            </w:r>
          </w:p>
          <w:p w14:paraId="788F97D0" w14:textId="77777777" w:rsidR="008E5E0F" w:rsidRPr="00003D8B" w:rsidRDefault="008E5E0F" w:rsidP="00985D24">
            <w:pPr>
              <w:widowControl w:val="0"/>
              <w:spacing w:before="20" w:after="20"/>
              <w:ind w:left="170"/>
              <w:jc w:val="both"/>
              <w:rPr>
                <w:strike/>
                <w:color w:val="000000" w:themeColor="text1"/>
                <w:sz w:val="26"/>
                <w:szCs w:val="26"/>
              </w:rPr>
            </w:pPr>
            <w:r w:rsidRPr="00003D8B">
              <w:rPr>
                <w:color w:val="000000" w:themeColor="text1"/>
                <w:sz w:val="26"/>
                <w:szCs w:val="26"/>
              </w:rPr>
              <w:t xml:space="preserve">23.3. Thời hạn bảo hành và địa điểm áp dụng bảo hành quy định tại </w:t>
            </w:r>
            <w:r w:rsidRPr="00003D8B">
              <w:rPr>
                <w:b/>
                <w:color w:val="000000" w:themeColor="text1"/>
                <w:sz w:val="26"/>
                <w:szCs w:val="26"/>
              </w:rPr>
              <w:t xml:space="preserve">E-ĐKCT</w:t>
            </w:r>
            <w:r w:rsidRPr="00003D8B">
              <w:rPr>
                <w:color w:val="000000" w:themeColor="text1"/>
                <w:sz w:val="26"/>
                <w:szCs w:val="26"/>
              </w:rPr>
              <w:t xml:space="preserve">. </w:t>
            </w:r>
            <w:r w:rsidRPr="00003D8B">
              <w:rPr>
                <w:strike/>
                <w:color w:val="000000" w:themeColor="text1"/>
                <w:sz w:val="26"/>
                <w:szCs w:val="26"/>
              </w:rPr>
              <w:t xml:space="preserve"> </w:t>
            </w:r>
          </w:p>
          <w:p w14:paraId="37C00617"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23.4. Trường hợp phát hiện khiếm khuyết của hàng hóa, Chủ đầu tư kịp thời thông báo cho Nhà thầu, kèm theo tài liệu chứng minh. Chủ đầu tư tạo điều kiện cho Nhà thầu tiến hành kiểm tra các khiếm khuyết đó. </w:t>
            </w:r>
          </w:p>
          <w:p w14:paraId="5CB68030"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23.5. Sau khi nhận được thông báo của Chủ đầu tư về việc hàng hóa có khiếm khuyết, Nhà thầu phải kịp thời sửa chữa hoặc thay thế hàng hóa có khiếm khuyết trong thời hạn quy định tại </w:t>
            </w:r>
            <w:r w:rsidRPr="00003D8B">
              <w:rPr>
                <w:b/>
                <w:color w:val="000000" w:themeColor="text1"/>
                <w:sz w:val="26"/>
                <w:szCs w:val="26"/>
              </w:rPr>
              <w:t xml:space="preserve">E-ĐKCT</w:t>
            </w:r>
            <w:r w:rsidRPr="00003D8B">
              <w:rPr>
                <w:color w:val="000000" w:themeColor="text1"/>
                <w:sz w:val="26"/>
                <w:szCs w:val="26"/>
              </w:rPr>
              <w:t xml:space="preserve"> và chịu toàn bộ chi phí sửa chữa, thay thế. </w:t>
            </w:r>
          </w:p>
          <w:p w14:paraId="6060977D"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23.6. Trường hợp đã được thông báo nhưng Nhà thầu không tiến hành sửa chữa khiếm khuyết của hàng hóa trong thời hạn quy định tại </w:t>
            </w:r>
            <w:r w:rsidRPr="00003D8B">
              <w:rPr>
                <w:b/>
                <w:color w:val="000000" w:themeColor="text1"/>
                <w:sz w:val="26"/>
                <w:szCs w:val="26"/>
              </w:rPr>
              <w:t xml:space="preserve">E-ĐKCT</w:t>
            </w:r>
            <w:r w:rsidRPr="00003D8B">
              <w:rPr>
                <w:color w:val="000000" w:themeColor="text1"/>
                <w:sz w:val="26"/>
                <w:szCs w:val="26"/>
              </w:rPr>
              <w:t xml:space="preserve">, Chủ đầu tư có thể tự sửa chữa (nếu cần thiết). Nhà </w:t>
            </w:r>
            <w:r w:rsidRPr="00003D8B">
              <w:rPr>
                <w:color w:val="000000" w:themeColor="text1"/>
                <w:sz w:val="26"/>
                <w:szCs w:val="26"/>
              </w:rPr>
              <w:lastRenderedPageBreak/>
              <w:t xml:space="preserve">thầu phải chịu tất cả rủi ro và chi phí liên quan. Việc Chủ đầu tư tự sửa chữa khiếm khuyết của hàng hóa không ảnh hưởng đến các quyền khác của Chủ đầu tư đối với Nhà thầu theo hợp đồng. </w:t>
            </w:r>
          </w:p>
        </w:tc>
      </w:tr>
      <w:tr w:rsidR="008E5E0F" w:rsidRPr="00865CBF" w14:paraId="0F5076C4" w14:textId="77777777" w:rsidTr="00E63E7A">
        <w:trPr>
          <w:trHeight w:val="20"/>
        </w:trPr>
        <w:tc>
          <w:tcPr>
            <w:tcW w:w="2127" w:type="dxa"/>
          </w:tcPr>
          <w:p w14:paraId="4C43BECC" w14: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lastRenderedPageBreak/>
              <w:t xml:space="preserve">24. Bồi thường vi phạm sáng chế </w:t>
            </w:r>
          </w:p>
          <w:p w14:paraId="5DFB7D09" w14:textId="77777777" w:rsidR="008E5E0F" w:rsidRPr="00003D8B" w:rsidRDefault="008E5E0F" w:rsidP="00985D24">
            <w:pPr>
              <w:pStyle w:val="sec7-clauses"/>
              <w:widowControl w:val="0"/>
              <w:tabs>
                <w:tab w:val="clear" w:pos="360"/>
              </w:tabs>
              <w:spacing w:before="20" w:after="20"/>
              <w:ind w:left="0" w:right="72" w:firstLine="0"/>
              <w:rPr>
                <w:color w:val="000000" w:themeColor="text1"/>
                <w:sz w:val="26"/>
                <w:szCs w:val="26"/>
              </w:rPr>
            </w:pPr>
          </w:p>
        </w:tc>
        <w:tc>
          <w:tcPr>
            <w:tcW w:w="7371" w:type="dxa"/>
          </w:tcPr>
          <w:p w14:paraId="13F8B5D0" w14: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24.1. Với điều kiện là Chủ đầu tư tuân thủ Mục 24.2 E-ĐKC, Nhà thầu có nghĩa vụ bồi thường, bảo đảm Chủ đầu tư và nhân sự của Chủ đầu tư không bị tổn hại bởi bất kỳ vụ kiện tụng, thủ tục hành chính, khiếu nại, yêu cầu, tổn thất, thiệt hại, chi phí nào, bao gồm cả chi phí thuê luật sư vì có vi phạm hoặc cáo buộc vi phạm sáng chế, mẫu hữu ích, kiểu dáng công nghiệp, nhãn hiệu, quyền tác giả hoặc các quyền sở hữu trí tuệ khác đã đăng ký hoặc tồn tại vào ngày ký hợp đồng mà các vi phạm hoặc cáo buộc vi phạm đó liên quan tới: </w:t>
            </w:r>
          </w:p>
          <w:p w14:paraId="4763A37C" w14: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a) Việc lắp đặt hàng hóa do Nhà thầu thực hiện hoặc việc sử dụng hàng hóa tại Việt Nam; </w:t>
            </w:r>
          </w:p>
          <w:p w14:paraId="5483AB5B" w14: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b) Việc bán các sản phẩm được sản xuất từ hàng hóa. </w:t>
            </w:r>
          </w:p>
          <w:p w14:paraId="5A519DB2" w14: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Việc bồi thường nêu trên không áp dụng đối với các trường hợp sau: sử dụng hàng hóa hoặc bất kỳ phần nào của hàng hóa ngoài mục đích nêu trong hợp đồng hoặc phát sinh hợp lý từ hợp đồng; có hành vi vi phạm do sử dụng hàng hóa hoặc bất kỳ phần nào của hàng hóa, hay bất kỳ sản phẩm nào được sản xuất từ hàng hóa có sự kết hợp các thiết bị, nhà xưởng hoặc vật tư khác không phải do Nhà thầu cung cấp theo hợp đồng.</w:t>
            </w:r>
          </w:p>
          <w:p w14:paraId="081B9520" w14: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24.2. Trường hợp xảy ra kiện tụng hoặc khiếu nại đối với Chủ đầu tư liên quan tới các vấn đề quy định tại Mục 24.1 E-ĐKC, Chủ đầu tư có nghĩa vụ thông báo kịp thời cho Nhà thầu. Nhà thầu có thể nhân danh Chủ đầu tư giải quyết kiện tụng hoặc khiếu nại đó hoặc thương thảo để giải quyết kiện tụng hoặc khiếu nại đó và chịu trách nhiệm đối với các chi phí liên quan. </w:t>
            </w:r>
          </w:p>
          <w:p w14:paraId="2534AFD6" w14: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24.3. Trong vòng 28 ngày kể từ khi nhận được thông báo của Chủ đầu tư, trường hợp Nhà thầu không thông báo cho Chủ đầu tư về ý định giải quyết kiện tụng hay khiếu nại đó, Chủ đầu tư sẽ tự giải quyết. </w:t>
            </w:r>
          </w:p>
          <w:p w14:paraId="714A7BF5" w14: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24.4. Trường hợp được yêu cầu, Chủ đầu tư hỗ trợ Nhà thầu giải quyết vụ kiện tụng hay khiếu nại đó và sẽ được Nhà thầu hoàn trả mọi chi phí hợp lý phát sinh.</w:t>
            </w:r>
          </w:p>
          <w:p w14:paraId="51825054" w14: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24.5. Chủ đầu tư có nghĩa vụ bồi thường, đảm bảo Nhà thầu, nhà thầu phụ, nhân sự của Nhà thầu không bị tổn hại bởi bất kỳ vụ kiện tụng, thủ tục hành chính, khiếu nại, yêu cầu, tổn thất, thiệt hại, chi phí nào, bao gồm cả chi phí thuê luật sư vì có vi phạm hoặc cáo buộc vi phạm sáng chế, mẫu hữu ích, kiểu dáng công nghiệp, nhãn hiệu, quyền tác giả hoặc các quyền sở hữu trí tuệ khác đã đăng ký hoặc tồn tại vào ngày ký hợp đồng mà các vi phạm hoặc cáo buộc vi phạm đó phát sinh từ hoặc liên quan đến bất kỳ thiết kế, dữ liệu, bản vẽ, thông số kỹ thuật hoặc các tài liệu và hồ sơ nào được cung cấp hoặc thiết kế bởi Chủ đầu tư hoặc thay mặt Chủ đầu tư.</w:t>
            </w:r>
          </w:p>
        </w:tc>
      </w:tr>
      <w:tr w:rsidR="008E5E0F" w:rsidRPr="00865CBF" w14:paraId="1A199D7A" w14:textId="77777777" w:rsidTr="00E63E7A">
        <w:trPr>
          <w:trHeight w:val="20"/>
        </w:trPr>
        <w:tc>
          <w:tcPr>
            <w:tcW w:w="2127" w:type="dxa"/>
          </w:tcPr>
          <w:p w14:paraId="752606C2" w14: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t xml:space="preserve">25. Thay đổi liên quan đến pháp lý</w:t>
            </w:r>
          </w:p>
          <w:p w14:paraId="4EDE294D" w14:textId="77777777" w:rsidR="008E5E0F" w:rsidRPr="00003D8B" w:rsidRDefault="008E5E0F" w:rsidP="00985D24">
            <w:pPr>
              <w:pStyle w:val="sec7-clauses"/>
              <w:widowControl w:val="0"/>
              <w:tabs>
                <w:tab w:val="clear" w:pos="360"/>
              </w:tabs>
              <w:spacing w:before="20" w:after="20"/>
              <w:ind w:left="0" w:right="72" w:firstLine="0"/>
              <w:rPr>
                <w:strike/>
                <w:vanish/>
                <w:color w:val="000000" w:themeColor="text1"/>
                <w:sz w:val="26"/>
                <w:szCs w:val="26"/>
              </w:rPr>
            </w:pPr>
          </w:p>
        </w:tc>
        <w:tc>
          <w:tcPr>
            <w:tcW w:w="7371" w:type="dxa"/>
          </w:tcPr>
          <w:p w14:paraId="3BE34D4F" w14:textId="77777777" w:rsidR="008E5E0F" w:rsidRPr="00003D8B" w:rsidRDefault="008E5E0F" w:rsidP="00985D24">
            <w:pPr>
              <w:widowControl w:val="0"/>
              <w:spacing w:before="20" w:after="20"/>
              <w:ind w:left="170"/>
              <w:jc w:val="both"/>
              <w:rPr>
                <w:color w:val="000000" w:themeColor="text1"/>
                <w:spacing w:val="-4"/>
                <w:sz w:val="26"/>
                <w:szCs w:val="26"/>
              </w:rPr>
            </w:pPr>
            <w:r w:rsidRPr="00003D8B">
              <w:rPr>
                <w:color w:val="000000" w:themeColor="text1"/>
                <w:sz w:val="26"/>
                <w:szCs w:val="26"/>
              </w:rPr>
              <w:lastRenderedPageBreak/>
              <w:t xml:space="preserve">Trừ trường hợp có quy định khác tại hợp đồng, kể từ 28 ngày trước ngày có thời điểm đóng thầu trở về sau, nếu có bất kỳ chính sách nào được ban hành, thay thế, sửa đổi hoặc tuyên bố hết hiệu lực tại </w:t>
            </w:r>
            <w:r w:rsidRPr="00003D8B">
              <w:rPr>
                <w:color w:val="000000" w:themeColor="text1"/>
                <w:sz w:val="26"/>
                <w:szCs w:val="26"/>
              </w:rPr>
              <w:lastRenderedPageBreak/>
              <w:t xml:space="preserve">Việt Nam gây ảnh hưởng đến ngày giao hàng và/hoặc giá hợp đồng thì ngày giao hàng hoặc giá hợp đồng phải được điều chỉnh tương ứng với mức độ ảnh hưởng của nhà thầu khi thực hiện các nghĩa vụ theo hợp đồng. Phần tăng hoặc giảm giá hợp đồng không được thanh toán riêng hay ghi nhận khoản phải trả riêng nếu việc tăng hoặc giảm giá hợp đồng này đã được quy định tại Mục 11 E-ĐKC</w:t>
            </w:r>
            <w:r w:rsidRPr="00003D8B">
              <w:rPr>
                <w:color w:val="000000" w:themeColor="text1"/>
                <w:spacing w:val="-4"/>
                <w:sz w:val="26"/>
                <w:szCs w:val="26"/>
              </w:rPr>
              <w:t xml:space="preserve">.</w:t>
            </w:r>
          </w:p>
        </w:tc>
      </w:tr>
      <w:tr w:rsidR="008E5E0F" w:rsidRPr="00F57303" w14:paraId="420EB8A7" w14:textId="77777777" w:rsidTr="00E63E7A">
        <w:trPr>
          <w:trHeight w:val="20"/>
        </w:trPr>
        <w:tc>
          <w:tcPr>
            <w:tcW w:w="2127" w:type="dxa"/>
          </w:tcPr>
          <w:p w14:paraId="63BB19A0"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lastRenderedPageBreak/>
              <w:t xml:space="preserve">26. Bất khả kháng </w:t>
            </w:r>
          </w:p>
        </w:tc>
        <w:tc>
          <w:tcPr>
            <w:tcW w:w="7371" w:type="dxa"/>
          </w:tcPr>
          <w:p w14:paraId="1BD2F3D5" w14: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26.1. </w:t>
            </w:r>
            <w:r w:rsidRPr="00003D8B">
              <w:rPr>
                <w:color w:val="000000" w:themeColor="text1"/>
                <w:sz w:val="26"/>
                <w:szCs w:val="26"/>
              </w:rPr>
              <w:t xml:space="preserve">Nhà thầu không bị tịch thu bảo lãnh thực hiện hợp đồng, không phải chịu trách nhiệm bồi thường thiệt hại hay bị phạt hoặc bị chấm dứt hợp đồng nếu rơi vào các sự kiện bất khả kháng gây cản trở tiến độ thực hiện hợp đồng hoặc không thể thực hiện nghĩa vụ hợp đồng.</w:t>
            </w:r>
          </w:p>
          <w:p w14:paraId="06E0EAA7" w14:textId="77777777" w:rsidR="008E5E0F" w:rsidRPr="00F57303" w:rsidRDefault="008E5E0F" w:rsidP="00985D24">
            <w:pPr>
              <w:widowControl w:val="0"/>
              <w:spacing w:before="20" w:after="20"/>
              <w:ind w:left="175"/>
              <w:jc w:val="both"/>
              <w:rPr>
                <w:color w:val="000000" w:themeColor="text1"/>
                <w:sz w:val="26"/>
                <w:szCs w:val="26"/>
              </w:rPr>
            </w:pPr>
            <w:r w:rsidRPr="00F57303">
              <w:rPr>
                <w:color w:val="000000" w:themeColor="text1"/>
                <w:sz w:val="26"/>
                <w:szCs w:val="26"/>
              </w:rPr>
              <w:t xml:space="preserve">26.2. Khi xảy ra sự việc bất khả kháng, việc một bên không thực hiện được bất kỳ một nghĩa vụ nào của mình sẽ không bị coi là vi phạm hay phá vỡ Hợp đồng, với điều kiện bên bị ảnh hưởng bởi vụ việc này: (a) đã tiến hành những biện pháp ngăn ngừa hợp lý, cẩn trọng và các biện pháp thay thế cần thiết, tất cả với mục đích thực hiện được những điều khoản và điều kiện của Hợp đồng này, và (b) phải tiếp tục thực hiện các nghĩa vụ của mình trong phạm vi Hợp đồng chừng nào việc thực hiện này còn hợp lý và thực tế.</w:t>
            </w:r>
          </w:p>
          <w:p w14:paraId="7D96CBF3" w14:textId="77777777" w:rsidR="008E5E0F" w:rsidRPr="00F57303" w:rsidRDefault="008E5E0F" w:rsidP="00985D24">
            <w:pPr>
              <w:widowControl w:val="0"/>
              <w:spacing w:before="20" w:after="20"/>
              <w:ind w:left="175"/>
              <w:jc w:val="both"/>
              <w:rPr>
                <w:color w:val="000000" w:themeColor="text1"/>
                <w:sz w:val="26"/>
                <w:szCs w:val="26"/>
              </w:rPr>
            </w:pPr>
            <w:r w:rsidRPr="00F57303">
              <w:rPr>
                <w:color w:val="000000" w:themeColor="text1"/>
                <w:sz w:val="26"/>
                <w:szCs w:val="26"/>
              </w:rPr>
              <w:t xml:space="preserve">26.3. Trong hợp đồng này, bất khả kháng được hiểu là các sự kiện nằm ngoài tầm kiểm soát của các bên và không thể lường trước, không thể tránh được và khiến cho việc thực hiện hợp đồng là không khả thi mà nguyên nhân không phải do sơ suất hoặc thiếu chú ý của các bên. Sự kiện bất khả kháng có thể bao gồm nhưng không giới hạn bởi chiến tranh, bạo loạn, đình công, hỏa hoạn, lũ lụt, dịch bệnh, cách ly do kiểm dịch hoặc các chính sách, quy định của Nhà nước. </w:t>
            </w:r>
          </w:p>
          <w:p w14:paraId="1D1B2DD4" w14:textId="77777777" w:rsidR="008E5E0F" w:rsidRPr="00F57303" w:rsidRDefault="008E5E0F" w:rsidP="00985D24">
            <w:pPr>
              <w:widowControl w:val="0"/>
              <w:spacing w:before="20" w:after="20"/>
              <w:ind w:left="175"/>
              <w:jc w:val="both"/>
              <w:rPr>
                <w:color w:val="000000" w:themeColor="text1"/>
                <w:sz w:val="26"/>
                <w:szCs w:val="26"/>
              </w:rPr>
            </w:pPr>
            <w:r w:rsidRPr="00F57303">
              <w:rPr>
                <w:color w:val="000000" w:themeColor="text1"/>
                <w:sz w:val="26"/>
                <w:szCs w:val="26"/>
              </w:rPr>
              <w:t xml:space="preserve">26.4. Khi xảy ra sự kiện bất khả kháng, bên bị ảnh hưởng bởi sự kiện bất khả kháng</w:t>
            </w:r>
            <w:r w:rsidRPr="00F57303" w:rsidDel="00316AE8">
              <w:rPr>
                <w:color w:val="000000" w:themeColor="text1"/>
                <w:sz w:val="26"/>
                <w:szCs w:val="26"/>
              </w:rPr>
              <w:t xml:space="preserve"> </w:t>
            </w:r>
            <w:r w:rsidRPr="00F57303">
              <w:rPr>
                <w:color w:val="000000" w:themeColor="text1"/>
                <w:sz w:val="26"/>
                <w:szCs w:val="26"/>
              </w:rPr>
              <w:t xml:space="preserve">phải kịp thời thông báo bằng văn bản cho bên kia về sự kiện đó và nguyên nhân gây ra sự kiện trong vòng 14 ngày kể từ ngày xảy ra sự kiện bất khả kháng. Đồng thời, chuyển cho bên kia giấy xác nhận về sự kiện bất khả kháng đó được cấp bởi một tổ chức có thẩm quyền tại nơi xảy ra sự kiện bất khả kháng. </w:t>
            </w:r>
          </w:p>
          <w:p w14:paraId="36B9DDEE" w14:textId="77777777" w:rsidR="008E5E0F" w:rsidRPr="00F57303" w:rsidRDefault="008E5E0F" w:rsidP="00985D24">
            <w:pPr>
              <w:pStyle w:val="Heading3"/>
              <w:spacing w:before="20" w:after="20"/>
              <w:ind w:left="175"/>
              <w:jc w:val="both"/>
              <w:rPr>
                <w:b w:val="0"/>
                <w:color w:val="000000" w:themeColor="text1"/>
                <w:szCs w:val="26"/>
              </w:rPr>
            </w:pPr>
            <w:r w:rsidRPr="00F57303">
              <w:rPr>
                <w:b w:val="0"/>
                <w:color w:val="000000" w:themeColor="text1"/>
                <w:szCs w:val="26"/>
              </w:rPr>
              <w:t xml:space="preserve">Nhà thầu bị ảnh hưởng bởi sự kiện bất khả kháng phải tiếp tục thực hiện các nghĩa vụ hợp đồng theo hoàn cảnh thực tế cho phép và phải tìm mọi biện pháp hợp lý để hạn chế hậu quả của sự việc bất khả kháng.</w:t>
            </w:r>
          </w:p>
          <w:p w14:paraId="7CB570BD" w14:textId="77777777" w:rsidR="008E5E0F" w:rsidRDefault="008E5E0F" w:rsidP="00985D24">
            <w:pPr>
              <w:widowControl w:val="0"/>
              <w:spacing w:before="20" w:after="20"/>
              <w:ind w:left="170"/>
              <w:jc w:val="both"/>
              <w:rPr>
                <w:color w:val="000000" w:themeColor="text1"/>
                <w:sz w:val="26"/>
                <w:szCs w:val="26"/>
                <w:lang w:val="nl-NL"/>
              </w:rPr>
            </w:pPr>
            <w:r w:rsidRPr="00F57303">
              <w:rPr>
                <w:color w:val="000000" w:themeColor="text1"/>
                <w:sz w:val="26"/>
                <w:szCs w:val="26"/>
              </w:rPr>
              <w:t xml:space="preserve">26.5. Thời hạn mà một bên phải hoàn thành một công việc theo Hợp đồng này được gia hạn thêm một khoảng thời gian bằng đúng thời gian bên đó không thể thực hiện được công việc do sự kiện bất khả kháng gây ra</w:t>
            </w:r>
            <w:r w:rsidRPr="00F57303">
              <w:rPr>
                <w:color w:val="000000" w:themeColor="text1"/>
                <w:sz w:val="26"/>
                <w:szCs w:val="26"/>
                <w:lang w:val="nl-NL"/>
              </w:rPr>
              <w:t xml:space="preserve">. </w:t>
            </w:r>
          </w:p>
          <w:p w14:paraId="1383CAFB" w14:textId="244B6D86" w:rsidR="003E3358" w:rsidRPr="00F57303" w:rsidRDefault="003E3358" w:rsidP="00985D24">
            <w:pPr>
              <w:widowControl w:val="0"/>
              <w:spacing w:before="20" w:after="20"/>
              <w:ind w:left="170"/>
              <w:jc w:val="both"/>
              <w:rPr>
                <w:color w:val="000000" w:themeColor="text1"/>
                <w:sz w:val="26"/>
                <w:szCs w:val="26"/>
                <w:lang w:val="nl-NL"/>
              </w:rPr>
            </w:pPr>
          </w:p>
        </w:tc>
      </w:tr>
      <w:tr w:rsidR="008E5E0F" w:rsidRPr="00865CBF" w14:paraId="0724E8B4" w14:textId="77777777" w:rsidTr="00E63E7A">
        <w:tblPrEx>
          <w:tblLook w:val="04A0" w:firstRow="1" w:lastRow="0" w:firstColumn="1" w:lastColumn="0" w:noHBand="0" w:noVBand="1"/>
        </w:tblPrEx>
        <w:trPr>
          <w:trHeight w:val="20"/>
        </w:trPr>
        <w:tc>
          <w:tcPr>
            <w:tcW w:w="2127" w:type="dxa"/>
            <w:hideMark/>
          </w:tcPr>
          <w:p w14:paraId="49CEC4B8"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t xml:space="preserve">27. Điều chỉnh hợp đồng</w:t>
            </w:r>
          </w:p>
        </w:tc>
        <w:tc>
          <w:tcPr>
            <w:tcW w:w="7371" w:type="dxa"/>
            <w:hideMark/>
          </w:tcPr>
          <w:p w14:paraId="1C5DAFD2"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27.1. Chủ đầu tư có thể yêu cầu Nhà thầu sửa đổi, bổ sung các nội dung sau đây trong phạm vi công việc của hợp đồng:</w:t>
            </w:r>
          </w:p>
          <w:p w14:paraId="512ED11F"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a) Thay đổi bản vẽ, thiết kế công nghệ hoặc yêu cầu kỹ thuật đối với trường hợp hàng hóa cung cấp theo hợp đồng được đặt hàng sản xuất cho riêng Chủ đầu tư;</w:t>
            </w:r>
          </w:p>
          <w:p w14:paraId="0C197732"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b) Thay đổi phương thức vận chuyển hoặc đóng gói;</w:t>
            </w:r>
          </w:p>
          <w:p w14:paraId="47FE5FFA"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lastRenderedPageBreak/>
              <w:t xml:space="preserve">c) Thay đổi địa điểm giao hàng; </w:t>
            </w:r>
          </w:p>
          <w:p w14:paraId="04B4D71C"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d) Thay đổi dịch vụ liên quan;</w:t>
            </w:r>
          </w:p>
          <w:p w14:paraId="28AD061E"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đ) Điều chỉnh tiến độ thực hiện hợp đồng theo quy định tại Mục 28 E-ĐKC.</w:t>
            </w:r>
          </w:p>
          <w:p w14:paraId="0BA4CDA6"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27.2. Trường hợp việc sửa đổi, bổ sung các nội dung trong phạm vi công việc của hợp đồng quy định tại Mục 27.1 E-ĐKC làm thay đổi chi phí hoặc thời gian thực hiện bất kỳ điều khoản nào trong hợp đồng, giá hợp đồng hoặc ngày giao hàng, ngày hoàn thành dịch vụ liên quan phải được điều chỉnh tương ứng và hai bên tiến hành sửa đổi, bổ sung hợp đồng. Yêu cầu của Nhà thầu về việc điều chỉnh giá hợp đồng, ngày giao hàng hoặc ngày hoàn thành phải được tiến hành trong vòng 28 ngày, kể từ ngày Nhà thầu nhận được yêu cầu của Chủ đầu tư về việc sửa đổi, bổ sung nội dung công việc của hợp đồng.</w:t>
            </w:r>
          </w:p>
          <w:p w14:paraId="4C720A28"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27.3. Trường hợp Nhà thầu cung cấp hàng hóa với phiên bản mới của cùng hãng sản xuất, có cùng xuất xứ, </w:t>
            </w:r>
            <w:r w:rsidRPr="00F57303">
              <w:rPr>
                <w:color w:val="000000" w:themeColor="text1"/>
                <w:sz w:val="26"/>
                <w:szCs w:val="26"/>
                <w:lang w:val="vi-VN"/>
              </w:rPr>
              <w:t xml:space="preserve">có </w:t>
            </w:r>
            <w:r w:rsidRPr="00003D8B">
              <w:rPr>
                <w:color w:val="000000" w:themeColor="text1"/>
                <w:sz w:val="26"/>
                <w:szCs w:val="26"/>
              </w:rPr>
              <w:t xml:space="preserve">tính năng kỹ thuật, cấu hình, thông số… tương đương hoặc tốt hơn phiên bản hàng hóa Nhà thầu đề xuất trong E-HSDT và đáp ứng yêu cầu E-HSMT thì Nhà thầu phải thông báo trước bằng văn bản cho Chủ đầu tư để Chủ đầu tư xem xét. Trong trường hợp này, căn cứ nhu cầu sử dụng, Chủ đầu tư có thể chấp thuận đề xuất của Nhà thầu với điều kiện là đơn giá và các điều kiện khác của hợp đồng không thay đổi.</w:t>
            </w:r>
          </w:p>
          <w:p w14:paraId="4DFC8ADB"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27.4. Trường hợp cần thực hiện các dịch vụ liên quan chưa nêu trong hợp đồng, Chủ đầu tư và Nhà thầu tiến hành thương thảo, bảo đảm đơn giá phù hợp giá cả thị trường.</w:t>
            </w:r>
          </w:p>
          <w:p w14:paraId="6C67C3BB" w14:textId="77777777" w:rsidR="008E5E0F" w:rsidRPr="00F57303"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rPr>
              <w:t xml:space="preserve">27.5. Chủ đầu tư và Nhà thầu sẽ tiến hành thương thảo để làm cơ sở ký kết </w:t>
            </w:r>
            <w:r w:rsidRPr="00F57303">
              <w:rPr>
                <w:color w:val="000000" w:themeColor="text1"/>
                <w:sz w:val="26"/>
                <w:szCs w:val="26"/>
                <w:lang w:val="vi-VN"/>
              </w:rPr>
              <w:t xml:space="preserve">văn bản sửa đổi </w:t>
            </w:r>
            <w:r w:rsidRPr="00003D8B">
              <w:rPr>
                <w:color w:val="000000" w:themeColor="text1"/>
                <w:sz w:val="26"/>
                <w:szCs w:val="26"/>
              </w:rPr>
              <w:t xml:space="preserve">hợp đồng trong trường hợp sửa đổi, bổ sung hợp đồng.</w:t>
            </w:r>
            <w:r w:rsidRPr="00F57303">
              <w:rPr>
                <w:color w:val="000000" w:themeColor="text1"/>
                <w:sz w:val="26"/>
                <w:szCs w:val="26"/>
                <w:lang w:val="vi-VN"/>
              </w:rPr>
              <w:t xml:space="preserve"> </w:t>
            </w:r>
          </w:p>
          <w:p w14:paraId="63CCC468" w14: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 xml:space="preserve">27.6. Trong thời gian thực hiện hợp đồng, Nhà thầu có thể đề xuất giải pháp tiết kiệm chi phí bao gồm ít nhất các nội dung sau đây:</w:t>
            </w:r>
          </w:p>
          <w:p w14:paraId="4197C424" w14: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 xml:space="preserve">a) Nội dung giải pháp, giải thích sự khác biệt so với các yêu cầu theo hợp đồng đã ký kết;</w:t>
            </w:r>
          </w:p>
          <w:p w14:paraId="764C644E" w14: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 xml:space="preserve">b) Phân tích toàn diện chi phí và lợi ích của giải pháp bao gồm mô tả và ước tính các chi phí (bao gồm cả chi phí vòng đời) có thể phát sinh cho Chủ đầu tư trong trường hợp chấp thuận đề xuất của Nhà thầu;</w:t>
            </w:r>
          </w:p>
          <w:p w14:paraId="6BB0EC42" w14: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 xml:space="preserve">c) Tác động của giải pháp đối với hiệu quả thực hiện hợp đồng.</w:t>
            </w:r>
          </w:p>
          <w:p w14:paraId="7D649DC7" w14: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 xml:space="preserve">27.7. Chủ đầu tư có thể chấp thuận đề xuất của Nhà thầu nếu đề xuất này chứng minh được một trong các lợi ích dưới đây mà không làm ảnh hưởng đến các chức năng cần thiết của hàng hóa:</w:t>
            </w:r>
          </w:p>
          <w:p w14:paraId="1805DA99"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a) Rút ngắn thời gian giao hàng; </w:t>
            </w:r>
          </w:p>
          <w:p w14:paraId="339FEA70"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b) Giảm giá hợp đồng hoặc chi phí vòng đời cho Chủ đầu tư; </w:t>
            </w:r>
          </w:p>
          <w:p w14:paraId="18F18FC6"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c) Nâng cao chất lượng, hiệu quả hoặc tính bền vững của hàng hóa trong hợp đồng; </w:t>
            </w:r>
          </w:p>
          <w:p w14:paraId="0625648B"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d) Bất kỳ lợi ích nào khác cho Chủ đầu tư.</w:t>
            </w:r>
          </w:p>
          <w:p w14:paraId="638ED228"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Trường hợp đề xuất của Nhà thầu được Chủ đầu tư chấp thuận và làm giảm giá hợp đồng, Chủ đầu tư thanh toán cho Nhà thầu theo tỷ </w:t>
            </w:r>
            <w:r w:rsidRPr="00003D8B">
              <w:rPr>
                <w:color w:val="000000" w:themeColor="text1"/>
                <w:sz w:val="26"/>
                <w:szCs w:val="26"/>
              </w:rPr>
              <w:lastRenderedPageBreak/>
              <w:t xml:space="preserve">lệ quy định tại</w:t>
            </w:r>
            <w:r w:rsidRPr="00003D8B">
              <w:rPr>
                <w:b/>
                <w:color w:val="000000" w:themeColor="text1"/>
                <w:sz w:val="26"/>
                <w:szCs w:val="26"/>
              </w:rPr>
              <w:t xml:space="preserve"> E-ĐKCT</w:t>
            </w:r>
            <w:r w:rsidRPr="00003D8B">
              <w:rPr>
                <w:color w:val="000000" w:themeColor="text1"/>
                <w:sz w:val="26"/>
                <w:szCs w:val="26"/>
              </w:rPr>
              <w:t xml:space="preserve"> đối với phần giá trị giảm giá hợp đồng.</w:t>
            </w:r>
          </w:p>
          <w:p w14:paraId="79212211"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Trường hợp đề xuất của Nhà thầu được Chủ đầu tư chấp thuận và làm tăng giá hợp đồng nhưng giảm chi phí vòng đời do tác động của các yếu tố quy định tại các điểm a, b, c và d </w:t>
            </w:r>
            <w:r w:rsidRPr="00F57303">
              <w:rPr>
                <w:color w:val="000000" w:themeColor="text1"/>
                <w:sz w:val="26"/>
                <w:szCs w:val="26"/>
                <w:lang w:val="vi-VN"/>
              </w:rPr>
              <w:t xml:space="preserve">khoản </w:t>
            </w:r>
            <w:r w:rsidRPr="00003D8B">
              <w:rPr>
                <w:color w:val="000000" w:themeColor="text1"/>
                <w:sz w:val="26"/>
                <w:szCs w:val="26"/>
              </w:rPr>
              <w:t xml:space="preserve">này, Chủ đầu tư thanh toán cho Nhà thầu theo phần giá trị tăng giá hợp đồng.</w:t>
            </w:r>
          </w:p>
        </w:tc>
      </w:tr>
      <w:tr w:rsidR="008E5E0F" w:rsidRPr="00865CBF" w14:paraId="36D81FBC" w14:textId="77777777" w:rsidTr="00E63E7A">
        <w:trPr>
          <w:trHeight w:val="20"/>
        </w:trPr>
        <w:tc>
          <w:tcPr>
            <w:tcW w:w="2127" w:type="dxa"/>
          </w:tcPr>
          <w:p w14:paraId="2E00050D" w14: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lastRenderedPageBreak/>
              <w:t xml:space="preserve">28. Điều chỉnh tiến độ thực hiện hợp đồng </w:t>
            </w:r>
          </w:p>
        </w:tc>
        <w:tc>
          <w:tcPr>
            <w:tcW w:w="7371" w:type="dxa"/>
          </w:tcPr>
          <w:p w14:paraId="51CE9E63"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28.1. Trong quá trình thực hiện hợp đồng, trường hợp phát sinh các điều kiện bất lợi, cản trở Nhà thầu hoặc nhà thầu phụ trong việc cung cấp hàng hóa và lịch thực hiện các dịch vụ liên quan quy định tại Mục 9 E-ĐKC, Nhà thầu phải kịp thời thông báo bằng văn bản cho Chủ đầu tư về việc chậm tiến độ, nguyên nhân, khoảng thời gian chậm tiến độ. Trên cơ sở thông báo của Nhà thầu, Chủ đầu tư phải nhanh chóng đánh giá tình hình và có thể xem xét gia hạn hợp đồng. Trường hợp Chủ đầu tư đồng ý gia hạn, các bên tiến hành thương thảo để làm cơ sở ký kết phụ lục sửa đổi, bổ sung hợp đồng.</w:t>
            </w:r>
          </w:p>
          <w:p w14:paraId="7E9F0D8F" w14: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28.2. Trừ trường hợp bất khả kháng quy định tại Mục 26 E-ĐKC, Nhà thầu giao hàng chậm hoặc hoàn thành dịch vụ liên quan chậm có nghĩa vụ bồi thường thiệt hại cho Chủ đầu tư theo quy định tại Mục 22 E-ĐKC.</w:t>
            </w:r>
          </w:p>
        </w:tc>
      </w:tr>
      <w:tr w:rsidR="008E5E0F" w:rsidRPr="00F57303" w14:paraId="1D9BA1E4" w14:textId="77777777" w:rsidTr="00E63E7A">
        <w:trPr>
          <w:trHeight w:val="20"/>
        </w:trPr>
        <w:tc>
          <w:tcPr>
            <w:tcW w:w="2127" w:type="dxa"/>
          </w:tcPr>
          <w:p w14:paraId="1C4641A5"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t xml:space="preserve">29. Chấm dứt </w:t>
            </w:r>
            <w:r w:rsidRPr="00F57303">
              <w:rPr>
                <w:color w:val="000000" w:themeColor="text1"/>
                <w:sz w:val="26"/>
                <w:szCs w:val="26"/>
              </w:rPr>
              <w:t xml:space="preserve">hợp</w:t>
            </w:r>
            <w:r w:rsidRPr="00F57303">
              <w:rPr>
                <w:color w:val="000000" w:themeColor="text1"/>
                <w:spacing w:val="-6"/>
                <w:sz w:val="26"/>
                <w:szCs w:val="26"/>
              </w:rPr>
              <w:t xml:space="preserve"> đồng </w:t>
            </w:r>
            <w:r w:rsidRPr="00F57303">
              <w:rPr>
                <w:vanish/>
                <w:color w:val="000000" w:themeColor="text1"/>
                <w:spacing w:val="-6"/>
                <w:sz w:val="26"/>
                <w:szCs w:val="26"/>
              </w:rPr>
              <w:t xml:space="preserve">(</w:t>
            </w:r>
          </w:p>
          <w:p w14:paraId="4E512252" w14:textId="77777777" w:rsidR="008E5E0F" w:rsidRPr="00F57303" w:rsidRDefault="008E5E0F" w:rsidP="00985D24">
            <w:pPr>
              <w:pStyle w:val="HAStyle1"/>
              <w:numPr>
                <w:ilvl w:val="0"/>
                <w:numId w:val="0"/>
              </w:numPr>
              <w:spacing w:before="20" w:after="20" w:line="240" w:lineRule="auto"/>
              <w:rPr>
                <w:color w:val="000000" w:themeColor="text1"/>
                <w:spacing w:val="-6"/>
                <w:sz w:val="26"/>
                <w:szCs w:val="26"/>
              </w:rPr>
            </w:pPr>
          </w:p>
        </w:tc>
        <w:tc>
          <w:tcPr>
            <w:tcW w:w="7371" w:type="dxa"/>
          </w:tcPr>
          <w:p w14:paraId="199E734A" w14: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29.1. Chấm dứt hợp đồng do sai phạm </w:t>
            </w:r>
          </w:p>
          <w:p w14:paraId="6EB9AD01" w14: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a) Chủ đầu tư có thể chấm dứt một phần hoặc toàn bộ hợp đồng mà không gây tổn hại đến các biện pháp khắc phục vi phạm hợp đồng khác bằng cách thông báo bằng văn bản cho Nhà thầu về sai phạm trong hợp đồng trong các trường hợp sau: </w:t>
            </w:r>
          </w:p>
          <w:p w14:paraId="642EF85F" w14: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(i) Nhà thầu không thể bàn giao hàng hóa hoặc một phần hàng hóa trong thời hạn quy định theo hợp đồng, hoặc trong thời gian gia hạn theo quy định tại Mục 28 E-ĐKC; </w:t>
            </w:r>
          </w:p>
          <w:p w14:paraId="78FB3BD6" w14: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(ii) Nhà thầu không thực hiện bất kỳ nghĩa vụ nào khác theo hợp đồng;</w:t>
            </w:r>
          </w:p>
          <w:p w14:paraId="59336D16" w14: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(iii) Chủ đầu tư xác định Nhà thầu vi phạm một trong các hành vi bị cấm quy định tại</w:t>
            </w:r>
            <w:r w:rsidRPr="00F57303">
              <w:rPr>
                <w:color w:val="000000" w:themeColor="text1"/>
                <w:spacing w:val="0"/>
                <w:sz w:val="26"/>
                <w:szCs w:val="26"/>
                <w:lang w:val="vi-VN"/>
              </w:rPr>
              <w:t xml:space="preserve"> </w:t>
            </w:r>
            <w:r w:rsidRPr="00F57303">
              <w:rPr>
                <w:color w:val="000000" w:themeColor="text1"/>
                <w:spacing w:val="0"/>
                <w:sz w:val="26"/>
                <w:szCs w:val="26"/>
              </w:rPr>
              <w:t xml:space="preserve">Điều </w:t>
            </w:r>
            <w:r w:rsidRPr="00F57303">
              <w:rPr>
                <w:color w:val="000000" w:themeColor="text1"/>
                <w:spacing w:val="0"/>
                <w:sz w:val="26"/>
                <w:szCs w:val="26"/>
                <w:lang w:val="vi-VN"/>
              </w:rPr>
              <w:t xml:space="preserve">16 của </w:t>
            </w:r>
            <w:r w:rsidRPr="00F57303">
              <w:rPr>
                <w:color w:val="000000" w:themeColor="text1"/>
                <w:spacing w:val="0"/>
                <w:sz w:val="26"/>
                <w:szCs w:val="26"/>
              </w:rPr>
              <w:t xml:space="preserve">Luật Đấu thầu trong quá trình đấu thầu hoặc thực hiện hợp đồng;</w:t>
            </w:r>
          </w:p>
          <w:p w14:paraId="24ECD802" w14: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b) Trường hợp Chủ đầu tư chấm dứt một phần hoặc toàn bộ hợp đồng theo điểm a </w:t>
            </w:r>
            <w:r w:rsidRPr="00F57303">
              <w:rPr>
                <w:color w:val="000000" w:themeColor="text1"/>
                <w:spacing w:val="0"/>
                <w:sz w:val="26"/>
                <w:szCs w:val="26"/>
                <w:lang w:val="vi-VN"/>
              </w:rPr>
              <w:t xml:space="preserve">khoản </w:t>
            </w:r>
            <w:r w:rsidRPr="00F57303">
              <w:rPr>
                <w:color w:val="000000" w:themeColor="text1"/>
                <w:spacing w:val="0"/>
                <w:sz w:val="26"/>
                <w:szCs w:val="26"/>
              </w:rPr>
              <w:t xml:space="preserve">này, Chủ đầu tư có thể mua sắm hàng hóa và dịch vụ liên quan tương tự như các hàng hóa và dịch vụ chưa được thực hiện theo các điều khoản và phương thức phù hợp. Nhà thầu phải chịu trách nhiệm bồi thường cho Chủ đầu tư các chi phí phụ trội phát sinh từ việc mua hàng hóa và dịch vụ tương tự đó. Tuy nhiên, Nhà thầu vẫn phải tiếp tục thực hiện phần hợp đồng không bị chấm dứt. </w:t>
            </w:r>
          </w:p>
          <w:p w14:paraId="2D279799" w14: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29.2. Chấm dứt hợp đồng do mất khả năng thanh toán </w:t>
            </w:r>
          </w:p>
          <w:p w14:paraId="62EF9E60" w14: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Trường hợp Nhà thầu phá sản hoặc mất khả năng thanh toán, Chủ đầu tư có thể chấm dứt hợp đồng vào bất kỳ thời điểm nào bằng cách gửi thông báo cho Nhà thầu. Trong trường hợp đó, hợp đồng sẽ chấm dứt và Nhà thầu không được bồi thường với điều kiện là việc chấm dứt hợp đồng không gây tổn hại hoặc ảnh hưởng đến bất kỳ quyền khởi kiện hoặc biện pháp khắc phục của Chủ đầu tư trước đó hoặc sau đó. </w:t>
            </w:r>
          </w:p>
        </w:tc>
      </w:tr>
      <w:tr w:rsidR="008E5E0F" w:rsidRPr="00F57303" w14:paraId="0DE3EF19" w14:textId="77777777" w:rsidTr="00E63E7A">
        <w:trPr>
          <w:trHeight w:val="20"/>
        </w:trPr>
        <w:tc>
          <w:tcPr>
            <w:tcW w:w="2127" w:type="dxa"/>
          </w:tcPr>
          <w:p w14:paraId="769E7992" w14: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lastRenderedPageBreak/>
              <w:t xml:space="preserve">30. Hạn chế xuất khẩu</w:t>
            </w:r>
          </w:p>
        </w:tc>
        <w:tc>
          <w:tcPr>
            <w:tcW w:w="7371" w:type="dxa"/>
          </w:tcPr>
          <w:p w14:paraId="38AADCC3" w14:textId="77777777" w:rsidR="008E5E0F" w:rsidRPr="00003D8B" w:rsidDel="00916651"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Trường hợp quốc gia, vùng lãnh thổ cung cấp hàng hóa, dịch vụ có các quy định thương mại dẫn tới việc hạn chế xuất khẩu, gây khó khăn cho Nhà thầu trong việc thực hiện các nghĩa vụ hợp đồng, Nhà thầu không bắt buộc phải hoàn thành nghĩa vụ giao hàng, thực hiện dịch vụ với điều kiện là Nhà thầu cung cấp cho Chủ đầu tư các tài liệu chứng minh việc đã hoàn thành tất cả các thủ tục xuất khẩu cần thiết, bao gồm cả xin giấy phép hoặc ủy quyền để xuất khẩu hàng hóa, dịch vụ theo hợp đồng. Trong trường hợp này, Chủ đầu tư có thể chấm dứt hợp đồng với Nhà thầu.</w:t>
            </w:r>
          </w:p>
        </w:tc>
      </w:tr>
    </w:tbl>
    <w:p w14:paraId="18BDEF15" w14:textId="3ABD804E" w:rsidR="008E5E0F" w:rsidRPr="00F57303" w:rsidRDefault="008E5E0F">
      <w:pPr>
        <w:rPr>
          <w:color w:val="000000" w:themeColor="text1"/>
        </w:rPr>
      </w:pPr>
    </w:p>
    <w:p w14:paraId="12F00E73" w14:textId="77777777" w:rsidR="008E5E0F" w:rsidRPr="00F57303" w:rsidRDefault="008E5E0F">
      <w:pPr>
        <w:spacing w:after="160" w:line="259" w:lineRule="auto"/>
        <w:rPr>
          <w:color w:val="000000" w:themeColor="text1"/>
        </w:rPr>
      </w:pPr>
      <w:r w:rsidRPr="00F57303">
        <w:rPr>
          <w:color w:val="000000" w:themeColor="text1"/>
        </w:rPr>
        <w:br w:type="page"/>
      </w:r>
    </w:p>
    <w:p w14:paraId="208C2F44" w14:textId="77777777" w:rsidR="008D2604" w:rsidRPr="00F57303" w:rsidRDefault="008D2604" w:rsidP="008D2604">
      <w:pPr>
        <w:autoSpaceDE w:val="0"/>
        <w:autoSpaceDN w:val="0"/>
        <w:adjustRightInd w:val="0"/>
        <w:spacing w:before="120" w:after="200" w:line="276" w:lineRule="auto"/>
        <w:jc w:val="center"/>
        <w:rPr>
          <w:color w:val="000000" w:themeColor="text1"/>
        </w:rPr>
      </w:pPr>
      <w:r w:rsidRPr="00F57303">
        <w:rPr>
          <w:b/>
          <w:bCs/>
          <w:color w:val="000000" w:themeColor="text1"/>
        </w:rPr>
        <w:lastRenderedPageBreak/>
        <w:t xml:space="preserve">ĐI</w:t>
      </w:r>
      <w:r w:rsidRPr="00F57303">
        <w:rPr>
          <w:b/>
          <w:bCs/>
          <w:color w:val="000000" w:themeColor="text1"/>
          <w:lang w:val="vi-VN"/>
        </w:rPr>
        <w:t xml:space="preserve">ỀU</w:t>
      </w:r>
      <w:r w:rsidRPr="00F57303">
        <w:rPr>
          <w:b/>
          <w:bCs/>
          <w:color w:val="000000" w:themeColor="text1"/>
        </w:rPr>
        <w:t xml:space="preserve"> KI</w:t>
      </w:r>
      <w:r w:rsidRPr="00F57303">
        <w:rPr>
          <w:b/>
          <w:bCs/>
          <w:color w:val="000000" w:themeColor="text1"/>
          <w:lang w:val="vi-VN"/>
        </w:rPr>
        <w:t xml:space="preserve">ỆN CỤ THỂ </w:t>
      </w:r>
      <w:r w:rsidRPr="00F57303">
        <w:rPr>
          <w:b/>
          <w:bCs/>
          <w:color w:val="000000" w:themeColor="text1"/>
        </w:rPr>
        <w:t xml:space="preserve">CỦA HỢP ĐỒNG</w:t>
      </w:r>
    </w:p>
    <w:tbl>
      <w:tblPr>
        <w:tblW w:w="9634" w:type="dxa"/>
        <w:tblLayout w:type="fixed"/>
        <w:tblCellMar>
          <w:left w:w="0" w:type="dxa"/>
          <w:right w:w="0" w:type="dxa"/>
        </w:tblCellMar>
        <w:tblLook w:val="0000" w:firstRow="0" w:lastRow="0" w:firstColumn="0" w:lastColumn="0" w:noHBand="0" w:noVBand="0"/>
      </w:tblPr>
      <w:tblGrid>
        <w:gridCol w:w="1619"/>
        <w:gridCol w:w="8015"/>
      </w:tblGrid>
      <w:tr w:rsidR="008D2604" w:rsidRPr="00F57303" w14:paraId="2DFC316B" w14:textId="77777777" w:rsidTr="00985D24">
        <w:trPr>
          <w:trHeight w:val="468"/>
        </w:trPr>
        <w:tc>
          <w:tcPr>
            <w:tcW w:w="1619" w:type="dxa"/>
            <w:tcBorders>
              <w:top w:val="single" w:sz="4" w:space="0" w:color="000000"/>
              <w:left w:val="single" w:sz="4" w:space="0" w:color="000000"/>
              <w:bottom w:val="single" w:sz="4" w:space="0" w:color="000000"/>
              <w:right w:val="single" w:sz="4" w:space="0" w:color="000000"/>
            </w:tcBorders>
            <w:vAlign w:val="center"/>
          </w:tcPr>
          <w:p w14:paraId="3CFDF4A2"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 xml:space="preserve">E-ĐKC 1.1</w:t>
            </w:r>
          </w:p>
        </w:tc>
        <w:tc>
          <w:tcPr>
            <w:tcW w:w="8015" w:type="dxa"/>
            <w:tcBorders>
              <w:top w:val="single" w:sz="4" w:space="0" w:color="000000"/>
              <w:left w:val="single" w:sz="4" w:space="0" w:color="000000"/>
              <w:bottom w:val="single" w:sz="4" w:space="0" w:color="000000"/>
              <w:right w:val="single" w:sz="4" w:space="0" w:color="000000"/>
            </w:tcBorders>
            <w:vAlign w:val="center"/>
          </w:tcPr>
          <w:p w14:paraId="759EB5C7" w14:textId="77777777" w:rsidR="008D2604" w:rsidRPr="00F57303" w:rsidRDefault="008D2604" w:rsidP="00985D24">
            <w:pPr>
              <w:widowControl w:val="0"/>
              <w:numPr>
                <w:ilvl w:val="12"/>
                <w:numId w:val="0"/>
              </w:numPr>
              <w:spacing w:line="312" w:lineRule="auto"/>
              <w:ind w:firstLine="340"/>
              <w:rPr>
                <w:b/>
                <w:color w:val="000000" w:themeColor="text1"/>
                <w:sz w:val="26"/>
                <w:szCs w:val="26"/>
              </w:rPr>
            </w:pPr>
            <w:r w:rsidRPr="00F57303">
              <w:rPr>
                <w:b/>
                <w:color w:val="000000" w:themeColor="text1"/>
                <w:sz w:val="26"/>
                <w:szCs w:val="26"/>
              </w:rPr>
              <w:t xml:space="preserve">Chủ đầu tư là: BỆNH VIỆN ĐA KHOA TỈNH PHÚ THỌ</w:t>
            </w:r>
          </w:p>
          <w:p w14:paraId="64B085B5" w14:textId="3F84DC60"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Địa chỉ: Đường Nguyễn Tất Thành, phường Việt Trì, tỉnh Phú Thọ</w:t>
            </w:r>
          </w:p>
          <w:p w14:paraId="630658AD"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Điện thoại: 0210.6254179</w:t>
            </w:r>
          </w:p>
          <w:p w14:paraId="0584E295"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Mã số thuế: 2600377322</w:t>
            </w:r>
          </w:p>
          <w:p w14:paraId="55F519A9" w14:textId="77777777" w:rsidR="008D2604" w:rsidRPr="00F57303" w:rsidRDefault="008D2604" w:rsidP="00985D24">
            <w:pPr>
              <w:spacing w:line="312" w:lineRule="auto"/>
              <w:jc w:val="both"/>
              <w:rPr>
                <w:color w:val="000000" w:themeColor="text1"/>
                <w:sz w:val="26"/>
                <w:szCs w:val="26"/>
                <w:lang w:val="vi-VN"/>
              </w:rPr>
            </w:pPr>
            <w:r w:rsidRPr="00F57303">
              <w:rPr>
                <w:color w:val="000000" w:themeColor="text1"/>
                <w:sz w:val="26"/>
                <w:szCs w:val="26"/>
                <w:lang w:val="vi-VN"/>
              </w:rPr>
              <w:t xml:space="preserve"> Tài khoản số: 3713.0.101.7725.00000 hoặc 3714.0.101.7725.00000</w:t>
            </w:r>
          </w:p>
          <w:p w14:paraId="36E656B1" w14:textId="77777777" w:rsidR="008D2604" w:rsidRPr="00865CBF" w:rsidRDefault="008D2604" w:rsidP="00985D24">
            <w:pPr>
              <w:spacing w:line="312" w:lineRule="auto"/>
              <w:jc w:val="both"/>
              <w:rPr>
                <w:color w:val="000000" w:themeColor="text1"/>
                <w:sz w:val="26"/>
                <w:szCs w:val="26"/>
                <w:lang w:val="vi-VN"/>
              </w:rPr>
            </w:pPr>
            <w:r w:rsidRPr="00F57303">
              <w:rPr>
                <w:color w:val="000000" w:themeColor="text1"/>
                <w:sz w:val="26"/>
                <w:szCs w:val="26"/>
                <w:lang w:val="vi-VN"/>
              </w:rPr>
              <w:t xml:space="preserve"> Tại Kho bạc nhà nước </w:t>
            </w:r>
            <w:r w:rsidRPr="00865CBF">
              <w:rPr>
                <w:color w:val="000000" w:themeColor="text1"/>
                <w:sz w:val="26"/>
                <w:szCs w:val="26"/>
                <w:lang w:val="vi-VN"/>
              </w:rPr>
              <w:t xml:space="preserve">khu vực VIII</w:t>
            </w:r>
          </w:p>
          <w:p w14:paraId="3D98862A" w14:textId="77777777" w:rsidR="008D2604" w:rsidRPr="00F57303" w:rsidRDefault="008D2604" w:rsidP="00985D24">
            <w:pPr>
              <w:spacing w:line="312" w:lineRule="auto"/>
              <w:jc w:val="both"/>
              <w:rPr>
                <w:color w:val="000000" w:themeColor="text1"/>
                <w:sz w:val="26"/>
                <w:szCs w:val="26"/>
                <w:lang w:val="vi-VN"/>
              </w:rPr>
            </w:pPr>
            <w:r w:rsidRPr="00F57303">
              <w:rPr>
                <w:color w:val="000000" w:themeColor="text1"/>
                <w:sz w:val="26"/>
                <w:szCs w:val="26"/>
                <w:lang w:val="vi-VN"/>
              </w:rPr>
              <w:t xml:space="preserve"> Và 030023641859 tại ngân hàng thương mại cổ phần Sài Gòn Thương Tín - Chi nhánh Phú Thọ (Sacombank - Chi nhánh Phú Thọ)</w:t>
            </w:r>
          </w:p>
          <w:p w14:paraId="1F5FC623" w14:textId="77777777" w:rsidR="008D2604" w:rsidRPr="00F57303" w:rsidRDefault="008D2604" w:rsidP="00985D24">
            <w:pPr>
              <w:widowControl w:val="0"/>
              <w:numPr>
                <w:ilvl w:val="12"/>
                <w:numId w:val="0"/>
              </w:numPr>
              <w:spacing w:line="312" w:lineRule="auto"/>
              <w:ind w:firstLine="340"/>
              <w:rPr>
                <w:color w:val="000000" w:themeColor="text1"/>
                <w:sz w:val="26"/>
                <w:szCs w:val="26"/>
                <w:lang w:val="vi-VN"/>
              </w:rPr>
            </w:pPr>
            <w:r w:rsidRPr="00F57303">
              <w:rPr>
                <w:color w:val="000000" w:themeColor="text1"/>
                <w:sz w:val="26"/>
                <w:szCs w:val="26"/>
                <w:lang w:val="vi-VN"/>
              </w:rPr>
              <w:t xml:space="preserve">Và 8169999999 tại Ngân hàng TMCP Ngoại thương Việt Nam – Chi nhánh Phú Thọ</w:t>
            </w:r>
          </w:p>
          <w:p w14:paraId="3840EE21" w14:textId="77777777" w:rsidR="008D2604" w:rsidRPr="00F57303" w:rsidRDefault="008D2604" w:rsidP="00985D24">
            <w:pPr>
              <w:widowControl w:val="0"/>
              <w:numPr>
                <w:ilvl w:val="12"/>
                <w:numId w:val="0"/>
              </w:numPr>
              <w:spacing w:line="312" w:lineRule="auto"/>
              <w:ind w:firstLine="340"/>
              <w:rPr>
                <w:color w:val="000000" w:themeColor="text1"/>
                <w:sz w:val="26"/>
                <w:szCs w:val="26"/>
                <w:lang w:val="fr-FR"/>
              </w:rPr>
            </w:pPr>
            <w:r w:rsidRPr="00F57303">
              <w:rPr>
                <w:color w:val="000000" w:themeColor="text1"/>
                <w:sz w:val="26"/>
                <w:szCs w:val="26"/>
                <w:lang w:val="fr-FR"/>
              </w:rPr>
              <w:t xml:space="preserve">Email: pvt.muasam2022@gmail.com</w:t>
            </w:r>
          </w:p>
        </w:tc>
      </w:tr>
      <w:tr w:rsidR="008D2604" w:rsidRPr="00003D8B" w14:paraId="587A8888"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3F00B003"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 xml:space="preserve">E-ĐKC 1.3</w:t>
            </w:r>
          </w:p>
        </w:tc>
        <w:tc>
          <w:tcPr>
            <w:tcW w:w="8015" w:type="dxa"/>
            <w:tcBorders>
              <w:top w:val="single" w:sz="4" w:space="0" w:color="000000"/>
              <w:left w:val="single" w:sz="4" w:space="0" w:color="000000"/>
              <w:bottom w:val="single" w:sz="4" w:space="0" w:color="000000"/>
              <w:right w:val="single" w:sz="4" w:space="0" w:color="000000"/>
            </w:tcBorders>
            <w:vAlign w:val="center"/>
          </w:tcPr>
          <w:p w14:paraId="2E53FF49" w14:textId="6ECB75D9" w:rsidR="00535776" w:rsidRPr="004E10DD" w:rsidRDefault="00535776" w:rsidP="00535776">
            <w:pPr>
              <w:widowControl w:val="0"/>
              <w:numPr>
                <w:ilvl w:val="12"/>
                <w:numId w:val="0"/>
              </w:numPr>
              <w:spacing w:line="312" w:lineRule="auto"/>
              <w:ind w:firstLine="340"/>
              <w:rPr>
                <w:b/>
                <w:color w:val="000000" w:themeColor="text1"/>
                <w:sz w:val="26"/>
                <w:szCs w:val="26"/>
              </w:rPr>
            </w:pPr>
            <w:r w:rsidRPr="004E10DD">
              <w:rPr>
                <w:b/>
                <w:color w:val="000000" w:themeColor="text1"/>
                <w:sz w:val="26"/>
                <w:szCs w:val="26"/>
              </w:rPr>
              <w:t xml:space="preserve">N</w:t>
            </w:r>
            <w:r w:rsidRPr="004E10DD">
              <w:rPr>
                <w:b/>
                <w:color w:val="000000" w:themeColor="text1"/>
                <w:sz w:val="26"/>
                <w:szCs w:val="26"/>
                <w:lang w:val="vi-VN"/>
              </w:rPr>
              <w:t xml:space="preserve">hà thầu: </w:t>
            </w:r>
            <w:r w:rsidRPr="00A2406F">
              <w:rPr>
                <w:b/>
                <w:color w:val="000000" w:themeColor="text1"/>
                <w:sz w:val="26"/>
                <w:szCs w:val="26"/>
              </w:rPr>
              <w:t xml:space="preserve">CÔNG TY TNHH THƯƠNG MẠI KỸ THUẬT VÀ DỊCH VỤ THỐNG NHẤT</w:t>
            </w:r>
          </w:p>
          <w:p w14:paraId="677565A4" w14:textId="77777777" w:rsidR="00535776" w:rsidRPr="004E10DD" w:rsidRDefault="00535776" w:rsidP="00535776">
            <w:pPr>
              <w:widowControl w:val="0"/>
              <w:numPr>
                <w:ilvl w:val="12"/>
                <w:numId w:val="0"/>
              </w:numPr>
              <w:spacing w:line="312" w:lineRule="auto"/>
              <w:ind w:firstLine="340"/>
              <w:rPr>
                <w:color w:val="000000" w:themeColor="text1"/>
                <w:sz w:val="26"/>
                <w:szCs w:val="26"/>
              </w:rPr>
            </w:pPr>
            <w:r w:rsidRPr="004E10DD">
              <w:rPr>
                <w:color w:val="000000" w:themeColor="text1"/>
                <w:sz w:val="26"/>
                <w:szCs w:val="26"/>
                <w:lang w:val="vi-VN"/>
              </w:rPr>
              <w:t xml:space="preserve">Địa chỉ: </w:t>
            </w:r>
            <w:r w:rsidRPr="00A2406F">
              <w:rPr>
                <w:color w:val="000000" w:themeColor="text1"/>
                <w:sz w:val="26"/>
                <w:szCs w:val="26"/>
              </w:rPr>
              <w:t xml:space="preserve">Phòng 401, tầng 4, số 65B, Phố Tôn Đức Thắng, Phường Văn Miếu - Quốc Tử Giám, Thành phố Hà Nội</w:t>
            </w:r>
          </w:p>
          <w:p w14:paraId="1DC9216B" w14:textId="77777777" w:rsidR="00535776" w:rsidRPr="004E10DD" w:rsidRDefault="00535776" w:rsidP="00535776">
            <w:pPr>
              <w:widowControl w:val="0"/>
              <w:numPr>
                <w:ilvl w:val="12"/>
                <w:numId w:val="0"/>
              </w:numPr>
              <w:spacing w:line="312" w:lineRule="auto"/>
              <w:ind w:firstLine="340"/>
              <w:rPr>
                <w:color w:val="000000" w:themeColor="text1"/>
                <w:sz w:val="26"/>
                <w:szCs w:val="26"/>
              </w:rPr>
            </w:pPr>
            <w:r w:rsidRPr="004E10DD">
              <w:rPr>
                <w:color w:val="000000" w:themeColor="text1"/>
                <w:sz w:val="26"/>
                <w:szCs w:val="26"/>
                <w:lang w:val="vi-VN"/>
              </w:rPr>
              <w:t xml:space="preserve">Điện thoại: </w:t>
            </w:r>
            <w:r w:rsidRPr="00A2406F">
              <w:rPr>
                <w:color w:val="000000" w:themeColor="text1"/>
                <w:sz w:val="26"/>
                <w:szCs w:val="26"/>
              </w:rPr>
              <w:t xml:space="preserve">024 3774 1857 </w:t>
            </w:r>
          </w:p>
          <w:p w14:paraId="4813BB5F" w14:textId="77777777" w:rsidR="00535776" w:rsidRPr="004E10DD"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Mã số thuế: </w:t>
            </w:r>
            <w:r w:rsidRPr="00A2406F">
              <w:rPr>
                <w:color w:val="000000" w:themeColor="text1"/>
                <w:sz w:val="26"/>
                <w:szCs w:val="26"/>
              </w:rPr>
              <w:t xml:space="preserve">0106606464</w:t>
            </w:r>
          </w:p>
          <w:p w14:paraId="3807F983" w14:textId="77777777" w:rsidR="00535776" w:rsidRPr="00C772A2"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Tài khoản: </w:t>
            </w:r>
            <w:r w:rsidRPr="00A2406F">
              <w:rPr>
                <w:color w:val="000000" w:themeColor="text1"/>
                <w:sz w:val="26"/>
                <w:szCs w:val="26"/>
                <w:lang w:val="vi-VN"/>
              </w:rPr>
              <w:t xml:space="preserve">184740499</w:t>
            </w:r>
          </w:p>
          <w:p w14:paraId="24FBF3CD" w14:textId="77777777" w:rsidR="00535776" w:rsidRPr="00C772A2"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Tại</w:t>
            </w:r>
            <w:r w:rsidRPr="00A2406F">
              <w:rPr>
                <w:color w:val="000000" w:themeColor="text1"/>
                <w:sz w:val="26"/>
                <w:szCs w:val="26"/>
                <w:lang w:val="vi-VN"/>
              </w:rPr>
              <w:t xml:space="preserve">:</w:t>
            </w:r>
            <w:r w:rsidRPr="004E10DD">
              <w:rPr>
                <w:color w:val="000000" w:themeColor="text1"/>
                <w:sz w:val="26"/>
                <w:szCs w:val="26"/>
                <w:lang w:val="vi-VN"/>
              </w:rPr>
              <w:t xml:space="preserve"> </w:t>
            </w:r>
            <w:r w:rsidRPr="00A2406F">
              <w:rPr>
                <w:color w:val="000000" w:themeColor="text1"/>
                <w:sz w:val="26"/>
                <w:szCs w:val="26"/>
                <w:lang w:val="vi-VN"/>
              </w:rPr>
              <w:t xml:space="preserve">Ngân hàng TMCP Á Châu – CN Hà Thành</w:t>
            </w:r>
          </w:p>
          <w:p w14:paraId="70C4D7CF" w14:textId="77777777" w:rsidR="00535776" w:rsidRPr="00C772A2"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Mã ngân hàng: </w:t>
            </w:r>
            <w:r w:rsidRPr="00A2406F">
              <w:rPr>
                <w:color w:val="000000" w:themeColor="text1"/>
                <w:sz w:val="26"/>
                <w:szCs w:val="26"/>
                <w:lang w:val="vi-VN"/>
              </w:rPr>
              <w:t xml:space="preserve">79307001</w:t>
            </w:r>
          </w:p>
          <w:p w14:paraId="4A982652" w14:textId="77777777" w:rsidR="00535776" w:rsidRPr="004E10DD"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Đại diện là </w:t>
            </w:r>
            <w:r w:rsidRPr="00A2406F">
              <w:rPr>
                <w:color w:val="000000" w:themeColor="text1"/>
                <w:sz w:val="26"/>
                <w:szCs w:val="26"/>
                <w:lang w:val="vi-VN"/>
              </w:rPr>
              <w:t xml:space="preserve">Bà</w:t>
            </w:r>
            <w:r w:rsidRPr="004E10DD">
              <w:rPr>
                <w:color w:val="000000" w:themeColor="text1"/>
                <w:sz w:val="26"/>
                <w:szCs w:val="26"/>
                <w:lang w:val="vi-VN"/>
              </w:rPr>
              <w:t xml:space="preserve">:</w:t>
            </w:r>
            <w:r w:rsidRPr="00C772A2">
              <w:rPr>
                <w:color w:val="000000" w:themeColor="text1"/>
                <w:sz w:val="26"/>
                <w:szCs w:val="26"/>
                <w:lang w:val="vi-VN"/>
              </w:rPr>
              <w:t xml:space="preserve"> </w:t>
            </w:r>
            <w:r w:rsidRPr="00A2406F">
              <w:rPr>
                <w:color w:val="000000" w:themeColor="text1"/>
                <w:sz w:val="26"/>
                <w:szCs w:val="26"/>
                <w:lang w:val="vi-VN"/>
              </w:rPr>
              <w:t xml:space="preserve">Lê Thị Thanh Tâm</w:t>
            </w:r>
            <w:r w:rsidRPr="004E10DD">
              <w:rPr>
                <w:color w:val="000000" w:themeColor="text1"/>
                <w:sz w:val="26"/>
                <w:szCs w:val="26"/>
                <w:lang w:val="vi-VN"/>
              </w:rPr>
              <w:tab/>
            </w:r>
          </w:p>
          <w:p w14:paraId="390D90D8" w14:textId="4A02F706" w:rsidR="008D2604" w:rsidRPr="00535776"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Chức vụ: </w:t>
            </w:r>
            <w:r w:rsidRPr="00A2406F">
              <w:rPr>
                <w:color w:val="000000" w:themeColor="text1"/>
                <w:sz w:val="26"/>
                <w:szCs w:val="26"/>
                <w:lang w:val="vi-VN"/>
              </w:rPr>
              <w:t xml:space="preserve">Tổng Giám đốc</w:t>
            </w:r>
          </w:p>
        </w:tc>
      </w:tr>
      <w:tr w:rsidR="008D2604" w:rsidRPr="00003D8B" w14:paraId="62118DC0"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6FD4AFFB" w14:textId="77777777" w:rsidR="008D2604" w:rsidRPr="00F57303" w:rsidRDefault="008D2604" w:rsidP="00985D24">
            <w:pPr>
              <w:autoSpaceDE w:val="0"/>
              <w:autoSpaceDN w:val="0"/>
              <w:adjustRightInd w:val="0"/>
              <w:spacing w:line="312" w:lineRule="auto"/>
              <w:rPr>
                <w:color w:val="000000" w:themeColor="text1"/>
                <w:sz w:val="26"/>
                <w:szCs w:val="26"/>
                <w:lang w:val="vi-VN"/>
              </w:rPr>
            </w:pPr>
            <w:r w:rsidRPr="00F57303">
              <w:rPr>
                <w:b/>
                <w:bCs/>
                <w:color w:val="000000" w:themeColor="text1"/>
                <w:sz w:val="26"/>
                <w:szCs w:val="26"/>
                <w:lang w:val="vi-VN"/>
              </w:rPr>
              <w:t xml:space="preserve">E-ĐKC 1.11</w:t>
            </w:r>
          </w:p>
        </w:tc>
        <w:tc>
          <w:tcPr>
            <w:tcW w:w="8015" w:type="dxa"/>
            <w:tcBorders>
              <w:top w:val="single" w:sz="4" w:space="0" w:color="000000"/>
              <w:left w:val="single" w:sz="4" w:space="0" w:color="000000"/>
              <w:bottom w:val="single" w:sz="4" w:space="0" w:color="000000"/>
              <w:right w:val="single" w:sz="4" w:space="0" w:color="000000"/>
            </w:tcBorders>
            <w:vAlign w:val="center"/>
          </w:tcPr>
          <w:p w14:paraId="4D702393" w14:textId="67071947" w:rsidR="008D2604" w:rsidRPr="00F57303" w:rsidRDefault="008D2604" w:rsidP="00985D24">
            <w:pPr>
              <w:widowControl w:val="0"/>
              <w:numPr>
                <w:ilvl w:val="12"/>
                <w:numId w:val="0"/>
              </w:numPr>
              <w:spacing w:line="312" w:lineRule="auto"/>
              <w:ind w:firstLine="340"/>
              <w:rPr>
                <w:color w:val="000000" w:themeColor="text1"/>
                <w:sz w:val="26"/>
                <w:szCs w:val="26"/>
                <w:lang w:val="vi-VN"/>
              </w:rPr>
            </w:pPr>
            <w:r w:rsidRPr="00F57303">
              <w:rPr>
                <w:color w:val="000000" w:themeColor="text1"/>
                <w:sz w:val="26"/>
                <w:szCs w:val="26"/>
                <w:lang w:val="vi-VN"/>
              </w:rPr>
              <w:t xml:space="preserve">Địa điểm Dự án/Điểm giao hàng cuối cùng là: Bệnh viện Đa khoa tỉnh Phú Thọ - Địa chỉ: Đường Nguyễn Tất Thành, phường Việt Trì, tỉnh Phú Thọ </w:t>
            </w:r>
          </w:p>
        </w:tc>
      </w:tr>
      <w:tr w:rsidR="008D2604" w:rsidRPr="00003D8B" w14:paraId="26BF15F9"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5677E64D"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 xml:space="preserve">E-ĐKC 2.2</w:t>
            </w:r>
          </w:p>
        </w:tc>
        <w:tc>
          <w:tcPr>
            <w:tcW w:w="8015" w:type="dxa"/>
            <w:tcBorders>
              <w:top w:val="single" w:sz="4" w:space="0" w:color="000000"/>
              <w:left w:val="single" w:sz="4" w:space="0" w:color="000000"/>
              <w:bottom w:val="single" w:sz="4" w:space="0" w:color="000000"/>
              <w:right w:val="single" w:sz="4" w:space="0" w:color="000000"/>
            </w:tcBorders>
            <w:vAlign w:val="center"/>
          </w:tcPr>
          <w:p w14:paraId="50CAF2DC"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Các tài liệu sau đây cũng là một phần của Hợp đồng</w:t>
            </w:r>
          </w:p>
          <w:p w14:paraId="14D3C86D"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a. Hợp đồng kèm theo các Phụ lục hợp đồng;</w:t>
            </w:r>
          </w:p>
          <w:p w14:paraId="1BBCC3A8" w14:textId="0190C222" w:rsidR="008D2604" w:rsidRPr="00F57303" w:rsidRDefault="00200618"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b. Biên bản hoàn thiện hợp đồng </w:t>
            </w:r>
            <w:r w:rsidR="008D2604" w:rsidRPr="00F57303">
              <w:rPr>
                <w:color w:val="000000" w:themeColor="text1"/>
                <w:sz w:val="26"/>
                <w:szCs w:val="26"/>
              </w:rPr>
              <w:t xml:space="preserve">(nếu có)</w:t>
            </w:r>
            <w:r w:rsidRPr="00F57303">
              <w:rPr>
                <w:color w:val="000000" w:themeColor="text1"/>
                <w:sz w:val="26"/>
                <w:szCs w:val="26"/>
              </w:rPr>
              <w:t xml:space="preserve">;</w:t>
            </w:r>
          </w:p>
          <w:p w14:paraId="33AAD781"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c. Thư chấp thuận E-HSDT và trao hợp đồng;</w:t>
            </w:r>
          </w:p>
          <w:p w14:paraId="3C1A30AD"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d. Quyết định phê duyệt kết quả lựa chọn nhà thầu;</w:t>
            </w:r>
          </w:p>
          <w:p w14:paraId="53CA3B42" w14:textId="77777777" w:rsidR="008D2604" w:rsidRPr="00F57303"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 xml:space="preserve">đ. E-ĐKCT;</w:t>
            </w:r>
          </w:p>
          <w:p w14:paraId="105027B9" w14:textId="77777777" w:rsidR="008D2604" w:rsidRPr="00F57303"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 xml:space="preserve">e. E-ĐKC;</w:t>
            </w:r>
          </w:p>
          <w:p w14:paraId="6E10A864" w14:textId="34C73831" w:rsidR="008D2604" w:rsidRPr="00F57303"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 xml:space="preserve">g. E-HSDT và các văn bản làm rõ E-HSDT của Nhà thầu</w:t>
            </w:r>
            <w:r w:rsidR="00200618" w:rsidRPr="00F57303">
              <w:rPr>
                <w:color w:val="000000" w:themeColor="text1"/>
                <w:sz w:val="26"/>
                <w:szCs w:val="26"/>
                <w:lang w:val="pt-BR"/>
              </w:rPr>
              <w:t xml:space="preserve"> (nếu có)</w:t>
            </w:r>
            <w:r w:rsidRPr="00F57303">
              <w:rPr>
                <w:color w:val="000000" w:themeColor="text1"/>
                <w:sz w:val="26"/>
                <w:szCs w:val="26"/>
                <w:lang w:val="pt-BR"/>
              </w:rPr>
              <w:t xml:space="preserve">;</w:t>
            </w:r>
          </w:p>
          <w:p w14:paraId="070666B1" w14:textId="77777777" w:rsidR="008D2604"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 xml:space="preserve">h. E-HSMT và các tài liệu </w:t>
            </w:r>
            <w:r w:rsidRPr="00F57303">
              <w:rPr>
                <w:color w:val="000000" w:themeColor="text1"/>
                <w:sz w:val="26"/>
                <w:szCs w:val="26"/>
                <w:lang w:val="vi-VN"/>
              </w:rPr>
              <w:t xml:space="preserve">kèm theo khác </w:t>
            </w:r>
            <w:r w:rsidRPr="00F57303">
              <w:rPr>
                <w:color w:val="000000" w:themeColor="text1"/>
                <w:sz w:val="26"/>
                <w:szCs w:val="26"/>
                <w:lang w:val="pt-BR"/>
              </w:rPr>
              <w:t xml:space="preserve">(nếu có);</w:t>
            </w:r>
          </w:p>
          <w:p w14:paraId="1018E969" w14:textId="57B2F24D" w:rsidR="003E3358" w:rsidRPr="00F57303" w:rsidRDefault="003E3358" w:rsidP="00985D24">
            <w:pPr>
              <w:widowControl w:val="0"/>
              <w:numPr>
                <w:ilvl w:val="12"/>
                <w:numId w:val="0"/>
              </w:numPr>
              <w:spacing w:line="312" w:lineRule="auto"/>
              <w:ind w:firstLine="340"/>
              <w:rPr>
                <w:color w:val="000000" w:themeColor="text1"/>
                <w:sz w:val="26"/>
                <w:szCs w:val="26"/>
                <w:lang w:val="pt-BR"/>
              </w:rPr>
            </w:pPr>
          </w:p>
        </w:tc>
      </w:tr>
      <w:tr w:rsidR="008D2604" w:rsidRPr="00F57303" w14:paraId="286C0CC8"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0BBAA71C"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lastRenderedPageBreak/>
              <w:t xml:space="preserve">E-ĐKC 4.1</w:t>
            </w:r>
          </w:p>
        </w:tc>
        <w:tc>
          <w:tcPr>
            <w:tcW w:w="8015" w:type="dxa"/>
            <w:tcBorders>
              <w:top w:val="single" w:sz="4" w:space="0" w:color="000000"/>
              <w:left w:val="single" w:sz="4" w:space="0" w:color="000000"/>
              <w:bottom w:val="single" w:sz="4" w:space="0" w:color="000000"/>
              <w:right w:val="single" w:sz="4" w:space="0" w:color="000000"/>
            </w:tcBorders>
            <w:vAlign w:val="center"/>
          </w:tcPr>
          <w:p w14:paraId="12A992C0"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Các thông báo cần gửi về Chủ đầu tư theo địa chỉ dưới đây: </w:t>
            </w:r>
          </w:p>
          <w:p w14:paraId="0E6F7E5C"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Người nhận: </w:t>
            </w:r>
            <w:r w:rsidRPr="00F57303">
              <w:rPr>
                <w:color w:val="000000" w:themeColor="text1"/>
                <w:sz w:val="26"/>
                <w:szCs w:val="26"/>
                <w:lang w:val="vi-VN"/>
              </w:rPr>
              <w:t xml:space="preserve">Phòng Vật tư - TBYT, </w:t>
            </w:r>
            <w:r w:rsidRPr="00F57303">
              <w:rPr>
                <w:color w:val="000000" w:themeColor="text1"/>
                <w:sz w:val="26"/>
                <w:szCs w:val="26"/>
              </w:rPr>
              <w:t xml:space="preserve">Bệnh viện Đa khoa tỉnh Phú Thọ</w:t>
            </w:r>
          </w:p>
          <w:p w14:paraId="664F4225" w14:textId="1661A0CC"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Địa chỉ: Đường Nguyễn Tất Thành, phường Việt Trì, tỉnh Phú Thọ.</w:t>
            </w:r>
          </w:p>
          <w:p w14:paraId="09A98486"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Điện thoại: 0210.6254179</w:t>
            </w:r>
          </w:p>
          <w:p w14:paraId="474DBE8E" w14:textId="77777777" w:rsidR="008D2604" w:rsidRPr="00F57303" w:rsidRDefault="008D2604" w:rsidP="00985D24">
            <w:pPr>
              <w:widowControl w:val="0"/>
              <w:numPr>
                <w:ilvl w:val="12"/>
                <w:numId w:val="0"/>
              </w:numPr>
              <w:spacing w:line="312" w:lineRule="auto"/>
              <w:ind w:firstLine="340"/>
              <w:rPr>
                <w:color w:val="000000" w:themeColor="text1"/>
                <w:sz w:val="26"/>
                <w:szCs w:val="26"/>
                <w:lang w:val="vi-VN"/>
              </w:rPr>
            </w:pPr>
            <w:r w:rsidRPr="00F57303">
              <w:rPr>
                <w:color w:val="000000" w:themeColor="text1"/>
                <w:sz w:val="26"/>
                <w:szCs w:val="26"/>
              </w:rPr>
              <w:t xml:space="preserve">Fax:</w:t>
            </w:r>
            <w:r w:rsidRPr="00F57303">
              <w:rPr>
                <w:color w:val="000000" w:themeColor="text1"/>
                <w:sz w:val="26"/>
                <w:szCs w:val="26"/>
                <w:lang w:val="vi-VN"/>
              </w:rPr>
              <w:t xml:space="preserve"> 0210 6254103</w:t>
            </w:r>
          </w:p>
          <w:p w14:paraId="0C941811"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Địa chỉ email: pvt.muasam2022@gmail.com</w:t>
            </w:r>
          </w:p>
        </w:tc>
      </w:tr>
      <w:tr w:rsidR="008D2604" w:rsidRPr="00F57303" w14:paraId="4EAAED18"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54332EDE"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 xml:space="preserve">E-ĐKC 5.2</w:t>
            </w:r>
          </w:p>
        </w:tc>
        <w:tc>
          <w:tcPr>
            <w:tcW w:w="8015" w:type="dxa"/>
            <w:tcBorders>
              <w:top w:val="single" w:sz="4" w:space="0" w:color="000000"/>
              <w:left w:val="single" w:sz="4" w:space="0" w:color="000000"/>
              <w:bottom w:val="single" w:sz="4" w:space="0" w:color="000000"/>
              <w:right w:val="single" w:sz="4" w:space="0" w:color="000000"/>
            </w:tcBorders>
            <w:vAlign w:val="center"/>
          </w:tcPr>
          <w:p w14:paraId="24214FE8" w14:textId="77777777" w:rsidR="00710D5E" w:rsidRPr="00710D5E" w:rsidRDefault="008D2604" w:rsidP="00985D24">
            <w:pPr>
              <w:widowControl w:val="0"/>
              <w:numPr>
                <w:ilvl w:val="12"/>
                <w:numId w:val="0"/>
              </w:numPr>
              <w:spacing w:line="312" w:lineRule="auto"/>
              <w:ind w:right="133" w:firstLine="340"/>
              <w:jc w:val="both"/>
              <w:rPr>
                <w:bCs/>
                <w:i/>
                <w:iCs/>
                <w:color w:val="000000" w:themeColor="text1"/>
                <w:sz w:val="26"/>
                <w:szCs w:val="26"/>
              </w:rPr>
            </w:pPr>
            <w:r w:rsidRPr="00F57303">
              <w:rPr>
                <w:color w:val="000000" w:themeColor="text1"/>
                <w:sz w:val="26"/>
                <w:szCs w:val="26"/>
              </w:rPr>
              <w:t xml:space="preserve">- Giá trị bảo đảm thực hiện hợp đồng:</w:t>
            </w:r>
            <w:r w:rsidRPr="00F57303" w:rsidDel="0011027A">
              <w:rPr>
                <w:color w:val="000000" w:themeColor="text1"/>
                <w:sz w:val="26"/>
                <w:szCs w:val="26"/>
              </w:rPr>
              <w:t xml:space="preserve"> </w:t>
            </w:r>
            <w:r w:rsidRPr="00F57303">
              <w:rPr>
                <w:color w:val="000000" w:themeColor="text1"/>
                <w:sz w:val="26"/>
                <w:szCs w:val="26"/>
              </w:rPr>
              <w:t xml:space="preserve">3% Giá hợp đồng, tương đương với số tiền: </w:t>
            </w:r>
            <w:r w:rsidR="00710D5E" w:rsidRPr="00710D5E">
              <w:rPr>
                <w:b/>
                <w:color w:val="000000" w:themeColor="text1"/>
                <w:sz w:val="26"/>
                <w:szCs w:val="26"/>
              </w:rPr>
              <w:t xml:space="preserve">59.668.500 đồng </w:t>
            </w:r>
            <w:r w:rsidR="00710D5E" w:rsidRPr="00710D5E">
              <w:rPr>
                <w:bCs/>
                <w:i/>
                <w:iCs/>
                <w:color w:val="000000" w:themeColor="text1"/>
                <w:sz w:val="26"/>
                <w:szCs w:val="26"/>
              </w:rPr>
              <w:t xml:space="preserve">(Bằng chữ: Năm mươi chín triệu,sáu trăm sáu mươi tám nghìn, năm trăm đồng./.).</w:t>
            </w:r>
          </w:p>
          <w:p w14:paraId="0E78E30C" w14:textId="38DD7D6B" w:rsidR="008D2604" w:rsidRPr="00865CBF" w:rsidRDefault="008D2604" w:rsidP="00985D24">
            <w:pPr>
              <w:widowControl w:val="0"/>
              <w:numPr>
                <w:ilvl w:val="12"/>
                <w:numId w:val="0"/>
              </w:numPr>
              <w:spacing w:line="312" w:lineRule="auto"/>
              <w:ind w:right="133" w:firstLine="340"/>
              <w:jc w:val="both"/>
              <w:rPr>
                <w:color w:val="000000" w:themeColor="text1"/>
                <w:sz w:val="26"/>
                <w:szCs w:val="26"/>
              </w:rPr>
            </w:pPr>
            <w:r w:rsidRPr="00865CBF">
              <w:rPr>
                <w:color w:val="000000" w:themeColor="text1"/>
                <w:sz w:val="26"/>
                <w:szCs w:val="26"/>
              </w:rPr>
              <w:t xml:space="preserve">- Hiệu lực của bảo đảm thực hiện hợp đồng: Bảo đảm thực hiện hợp đồng có hiệu lực kể từ ngày hợp đồng có hiệu lực cho đến khi toàn bộ hàng hóa được bàn giao, hai bên ký biên bản nghiệm thu và Nhà thầu chuyển sang nghĩa vụ bảo hành theo quy định.</w:t>
            </w:r>
          </w:p>
        </w:tc>
      </w:tr>
      <w:tr w:rsidR="008D2604" w:rsidRPr="00F57303" w14:paraId="3DFC836C"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0E56923B"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 xml:space="preserve">E-ĐKC 5.4</w:t>
            </w:r>
          </w:p>
        </w:tc>
        <w:tc>
          <w:tcPr>
            <w:tcW w:w="8015" w:type="dxa"/>
            <w:tcBorders>
              <w:top w:val="single" w:sz="4" w:space="0" w:color="000000"/>
              <w:left w:val="single" w:sz="4" w:space="0" w:color="000000"/>
              <w:bottom w:val="single" w:sz="4" w:space="0" w:color="000000"/>
              <w:right w:val="single" w:sz="4" w:space="0" w:color="000000"/>
            </w:tcBorders>
            <w:vAlign w:val="center"/>
          </w:tcPr>
          <w:p w14:paraId="2A34931D"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Thời hạn hoàn trả bảo đảm thực hiện hợp đồng: Trong vòng 20 ngày kể từ ngày Nhà thầu chuyển sang nghĩa vụ bảo hành theo quy định.</w:t>
            </w:r>
          </w:p>
        </w:tc>
      </w:tr>
      <w:tr w:rsidR="008D2604" w:rsidRPr="00F57303" w14:paraId="07B76F11" w14:textId="77777777" w:rsidTr="00985D24">
        <w:trPr>
          <w:trHeight w:val="478"/>
        </w:trPr>
        <w:tc>
          <w:tcPr>
            <w:tcW w:w="1619" w:type="dxa"/>
            <w:tcBorders>
              <w:top w:val="single" w:sz="4" w:space="0" w:color="000000"/>
              <w:left w:val="single" w:sz="4" w:space="0" w:color="000000"/>
              <w:bottom w:val="single" w:sz="4" w:space="0" w:color="000000"/>
              <w:right w:val="single" w:sz="4" w:space="0" w:color="000000"/>
            </w:tcBorders>
            <w:vAlign w:val="center"/>
          </w:tcPr>
          <w:p w14:paraId="1B4A8F71" w14: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 xml:space="preserve">E-ĐKC 6.1</w:t>
            </w:r>
          </w:p>
        </w:tc>
        <w:tc>
          <w:tcPr>
            <w:tcW w:w="8015" w:type="dxa"/>
            <w:tcBorders>
              <w:top w:val="single" w:sz="4" w:space="0" w:color="000000"/>
              <w:left w:val="single" w:sz="4" w:space="0" w:color="000000"/>
              <w:bottom w:val="single" w:sz="4" w:space="0" w:color="000000"/>
              <w:right w:val="single" w:sz="4" w:space="0" w:color="000000"/>
            </w:tcBorders>
            <w:vAlign w:val="center"/>
          </w:tcPr>
          <w:p w14:paraId="166DA74A" w14: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Danh sách nhà thầu phụ: không áp dụng</w:t>
            </w:r>
          </w:p>
        </w:tc>
      </w:tr>
      <w:tr w:rsidR="008D2604" w:rsidRPr="00F57303" w14:paraId="1B5D4E0B"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232CA6F6"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 xml:space="preserve">E-ĐKC 7.2</w:t>
            </w:r>
          </w:p>
        </w:tc>
        <w:tc>
          <w:tcPr>
            <w:tcW w:w="8015" w:type="dxa"/>
            <w:tcBorders>
              <w:top w:val="single" w:sz="4" w:space="0" w:color="000000"/>
              <w:left w:val="single" w:sz="4" w:space="0" w:color="000000"/>
              <w:bottom w:val="single" w:sz="4" w:space="0" w:color="000000"/>
              <w:right w:val="single" w:sz="4" w:space="0" w:color="000000"/>
            </w:tcBorders>
            <w:vAlign w:val="center"/>
          </w:tcPr>
          <w:p w14:paraId="030DDF4C" w14:textId="77777777" w:rsidR="008D2604" w:rsidRPr="00F57303" w:rsidRDefault="008D2604" w:rsidP="00985D24">
            <w:pPr>
              <w:widowControl w:val="0"/>
              <w:numPr>
                <w:ilvl w:val="12"/>
                <w:numId w:val="0"/>
              </w:numPr>
              <w:spacing w:line="312" w:lineRule="auto"/>
              <w:rPr>
                <w:color w:val="000000" w:themeColor="text1"/>
                <w:sz w:val="26"/>
                <w:szCs w:val="26"/>
              </w:rPr>
            </w:pPr>
            <w:r w:rsidRPr="00F57303">
              <w:rPr>
                <w:color w:val="000000" w:themeColor="text1"/>
                <w:sz w:val="26"/>
                <w:szCs w:val="26"/>
              </w:rPr>
              <w:t xml:space="preserve"> Thời gian để tiến hành hòa giải: 10 ngày. </w:t>
            </w:r>
          </w:p>
          <w:p w14:paraId="463C155D" w14:textId="77777777" w:rsidR="008D2604" w:rsidRPr="00F57303" w:rsidRDefault="008D2604" w:rsidP="00985D24">
            <w:pPr>
              <w:autoSpaceDE w:val="0"/>
              <w:autoSpaceDN w:val="0"/>
              <w:adjustRightInd w:val="0"/>
              <w:spacing w:line="312" w:lineRule="auto"/>
              <w:jc w:val="both"/>
              <w:rPr>
                <w:color w:val="000000" w:themeColor="text1"/>
                <w:sz w:val="26"/>
                <w:szCs w:val="26"/>
              </w:rPr>
            </w:pPr>
            <w:r w:rsidRPr="00F57303">
              <w:rPr>
                <w:color w:val="000000" w:themeColor="text1"/>
                <w:sz w:val="26"/>
                <w:szCs w:val="26"/>
              </w:rPr>
              <w:t xml:space="preserve"> Giải quyết tranh chấp: Hai bên cố gắng giải quyết tranh chấp thông qua đàm phán nếu có bất đồng nảy sinh giữa hai bên có liên quan đến hợp đồng đã ký.</w:t>
            </w:r>
          </w:p>
          <w:p w14:paraId="0A0C77D1" w14:textId="77777777" w:rsidR="008D2604" w:rsidRPr="00F57303" w:rsidRDefault="008D2604" w:rsidP="00985D24">
            <w:pPr>
              <w:autoSpaceDE w:val="0"/>
              <w:autoSpaceDN w:val="0"/>
              <w:adjustRightInd w:val="0"/>
              <w:spacing w:line="312" w:lineRule="auto"/>
              <w:jc w:val="both"/>
              <w:rPr>
                <w:color w:val="000000" w:themeColor="text1"/>
                <w:sz w:val="26"/>
                <w:szCs w:val="26"/>
                <w:lang w:val="fr-FR"/>
              </w:rPr>
            </w:pPr>
            <w:r w:rsidRPr="00F57303">
              <w:rPr>
                <w:color w:val="000000" w:themeColor="text1"/>
                <w:sz w:val="26"/>
                <w:szCs w:val="26"/>
              </w:rPr>
              <w:t xml:space="preserve">Trong trường hợp không thống nhất được thì sẽ đưa ra tòa án kinh tế, tòa án nhân dân tỉnh Phú Thọ để giải quyết. Phán quyết của toàn án là cuối cùng. Hai bên phải chịu trách nhiệm thi hành. Án phí do bên thua kiện trả</w:t>
            </w:r>
          </w:p>
        </w:tc>
      </w:tr>
      <w:tr w:rsidR="008D2604" w:rsidRPr="00F57303" w14:paraId="1B1870F3"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6587A98D" w14: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 xml:space="preserve">E-ĐKC 9</w:t>
            </w:r>
          </w:p>
        </w:tc>
        <w:tc>
          <w:tcPr>
            <w:tcW w:w="8015" w:type="dxa"/>
            <w:tcBorders>
              <w:top w:val="single" w:sz="4" w:space="0" w:color="000000"/>
              <w:left w:val="single" w:sz="4" w:space="0" w:color="000000"/>
              <w:bottom w:val="single" w:sz="4" w:space="0" w:color="000000"/>
              <w:right w:val="single" w:sz="4" w:space="0" w:color="000000"/>
            </w:tcBorders>
            <w:vAlign w:val="center"/>
          </w:tcPr>
          <w:p w14:paraId="208070D9" w14:textId="7CF7320E" w:rsidR="008D2604" w:rsidRPr="00F57303" w:rsidRDefault="008D2604" w:rsidP="00985D24">
            <w:pPr>
              <w:widowControl w:val="0"/>
              <w:numPr>
                <w:ilvl w:val="12"/>
                <w:numId w:val="0"/>
              </w:numPr>
              <w:spacing w:line="312" w:lineRule="auto"/>
              <w:jc w:val="both"/>
              <w:rPr>
                <w:color w:val="000000" w:themeColor="text1"/>
                <w:sz w:val="26"/>
                <w:szCs w:val="26"/>
              </w:rPr>
            </w:pPr>
            <w:r w:rsidRPr="00F57303">
              <w:rPr>
                <w:color w:val="000000" w:themeColor="text1"/>
                <w:sz w:val="26"/>
                <w:szCs w:val="26"/>
              </w:rPr>
              <w:t xml:space="preserve"> Nhà thầu phải cung cấp các thông tin và chứng từ sau đây: Hóa đơn giá trị gia tăng</w:t>
            </w:r>
            <w:r w:rsidRPr="00F57303">
              <w:rPr>
                <w:color w:val="000000" w:themeColor="text1"/>
                <w:sz w:val="26"/>
                <w:szCs w:val="26"/>
                <w:lang w:val="vi-VN"/>
              </w:rPr>
              <w:t xml:space="preserve">, </w:t>
            </w:r>
            <w:r w:rsidR="003C5E4C" w:rsidRPr="00F57303">
              <w:rPr>
                <w:color w:val="000000" w:themeColor="text1"/>
                <w:sz w:val="26"/>
                <w:szCs w:val="26"/>
              </w:rPr>
              <w:t xml:space="preserve">chứng nhận lưu hành sản phẩm</w:t>
            </w:r>
            <w:r w:rsidRPr="00F57303">
              <w:rPr>
                <w:color w:val="000000" w:themeColor="text1"/>
                <w:sz w:val="26"/>
                <w:szCs w:val="26"/>
              </w:rPr>
              <w:t xml:space="preserve">, </w:t>
            </w:r>
            <w:r w:rsidRPr="00F57303">
              <w:rPr>
                <w:color w:val="000000" w:themeColor="text1"/>
                <w:sz w:val="26"/>
                <w:szCs w:val="26"/>
                <w:lang w:val="vi-VN"/>
              </w:rPr>
              <w:t xml:space="preserve">b</w:t>
            </w:r>
            <w:r w:rsidRPr="00F57303">
              <w:rPr>
                <w:color w:val="000000" w:themeColor="text1"/>
                <w:sz w:val="26"/>
                <w:szCs w:val="26"/>
              </w:rPr>
              <w:t xml:space="preserve">ản chứng thực </w:t>
            </w:r>
            <w:r w:rsidRPr="00F57303">
              <w:rPr>
                <w:color w:val="000000" w:themeColor="text1"/>
                <w:sz w:val="26"/>
                <w:szCs w:val="26"/>
                <w:lang w:val="vi-VN"/>
              </w:rPr>
              <w:t xml:space="preserve">c</w:t>
            </w:r>
            <w:r w:rsidRPr="00F57303">
              <w:rPr>
                <w:color w:val="000000" w:themeColor="text1"/>
                <w:sz w:val="26"/>
                <w:szCs w:val="26"/>
              </w:rPr>
              <w:t xml:space="preserve">hứng nhận xuất xứ (CO) và </w:t>
            </w:r>
            <w:r w:rsidRPr="00F57303">
              <w:rPr>
                <w:color w:val="000000" w:themeColor="text1"/>
                <w:sz w:val="26"/>
                <w:szCs w:val="26"/>
                <w:lang w:val="vi-VN"/>
              </w:rPr>
              <w:t xml:space="preserve">c</w:t>
            </w:r>
            <w:r w:rsidRPr="00F57303">
              <w:rPr>
                <w:color w:val="000000" w:themeColor="text1"/>
                <w:sz w:val="26"/>
                <w:szCs w:val="26"/>
              </w:rPr>
              <w:t xml:space="preserve">hứng nhận chất lượng (CQ hoặc tài liệu tương đương); </w:t>
            </w:r>
            <w:r w:rsidRPr="00F57303">
              <w:rPr>
                <w:color w:val="000000" w:themeColor="text1"/>
                <w:sz w:val="26"/>
                <w:szCs w:val="26"/>
                <w:lang w:val="vi-VN"/>
              </w:rPr>
              <w:t xml:space="preserve">b</w:t>
            </w:r>
            <w:r w:rsidRPr="00F57303">
              <w:rPr>
                <w:color w:val="000000" w:themeColor="text1"/>
                <w:sz w:val="26"/>
                <w:szCs w:val="26"/>
              </w:rPr>
              <w:t xml:space="preserve">ản sao </w:t>
            </w:r>
            <w:r w:rsidRPr="00F57303">
              <w:rPr>
                <w:color w:val="000000" w:themeColor="text1"/>
                <w:sz w:val="26"/>
                <w:szCs w:val="26"/>
                <w:lang w:val="vi-VN"/>
              </w:rPr>
              <w:t xml:space="preserve">t</w:t>
            </w:r>
            <w:r w:rsidRPr="00F57303">
              <w:rPr>
                <w:color w:val="000000" w:themeColor="text1"/>
                <w:sz w:val="26"/>
                <w:szCs w:val="26"/>
              </w:rPr>
              <w:t xml:space="preserve">ờ khai hải quan</w:t>
            </w:r>
            <w:r w:rsidRPr="00F57303">
              <w:rPr>
                <w:color w:val="000000" w:themeColor="text1"/>
                <w:sz w:val="26"/>
                <w:szCs w:val="26"/>
                <w:lang w:val="vi-VN"/>
              </w:rPr>
              <w:t xml:space="preserve">,</w:t>
            </w:r>
            <w:r w:rsidRPr="00F57303">
              <w:rPr>
                <w:color w:val="000000" w:themeColor="text1"/>
                <w:sz w:val="26"/>
                <w:szCs w:val="26"/>
              </w:rPr>
              <w:t xml:space="preserve"> phiếu kiểm nghiệm hoặc chứng nhận chất lượng hàng hóa khi được yêu cầu.</w:t>
            </w:r>
          </w:p>
          <w:p w14:paraId="22BB88E3" w14:textId="77777777" w:rsidR="008D2604" w:rsidRDefault="008D2604" w:rsidP="00985D24">
            <w:pPr>
              <w:widowControl w:val="0"/>
              <w:numPr>
                <w:ilvl w:val="12"/>
                <w:numId w:val="0"/>
              </w:numPr>
              <w:spacing w:line="312" w:lineRule="auto"/>
              <w:jc w:val="both"/>
              <w:rPr>
                <w:color w:val="000000" w:themeColor="text1"/>
                <w:sz w:val="26"/>
                <w:szCs w:val="26"/>
              </w:rPr>
            </w:pPr>
            <w:r w:rsidRPr="00F57303">
              <w:rPr>
                <w:color w:val="000000" w:themeColor="text1"/>
                <w:sz w:val="26"/>
                <w:szCs w:val="26"/>
              </w:rPr>
              <w:t xml:space="preserve">Chủ đầu tư phải nhận được các thông tin và chứng từ nêu trên trước khi hàng hóa đến địa điểm quy định, nếu không Nhà thầu sẽ phải chịu mọi chi phí phát sinh có liên quan.</w:t>
            </w:r>
          </w:p>
          <w:p w14:paraId="7A75FA83" w14:textId="1B9E4B4D" w:rsidR="003E3358" w:rsidRPr="00F57303" w:rsidRDefault="003E3358" w:rsidP="00985D24">
            <w:pPr>
              <w:widowControl w:val="0"/>
              <w:numPr>
                <w:ilvl w:val="12"/>
                <w:numId w:val="0"/>
              </w:numPr>
              <w:spacing w:line="312" w:lineRule="auto"/>
              <w:jc w:val="both"/>
              <w:rPr>
                <w:color w:val="000000" w:themeColor="text1"/>
                <w:sz w:val="26"/>
                <w:szCs w:val="26"/>
              </w:rPr>
            </w:pPr>
          </w:p>
        </w:tc>
      </w:tr>
      <w:tr w:rsidR="008D2604" w:rsidRPr="00F57303" w14:paraId="5D6198C0"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13B1C969"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 xml:space="preserve">E-ĐKC 11.1</w:t>
            </w:r>
          </w:p>
        </w:tc>
        <w:tc>
          <w:tcPr>
            <w:tcW w:w="8015" w:type="dxa"/>
            <w:tcBorders>
              <w:top w:val="single" w:sz="4" w:space="0" w:color="000000"/>
              <w:left w:val="single" w:sz="4" w:space="0" w:color="000000"/>
              <w:bottom w:val="single" w:sz="4" w:space="0" w:color="000000"/>
              <w:right w:val="single" w:sz="4" w:space="0" w:color="000000"/>
            </w:tcBorders>
            <w:vAlign w:val="center"/>
          </w:tcPr>
          <w:p w14:paraId="26887E4A" w14:textId="77777777" w:rsidR="008D2604" w:rsidRPr="00F57303" w:rsidRDefault="008D2604" w:rsidP="00985D24">
            <w:pPr>
              <w:widowControl w:val="0"/>
              <w:numPr>
                <w:ilvl w:val="12"/>
                <w:numId w:val="0"/>
              </w:numPr>
              <w:spacing w:line="312" w:lineRule="auto"/>
              <w:rPr>
                <w:color w:val="000000" w:themeColor="text1"/>
                <w:sz w:val="26"/>
                <w:szCs w:val="26"/>
              </w:rPr>
            </w:pPr>
            <w:r w:rsidRPr="00F57303">
              <w:rPr>
                <w:color w:val="000000" w:themeColor="text1"/>
                <w:sz w:val="26"/>
                <w:szCs w:val="26"/>
              </w:rPr>
              <w:t xml:space="preserve">Loại hợp đồng: trọn gói</w:t>
            </w:r>
          </w:p>
        </w:tc>
      </w:tr>
      <w:tr w:rsidR="008D2604" w:rsidRPr="00F57303" w14:paraId="5DEE6722"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042DDC9D"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 xml:space="preserve">E-ĐKC 11.2</w:t>
            </w:r>
          </w:p>
        </w:tc>
        <w:tc>
          <w:tcPr>
            <w:tcW w:w="8015" w:type="dxa"/>
            <w:tcBorders>
              <w:top w:val="single" w:sz="4" w:space="0" w:color="000000"/>
              <w:left w:val="single" w:sz="4" w:space="0" w:color="000000"/>
              <w:bottom w:val="single" w:sz="4" w:space="0" w:color="000000"/>
              <w:right w:val="single" w:sz="4" w:space="0" w:color="000000"/>
            </w:tcBorders>
            <w:vAlign w:val="center"/>
          </w:tcPr>
          <w:p w14:paraId="4AE2C1D8" w14:textId="6EDBABE3" w:rsidR="00535776" w:rsidRPr="00535776" w:rsidRDefault="008D2604" w:rsidP="00535776">
            <w:pPr>
              <w:widowControl w:val="0"/>
              <w:spacing w:line="312" w:lineRule="auto"/>
              <w:rPr>
                <w:b/>
                <w:bCs/>
                <w:color w:val="000000" w:themeColor="text1"/>
                <w:sz w:val="26"/>
                <w:szCs w:val="26"/>
              </w:rPr>
            </w:pPr>
            <w:r w:rsidRPr="00F57303">
              <w:rPr>
                <w:color w:val="000000" w:themeColor="text1"/>
                <w:sz w:val="26"/>
                <w:szCs w:val="26"/>
                <w:lang w:val="vi-VN"/>
              </w:rPr>
              <w:t xml:space="preserve">Giá </w:t>
            </w:r>
            <w:r w:rsidRPr="00F57303">
              <w:rPr>
                <w:color w:val="000000" w:themeColor="text1"/>
                <w:sz w:val="26"/>
                <w:szCs w:val="26"/>
              </w:rPr>
              <w:t xml:space="preserve">hợp đồng: </w:t>
            </w:r>
            <w:r w:rsidR="00535776" w:rsidRPr="00535776">
              <w:rPr>
                <w:b/>
                <w:bCs/>
                <w:color w:val="000000" w:themeColor="text1"/>
                <w:sz w:val="26"/>
                <w:szCs w:val="26"/>
              </w:rPr>
              <w:t xml:space="preserve">1.9</w:t>
            </w:r>
            <w:r w:rsidR="00790F12">
              <w:rPr>
                <w:b/>
                <w:bCs/>
                <w:color w:val="000000" w:themeColor="text1"/>
                <w:sz w:val="26"/>
                <w:szCs w:val="26"/>
              </w:rPr>
              <w:t xml:space="preserve">88.9</w:t>
            </w:r>
            <w:r w:rsidR="00535776" w:rsidRPr="00535776">
              <w:rPr>
                <w:b/>
                <w:bCs/>
                <w:color w:val="000000" w:themeColor="text1"/>
                <w:sz w:val="26"/>
                <w:szCs w:val="26"/>
              </w:rPr>
              <w:t xml:space="preserve">50.000 đồng.</w:t>
            </w:r>
          </w:p>
          <w:p w14:paraId="1F14041C" w14:textId="696F17FB" w:rsidR="008D2604" w:rsidRPr="00535776" w:rsidRDefault="00535776" w:rsidP="00535776">
            <w:pPr>
              <w:widowControl w:val="0"/>
              <w:numPr>
                <w:ilvl w:val="12"/>
                <w:numId w:val="0"/>
              </w:numPr>
              <w:tabs>
                <w:tab w:val="num" w:pos="993"/>
              </w:tabs>
              <w:spacing w:line="312" w:lineRule="auto"/>
              <w:rPr>
                <w:bCs/>
                <w:i/>
                <w:iCs/>
                <w:color w:val="000000" w:themeColor="text1"/>
                <w:sz w:val="26"/>
                <w:szCs w:val="26"/>
              </w:rPr>
            </w:pPr>
            <w:r>
              <w:rPr>
                <w:b/>
                <w:bCs/>
                <w:i/>
                <w:iCs/>
                <w:color w:val="000000" w:themeColor="text1"/>
                <w:sz w:val="26"/>
                <w:szCs w:val="26"/>
              </w:rPr>
              <w:t xml:space="preserve">(</w:t>
            </w:r>
            <w:r w:rsidRPr="00535776">
              <w:rPr>
                <w:b/>
                <w:bCs/>
                <w:i/>
                <w:iCs/>
                <w:color w:val="000000" w:themeColor="text1"/>
                <w:sz w:val="26"/>
                <w:szCs w:val="26"/>
              </w:rPr>
              <w:t xml:space="preserve">Bằng chữ: </w:t>
            </w:r>
            <w:r w:rsidR="00790F12" w:rsidRPr="00790F12">
              <w:rPr>
                <w:b/>
                <w:bCs/>
                <w:i/>
                <w:iCs/>
                <w:color w:val="000000" w:themeColor="text1"/>
                <w:sz w:val="26"/>
                <w:szCs w:val="26"/>
              </w:rPr>
              <w:t xml:space="preserve">Một tỷ chín trăm tám mươi tám triệu, chín trăm năm mươi nghìn đồng.</w:t>
            </w:r>
            <w:r w:rsidRPr="00535776">
              <w:rPr>
                <w:b/>
                <w:bCs/>
                <w:i/>
                <w:iCs/>
                <w:color w:val="000000" w:themeColor="text1"/>
                <w:sz w:val="26"/>
                <w:szCs w:val="26"/>
              </w:rPr>
              <w:t xml:space="preserve">/.</w:t>
            </w:r>
            <w:r>
              <w:rPr>
                <w:b/>
                <w:bCs/>
                <w:i/>
                <w:iCs/>
                <w:color w:val="000000" w:themeColor="text1"/>
                <w:sz w:val="26"/>
                <w:szCs w:val="26"/>
              </w:rPr>
              <w:t xml:space="preserve">)</w:t>
            </w:r>
          </w:p>
        </w:tc>
      </w:tr>
      <w:tr w:rsidR="008D2604" w:rsidRPr="00F57303" w14:paraId="76D4B7A3"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1DF76FB3"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lastRenderedPageBreak/>
              <w:t xml:space="preserve">E-ĐKC 12.3</w:t>
            </w:r>
          </w:p>
        </w:tc>
        <w:tc>
          <w:tcPr>
            <w:tcW w:w="8015" w:type="dxa"/>
            <w:tcBorders>
              <w:top w:val="single" w:sz="4" w:space="0" w:color="000000"/>
              <w:left w:val="single" w:sz="4" w:space="0" w:color="000000"/>
              <w:bottom w:val="single" w:sz="4" w:space="0" w:color="000000"/>
              <w:right w:val="single" w:sz="4" w:space="0" w:color="000000"/>
            </w:tcBorders>
            <w:vAlign w:val="center"/>
          </w:tcPr>
          <w:p w14:paraId="3884F288" w14:textId="77777777" w:rsidR="008D2604" w:rsidRPr="00F57303" w:rsidRDefault="008D2604" w:rsidP="00985D24">
            <w:pPr>
              <w:widowControl w:val="0"/>
              <w:numPr>
                <w:ilvl w:val="12"/>
                <w:numId w:val="0"/>
              </w:numPr>
              <w:spacing w:line="312" w:lineRule="auto"/>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xml:space="preserve">Điều chỉnh thuế: Được phép</w:t>
            </w:r>
          </w:p>
          <w:p w14:paraId="5F591057" w14:textId="77777777" w:rsidR="008D2604" w:rsidRPr="00F57303" w:rsidRDefault="008D2604" w:rsidP="00985D24">
            <w:pPr>
              <w:widowControl w:val="0"/>
              <w:numPr>
                <w:ilvl w:val="12"/>
                <w:numId w:val="0"/>
              </w:numPr>
              <w:spacing w:line="312" w:lineRule="auto"/>
              <w:jc w:val="both"/>
              <w:rPr>
                <w:color w:val="000000" w:themeColor="text1"/>
                <w:sz w:val="26"/>
                <w:szCs w:val="26"/>
              </w:rPr>
            </w:pPr>
            <w:r w:rsidRPr="00F57303">
              <w:rPr>
                <w:rFonts w:ascii="TimesNewRomanPSMT" w:hAnsi="TimesNewRomanPSMT"/>
                <w:color w:val="000000" w:themeColor="text1"/>
                <w:sz w:val="26"/>
                <w:szCs w:val="26"/>
              </w:rPr>
              <w:t xml:space="preserve">Trong quá trình thực hiện hợp đồng, trường hợp tại thời điểm thanh toán nếu chính sách về thuế có sự thay đổi (tăng hoặc giảm) và trong hợp đồng có quy định được điều chỉnh thuế, đồng thời nhà thầu xuất trình được các tài liệu xác định rõ số thuế phát sinh thì khoản chênh lệch của chính sách về thuế sẽ được điều chỉnh theo quy định trong hợp đồng</w:t>
            </w:r>
          </w:p>
        </w:tc>
      </w:tr>
      <w:tr w:rsidR="008D2604" w:rsidRPr="00F57303" w14:paraId="4C3317EC"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5995E6D8" w14: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rFonts w:ascii="TimesNewRomanPS-BoldMT" w:hAnsi="TimesNewRomanPS-BoldMT"/>
                <w:b/>
                <w:bCs/>
                <w:color w:val="000000" w:themeColor="text1"/>
                <w:sz w:val="26"/>
                <w:szCs w:val="26"/>
              </w:rPr>
              <w:t xml:space="preserve">E-ĐKC 13.1</w:t>
            </w:r>
          </w:p>
        </w:tc>
        <w:tc>
          <w:tcPr>
            <w:tcW w:w="8015" w:type="dxa"/>
            <w:tcBorders>
              <w:top w:val="single" w:sz="4" w:space="0" w:color="000000"/>
              <w:left w:val="single" w:sz="4" w:space="0" w:color="000000"/>
              <w:bottom w:val="single" w:sz="4" w:space="0" w:color="000000"/>
              <w:right w:val="single" w:sz="4" w:space="0" w:color="000000"/>
            </w:tcBorders>
            <w:vAlign w:val="center"/>
          </w:tcPr>
          <w:p w14:paraId="66C5C568" w14:textId="3777FC0A" w:rsidR="008D2604" w:rsidRPr="00F57303" w:rsidRDefault="008D2604" w:rsidP="00495563">
            <w:pPr>
              <w:widowControl w:val="0"/>
              <w:numPr>
                <w:ilvl w:val="12"/>
                <w:numId w:val="0"/>
              </w:numPr>
              <w:spacing w:line="312" w:lineRule="auto"/>
              <w:rPr>
                <w:rFonts w:ascii="TimesNewRomanPSMT" w:hAnsi="TimesNewRomanPSMT"/>
                <w:color w:val="000000" w:themeColor="text1"/>
                <w:sz w:val="26"/>
                <w:szCs w:val="26"/>
                <w:lang w:val="vi-VN"/>
              </w:rPr>
            </w:pPr>
            <w:r w:rsidRPr="00F57303">
              <w:rPr>
                <w:rFonts w:ascii="TimesNewRomanPSMT" w:hAnsi="TimesNewRomanPSMT"/>
                <w:color w:val="000000" w:themeColor="text1"/>
                <w:sz w:val="26"/>
                <w:szCs w:val="26"/>
              </w:rPr>
              <w:t xml:space="preserve">Tạm ứng: </w:t>
            </w:r>
            <w:r w:rsidR="00495563" w:rsidRPr="00F57303">
              <w:rPr>
                <w:rFonts w:ascii="TimesNewRomanPSMT" w:hAnsi="TimesNewRomanPSMT"/>
                <w:color w:val="000000" w:themeColor="text1"/>
                <w:sz w:val="26"/>
                <w:szCs w:val="26"/>
              </w:rPr>
              <w:t xml:space="preserve">Không áp dụng</w:t>
            </w:r>
            <w:r w:rsidR="00AD14A6" w:rsidRPr="00F57303">
              <w:rPr>
                <w:rFonts w:ascii="TimesNewRomanPSMT" w:hAnsi="TimesNewRomanPSMT"/>
                <w:color w:val="000000" w:themeColor="text1"/>
                <w:sz w:val="26"/>
                <w:szCs w:val="26"/>
              </w:rPr>
              <w:t xml:space="preserve">.</w:t>
            </w:r>
          </w:p>
        </w:tc>
      </w:tr>
      <w:tr w:rsidR="008D2604" w:rsidRPr="00F57303" w14:paraId="1AC24CB2"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5F299D36"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 xml:space="preserve">E-ĐKC 14.2</w:t>
            </w:r>
          </w:p>
        </w:tc>
        <w:tc>
          <w:tcPr>
            <w:tcW w:w="8015" w:type="dxa"/>
            <w:tcBorders>
              <w:top w:val="single" w:sz="4" w:space="0" w:color="000000"/>
              <w:left w:val="single" w:sz="4" w:space="0" w:color="000000"/>
              <w:bottom w:val="single" w:sz="4" w:space="0" w:color="000000"/>
              <w:right w:val="single" w:sz="4" w:space="0" w:color="000000"/>
            </w:tcBorders>
            <w:vAlign w:val="center"/>
          </w:tcPr>
          <w:p w14:paraId="5A8110B5" w14:textId="77777777" w:rsidR="008D2604" w:rsidRPr="00F57303" w:rsidRDefault="008D2604" w:rsidP="00985D24">
            <w:pPr>
              <w:spacing w:line="312" w:lineRule="auto"/>
              <w:rPr>
                <w:i/>
                <w:color w:val="000000" w:themeColor="text1"/>
                <w:spacing w:val="-2"/>
                <w:sz w:val="26"/>
                <w:szCs w:val="26"/>
              </w:rPr>
            </w:pPr>
            <w:r w:rsidRPr="00F57303">
              <w:rPr>
                <w:color w:val="000000" w:themeColor="text1"/>
                <w:spacing w:val="-2"/>
                <w:sz w:val="26"/>
                <w:szCs w:val="26"/>
              </w:rPr>
              <w:t xml:space="preserve"> Phương thức thanh toán:</w:t>
            </w:r>
            <w:r w:rsidRPr="00F57303">
              <w:rPr>
                <w:i/>
                <w:color w:val="000000" w:themeColor="text1"/>
                <w:spacing w:val="-2"/>
                <w:sz w:val="26"/>
                <w:szCs w:val="26"/>
              </w:rPr>
              <w:t xml:space="preserve"> </w:t>
            </w:r>
            <w:r w:rsidRPr="00003D8B">
              <w:rPr>
                <w:color w:val="000000" w:themeColor="text1"/>
                <w:sz w:val="26"/>
                <w:szCs w:val="26"/>
              </w:rPr>
              <w:t xml:space="preserve">chuyển khoản</w:t>
            </w:r>
          </w:p>
          <w:p w14:paraId="246AE5C5" w14:textId="77777777" w:rsidR="008D2604" w:rsidRPr="00F57303" w:rsidRDefault="008D2604" w:rsidP="00985D24">
            <w:pPr>
              <w:spacing w:line="312" w:lineRule="auto"/>
              <w:ind w:right="138"/>
              <w:jc w:val="both"/>
              <w:rPr>
                <w:color w:val="000000" w:themeColor="text1"/>
                <w:sz w:val="26"/>
                <w:szCs w:val="26"/>
                <w:lang w:val="vi-VN"/>
              </w:rPr>
            </w:pPr>
            <w:r w:rsidRPr="00F57303">
              <w:rPr>
                <w:color w:val="000000" w:themeColor="text1"/>
                <w:sz w:val="26"/>
                <w:szCs w:val="26"/>
                <w:lang w:val="vi-VN"/>
              </w:rPr>
              <w:t xml:space="preserve"> Đồng tiền thanh toán: đồng Việt Nam (VNĐ)</w:t>
            </w:r>
            <w:r w:rsidRPr="00003D8B">
              <w:rPr>
                <w:color w:val="000000" w:themeColor="text1"/>
                <w:sz w:val="26"/>
                <w:szCs w:val="26"/>
                <w:lang w:val="vi-VN"/>
              </w:rPr>
              <w:t xml:space="preserve"> </w:t>
            </w:r>
          </w:p>
          <w:p w14:paraId="33FD6D44" w14:textId="77777777" w:rsidR="008D2604" w:rsidRPr="00F57303" w:rsidRDefault="008D2604" w:rsidP="00985D24">
            <w:pPr>
              <w:spacing w:line="312" w:lineRule="auto"/>
              <w:ind w:right="138"/>
              <w:jc w:val="both"/>
              <w:rPr>
                <w:color w:val="000000" w:themeColor="text1"/>
                <w:sz w:val="26"/>
                <w:szCs w:val="26"/>
                <w:lang w:val="vi-VN"/>
              </w:rPr>
            </w:pPr>
            <w:r w:rsidRPr="00F57303">
              <w:rPr>
                <w:color w:val="000000" w:themeColor="text1"/>
                <w:sz w:val="26"/>
                <w:szCs w:val="26"/>
                <w:lang w:val="vi-VN"/>
              </w:rPr>
              <w:t xml:space="preserve"> </w:t>
            </w:r>
            <w:r w:rsidRPr="00003D8B">
              <w:rPr>
                <w:color w:val="000000" w:themeColor="text1"/>
                <w:sz w:val="26"/>
                <w:szCs w:val="26"/>
                <w:lang w:val="vi-VN"/>
              </w:rPr>
              <w:t xml:space="preserve">Số lần thanh toán: Bên A thanh toán một hoặc nhiều lần cho bên B</w:t>
            </w:r>
          </w:p>
          <w:p w14:paraId="1C55941C" w14:textId="77777777" w:rsidR="008D2604" w:rsidRPr="00F57303" w:rsidRDefault="008D2604" w:rsidP="00985D24">
            <w:pPr>
              <w:spacing w:line="312" w:lineRule="auto"/>
              <w:ind w:right="138"/>
              <w:jc w:val="both"/>
              <w:rPr>
                <w:color w:val="000000" w:themeColor="text1"/>
                <w:sz w:val="26"/>
                <w:szCs w:val="26"/>
                <w:lang w:val="vi-VN"/>
              </w:rPr>
            </w:pPr>
            <w:r w:rsidRPr="00F57303">
              <w:rPr>
                <w:color w:val="000000" w:themeColor="text1"/>
                <w:sz w:val="26"/>
                <w:szCs w:val="26"/>
                <w:lang w:val="vi-VN"/>
              </w:rPr>
              <w:t xml:space="preserve"> </w:t>
            </w:r>
            <w:r w:rsidRPr="00003D8B">
              <w:rPr>
                <w:color w:val="000000" w:themeColor="text1"/>
                <w:sz w:val="26"/>
                <w:szCs w:val="26"/>
                <w:lang w:val="vi-VN"/>
              </w:rPr>
              <w:t xml:space="preserve">Thời hạn thanh toán:</w:t>
            </w:r>
            <w:r w:rsidRPr="00F57303">
              <w:rPr>
                <w:color w:val="000000" w:themeColor="text1"/>
                <w:sz w:val="26"/>
                <w:szCs w:val="26"/>
                <w:lang w:val="vi-VN"/>
              </w:rPr>
              <w:t xml:space="preserve"> </w:t>
            </w:r>
          </w:p>
          <w:p w14:paraId="1A1FB7D0" w14:textId="0DDF0F77" w:rsidR="008D2604" w:rsidRPr="00F57303" w:rsidRDefault="008D2604" w:rsidP="00985D24">
            <w:pPr>
              <w:tabs>
                <w:tab w:val="left" w:pos="7368"/>
              </w:tabs>
              <w:spacing w:line="312" w:lineRule="auto"/>
              <w:ind w:right="138"/>
              <w:jc w:val="both"/>
              <w:rPr>
                <w:color w:val="000000" w:themeColor="text1"/>
                <w:sz w:val="26"/>
                <w:szCs w:val="26"/>
                <w:lang w:val="vi-VN"/>
              </w:rPr>
            </w:pPr>
            <w:r w:rsidRPr="00F57303">
              <w:rPr>
                <w:color w:val="000000" w:themeColor="text1"/>
                <w:sz w:val="26"/>
                <w:szCs w:val="26"/>
                <w:lang w:val="vi-VN"/>
              </w:rPr>
              <w:t xml:space="preserve"> </w:t>
            </w:r>
            <w:r w:rsidRPr="00003D8B">
              <w:rPr>
                <w:color w:val="000000" w:themeColor="text1"/>
                <w:sz w:val="26"/>
                <w:szCs w:val="26"/>
                <w:lang w:val="vi-VN"/>
              </w:rPr>
              <w:t xml:space="preserve">Bên A sẽ thanh toán cho bên B </w:t>
            </w:r>
            <w:r w:rsidRPr="00F57303">
              <w:rPr>
                <w:color w:val="000000" w:themeColor="text1"/>
                <w:sz w:val="26"/>
                <w:szCs w:val="26"/>
                <w:lang w:val="vi-VN"/>
              </w:rPr>
              <w:t xml:space="preserve">100% giá trị Hợp đồng</w:t>
            </w:r>
            <w:r w:rsidRPr="00003D8B">
              <w:rPr>
                <w:color w:val="000000" w:themeColor="text1"/>
                <w:sz w:val="26"/>
                <w:szCs w:val="26"/>
                <w:lang w:val="vi-VN"/>
              </w:rPr>
              <w:t xml:space="preserve"> trong vòng </w:t>
            </w:r>
            <w:r w:rsidR="00994CB8" w:rsidRPr="00003D8B">
              <w:rPr>
                <w:color w:val="000000" w:themeColor="text1"/>
                <w:sz w:val="26"/>
                <w:szCs w:val="26"/>
                <w:lang w:val="vi-VN"/>
              </w:rPr>
              <w:t xml:space="preserve">150 ngày</w:t>
            </w:r>
            <w:r w:rsidRPr="00003D8B">
              <w:rPr>
                <w:color w:val="000000" w:themeColor="text1"/>
                <w:sz w:val="26"/>
                <w:szCs w:val="26"/>
                <w:lang w:val="vi-VN"/>
              </w:rPr>
              <w:t xml:space="preserve"> kể từ ngày bên B cung cấp hàng hoá, hai bên tiến hành nghiệm thu và Chủ đầu tư nhận được đầy đủ các chứng từ dưới đây:</w:t>
            </w:r>
          </w:p>
          <w:p w14:paraId="4DDB5E89" w14:textId="77777777" w:rsidR="008D2604" w:rsidRPr="00003D8B" w:rsidRDefault="008D2604" w:rsidP="008D2604">
            <w:pPr>
              <w:numPr>
                <w:ilvl w:val="0"/>
                <w:numId w:val="2"/>
              </w:numPr>
              <w:spacing w:line="312" w:lineRule="auto"/>
              <w:ind w:left="785"/>
              <w:contextualSpacing/>
              <w:jc w:val="both"/>
              <w:rPr>
                <w:color w:val="000000" w:themeColor="text1"/>
                <w:sz w:val="26"/>
                <w:szCs w:val="26"/>
                <w:lang w:val="vi-VN"/>
              </w:rPr>
            </w:pPr>
            <w:r w:rsidRPr="00003D8B">
              <w:rPr>
                <w:color w:val="000000" w:themeColor="text1"/>
                <w:sz w:val="26"/>
                <w:szCs w:val="26"/>
                <w:lang w:val="vi-VN"/>
              </w:rPr>
              <w:t xml:space="preserve">Biên bản bàn giao, nghiệm thu ;</w:t>
            </w:r>
          </w:p>
          <w:p w14:paraId="73C67B8B" w14:textId="77777777" w:rsidR="008D2604" w:rsidRPr="00F57303" w:rsidRDefault="008D2604" w:rsidP="008D2604">
            <w:pPr>
              <w:numPr>
                <w:ilvl w:val="0"/>
                <w:numId w:val="2"/>
              </w:numPr>
              <w:spacing w:line="312" w:lineRule="auto"/>
              <w:ind w:left="785"/>
              <w:contextualSpacing/>
              <w:jc w:val="both"/>
              <w:rPr>
                <w:color w:val="000000" w:themeColor="text1"/>
                <w:sz w:val="26"/>
                <w:szCs w:val="26"/>
              </w:rPr>
            </w:pPr>
            <w:r w:rsidRPr="00F57303">
              <w:rPr>
                <w:color w:val="000000" w:themeColor="text1"/>
                <w:sz w:val="26"/>
                <w:szCs w:val="26"/>
              </w:rPr>
              <w:t xml:space="preserve">Hóa đơn tài chính; </w:t>
            </w:r>
          </w:p>
          <w:p w14:paraId="207E722B" w14:textId="77777777" w:rsidR="008D2604" w:rsidRPr="00F57303" w:rsidRDefault="008D2604" w:rsidP="008D2604">
            <w:pPr>
              <w:numPr>
                <w:ilvl w:val="0"/>
                <w:numId w:val="2"/>
              </w:numPr>
              <w:spacing w:line="312" w:lineRule="auto"/>
              <w:ind w:left="785"/>
              <w:contextualSpacing/>
              <w:jc w:val="both"/>
              <w:rPr>
                <w:color w:val="000000" w:themeColor="text1"/>
                <w:sz w:val="26"/>
                <w:szCs w:val="26"/>
              </w:rPr>
            </w:pPr>
            <w:r w:rsidRPr="00F57303">
              <w:rPr>
                <w:color w:val="000000" w:themeColor="text1"/>
                <w:sz w:val="26"/>
                <w:szCs w:val="26"/>
              </w:rPr>
              <w:t xml:space="preserve">Giấy đề nghị thanh toán.</w:t>
            </w:r>
          </w:p>
          <w:p w14:paraId="64D6EEEC" w14:textId="77777777" w:rsidR="00F57303" w:rsidRPr="00F57303" w:rsidRDefault="00F57303" w:rsidP="003E3358">
            <w:pPr>
              <w:numPr>
                <w:ilvl w:val="0"/>
                <w:numId w:val="2"/>
              </w:numPr>
              <w:spacing w:line="312" w:lineRule="auto"/>
              <w:ind w:left="366" w:right="142" w:firstLine="0"/>
              <w:contextualSpacing/>
              <w:jc w:val="both"/>
              <w:rPr>
                <w:color w:val="000000" w:themeColor="text1"/>
              </w:rPr>
            </w:pPr>
            <w:r w:rsidRPr="00F57303">
              <w:rPr>
                <w:color w:val="000000" w:themeColor="text1"/>
                <w:sz w:val="26"/>
                <w:szCs w:val="26"/>
              </w:rPr>
              <w:t xml:space="preserve">Các tài liệu hợp lệ chứng minh nguồn gốc, xuất xứ của hàng hóa và các tài liệu theo quy định hiện hành đối với các thiết bị y tế cung cấp theo hợp đồng, bao gồm: Chứng nhận xuất xứ (CO) và Chứng nhận chất lượng (CQ hoặc tài liệu tương đương); Bản sao Tờ khai hải quan (xóa giá) và Hoá đơn thương mại (xóa giá).</w:t>
            </w:r>
          </w:p>
          <w:p w14:paraId="359830E0" w14:textId="77777777" w:rsidR="008D2604" w:rsidRPr="00F57303" w:rsidRDefault="008D2604" w:rsidP="008D2604">
            <w:pPr>
              <w:numPr>
                <w:ilvl w:val="0"/>
                <w:numId w:val="2"/>
              </w:numPr>
              <w:spacing w:line="312" w:lineRule="auto"/>
              <w:ind w:left="785"/>
              <w:contextualSpacing/>
              <w:jc w:val="both"/>
              <w:rPr>
                <w:color w:val="000000" w:themeColor="text1"/>
                <w:sz w:val="26"/>
                <w:szCs w:val="26"/>
              </w:rPr>
            </w:pPr>
            <w:r w:rsidRPr="00F57303">
              <w:rPr>
                <w:noProof/>
                <w:color w:val="000000" w:themeColor="text1"/>
                <w:sz w:val="26"/>
                <w:szCs w:val="26"/>
              </w:rPr>
              <w:t xml:space="preserve">Các bên tiến hành lập và chịu trách nhiệm về bản xác định giá trị công việc hoàn thành của mình.</w:t>
            </w:r>
          </w:p>
          <w:p w14:paraId="2A97C08B" w14:textId="4A70BE92" w:rsidR="008D2604" w:rsidRPr="00865CBF" w:rsidRDefault="008D2604" w:rsidP="007306F4">
            <w:pPr>
              <w:numPr>
                <w:ilvl w:val="0"/>
                <w:numId w:val="2"/>
              </w:numPr>
              <w:spacing w:line="312" w:lineRule="auto"/>
              <w:ind w:left="785"/>
              <w:contextualSpacing/>
              <w:jc w:val="both"/>
              <w:rPr>
                <w:noProof/>
                <w:color w:val="000000" w:themeColor="text1"/>
              </w:rPr>
            </w:pPr>
            <w:r w:rsidRPr="00F57303">
              <w:rPr>
                <w:color w:val="000000" w:themeColor="text1"/>
                <w:sz w:val="26"/>
                <w:szCs w:val="26"/>
              </w:rPr>
              <w:t xml:space="preserve">Bảo lãnh bảo hành: </w:t>
            </w:r>
            <w:r w:rsidR="007306F4" w:rsidRPr="00F57303">
              <w:rPr>
                <w:color w:val="000000" w:themeColor="text1"/>
                <w:sz w:val="26"/>
                <w:szCs w:val="26"/>
              </w:rPr>
              <w:t xml:space="preserve">Không áp dụng</w:t>
            </w:r>
            <w:r w:rsidRPr="00F57303">
              <w:rPr>
                <w:color w:val="000000" w:themeColor="text1"/>
                <w:sz w:val="26"/>
                <w:szCs w:val="26"/>
              </w:rPr>
              <w:t xml:space="preserve">.</w:t>
            </w:r>
          </w:p>
        </w:tc>
      </w:tr>
      <w:tr w:rsidR="008D2604" w:rsidRPr="00F57303" w14:paraId="457EC993" w14:textId="77777777" w:rsidTr="00985D24">
        <w:trPr>
          <w:trHeight w:val="474"/>
        </w:trPr>
        <w:tc>
          <w:tcPr>
            <w:tcW w:w="1619" w:type="dxa"/>
            <w:tcBorders>
              <w:top w:val="single" w:sz="4" w:space="0" w:color="000000"/>
              <w:left w:val="single" w:sz="4" w:space="0" w:color="000000"/>
              <w:bottom w:val="single" w:sz="4" w:space="0" w:color="000000"/>
              <w:right w:val="single" w:sz="4" w:space="0" w:color="000000"/>
            </w:tcBorders>
            <w:vAlign w:val="center"/>
          </w:tcPr>
          <w:p w14:paraId="2B0504FC"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 xml:space="preserve">E-ĐKC 18.2</w:t>
            </w:r>
          </w:p>
        </w:tc>
        <w:tc>
          <w:tcPr>
            <w:tcW w:w="8015" w:type="dxa"/>
            <w:tcBorders>
              <w:top w:val="single" w:sz="4" w:space="0" w:color="000000"/>
              <w:left w:val="single" w:sz="4" w:space="0" w:color="000000"/>
              <w:bottom w:val="single" w:sz="4" w:space="0" w:color="000000"/>
              <w:right w:val="single" w:sz="4" w:space="0" w:color="000000"/>
            </w:tcBorders>
            <w:vAlign w:val="center"/>
          </w:tcPr>
          <w:p w14:paraId="7A9CF37C" w14:textId="77777777" w:rsidR="008D2604" w:rsidRPr="00F57303" w:rsidRDefault="008D2604" w:rsidP="00985D24">
            <w:pPr>
              <w:autoSpaceDE w:val="0"/>
              <w:autoSpaceDN w:val="0"/>
              <w:adjustRightInd w:val="0"/>
              <w:spacing w:line="312" w:lineRule="auto"/>
              <w:ind w:right="133"/>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xml:space="preserve">Việc đóng gói, ghi chú đối với hàng hóa, các giấy tờ bên trong và bên ngoài kiện hàng: Nhà thầu phải đóng gói, vận chuyển hàng hóa đảm bảo đúng yêu cầu về đóng gói và bảo quản của nhà sản xuất mặt hàng và tương ứng với từng loại phương tiện vận chuyển để tránh hư hỏng trong quá trình vận chuyển hàng từ nơi xuất hàng đến địa điểm giao hàng quy định.</w:t>
            </w:r>
          </w:p>
          <w:p w14:paraId="7235E83C" w14:textId="77777777" w:rsidR="008D2604" w:rsidRPr="00F57303" w:rsidRDefault="008D2604" w:rsidP="00985D24">
            <w:pPr>
              <w:autoSpaceDE w:val="0"/>
              <w:autoSpaceDN w:val="0"/>
              <w:adjustRightInd w:val="0"/>
              <w:spacing w:line="312" w:lineRule="auto"/>
              <w:ind w:right="133"/>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xml:space="preserve">- Hàng hóa phải nguyên đai, nguyên kiện, nguyên hộp;</w:t>
            </w:r>
          </w:p>
          <w:p w14:paraId="191B404F" w14:textId="77777777" w:rsidR="008D2604" w:rsidRPr="00F57303" w:rsidRDefault="008D2604" w:rsidP="00985D24">
            <w:pPr>
              <w:autoSpaceDE w:val="0"/>
              <w:autoSpaceDN w:val="0"/>
              <w:adjustRightInd w:val="0"/>
              <w:spacing w:line="312" w:lineRule="auto"/>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xml:space="preserve">- Hàng hóa phải còn mới 100% và còn nguyên nhãn mãn, tem, không tẩy xóa, cạo sửa.</w:t>
            </w:r>
          </w:p>
        </w:tc>
      </w:tr>
      <w:tr w:rsidR="008D2604" w:rsidRPr="00F57303" w14:paraId="644ED4DB"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2C07F30E"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 xml:space="preserve">E-ĐKC 19</w:t>
            </w:r>
          </w:p>
        </w:tc>
        <w:tc>
          <w:tcPr>
            <w:tcW w:w="8015" w:type="dxa"/>
            <w:tcBorders>
              <w:top w:val="single" w:sz="4" w:space="0" w:color="000000"/>
              <w:left w:val="single" w:sz="4" w:space="0" w:color="000000"/>
              <w:bottom w:val="single" w:sz="4" w:space="0" w:color="000000"/>
              <w:right w:val="single" w:sz="4" w:space="0" w:color="000000"/>
            </w:tcBorders>
            <w:vAlign w:val="center"/>
          </w:tcPr>
          <w:p w14:paraId="48043415" w14:textId="77777777" w:rsidR="008D2604" w:rsidRPr="00F57303" w:rsidRDefault="008D2604" w:rsidP="00985D24">
            <w:pPr>
              <w:spacing w:line="312" w:lineRule="auto"/>
              <w:ind w:left="87" w:hanging="87"/>
              <w:jc w:val="both"/>
              <w:rPr>
                <w:color w:val="000000" w:themeColor="text1"/>
                <w:sz w:val="26"/>
                <w:szCs w:val="26"/>
              </w:rPr>
            </w:pPr>
            <w:r w:rsidRPr="00F57303">
              <w:rPr>
                <w:rFonts w:ascii="TimesNewRomanPSMT" w:hAnsi="TimesNewRomanPSMT"/>
                <w:color w:val="000000" w:themeColor="text1"/>
                <w:sz w:val="26"/>
                <w:szCs w:val="26"/>
              </w:rPr>
              <w:t xml:space="preserve">Nội dung bảo hiểm: không áp dụng</w:t>
            </w:r>
          </w:p>
        </w:tc>
      </w:tr>
      <w:tr w:rsidR="008D2604" w:rsidRPr="00F57303" w14:paraId="171BB458"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3F48BD7C"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lastRenderedPageBreak/>
              <w:t xml:space="preserve">E-ĐKC 20.1</w:t>
            </w:r>
          </w:p>
        </w:tc>
        <w:tc>
          <w:tcPr>
            <w:tcW w:w="8015" w:type="dxa"/>
            <w:tcBorders>
              <w:top w:val="single" w:sz="4" w:space="0" w:color="000000"/>
              <w:left w:val="single" w:sz="4" w:space="0" w:color="000000"/>
              <w:bottom w:val="single" w:sz="4" w:space="0" w:color="000000"/>
              <w:right w:val="single" w:sz="4" w:space="0" w:color="000000"/>
            </w:tcBorders>
            <w:vAlign w:val="center"/>
          </w:tcPr>
          <w:p w14:paraId="649A1569" w14:textId="77777777" w:rsidR="008D2604" w:rsidRPr="00F57303" w:rsidRDefault="008D2604" w:rsidP="00985D24">
            <w:pPr>
              <w:spacing w:line="312" w:lineRule="auto"/>
              <w:ind w:left="87" w:right="138" w:hanging="87"/>
              <w:rPr>
                <w:rFonts w:ascii="TimesNewRomanPSMT" w:hAnsi="TimesNewRomanPSMT"/>
                <w:color w:val="000000" w:themeColor="text1"/>
                <w:sz w:val="26"/>
                <w:szCs w:val="26"/>
              </w:rPr>
            </w:pPr>
            <w:r w:rsidRPr="00865CBF">
              <w:rPr>
                <w:color w:val="000000" w:themeColor="text1"/>
                <w:sz w:val="26"/>
                <w:szCs w:val="26"/>
              </w:rPr>
              <w:t xml:space="preserve"> </w:t>
            </w:r>
            <w:r w:rsidRPr="00F57303">
              <w:rPr>
                <w:rFonts w:ascii="TimesNewRomanPSMT" w:hAnsi="TimesNewRomanPSMT"/>
                <w:color w:val="000000" w:themeColor="text1"/>
                <w:sz w:val="26"/>
                <w:szCs w:val="26"/>
              </w:rPr>
              <w:t xml:space="preserve">Trách nhiệm vận chuyển hàng hóa được thực hiện như sau:</w:t>
            </w:r>
            <w:r w:rsidRPr="00F57303">
              <w:rPr>
                <w:rFonts w:ascii="TimesNewRomanPSMT" w:hAnsi="TimesNewRomanPSMT"/>
                <w:color w:val="000000" w:themeColor="text1"/>
                <w:sz w:val="26"/>
                <w:szCs w:val="26"/>
              </w:rPr>
              <w:br/>
              <w:t xml:space="preserve">Điều khoản thương mại khác: Hàng được chuyển tận đến kho của bệnh viện Đa khoa tỉnh Phú Thọ.</w:t>
            </w:r>
          </w:p>
          <w:p w14:paraId="06345569" w14:textId="77777777" w:rsidR="008D2604" w:rsidRPr="00F57303" w:rsidRDefault="008D2604" w:rsidP="00985D24">
            <w:pPr>
              <w:spacing w:line="312" w:lineRule="auto"/>
              <w:ind w:left="87" w:right="138" w:hanging="87"/>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xml:space="preserve">- Hàng hóa giao nhận phải theo đúng tiến độ quy định trong E-HSMT và theo thỏa thuận của hai bên.</w:t>
            </w:r>
          </w:p>
          <w:p w14:paraId="20BD3EB7" w14:textId="77777777" w:rsidR="008D2604" w:rsidRPr="00F57303" w:rsidRDefault="008D2604" w:rsidP="00985D24">
            <w:pPr>
              <w:spacing w:line="312" w:lineRule="auto"/>
              <w:ind w:left="87" w:hanging="87"/>
              <w:rPr>
                <w:rFonts w:ascii="TimesNewRomanPSMT" w:hAnsi="TimesNewRomanPSMT"/>
                <w:color w:val="000000" w:themeColor="text1"/>
                <w:sz w:val="26"/>
                <w:szCs w:val="26"/>
              </w:rPr>
            </w:pPr>
            <w:r w:rsidRPr="00F57303">
              <w:rPr>
                <w:rFonts w:ascii="TimesNewRomanPSMT" w:hAnsi="TimesNewRomanPSMT"/>
                <w:color w:val="000000" w:themeColor="text1"/>
                <w:sz w:val="26"/>
                <w:szCs w:val="26"/>
              </w:rPr>
              <w:t xml:space="preserve">- Nhà thầu chịu trách nhiệm thay thế hàng hóa không đảm bảo yêu cầu.</w:t>
            </w:r>
          </w:p>
        </w:tc>
      </w:tr>
      <w:tr w:rsidR="008D2604" w:rsidRPr="00003D8B" w14:paraId="6D4E34B0"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1CE260D9" w14: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 xml:space="preserve">E-ĐKC 20.2</w:t>
            </w:r>
          </w:p>
        </w:tc>
        <w:tc>
          <w:tcPr>
            <w:tcW w:w="8015" w:type="dxa"/>
            <w:tcBorders>
              <w:top w:val="single" w:sz="4" w:space="0" w:color="000000"/>
              <w:left w:val="single" w:sz="4" w:space="0" w:color="000000"/>
              <w:bottom w:val="single" w:sz="4" w:space="0" w:color="000000"/>
              <w:right w:val="single" w:sz="4" w:space="0" w:color="000000"/>
            </w:tcBorders>
            <w:vAlign w:val="center"/>
          </w:tcPr>
          <w:p w14:paraId="33AA263F" w14:textId="77777777" w:rsidR="008D2604" w:rsidRPr="00F57303" w:rsidRDefault="008D2604" w:rsidP="00985D24">
            <w:pPr>
              <w:spacing w:line="312" w:lineRule="auto"/>
              <w:ind w:left="87" w:hanging="87"/>
              <w:rPr>
                <w:color w:val="000000" w:themeColor="text1"/>
                <w:sz w:val="26"/>
                <w:szCs w:val="26"/>
                <w:lang w:val="vi-VN"/>
              </w:rPr>
            </w:pPr>
            <w:r w:rsidRPr="00865CBF">
              <w:rPr>
                <w:color w:val="000000" w:themeColor="text1"/>
                <w:sz w:val="26"/>
                <w:szCs w:val="26"/>
              </w:rPr>
              <w:t xml:space="preserve">- Các dịch vụ bao gồm: </w:t>
            </w:r>
          </w:p>
          <w:p w14:paraId="218A0852" w14:textId="53FDD11D" w:rsidR="008D2604" w:rsidRPr="00F57303" w:rsidRDefault="008D2604" w:rsidP="00985D24">
            <w:pPr>
              <w:spacing w:line="312" w:lineRule="auto"/>
              <w:rPr>
                <w:color w:val="000000" w:themeColor="text1"/>
                <w:sz w:val="26"/>
                <w:szCs w:val="26"/>
                <w:lang w:val="vi-VN"/>
              </w:rPr>
            </w:pPr>
            <w:r w:rsidRPr="00F57303">
              <w:rPr>
                <w:color w:val="000000" w:themeColor="text1"/>
                <w:sz w:val="26"/>
                <w:szCs w:val="26"/>
                <w:lang w:val="vi-VN"/>
              </w:rPr>
              <w:t xml:space="preserve"> Thực hiện việc </w:t>
            </w:r>
            <w:r w:rsidR="00BF12F8" w:rsidRPr="00865CBF">
              <w:rPr>
                <w:color w:val="000000" w:themeColor="text1"/>
                <w:sz w:val="26"/>
                <w:szCs w:val="26"/>
                <w:lang w:val="vi-VN"/>
              </w:rPr>
              <w:t xml:space="preserve">bàn gia, </w:t>
            </w:r>
            <w:r w:rsidRPr="00F57303">
              <w:rPr>
                <w:color w:val="000000" w:themeColor="text1"/>
                <w:sz w:val="26"/>
                <w:szCs w:val="26"/>
                <w:lang w:val="vi-VN"/>
              </w:rPr>
              <w:t xml:space="preserve">lắp đặt tại hiện trường, chạy thử hàng hóa;</w:t>
            </w:r>
          </w:p>
          <w:p w14:paraId="476DE590" w14:textId="77777777" w:rsidR="008D2604" w:rsidRPr="00F57303" w:rsidRDefault="008D2604" w:rsidP="00985D24">
            <w:pPr>
              <w:spacing w:line="312" w:lineRule="auto"/>
              <w:rPr>
                <w:color w:val="000000" w:themeColor="text1"/>
                <w:sz w:val="26"/>
                <w:szCs w:val="26"/>
                <w:lang w:val="vi-VN"/>
              </w:rPr>
            </w:pPr>
            <w:r w:rsidRPr="00F57303">
              <w:rPr>
                <w:color w:val="000000" w:themeColor="text1"/>
                <w:sz w:val="26"/>
                <w:szCs w:val="26"/>
                <w:lang w:val="vi-VN"/>
              </w:rPr>
              <w:t xml:space="preserve"> Cung cấp tài liệu chi tiết hướng dẫn vận hành và bảo dưỡng cho hàng hóa;</w:t>
            </w:r>
          </w:p>
          <w:p w14:paraId="5E0CB2DB" w14:textId="77777777" w:rsidR="008D2604" w:rsidRPr="00F57303" w:rsidRDefault="008D2604" w:rsidP="00985D24">
            <w:pPr>
              <w:spacing w:line="312" w:lineRule="auto"/>
              <w:rPr>
                <w:color w:val="000000" w:themeColor="text1"/>
                <w:sz w:val="26"/>
                <w:szCs w:val="26"/>
                <w:lang w:val="vi-VN"/>
              </w:rPr>
            </w:pPr>
            <w:r w:rsidRPr="00F57303">
              <w:rPr>
                <w:color w:val="000000" w:themeColor="text1"/>
                <w:sz w:val="26"/>
                <w:szCs w:val="26"/>
                <w:lang w:val="vi-VN"/>
              </w:rPr>
              <w:t xml:space="preserve"> Vận hành hoặc giám sát hoặc bảo dưỡng, sửa chữa hàng hóa trong khoảng thời gian đã được các bên thỏa thuận, với điều kiện là dịch vụ này sẽ không miễn trừ cho Nhà thầu khỏi bất kỳ nghĩa vụ bảo hành nào theo hợp đồng này;</w:t>
            </w:r>
          </w:p>
          <w:p w14:paraId="28366AD4" w14:textId="77777777" w:rsidR="008D2604" w:rsidRPr="00F57303" w:rsidRDefault="008D2604" w:rsidP="00985D24">
            <w:pPr>
              <w:spacing w:line="312" w:lineRule="auto"/>
              <w:ind w:left="87" w:hanging="87"/>
              <w:rPr>
                <w:color w:val="000000" w:themeColor="text1"/>
                <w:sz w:val="26"/>
                <w:szCs w:val="26"/>
                <w:lang w:val="vi-VN"/>
              </w:rPr>
            </w:pPr>
            <w:r w:rsidRPr="00F57303">
              <w:rPr>
                <w:color w:val="000000" w:themeColor="text1"/>
                <w:sz w:val="26"/>
                <w:szCs w:val="26"/>
                <w:lang w:val="vi-VN"/>
              </w:rPr>
              <w:t xml:space="preserve"> Hướng dẫn nhân sự của Chủ đầu tư về cách lắp đặt, chạy thử, vận hành, bảo dưỡng, sửa chữa hàng hóa.</w:t>
            </w:r>
          </w:p>
          <w:p w14:paraId="4AAD16BD" w14:textId="77777777" w:rsidR="008D2604" w:rsidRPr="00865CBF" w:rsidRDefault="008D2604" w:rsidP="00985D24">
            <w:pPr>
              <w:spacing w:line="312" w:lineRule="auto"/>
              <w:ind w:left="87" w:hanging="87"/>
              <w:rPr>
                <w:color w:val="000000" w:themeColor="text1"/>
                <w:sz w:val="26"/>
                <w:szCs w:val="26"/>
                <w:lang w:val="vi-VN"/>
              </w:rPr>
            </w:pPr>
            <w:r w:rsidRPr="00865CBF">
              <w:rPr>
                <w:color w:val="000000" w:themeColor="text1"/>
                <w:sz w:val="26"/>
                <w:szCs w:val="26"/>
                <w:lang w:val="vi-VN"/>
              </w:rPr>
              <w:t xml:space="preserve">Các nội dung khác theo HSDT và HSMT</w:t>
            </w:r>
          </w:p>
        </w:tc>
      </w:tr>
      <w:tr w:rsidR="008D2604" w:rsidRPr="00F57303" w14:paraId="5B3C896E"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6C483095"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 xml:space="preserve">E-ĐKC 21.1</w:t>
            </w:r>
          </w:p>
        </w:tc>
        <w:tc>
          <w:tcPr>
            <w:tcW w:w="8015" w:type="dxa"/>
            <w:tcBorders>
              <w:top w:val="single" w:sz="4" w:space="0" w:color="000000"/>
              <w:left w:val="single" w:sz="4" w:space="0" w:color="000000"/>
              <w:bottom w:val="single" w:sz="4" w:space="0" w:color="000000"/>
              <w:right w:val="single" w:sz="4" w:space="0" w:color="000000"/>
            </w:tcBorders>
            <w:vAlign w:val="center"/>
          </w:tcPr>
          <w:p w14:paraId="287CACA8" w14:textId="77777777" w:rsidR="008D2604" w:rsidRPr="00F57303" w:rsidRDefault="008D2604" w:rsidP="00985D24">
            <w:pPr>
              <w:spacing w:line="312" w:lineRule="auto"/>
              <w:ind w:left="87" w:right="133" w:hanging="87"/>
              <w:jc w:val="both"/>
              <w:rPr>
                <w:color w:val="000000" w:themeColor="text1"/>
                <w:sz w:val="26"/>
                <w:szCs w:val="26"/>
              </w:rPr>
            </w:pPr>
            <w:r w:rsidRPr="00865CBF">
              <w:rPr>
                <w:color w:val="000000" w:themeColor="text1"/>
                <w:sz w:val="26"/>
                <w:szCs w:val="26"/>
              </w:rPr>
              <w:t xml:space="preserve"> </w:t>
            </w:r>
            <w:r w:rsidRPr="00F57303">
              <w:rPr>
                <w:color w:val="000000" w:themeColor="text1"/>
                <w:sz w:val="26"/>
                <w:szCs w:val="26"/>
              </w:rPr>
              <w:t xml:space="preserve">Kiểm tra, thử nghiệm hàng hóa: </w:t>
            </w:r>
          </w:p>
          <w:p w14:paraId="51F86B7E" w14:textId="2234E202"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Nội dung kiểm tra: Kiểm tra hàng hóa cung cấp có đặc tính, thông số kỹ thuật phù hợp với yêu cầu của mặt hàng trúng thầu theo </w:t>
            </w:r>
            <w:r w:rsidR="00200618" w:rsidRPr="00F57303">
              <w:rPr>
                <w:color w:val="000000" w:themeColor="text1"/>
                <w:sz w:val="26"/>
                <w:szCs w:val="26"/>
              </w:rPr>
              <w:t xml:space="preserve">Mẫu số 02A</w:t>
            </w:r>
            <w:r w:rsidRPr="00F57303">
              <w:rPr>
                <w:color w:val="000000" w:themeColor="text1"/>
                <w:sz w:val="26"/>
                <w:szCs w:val="26"/>
              </w:rPr>
              <w:t xml:space="preserve">. Phạm vi cung cấp</w:t>
            </w:r>
            <w:r w:rsidR="00200618" w:rsidRPr="00F57303">
              <w:rPr>
                <w:color w:val="000000" w:themeColor="text1"/>
                <w:sz w:val="26"/>
                <w:szCs w:val="26"/>
              </w:rPr>
              <w:t xml:space="preserve"> hàng hóa</w:t>
            </w:r>
            <w:r w:rsidRPr="00F57303">
              <w:rPr>
                <w:color w:val="000000" w:themeColor="text1"/>
                <w:sz w:val="26"/>
                <w:szCs w:val="26"/>
              </w:rPr>
              <w:t xml:space="preserve">; Kiểm tra hàng hóa có kèm phiếu kiểm tra chất lượng, chứng từ, hóa đơn hợp lệ.</w:t>
            </w:r>
          </w:p>
          <w:p w14:paraId="42409F09" w14: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Bên mua có quyền kiểm tra, thử nghiệm, đối chiếu hàng hóa cung cấp với mẫu lưu để khẳng định tính phù hợp của hàng hóa cung cấp với các đặc tính, thông số kỹ thuật hàng hóa của hợp đồng. Bên mua không phải chịu các phí tổn phát sinh.</w:t>
            </w:r>
          </w:p>
          <w:p w14:paraId="4421E314" w14: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Bên mua có trách nhiệm theo dõi, kiểm tra, đối chiếu hàng hóa sau khi nhận hàng. Trong vòng 10 ngày, nếu có vấn đề về chất lượng, Bên mua phải thông báo cho Bên bán để cùng tìm cách giải quyết.</w:t>
            </w:r>
          </w:p>
          <w:p w14:paraId="631142B1" w14: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Bên mua được quyền yêu cầu Bên bán cung cấp các tài liệu liên quan đến hàng hóa như: </w:t>
            </w:r>
          </w:p>
          <w:p w14:paraId="283864A2" w14:textId="77777777" w:rsidR="008D2604" w:rsidRPr="00F57303" w:rsidRDefault="008D2604" w:rsidP="00985D24">
            <w:pPr>
              <w:spacing w:line="312" w:lineRule="auto"/>
              <w:jc w:val="both"/>
              <w:rPr>
                <w:bCs/>
                <w:iCs/>
                <w:color w:val="000000" w:themeColor="text1"/>
                <w:sz w:val="26"/>
                <w:szCs w:val="26"/>
              </w:rPr>
            </w:pPr>
            <w:r w:rsidRPr="00F57303">
              <w:rPr>
                <w:bCs/>
                <w:iCs/>
                <w:color w:val="000000" w:themeColor="text1"/>
                <w:sz w:val="26"/>
                <w:szCs w:val="26"/>
              </w:rPr>
              <w:t xml:space="preserve">- Cung cấp các giấy tờ nhập khẩu, CO, CQ theo quy định.</w:t>
            </w:r>
          </w:p>
          <w:p w14:paraId="167956A6" w14:textId="77777777" w:rsidR="008D2604" w:rsidRPr="00F57303" w:rsidRDefault="008D2604" w:rsidP="00985D24">
            <w:pPr>
              <w:spacing w:line="312" w:lineRule="auto"/>
              <w:rPr>
                <w:color w:val="000000" w:themeColor="text1"/>
                <w:sz w:val="26"/>
                <w:szCs w:val="26"/>
              </w:rPr>
            </w:pPr>
            <w:r w:rsidRPr="00F57303">
              <w:rPr>
                <w:color w:val="000000" w:themeColor="text1"/>
                <w:sz w:val="26"/>
                <w:szCs w:val="26"/>
              </w:rPr>
              <w:t xml:space="preserve"> + Đối với hàng nhập khẩu: Tờ khai hải quan;</w:t>
            </w:r>
          </w:p>
          <w:p w14:paraId="47FDCFD5" w14:textId="77777777" w:rsidR="008D2604" w:rsidRPr="00F57303" w:rsidRDefault="008D2604" w:rsidP="00985D24">
            <w:pPr>
              <w:spacing w:line="312" w:lineRule="auto"/>
              <w:rPr>
                <w:color w:val="000000" w:themeColor="text1"/>
                <w:sz w:val="26"/>
                <w:szCs w:val="26"/>
              </w:rPr>
            </w:pPr>
            <w:r w:rsidRPr="00F57303">
              <w:rPr>
                <w:color w:val="000000" w:themeColor="text1"/>
                <w:sz w:val="26"/>
                <w:szCs w:val="26"/>
              </w:rPr>
              <w:t xml:space="preserve"> + Giấy chứng nhận xuất xứ hàng hóa (CO): Bản gốc hoặc bản sao có chứng thực của cơ quan tư pháp (kèm bản dịch sang tiếng Việt); </w:t>
            </w:r>
          </w:p>
          <w:p w14:paraId="6F1AFAB0" w14:textId="77777777" w:rsidR="008D2604" w:rsidRPr="00F57303" w:rsidRDefault="008D2604" w:rsidP="00985D24">
            <w:pPr>
              <w:spacing w:line="312" w:lineRule="auto"/>
              <w:rPr>
                <w:color w:val="000000" w:themeColor="text1"/>
                <w:sz w:val="26"/>
                <w:szCs w:val="26"/>
              </w:rPr>
            </w:pPr>
            <w:r w:rsidRPr="00F57303">
              <w:rPr>
                <w:color w:val="000000" w:themeColor="text1"/>
                <w:sz w:val="26"/>
                <w:szCs w:val="26"/>
              </w:rPr>
              <w:t xml:space="preserve"> + Giấy chứng nhận chất lượng hàng hóa (CQ): Bản gốc hoặc bản sao có chứng thực của cơ quan tư pháp (kèm bản dịch sang tiếng Việt);</w:t>
            </w:r>
            <w:r w:rsidRPr="00F57303">
              <w:rPr>
                <w:color w:val="000000" w:themeColor="text1"/>
                <w:sz w:val="26"/>
                <w:szCs w:val="26"/>
              </w:rPr>
              <w:tab/>
            </w:r>
          </w:p>
          <w:p w14:paraId="791029BF" w14: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 Invoice, Packing List, Vận đơn: bản sao của đơn vị nhập khẩu;</w:t>
            </w:r>
          </w:p>
          <w:p w14:paraId="7C1E6F4E" w14: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lastRenderedPageBreak/>
              <w:t xml:space="preserve">- Nếu qua quá trình kiểm tra và sử dụng hàng hóa mà có sự không phù hợp về đặc tính kỹ thuật thì Bên mua có quyền từ chối nhận hàng, nhà thầu phải có trách nhiệm thu hồi và thay thế bằng hàng hóa khác để đáp ứng các yêu cầu về đặc tính, thông số kỹ thuật. Bên mua không phải chịu các phí tổn phát sinh. Trường hợp nhà thầu không có khả năng thay thế hoặc thay thế không phù hợp, Bên mua có quyền ngưng thực hiện hợp đồng và tổ chức việc thay thế nếu thấy cần thiết, mọi rủi ro và chi phí liên quan do bên bán chịu.</w:t>
            </w:r>
          </w:p>
          <w:p w14:paraId="36A10B55" w14: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Bên mua phải lập Biên bản trong trường hợp này và báo cáo về Chủ đầu tư để làm căn cứ xem xét trong việc đánh giá Tiêu chuẩn đánh giá về mặt kỹ thuật đối với nhà thầu trong các kỳ đấu thầu tiếp theo.</w:t>
            </w:r>
          </w:p>
        </w:tc>
      </w:tr>
      <w:tr w:rsidR="008D2604" w:rsidRPr="00003D8B" w14:paraId="5D1886F0"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3C711ABA" w14:textId="77777777" w:rsidR="008D2604" w:rsidRPr="00F57303" w:rsidRDefault="008D2604" w:rsidP="00985D24">
            <w:pPr>
              <w:autoSpaceDE w:val="0"/>
              <w:autoSpaceDN w:val="0"/>
              <w:adjustRightInd w:val="0"/>
              <w:spacing w:line="312" w:lineRule="auto"/>
              <w:rPr>
                <w:b/>
                <w:bCs/>
                <w:color w:val="000000" w:themeColor="text1"/>
                <w:sz w:val="26"/>
                <w:szCs w:val="26"/>
                <w:lang w:val="vi-VN"/>
              </w:rPr>
            </w:pPr>
            <w:r w:rsidRPr="00F57303">
              <w:rPr>
                <w:b/>
                <w:bCs/>
                <w:color w:val="000000" w:themeColor="text1"/>
                <w:sz w:val="26"/>
                <w:szCs w:val="26"/>
              </w:rPr>
              <w:lastRenderedPageBreak/>
              <w:t xml:space="preserve">E-ĐKC 21.</w:t>
            </w:r>
            <w:r w:rsidRPr="00F57303">
              <w:rPr>
                <w:b/>
                <w:bCs/>
                <w:color w:val="000000" w:themeColor="text1"/>
                <w:sz w:val="26"/>
                <w:szCs w:val="26"/>
                <w:lang w:val="vi-VN"/>
              </w:rPr>
              <w:t xml:space="preserve">2</w:t>
            </w:r>
          </w:p>
        </w:tc>
        <w:tc>
          <w:tcPr>
            <w:tcW w:w="8015" w:type="dxa"/>
            <w:tcBorders>
              <w:top w:val="single" w:sz="4" w:space="0" w:color="000000"/>
              <w:left w:val="single" w:sz="4" w:space="0" w:color="000000"/>
              <w:bottom w:val="single" w:sz="4" w:space="0" w:color="000000"/>
              <w:right w:val="single" w:sz="4" w:space="0" w:color="000000"/>
            </w:tcBorders>
            <w:vAlign w:val="center"/>
          </w:tcPr>
          <w:p w14:paraId="5A1B1C46" w14:textId="77777777" w:rsidR="008D2604" w:rsidRPr="00865CBF" w:rsidRDefault="008D2604" w:rsidP="00985D24">
            <w:pPr>
              <w:widowControl w:val="0"/>
              <w:tabs>
                <w:tab w:val="right" w:pos="7272"/>
              </w:tabs>
              <w:spacing w:line="312" w:lineRule="auto"/>
              <w:rPr>
                <w:color w:val="000000" w:themeColor="text1"/>
                <w:sz w:val="26"/>
                <w:szCs w:val="26"/>
                <w:lang w:val="vi-VN"/>
              </w:rPr>
            </w:pPr>
            <w:r w:rsidRPr="00865CBF">
              <w:rPr>
                <w:color w:val="000000" w:themeColor="text1"/>
                <w:sz w:val="26"/>
                <w:szCs w:val="26"/>
                <w:lang w:val="vi-VN"/>
              </w:rPr>
              <w:t xml:space="preserve"> Việc kiểm tra, và thử nghiệm hàng hóa được thực hiện tại: Bệnh viện Đa khoa tỉnh Phú Thọ</w:t>
            </w:r>
          </w:p>
        </w:tc>
      </w:tr>
      <w:tr w:rsidR="008D2604" w:rsidRPr="00865CBF" w14:paraId="579D5E48" w14:textId="77777777" w:rsidTr="00985D24">
        <w:trPr>
          <w:trHeight w:val="274"/>
        </w:trPr>
        <w:tc>
          <w:tcPr>
            <w:tcW w:w="1619" w:type="dxa"/>
            <w:tcBorders>
              <w:top w:val="single" w:sz="4" w:space="0" w:color="000000"/>
              <w:left w:val="single" w:sz="4" w:space="0" w:color="000000"/>
              <w:bottom w:val="single" w:sz="4" w:space="0" w:color="000000"/>
              <w:right w:val="single" w:sz="4" w:space="0" w:color="000000"/>
            </w:tcBorders>
            <w:vAlign w:val="center"/>
          </w:tcPr>
          <w:p w14:paraId="10FD9968" w14: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 xml:space="preserve">E-ĐKC 22</w:t>
            </w:r>
          </w:p>
        </w:tc>
        <w:tc>
          <w:tcPr>
            <w:tcW w:w="8015" w:type="dxa"/>
            <w:tcBorders>
              <w:top w:val="single" w:sz="4" w:space="0" w:color="000000"/>
              <w:left w:val="single" w:sz="4" w:space="0" w:color="000000"/>
              <w:bottom w:val="single" w:sz="4" w:space="0" w:color="000000"/>
              <w:right w:val="single" w:sz="4" w:space="0" w:color="000000"/>
            </w:tcBorders>
            <w:vAlign w:val="center"/>
          </w:tcPr>
          <w:p w14:paraId="6BF2D3B1" w14: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 Căn cứ quy mô, tính chất và yêu cầu của gói thầu mà quy định cụ thể nội dung này theo cách thức sau:</w:t>
            </w:r>
          </w:p>
          <w:p w14:paraId="5DB00DE2" w14: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 Phạt vi phạm hợp đồng: Áp dụng.</w:t>
            </w:r>
          </w:p>
          <w:p w14:paraId="4611762F" w14: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 Trường hợp áp dụng phạt vi phạm hợp đồng thì quy định như sau:</w:t>
            </w:r>
          </w:p>
          <w:p w14:paraId="26EFD62C" w14:textId="77777777" w:rsidR="008D2604" w:rsidRPr="00003D8B" w:rsidRDefault="008D2604" w:rsidP="00985D24">
            <w:pPr>
              <w:spacing w:line="312" w:lineRule="auto"/>
              <w:ind w:left="87" w:right="138" w:hanging="87"/>
              <w:jc w:val="both"/>
              <w:rPr>
                <w:color w:val="000000" w:themeColor="text1"/>
                <w:sz w:val="26"/>
                <w:szCs w:val="26"/>
              </w:rPr>
            </w:pPr>
            <w:r w:rsidRPr="00865CBF">
              <w:rPr>
                <w:color w:val="000000" w:themeColor="text1"/>
                <w:sz w:val="26"/>
                <w:szCs w:val="26"/>
              </w:rPr>
              <w:t xml:space="preserve"> Trừ trường hợp bất khả kháng theo quy định tại Mục 26 E-ĐKC, nếu Nhà thầu không thể giao hàng hay cung cấp các dịch vụ liên quan theo đúng thời hạn đã nêu trong hợp đồng thì Chủ đầu tư có thể khấu trừ vào giá hợp đồng một khoản tiền phạt tương ứng với:</w:t>
            </w:r>
            <w:r w:rsidRPr="00003D8B">
              <w:rPr>
                <w:color w:val="000000" w:themeColor="text1"/>
                <w:sz w:val="26"/>
                <w:szCs w:val="26"/>
              </w:rPr>
              <w:t xml:space="preserve"> 0.3%/tuần cho đến khi nội dung công việc đó được thực hiện. Chủ đầu tư sẽ khấu trừ đến 8%. Khi đạt đến mức phạt tối đa, Chủ đầu tư có thể xem xét chấm dứt hợp đồng theo quy định tại Mục 29 E-ĐKC.</w:t>
            </w:r>
          </w:p>
          <w:p w14:paraId="59F81B71" w14:textId="77777777" w:rsidR="008D2604" w:rsidRPr="00003D8B" w:rsidRDefault="008D2604" w:rsidP="00985D24">
            <w:pPr>
              <w:spacing w:line="312" w:lineRule="auto"/>
              <w:ind w:left="87" w:hanging="87"/>
              <w:rPr>
                <w:color w:val="000000" w:themeColor="text1"/>
                <w:sz w:val="26"/>
                <w:szCs w:val="26"/>
              </w:rPr>
            </w:pPr>
            <w:r w:rsidRPr="00003D8B">
              <w:rPr>
                <w:color w:val="000000" w:themeColor="text1"/>
                <w:sz w:val="26"/>
                <w:szCs w:val="26"/>
              </w:rPr>
              <w:t xml:space="preserve"> 2. Bồi thường thiệt hại: Áp dụng</w:t>
            </w:r>
          </w:p>
          <w:p w14:paraId="1E41A681" w14:textId="77777777" w:rsidR="008D2604" w:rsidRPr="00003D8B" w:rsidRDefault="008D2604" w:rsidP="00985D24">
            <w:pPr>
              <w:spacing w:line="312" w:lineRule="auto"/>
              <w:ind w:left="87" w:hanging="87"/>
              <w:rPr>
                <w:color w:val="000000" w:themeColor="text1"/>
                <w:sz w:val="26"/>
                <w:szCs w:val="26"/>
              </w:rPr>
            </w:pPr>
            <w:r w:rsidRPr="00003D8B">
              <w:rPr>
                <w:color w:val="000000" w:themeColor="text1"/>
                <w:sz w:val="26"/>
                <w:szCs w:val="26"/>
              </w:rPr>
              <w:t xml:space="preserve"> Bồi thường thiệt hai trên cơ sở toàn bộ thiệt hai thực tế: </w:t>
            </w:r>
          </w:p>
        </w:tc>
      </w:tr>
      <w:tr w:rsidR="008D2604" w:rsidRPr="00F57303" w14:paraId="3621B71D" w14: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w14:paraId="4B36CB92"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 xml:space="preserve">E-ĐKC 23.3</w:t>
            </w:r>
          </w:p>
        </w:tc>
        <w:tc>
          <w:tcPr>
            <w:tcW w:w="8015" w:type="dxa"/>
            <w:tcBorders>
              <w:top w:val="single" w:sz="4" w:space="0" w:color="000000"/>
              <w:left w:val="single" w:sz="4" w:space="0" w:color="000000"/>
              <w:bottom w:val="single" w:sz="4" w:space="0" w:color="000000"/>
              <w:right w:val="single" w:sz="4" w:space="0" w:color="000000"/>
            </w:tcBorders>
            <w:vAlign w:val="center"/>
          </w:tcPr>
          <w:p w14:paraId="102C6A99" w14:textId="0E6C29BD"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Thời hạn bảo hành: </w:t>
            </w:r>
            <w:r w:rsidR="00CE5FD8" w:rsidRPr="00865CBF">
              <w:rPr>
                <w:color w:val="000000" w:themeColor="text1"/>
                <w:sz w:val="26"/>
                <w:szCs w:val="26"/>
              </w:rPr>
              <w:t xml:space="preserve">Đối với thiết bị y tế dạng vật tiêu hao, trong thời gian bảo hành nhà thầu chịu hoàn toàn trách nhiệm 1 đổi 1 và các trách nhiệm pháp lý khác liên quan đến hàng hóa do đơn vị mình cung cấp.</w:t>
            </w:r>
          </w:p>
          <w:p w14:paraId="45E67BA1" w14: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Địa điểm bảo hành: Bệnh viện Đa khoa tỉnh Phú Thọ</w:t>
            </w:r>
          </w:p>
        </w:tc>
      </w:tr>
      <w:tr w:rsidR="008D2604" w:rsidRPr="00F57303" w14:paraId="550B242C" w14:textId="77777777" w:rsidTr="00985D24">
        <w:trPr>
          <w:trHeight w:val="701"/>
        </w:trPr>
        <w:tc>
          <w:tcPr>
            <w:tcW w:w="1619" w:type="dxa"/>
            <w:tcBorders>
              <w:top w:val="single" w:sz="4" w:space="0" w:color="000000"/>
              <w:left w:val="single" w:sz="4" w:space="0" w:color="000000"/>
              <w:bottom w:val="single" w:sz="4" w:space="0" w:color="000000"/>
              <w:right w:val="single" w:sz="4" w:space="0" w:color="000000"/>
            </w:tcBorders>
            <w:vAlign w:val="center"/>
          </w:tcPr>
          <w:p w14:paraId="467AB564" w14: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 xml:space="preserve">E-ĐKC 23.5</w:t>
            </w:r>
          </w:p>
          <w:p w14:paraId="6C8D9FB5" w14: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 xml:space="preserve">E-ĐKC 23.6</w:t>
            </w:r>
          </w:p>
        </w:tc>
        <w:tc>
          <w:tcPr>
            <w:tcW w:w="8015" w:type="dxa"/>
            <w:tcBorders>
              <w:top w:val="single" w:sz="4" w:space="0" w:color="000000"/>
              <w:left w:val="single" w:sz="4" w:space="0" w:color="000000"/>
              <w:bottom w:val="single" w:sz="4" w:space="0" w:color="000000"/>
              <w:right w:val="single" w:sz="4" w:space="0" w:color="000000"/>
            </w:tcBorders>
            <w:vAlign w:val="center"/>
          </w:tcPr>
          <w:p w14:paraId="1034CF8E" w14:textId="3B08199A" w:rsidR="008D2604" w:rsidRPr="00865CBF" w:rsidRDefault="008D2604" w:rsidP="00C63FDB">
            <w:pPr>
              <w:spacing w:line="312" w:lineRule="auto"/>
              <w:ind w:left="87" w:hanging="87"/>
              <w:rPr>
                <w:color w:val="000000" w:themeColor="text1"/>
                <w:sz w:val="26"/>
                <w:szCs w:val="26"/>
              </w:rPr>
            </w:pPr>
            <w:r w:rsidRPr="00865CBF">
              <w:rPr>
                <w:color w:val="000000" w:themeColor="text1"/>
                <w:sz w:val="26"/>
                <w:szCs w:val="26"/>
              </w:rPr>
              <w:t xml:space="preserve">Thời hạn tiến hành sữa chữa, thay thế: </w:t>
            </w:r>
            <w:r w:rsidR="00C63FDB" w:rsidRPr="00865CBF">
              <w:rPr>
                <w:color w:val="000000" w:themeColor="text1"/>
                <w:sz w:val="26"/>
                <w:szCs w:val="26"/>
              </w:rPr>
              <w:t xml:space="preserve">Không áp dụng</w:t>
            </w:r>
            <w:r w:rsidRPr="00865CBF">
              <w:rPr>
                <w:color w:val="000000" w:themeColor="text1"/>
                <w:sz w:val="26"/>
                <w:szCs w:val="26"/>
              </w:rPr>
              <w:t xml:space="preserve"> </w:t>
            </w:r>
          </w:p>
        </w:tc>
      </w:tr>
      <w:tr w:rsidR="008D2604" w:rsidRPr="00F57303" w14:paraId="3F384726" w14:textId="77777777" w:rsidTr="00985D24">
        <w:trPr>
          <w:trHeight w:val="904"/>
        </w:trPr>
        <w:tc>
          <w:tcPr>
            <w:tcW w:w="1619" w:type="dxa"/>
            <w:tcBorders>
              <w:top w:val="single" w:sz="4" w:space="0" w:color="000000"/>
              <w:left w:val="single" w:sz="4" w:space="0" w:color="000000"/>
              <w:bottom w:val="single" w:sz="4" w:space="0" w:color="000000"/>
              <w:right w:val="single" w:sz="4" w:space="0" w:color="000000"/>
            </w:tcBorders>
            <w:vAlign w:val="center"/>
          </w:tcPr>
          <w:p w14:paraId="27777E8F" w14: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 xml:space="preserve">E-ĐKC </w:t>
            </w:r>
            <w:bookmarkStart w:id="5" w:name="DKCT_30_5"/>
            <w:r w:rsidRPr="00F57303">
              <w:rPr>
                <w:b/>
                <w:bCs/>
                <w:color w:val="000000" w:themeColor="text1"/>
                <w:sz w:val="26"/>
                <w:szCs w:val="26"/>
              </w:rPr>
              <w:t xml:space="preserve">27.</w:t>
            </w:r>
            <w:bookmarkEnd w:id="5"/>
            <w:r w:rsidRPr="00F57303">
              <w:rPr>
                <w:b/>
                <w:bCs/>
                <w:color w:val="000000" w:themeColor="text1"/>
                <w:sz w:val="26"/>
                <w:szCs w:val="26"/>
              </w:rPr>
              <w:t xml:space="preserve">7 (d)</w:t>
            </w:r>
          </w:p>
        </w:tc>
        <w:tc>
          <w:tcPr>
            <w:tcW w:w="8015" w:type="dxa"/>
            <w:tcBorders>
              <w:top w:val="single" w:sz="4" w:space="0" w:color="000000"/>
              <w:left w:val="single" w:sz="4" w:space="0" w:color="000000"/>
              <w:bottom w:val="single" w:sz="4" w:space="0" w:color="000000"/>
              <w:right w:val="single" w:sz="4" w:space="0" w:color="000000"/>
            </w:tcBorders>
            <w:vAlign w:val="center"/>
          </w:tcPr>
          <w:p w14:paraId="2E3EEDDF" w14:textId="77777777" w:rsidR="008D2604" w:rsidRPr="00865CBF" w:rsidRDefault="008D2604" w:rsidP="00985D24">
            <w:pPr>
              <w:tabs>
                <w:tab w:val="num" w:pos="720"/>
              </w:tabs>
              <w:spacing w:line="312" w:lineRule="auto"/>
              <w:ind w:left="87" w:hanging="87"/>
              <w:rPr>
                <w:color w:val="000000" w:themeColor="text1"/>
                <w:sz w:val="26"/>
                <w:szCs w:val="26"/>
              </w:rPr>
            </w:pPr>
            <w:r w:rsidRPr="00F57303">
              <w:rPr>
                <w:color w:val="000000" w:themeColor="text1"/>
                <w:sz w:val="26"/>
                <w:szCs w:val="26"/>
              </w:rPr>
              <w:t xml:space="preserve">Trường hợp đề xuất giải pháp tiết kiệm chi phí được Chủ đầu tư chấp thuận và giúp giảm giá hợp đồng, Chủ đầu tư thanh toán cho Nhà thầu 0% giá trị giảm giá hợp đồng</w:t>
            </w:r>
            <w:r w:rsidRPr="00865CBF">
              <w:rPr>
                <w:color w:val="000000" w:themeColor="text1"/>
                <w:sz w:val="26"/>
                <w:szCs w:val="26"/>
              </w:rPr>
              <w:t xml:space="preserve">.</w:t>
            </w:r>
          </w:p>
        </w:tc>
      </w:tr>
    </w:tbl>
    <w:p w14:paraId="048D45DA" w14:textId="77777777" w:rsidR="00FB769B" w:rsidRPr="00F57303" w:rsidRDefault="00FB769B">
      <w:pPr>
        <w:rPr>
          <w:color w:val="000000" w:themeColor="text1"/>
        </w:rPr>
      </w:pPr>
    </w:p>
    <w:sectPr w:rsidR="00FB769B" w:rsidRPr="00F57303" w:rsidSect="00A8567F">
      <w:pgSz w:w="11906" w:h="16838" w:code="9"/>
      <w:pgMar w:top="1134" w:right="1134" w:bottom="1134" w:left="1701" w:header="567" w:footer="567"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Symbol">
    <w:panose1 w:val="05050102010706020507"/>
    <w:family w:val="roman"/>
    <w:pitch w:val="variable"/>
    <w:sig w:usb0="00000000" w:usb1="10000000" w:usb2="00000000" w:usb3="00000000" w:csb0="80000000"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Calibri">
    <w:panose1 w:val="020F0502020204030204"/>
    <w:family w:val="swiss"/>
    <w:pitch w:val="variable"/>
    <w:sig w:usb0="E4002EFF" w:usb1="C200247B" w:usb2="00000009" w:usb3="00000000" w:csb0="000001FF" w:csb1="00000000"/>
  </w:font>
  <w:font w:name="Sitka Text">
    <w:panose1 w:val="02000505000000020004"/>
    <w:family w:val="auto"/>
    <w:pitch w:val="variable"/>
    <w:sig w:usb0="A00002EF" w:usb1="4000204B" w:usb2="00000000" w:usb3="00000000" w:csb0="0000019F" w:csb1="00000000"/>
  </w:font>
  <w:font w:name="TimesNewRomanPSMT">
    <w:altName w:val="Times New Roman"/>
    <w:panose1 w:val="00000000000000000000"/>
    <w:family w:val="roman"/>
    <w:notTrueType/>
    <w:pitch w:val="default"/>
  </w:font>
  <w:font w:name="Segoe UI">
    <w:panose1 w:val="020B0502040204020203"/>
    <w:family w:val="swiss"/>
    <w:pitch w:val="variable"/>
    <w:sig w:usb0="E4002EFF" w:usb1="C000E47F" w:usb2="00000009" w:usb3="00000000" w:csb0="000001FF" w:csb1="00000000"/>
  </w:font>
  <w:font w:name=".VnArial">
    <w:family w:val="swiss"/>
    <w:pitch w:val="default"/>
    <w:sig w:usb0="00000000" w:usb1="00000000" w:usb2="00000000" w:usb3="00000000" w:csb0="00000011" w:csb1="00000000"/>
  </w:font>
  <w:font w:name="Arial">
    <w:panose1 w:val="020B0604020202020204"/>
    <w:family w:val="swiss"/>
    <w:pitch w:val="variable"/>
    <w:sig w:usb0="E0002EFF" w:usb1="C000785B" w:usb2="00000009" w:usb3="00000000" w:csb0="000001FF" w:csb1="00000000"/>
  </w:font>
  <w:font w:name="TimesNewRomanPS-BoldMT">
    <w:altName w:val="Times New Roman"/>
    <w:panose1 w:val="00000000000000000000"/>
    <w:family w:val="roman"/>
    <w:notTrueType/>
    <w:pitch w:val="default"/>
  </w:font>
  <w:font w:name="Calibri Light">
    <w:panose1 w:val="020F0302020204030204"/>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170D0279"/>
    <w:multiLevelType w:val="hybridMultilevel"/>
    <w:tmpl w:val="79122868"/>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
    <w:nsid w:val="217A0BD8"/>
    <w:multiLevelType w:val="hybridMultilevel"/>
    <w:tmpl w:val="9BA44AFE"/>
    <w:lvl w:ilvl="0" w:tplc="4C2803D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nsid w:val="2493455F"/>
    <w:multiLevelType w:val="hybridMultilevel"/>
    <w:tmpl w:val="E71EF2B2"/>
    <w:lvl w:ilvl="0" w:tplc="E3721DD6">
      <w:start w:val="2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nsid w:val="25642413"/>
    <w:multiLevelType w:val="hybridMultilevel"/>
    <w:tmpl w:val="99EA45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nsid w:val="2BF9273C"/>
    <w:multiLevelType w:val="hybridMultilevel"/>
    <w:tmpl w:val="8C8422E8"/>
    <w:lvl w:ilvl="0" w:tplc="B582C790">
      <w:start w:val="1"/>
      <w:numFmt w:val="decimal"/>
      <w:lvlText w:val="%1."/>
      <w:lvlJc w:val="left"/>
      <w:pPr>
        <w:ind w:left="836" w:hanging="375"/>
      </w:pPr>
      <w:rPr>
        <w:rFonts w:hint="default"/>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6">
    <w:nsid w:val="2EF5384F"/>
    <w:multiLevelType w:val="hybridMultilevel"/>
    <w:tmpl w:val="F3E8CF38"/>
    <w:lvl w:ilvl="0" w:tplc="68284664">
      <w:start w:val="1"/>
      <w:numFmt w:val="bullet"/>
      <w:lvlText w:val=""/>
      <w:lvlJc w:val="left"/>
      <w:pPr>
        <w:ind w:left="1429" w:hanging="360"/>
      </w:pPr>
      <w:rPr>
        <w:rFonts w:ascii="Symbol" w:hAnsi="Symbol" w:hint="default"/>
      </w:rPr>
    </w:lvl>
    <w:lvl w:ilvl="1" w:tplc="B99C42A6" w:tentative="1">
      <w:start w:val="1"/>
      <w:numFmt w:val="bullet"/>
      <w:lvlText w:val="o"/>
      <w:lvlJc w:val="left"/>
      <w:pPr>
        <w:ind w:left="2149" w:hanging="360"/>
      </w:pPr>
      <w:rPr>
        <w:rFonts w:ascii="Courier New" w:hAnsi="Courier New" w:cs="Courier New" w:hint="default"/>
      </w:rPr>
    </w:lvl>
    <w:lvl w:ilvl="2" w:tplc="4E3831DA" w:tentative="1">
      <w:start w:val="1"/>
      <w:numFmt w:val="bullet"/>
      <w:lvlText w:val=""/>
      <w:lvlJc w:val="left"/>
      <w:pPr>
        <w:ind w:left="2869" w:hanging="360"/>
      </w:pPr>
      <w:rPr>
        <w:rFonts w:ascii="Wingdings" w:hAnsi="Wingdings" w:hint="default"/>
      </w:rPr>
    </w:lvl>
    <w:lvl w:ilvl="3" w:tplc="D9C05560" w:tentative="1">
      <w:start w:val="1"/>
      <w:numFmt w:val="bullet"/>
      <w:lvlText w:val=""/>
      <w:lvlJc w:val="left"/>
      <w:pPr>
        <w:ind w:left="3589" w:hanging="360"/>
      </w:pPr>
      <w:rPr>
        <w:rFonts w:ascii="Symbol" w:hAnsi="Symbol" w:hint="default"/>
      </w:rPr>
    </w:lvl>
    <w:lvl w:ilvl="4" w:tplc="BEB0DFD2" w:tentative="1">
      <w:start w:val="1"/>
      <w:numFmt w:val="bullet"/>
      <w:lvlText w:val="o"/>
      <w:lvlJc w:val="left"/>
      <w:pPr>
        <w:ind w:left="4309" w:hanging="360"/>
      </w:pPr>
      <w:rPr>
        <w:rFonts w:ascii="Courier New" w:hAnsi="Courier New" w:cs="Courier New" w:hint="default"/>
      </w:rPr>
    </w:lvl>
    <w:lvl w:ilvl="5" w:tplc="FAF8BFE8" w:tentative="1">
      <w:start w:val="1"/>
      <w:numFmt w:val="bullet"/>
      <w:lvlText w:val=""/>
      <w:lvlJc w:val="left"/>
      <w:pPr>
        <w:ind w:left="5029" w:hanging="360"/>
      </w:pPr>
      <w:rPr>
        <w:rFonts w:ascii="Wingdings" w:hAnsi="Wingdings" w:hint="default"/>
      </w:rPr>
    </w:lvl>
    <w:lvl w:ilvl="6" w:tplc="97062FDA" w:tentative="1">
      <w:start w:val="1"/>
      <w:numFmt w:val="bullet"/>
      <w:lvlText w:val=""/>
      <w:lvlJc w:val="left"/>
      <w:pPr>
        <w:ind w:left="5749" w:hanging="360"/>
      </w:pPr>
      <w:rPr>
        <w:rFonts w:ascii="Symbol" w:hAnsi="Symbol" w:hint="default"/>
      </w:rPr>
    </w:lvl>
    <w:lvl w:ilvl="7" w:tplc="29C02250" w:tentative="1">
      <w:start w:val="1"/>
      <w:numFmt w:val="bullet"/>
      <w:lvlText w:val="o"/>
      <w:lvlJc w:val="left"/>
      <w:pPr>
        <w:ind w:left="6469" w:hanging="360"/>
      </w:pPr>
      <w:rPr>
        <w:rFonts w:ascii="Courier New" w:hAnsi="Courier New" w:cs="Courier New" w:hint="default"/>
      </w:rPr>
    </w:lvl>
    <w:lvl w:ilvl="8" w:tplc="AA562584" w:tentative="1">
      <w:start w:val="1"/>
      <w:numFmt w:val="bullet"/>
      <w:lvlText w:val=""/>
      <w:lvlJc w:val="left"/>
      <w:pPr>
        <w:ind w:left="7189" w:hanging="360"/>
      </w:pPr>
      <w:rPr>
        <w:rFonts w:ascii="Wingdings" w:hAnsi="Wingdings" w:hint="default"/>
      </w:rPr>
    </w:lvl>
  </w:abstractNum>
  <w:abstractNum w:abstractNumId="7">
    <w:nsid w:val="3422457E"/>
    <w:multiLevelType w:val="hybridMultilevel"/>
    <w:tmpl w:val="730639DC"/>
    <w:lvl w:ilvl="0" w:tplc="3E34B5F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nsid w:val="43457799"/>
    <w:multiLevelType w:val="multilevel"/>
    <w:tmpl w:val="F6FA7C7E"/>
    <w:lvl w:ilvl="0">
      <w:start w:val="2"/>
      <w:numFmt w:val="decimal"/>
      <w:lvlText w:val="%1"/>
      <w:lvlJc w:val="left"/>
      <w:pPr>
        <w:ind w:left="798" w:hanging="567"/>
      </w:pPr>
    </w:lvl>
    <w:lvl w:ilvl="1">
      <w:start w:val="1"/>
      <w:numFmt w:val="decimal"/>
      <w:lvlText w:val="%1.%2."/>
      <w:lvlJc w:val="left"/>
      <w:pPr>
        <w:ind w:left="798" w:hanging="567"/>
      </w:pPr>
      <w:rPr>
        <w:rFonts w:ascii="Times New Roman" w:eastAsia="Times New Roman" w:hAnsi="Times New Roman" w:cs="Times New Roman" w:hint="default"/>
        <w:b/>
        <w:bCs/>
        <w:w w:val="100"/>
        <w:sz w:val="28"/>
        <w:szCs w:val="28"/>
      </w:rPr>
    </w:lvl>
    <w:lvl w:ilvl="2">
      <w:start w:val="1"/>
      <w:numFmt w:val="decimal"/>
      <w:lvlText w:val="1.3.%3."/>
      <w:lvlJc w:val="left"/>
      <w:pPr>
        <w:ind w:left="954" w:hanging="852"/>
      </w:pPr>
      <w:rPr>
        <w:rFonts w:ascii="Times New Roman" w:eastAsia="Times New Roman" w:hAnsi="Times New Roman" w:cs="Times New Roman" w:hint="default"/>
        <w:spacing w:val="-3"/>
        <w:w w:val="100"/>
        <w:sz w:val="28"/>
        <w:szCs w:val="28"/>
      </w:rPr>
    </w:lvl>
    <w:lvl w:ilvl="3">
      <w:numFmt w:val="bullet"/>
      <w:lvlText w:val="-"/>
      <w:lvlJc w:val="left"/>
      <w:pPr>
        <w:ind w:left="1234" w:hanging="281"/>
      </w:pPr>
      <w:rPr>
        <w:rFonts w:ascii="Times New Roman" w:eastAsia="Times New Roman" w:hAnsi="Times New Roman" w:cs="Times New Roman" w:hint="default"/>
        <w:w w:val="100"/>
        <w:sz w:val="28"/>
        <w:szCs w:val="28"/>
      </w:rPr>
    </w:lvl>
    <w:lvl w:ilvl="4">
      <w:numFmt w:val="bullet"/>
      <w:lvlText w:val="•"/>
      <w:lvlJc w:val="left"/>
      <w:pPr>
        <w:ind w:left="3351" w:hanging="281"/>
      </w:pPr>
    </w:lvl>
    <w:lvl w:ilvl="5">
      <w:numFmt w:val="bullet"/>
      <w:lvlText w:val="•"/>
      <w:lvlJc w:val="left"/>
      <w:pPr>
        <w:ind w:left="4407" w:hanging="281"/>
      </w:pPr>
    </w:lvl>
    <w:lvl w:ilvl="6">
      <w:numFmt w:val="bullet"/>
      <w:lvlText w:val="•"/>
      <w:lvlJc w:val="left"/>
      <w:pPr>
        <w:ind w:left="5463" w:hanging="281"/>
      </w:pPr>
    </w:lvl>
    <w:lvl w:ilvl="7">
      <w:numFmt w:val="bullet"/>
      <w:lvlText w:val="•"/>
      <w:lvlJc w:val="left"/>
      <w:pPr>
        <w:ind w:left="6519" w:hanging="281"/>
      </w:pPr>
    </w:lvl>
    <w:lvl w:ilvl="8">
      <w:numFmt w:val="bullet"/>
      <w:lvlText w:val="•"/>
      <w:lvlJc w:val="left"/>
      <w:pPr>
        <w:ind w:left="7574" w:hanging="281"/>
      </w:pPr>
    </w:lvl>
  </w:abstractNum>
  <w:abstractNum w:abstractNumId="10">
    <w:nsid w:val="466564AA"/>
    <w:multiLevelType w:val="hybridMultilevel"/>
    <w:tmpl w:val="27BE1B14"/>
    <w:lvl w:ilvl="0" w:tplc="19CCF692">
      <w:start w:val="1"/>
      <w:numFmt w:val="upperLetter"/>
      <w:lvlText w:val="%1."/>
      <w:lvlJc w:val="left"/>
      <w:pPr>
        <w:ind w:left="1378" w:hanging="425"/>
      </w:pPr>
      <w:rPr>
        <w:rFonts w:ascii="Times New Roman" w:eastAsia="Times New Roman" w:hAnsi="Times New Roman" w:cs="Times New Roman" w:hint="default"/>
        <w:b/>
        <w:bCs/>
        <w:spacing w:val="0"/>
        <w:w w:val="100"/>
        <w:sz w:val="28"/>
        <w:szCs w:val="28"/>
      </w:rPr>
    </w:lvl>
    <w:lvl w:ilvl="1" w:tplc="05EA49FE">
      <w:numFmt w:val="bullet"/>
      <w:lvlText w:val="•"/>
      <w:lvlJc w:val="left"/>
      <w:pPr>
        <w:ind w:left="2210" w:hanging="425"/>
      </w:pPr>
    </w:lvl>
    <w:lvl w:ilvl="2" w:tplc="1D98C266">
      <w:numFmt w:val="bullet"/>
      <w:lvlText w:val="•"/>
      <w:lvlJc w:val="left"/>
      <w:pPr>
        <w:ind w:left="3041" w:hanging="425"/>
      </w:pPr>
    </w:lvl>
    <w:lvl w:ilvl="3" w:tplc="4DA89086">
      <w:numFmt w:val="bullet"/>
      <w:lvlText w:val="•"/>
      <w:lvlJc w:val="left"/>
      <w:pPr>
        <w:ind w:left="3871" w:hanging="425"/>
      </w:pPr>
    </w:lvl>
    <w:lvl w:ilvl="4" w:tplc="ECC62D64">
      <w:numFmt w:val="bullet"/>
      <w:lvlText w:val="•"/>
      <w:lvlJc w:val="left"/>
      <w:pPr>
        <w:ind w:left="4702" w:hanging="425"/>
      </w:pPr>
    </w:lvl>
    <w:lvl w:ilvl="5" w:tplc="CA1AF584">
      <w:numFmt w:val="bullet"/>
      <w:lvlText w:val="•"/>
      <w:lvlJc w:val="left"/>
      <w:pPr>
        <w:ind w:left="5533" w:hanging="425"/>
      </w:pPr>
    </w:lvl>
    <w:lvl w:ilvl="6" w:tplc="7090B7CE">
      <w:numFmt w:val="bullet"/>
      <w:lvlText w:val="•"/>
      <w:lvlJc w:val="left"/>
      <w:pPr>
        <w:ind w:left="6363" w:hanging="425"/>
      </w:pPr>
    </w:lvl>
    <w:lvl w:ilvl="7" w:tplc="02B67C02">
      <w:numFmt w:val="bullet"/>
      <w:lvlText w:val="•"/>
      <w:lvlJc w:val="left"/>
      <w:pPr>
        <w:ind w:left="7194" w:hanging="425"/>
      </w:pPr>
    </w:lvl>
    <w:lvl w:ilvl="8" w:tplc="CDC811AA">
      <w:numFmt w:val="bullet"/>
      <w:lvlText w:val="•"/>
      <w:lvlJc w:val="left"/>
      <w:pPr>
        <w:ind w:left="8025" w:hanging="425"/>
      </w:pPr>
    </w:lvl>
  </w:abstractNum>
  <w:abstractNum w:abstractNumId="11">
    <w:nsid w:val="4C4A7E27"/>
    <w:multiLevelType w:val="multilevel"/>
    <w:tmpl w:val="4C4A7E27"/>
    <w:lvl w:ilvl="0">
      <w:start w:val="1"/>
      <w:numFmt w:val="bullet"/>
      <w:lvlText w:val="-"/>
      <w:lvlJc w:val="left"/>
      <w:pPr>
        <w:ind w:left="720" w:hanging="360"/>
      </w:pPr>
      <w:rPr>
        <w:rFonts w:ascii="Sitka Text" w:hAnsi="Sitka Text" w:hint="default"/>
        <w:strike w:val="0"/>
        <w:dstrike w:val="0"/>
        <w:u w:val="none"/>
        <w:effect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nsid w:val="5D8202EF"/>
    <w:multiLevelType w:val="multilevel"/>
    <w:tmpl w:val="53FA23E6"/>
    <w:lvl w:ilvl="0">
      <w:start w:val="1"/>
      <w:numFmt w:val="decimal"/>
      <w:lvlText w:val="%1."/>
      <w:lvlJc w:val="left"/>
      <w:pPr>
        <w:ind w:left="495" w:hanging="495"/>
      </w:pPr>
    </w:lvl>
    <w:lvl w:ilvl="1">
      <w:start w:val="1"/>
      <w:numFmt w:val="decimal"/>
      <w:lvlText w:val="%1.%2."/>
      <w:lvlJc w:val="left"/>
      <w:pPr>
        <w:ind w:left="1429" w:hanging="720"/>
      </w:pPr>
    </w:lvl>
    <w:lvl w:ilvl="2">
      <w:start w:val="1"/>
      <w:numFmt w:val="decimal"/>
      <w:lvlText w:val="%1.%2.%3."/>
      <w:lvlJc w:val="left"/>
      <w:pPr>
        <w:ind w:left="2138" w:hanging="720"/>
      </w:pPr>
    </w:lvl>
    <w:lvl w:ilvl="3">
      <w:start w:val="1"/>
      <w:numFmt w:val="decimal"/>
      <w:lvlText w:val="%1.%2.%3.%4."/>
      <w:lvlJc w:val="left"/>
      <w:pPr>
        <w:ind w:left="3207" w:hanging="1080"/>
      </w:pPr>
    </w:lvl>
    <w:lvl w:ilvl="4">
      <w:start w:val="1"/>
      <w:numFmt w:val="decimal"/>
      <w:lvlText w:val="%1.%2.%3.%4.%5."/>
      <w:lvlJc w:val="left"/>
      <w:pPr>
        <w:ind w:left="3916" w:hanging="1080"/>
      </w:pPr>
    </w:lvl>
    <w:lvl w:ilvl="5">
      <w:start w:val="1"/>
      <w:numFmt w:val="decimal"/>
      <w:lvlText w:val="%1.%2.%3.%4.%5.%6."/>
      <w:lvlJc w:val="left"/>
      <w:pPr>
        <w:ind w:left="4985" w:hanging="1440"/>
      </w:pPr>
    </w:lvl>
    <w:lvl w:ilvl="6">
      <w:start w:val="1"/>
      <w:numFmt w:val="decimal"/>
      <w:lvlText w:val="%1.%2.%3.%4.%5.%6.%7."/>
      <w:lvlJc w:val="left"/>
      <w:pPr>
        <w:ind w:left="6054" w:hanging="1800"/>
      </w:pPr>
    </w:lvl>
    <w:lvl w:ilvl="7">
      <w:start w:val="1"/>
      <w:numFmt w:val="decimal"/>
      <w:lvlText w:val="%1.%2.%3.%4.%5.%6.%7.%8."/>
      <w:lvlJc w:val="left"/>
      <w:pPr>
        <w:ind w:left="6763" w:hanging="1800"/>
      </w:pPr>
    </w:lvl>
    <w:lvl w:ilvl="8">
      <w:start w:val="1"/>
      <w:numFmt w:val="decimal"/>
      <w:lvlText w:val="%1.%2.%3.%4.%5.%6.%7.%8.%9."/>
      <w:lvlJc w:val="left"/>
      <w:pPr>
        <w:ind w:left="7832" w:hanging="2160"/>
      </w:pPr>
    </w:lvl>
  </w:abstractNum>
  <w:num w:numId="1">
    <w:abstractNumId w:val="5"/>
  </w:num>
  <w:num w:numId="2">
    <w:abstractNumId w:val="6"/>
  </w:num>
  <w:num w:numId="3">
    <w:abstractNumId w:val="1"/>
  </w:num>
  <w:num w:numId="4">
    <w:abstractNumId w:val="7"/>
  </w:num>
  <w:num w:numId="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11"/>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
  </w:num>
  <w:num w:numId="10">
    <w:abstractNumId w:val="9"/>
    <w:lvlOverride w:ilvl="0">
      <w:startOverride w:val="2"/>
    </w:lvlOverride>
    <w:lvlOverride w:ilvl="1">
      <w:startOverride w:val="1"/>
    </w:lvlOverride>
    <w:lvlOverride w:ilvl="2">
      <w:startOverride w:val="1"/>
    </w:lvlOverride>
    <w:lvlOverride w:ilvl="3"/>
    <w:lvlOverride w:ilvl="4"/>
    <w:lvlOverride w:ilvl="5"/>
    <w:lvlOverride w:ilvl="6"/>
    <w:lvlOverride w:ilvl="7"/>
    <w:lvlOverride w:ilvl="8"/>
  </w:num>
  <w:num w:numId="11">
    <w:abstractNumId w:val="10"/>
    <w:lvlOverride w:ilvl="0">
      <w:startOverride w:val="1"/>
    </w:lvlOverride>
    <w:lvlOverride w:ilvl="1"/>
    <w:lvlOverride w:ilvl="2"/>
    <w:lvlOverride w:ilvl="3"/>
    <w:lvlOverride w:ilvl="4"/>
    <w:lvlOverride w:ilvl="5"/>
    <w:lvlOverride w:ilvl="6"/>
    <w:lvlOverride w:ilvl="7"/>
    <w:lvlOverride w:ilvl="8"/>
  </w:num>
  <w:num w:numId="12">
    <w:abstractNumId w:val="0"/>
  </w:num>
  <w:num w:numId="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6EC9"/>
    <w:rsid w:val="00003D8B"/>
    <w:rsid w:val="00016E79"/>
    <w:rsid w:val="00027AF3"/>
    <w:rsid w:val="00030CF8"/>
    <w:rsid w:val="0003787A"/>
    <w:rsid w:val="00075532"/>
    <w:rsid w:val="00076709"/>
    <w:rsid w:val="00080FAA"/>
    <w:rsid w:val="000A2082"/>
    <w:rsid w:val="000C7BA0"/>
    <w:rsid w:val="001001E7"/>
    <w:rsid w:val="00120420"/>
    <w:rsid w:val="00121D4F"/>
    <w:rsid w:val="00124A6C"/>
    <w:rsid w:val="0012564E"/>
    <w:rsid w:val="00127700"/>
    <w:rsid w:val="00130FA0"/>
    <w:rsid w:val="00133213"/>
    <w:rsid w:val="00145061"/>
    <w:rsid w:val="00182509"/>
    <w:rsid w:val="001B514F"/>
    <w:rsid w:val="001C2151"/>
    <w:rsid w:val="00200618"/>
    <w:rsid w:val="002018D8"/>
    <w:rsid w:val="00205DD0"/>
    <w:rsid w:val="00227F39"/>
    <w:rsid w:val="00247226"/>
    <w:rsid w:val="002547E9"/>
    <w:rsid w:val="00260D55"/>
    <w:rsid w:val="002619A0"/>
    <w:rsid w:val="00266D28"/>
    <w:rsid w:val="00293B10"/>
    <w:rsid w:val="002A63DE"/>
    <w:rsid w:val="002F25C1"/>
    <w:rsid w:val="002F7DF9"/>
    <w:rsid w:val="00301604"/>
    <w:rsid w:val="00377C05"/>
    <w:rsid w:val="00381014"/>
    <w:rsid w:val="0038777B"/>
    <w:rsid w:val="003B01E2"/>
    <w:rsid w:val="003C5E4C"/>
    <w:rsid w:val="003E3358"/>
    <w:rsid w:val="003F14CF"/>
    <w:rsid w:val="003F3C7A"/>
    <w:rsid w:val="003F7C9D"/>
    <w:rsid w:val="00413300"/>
    <w:rsid w:val="004601FE"/>
    <w:rsid w:val="00474547"/>
    <w:rsid w:val="00495563"/>
    <w:rsid w:val="00497462"/>
    <w:rsid w:val="004A04DC"/>
    <w:rsid w:val="004A7315"/>
    <w:rsid w:val="004C484E"/>
    <w:rsid w:val="004C6CE2"/>
    <w:rsid w:val="004E4A8C"/>
    <w:rsid w:val="004F21F2"/>
    <w:rsid w:val="00507B48"/>
    <w:rsid w:val="00535776"/>
    <w:rsid w:val="00556EC9"/>
    <w:rsid w:val="00580D80"/>
    <w:rsid w:val="00593F18"/>
    <w:rsid w:val="00600F83"/>
    <w:rsid w:val="006038BA"/>
    <w:rsid w:val="006136C2"/>
    <w:rsid w:val="006476A0"/>
    <w:rsid w:val="00656A42"/>
    <w:rsid w:val="00662157"/>
    <w:rsid w:val="006654D7"/>
    <w:rsid w:val="00685C6F"/>
    <w:rsid w:val="006C1747"/>
    <w:rsid w:val="006F1573"/>
    <w:rsid w:val="00710D5E"/>
    <w:rsid w:val="00721C86"/>
    <w:rsid w:val="007306F4"/>
    <w:rsid w:val="00731F2D"/>
    <w:rsid w:val="00741928"/>
    <w:rsid w:val="00790F12"/>
    <w:rsid w:val="00792F5B"/>
    <w:rsid w:val="00797B55"/>
    <w:rsid w:val="007C3347"/>
    <w:rsid w:val="00805357"/>
    <w:rsid w:val="008071CD"/>
    <w:rsid w:val="008272D7"/>
    <w:rsid w:val="00841DD4"/>
    <w:rsid w:val="008600B7"/>
    <w:rsid w:val="0086294D"/>
    <w:rsid w:val="008650D8"/>
    <w:rsid w:val="00865CBF"/>
    <w:rsid w:val="00885268"/>
    <w:rsid w:val="00894E88"/>
    <w:rsid w:val="008D2604"/>
    <w:rsid w:val="008E240A"/>
    <w:rsid w:val="008E5E0F"/>
    <w:rsid w:val="008F0CFE"/>
    <w:rsid w:val="009166F9"/>
    <w:rsid w:val="009335E3"/>
    <w:rsid w:val="0093478F"/>
    <w:rsid w:val="00947C2C"/>
    <w:rsid w:val="00955808"/>
    <w:rsid w:val="00961B38"/>
    <w:rsid w:val="009851E0"/>
    <w:rsid w:val="00985D24"/>
    <w:rsid w:val="00994CB8"/>
    <w:rsid w:val="009970B9"/>
    <w:rsid w:val="009B702A"/>
    <w:rsid w:val="009E23B5"/>
    <w:rsid w:val="00A10EED"/>
    <w:rsid w:val="00A121F7"/>
    <w:rsid w:val="00A1496F"/>
    <w:rsid w:val="00A17DFF"/>
    <w:rsid w:val="00A2197C"/>
    <w:rsid w:val="00A261A3"/>
    <w:rsid w:val="00A53C89"/>
    <w:rsid w:val="00A674F9"/>
    <w:rsid w:val="00A8567F"/>
    <w:rsid w:val="00AA1E7C"/>
    <w:rsid w:val="00AB7448"/>
    <w:rsid w:val="00AC075B"/>
    <w:rsid w:val="00AD14A6"/>
    <w:rsid w:val="00AD557D"/>
    <w:rsid w:val="00B0488D"/>
    <w:rsid w:val="00B20B3F"/>
    <w:rsid w:val="00B2482A"/>
    <w:rsid w:val="00B31E6F"/>
    <w:rsid w:val="00B333C8"/>
    <w:rsid w:val="00B348DB"/>
    <w:rsid w:val="00B36AC8"/>
    <w:rsid w:val="00B379E7"/>
    <w:rsid w:val="00B46A72"/>
    <w:rsid w:val="00B46FED"/>
    <w:rsid w:val="00B53634"/>
    <w:rsid w:val="00B93305"/>
    <w:rsid w:val="00BB5F91"/>
    <w:rsid w:val="00BC2801"/>
    <w:rsid w:val="00BD2652"/>
    <w:rsid w:val="00BE0D0C"/>
    <w:rsid w:val="00BE5437"/>
    <w:rsid w:val="00BF12F8"/>
    <w:rsid w:val="00BF1300"/>
    <w:rsid w:val="00BF39BC"/>
    <w:rsid w:val="00C032D3"/>
    <w:rsid w:val="00C058DA"/>
    <w:rsid w:val="00C11519"/>
    <w:rsid w:val="00C47674"/>
    <w:rsid w:val="00C63FDB"/>
    <w:rsid w:val="00C674EE"/>
    <w:rsid w:val="00C85C76"/>
    <w:rsid w:val="00CA60BF"/>
    <w:rsid w:val="00CC254B"/>
    <w:rsid w:val="00CE5FD8"/>
    <w:rsid w:val="00D01E95"/>
    <w:rsid w:val="00D06637"/>
    <w:rsid w:val="00D0757A"/>
    <w:rsid w:val="00D22129"/>
    <w:rsid w:val="00D41118"/>
    <w:rsid w:val="00D50EDB"/>
    <w:rsid w:val="00D53118"/>
    <w:rsid w:val="00D544EB"/>
    <w:rsid w:val="00D7457D"/>
    <w:rsid w:val="00DB4594"/>
    <w:rsid w:val="00DC3CDB"/>
    <w:rsid w:val="00DD746D"/>
    <w:rsid w:val="00E105CA"/>
    <w:rsid w:val="00E146C4"/>
    <w:rsid w:val="00E51D77"/>
    <w:rsid w:val="00E54E55"/>
    <w:rsid w:val="00E63E20"/>
    <w:rsid w:val="00E63E7A"/>
    <w:rsid w:val="00E679E0"/>
    <w:rsid w:val="00E67B5E"/>
    <w:rsid w:val="00E7757A"/>
    <w:rsid w:val="00E85409"/>
    <w:rsid w:val="00EB0013"/>
    <w:rsid w:val="00EC0FF3"/>
    <w:rsid w:val="00EC23F9"/>
    <w:rsid w:val="00EF4FCA"/>
    <w:rsid w:val="00F072AF"/>
    <w:rsid w:val="00F0798B"/>
    <w:rsid w:val="00F07AA3"/>
    <w:rsid w:val="00F32B02"/>
    <w:rsid w:val="00F352B9"/>
    <w:rsid w:val="00F35B4E"/>
    <w:rsid w:val="00F37EE1"/>
    <w:rsid w:val="00F57303"/>
    <w:rsid w:val="00F63A5F"/>
    <w:rsid w:val="00F664D7"/>
    <w:rsid w:val="00F74857"/>
    <w:rsid w:val="00F80085"/>
    <w:rsid w:val="00F9468E"/>
    <w:rsid w:val="00F97B00"/>
    <w:rsid w:val="00FA5743"/>
    <w:rsid w:val="00FA6660"/>
    <w:rsid w:val="00FB1BEE"/>
    <w:rsid w:val="00FB769B"/>
    <w:rsid w:val="00FC1A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BFDCC"/>
  <w15:docId w15:val="{13C5FB70-8977-435E-83CB-095569AE0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56EC9"/>
    <w:pPr>
      <w:spacing w:after="0" w:line="240" w:lineRule="auto"/>
    </w:pPr>
    <w:rPr>
      <w:rFonts w:ascii="Times New Roman" w:eastAsia="Times New Roman" w:hAnsi="Times New Roman" w:cs="Times New Roman"/>
      <w:sz w:val="28"/>
      <w:szCs w:val="28"/>
    </w:rPr>
  </w:style>
  <w:style w:type="paragraph" w:styleId="Heading3">
    <w:name w:val="heading 3"/>
    <w:aliases w:val="Sub-paragraph"/>
    <w:basedOn w:val="Normal"/>
    <w:next w:val="Normal"/>
    <w:link w:val="Heading3Char"/>
    <w:qFormat/>
    <w:rsid w:val="00556EC9"/>
    <w:pPr>
      <w:keepNext/>
      <w:spacing w:line="360" w:lineRule="exact"/>
      <w:ind w:left="-108"/>
      <w:jc w:val="center"/>
      <w:outlineLvl w:val="2"/>
    </w:pPr>
    <w:rPr>
      <w:b/>
      <w:bCs/>
      <w:noProof/>
      <w:sz w:val="26"/>
      <w:szCs w:val="24"/>
      <w:lang w:val="x-none" w:eastAsia="x-none"/>
    </w:rPr>
  </w:style>
  <w:style w:type="paragraph" w:styleId="Heading6">
    <w:name w:val="heading 6"/>
    <w:basedOn w:val="Normal"/>
    <w:next w:val="Normal"/>
    <w:link w:val="Heading6Char"/>
    <w:qFormat/>
    <w:rsid w:val="00556EC9"/>
    <w:pPr>
      <w:keepNext/>
      <w:spacing w:line="360" w:lineRule="exact"/>
      <w:ind w:left="-108"/>
      <w:jc w:val="center"/>
      <w:outlineLvl w:val="5"/>
    </w:pPr>
    <w:rPr>
      <w:b/>
      <w:bCs/>
      <w:noProof/>
      <w:snapToGrid w:val="0"/>
      <w:color w:val="000000"/>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aliases w:val="Sub-paragraph Char"/>
    <w:basedOn w:val="DefaultParagraphFont"/>
    <w:link w:val="Heading3"/>
    <w:rsid w:val="00556EC9"/>
    <w:rPr>
      <w:rFonts w:ascii="Times New Roman" w:eastAsia="Times New Roman" w:hAnsi="Times New Roman" w:cs="Times New Roman"/>
      <w:b/>
      <w:bCs/>
      <w:noProof/>
      <w:sz w:val="26"/>
      <w:szCs w:val="24"/>
      <w:lang w:val="x-none" w:eastAsia="x-none"/>
    </w:rPr>
  </w:style>
  <w:style w:type="character" w:customStyle="1" w:styleId="Heading6Char">
    <w:name w:val="Heading 6 Char"/>
    <w:basedOn w:val="DefaultParagraphFont"/>
    <w:link w:val="Heading6"/>
    <w:rsid w:val="00556EC9"/>
    <w:rPr>
      <w:rFonts w:ascii="Times New Roman" w:eastAsia="Times New Roman" w:hAnsi="Times New Roman" w:cs="Times New Roman"/>
      <w:b/>
      <w:bCs/>
      <w:noProof/>
      <w:snapToGrid w:val="0"/>
      <w:color w:val="000000"/>
      <w:sz w:val="28"/>
      <w:szCs w:val="24"/>
      <w:lang w:val="x-none" w:eastAsia="x-none"/>
    </w:rPr>
  </w:style>
  <w:style w:type="paragraph" w:styleId="BodyText">
    <w:name w:val="Body Text"/>
    <w:basedOn w:val="Normal"/>
    <w:link w:val="BodyTextChar"/>
    <w:rsid w:val="00556EC9"/>
    <w:pPr>
      <w:jc w:val="both"/>
    </w:pPr>
    <w:rPr>
      <w:color w:val="0000FF"/>
      <w:szCs w:val="20"/>
    </w:rPr>
  </w:style>
  <w:style w:type="character" w:customStyle="1" w:styleId="BodyTextChar">
    <w:name w:val="Body Text Char"/>
    <w:basedOn w:val="DefaultParagraphFont"/>
    <w:link w:val="BodyText"/>
    <w:rsid w:val="00556EC9"/>
    <w:rPr>
      <w:rFonts w:ascii="Times New Roman" w:eastAsia="Times New Roman" w:hAnsi="Times New Roman" w:cs="Times New Roman"/>
      <w:color w:val="0000FF"/>
      <w:sz w:val="28"/>
      <w:szCs w:val="20"/>
    </w:rPr>
  </w:style>
  <w:style w:type="character" w:customStyle="1" w:styleId="ListParagraphChar">
    <w:name w:val="List Paragraph Char"/>
    <w:aliases w:val="List Paragraph 1 Char,ADB paragraph numbering Char,Bullet paras Char,Citation List Char,Colorful List - Accent 11 Char,Gạch đầu dòng Char,List Paragraph (numbered (a)) Char,List Paragraph11 Char,Numbered List Paragraph Char,ko Char"/>
    <w:link w:val="ListParagraph"/>
    <w:uiPriority w:val="34"/>
    <w:qFormat/>
    <w:locked/>
    <w:rsid w:val="00556EC9"/>
    <w:rPr>
      <w:sz w:val="24"/>
      <w:lang w:val="x-none" w:eastAsia="x-none"/>
    </w:rPr>
  </w:style>
  <w:style w:type="paragraph" w:styleId="ListParagraph">
    <w:name w:val="List Paragraph"/>
    <w:aliases w:val="List Paragraph 1,ADB paragraph numbering,Bullet paras,Citation List,Colorful List - Accent 11,Gạch đầu dòng,List Paragraph (numbered (a)),List Paragraph11,Numbered List Paragraph,References,bullet,ko,numbered para,tieu de phu 1,dau"/>
    <w:basedOn w:val="Normal"/>
    <w:link w:val="ListParagraphChar"/>
    <w:uiPriority w:val="34"/>
    <w:qFormat/>
    <w:rsid w:val="00556EC9"/>
    <w:pPr>
      <w:ind w:left="720"/>
      <w:contextualSpacing/>
      <w:jc w:val="both"/>
    </w:pPr>
    <w:rPr>
      <w:rFonts w:asciiTheme="minorHAnsi" w:eastAsiaTheme="minorHAnsi" w:hAnsiTheme="minorHAnsi" w:cstheme="minorBidi"/>
      <w:sz w:val="24"/>
      <w:szCs w:val="22"/>
      <w:lang w:val="x-none" w:eastAsia="x-none"/>
    </w:rPr>
  </w:style>
  <w:style w:type="character" w:customStyle="1" w:styleId="fontstyle01">
    <w:name w:val="fontstyle01"/>
    <w:basedOn w:val="DefaultParagraphFont"/>
    <w:rsid w:val="00556EC9"/>
    <w:rPr>
      <w:rFonts w:ascii="TimesNewRomanPSMT" w:hAnsi="TimesNewRomanPSMT" w:hint="default"/>
      <w:b w:val="0"/>
      <w:bCs w:val="0"/>
      <w:i w:val="0"/>
      <w:iCs w:val="0"/>
      <w:color w:val="000000"/>
      <w:sz w:val="28"/>
      <w:szCs w:val="28"/>
    </w:rPr>
  </w:style>
  <w:style w:type="character" w:styleId="Hyperlink">
    <w:name w:val="Hyperlink"/>
    <w:basedOn w:val="DefaultParagraphFont"/>
    <w:uiPriority w:val="99"/>
    <w:unhideWhenUsed/>
    <w:rsid w:val="00556EC9"/>
    <w:rPr>
      <w:color w:val="0563C1" w:themeColor="hyperlink"/>
      <w:u w:val="single"/>
    </w:rPr>
  </w:style>
  <w:style w:type="paragraph" w:styleId="BalloonText">
    <w:name w:val="Balloon Text"/>
    <w:basedOn w:val="Normal"/>
    <w:link w:val="BalloonTextChar"/>
    <w:uiPriority w:val="99"/>
    <w:semiHidden/>
    <w:unhideWhenUsed/>
    <w:rsid w:val="0093478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478F"/>
    <w:rPr>
      <w:rFonts w:ascii="Segoe UI" w:eastAsia="Times New Roman" w:hAnsi="Segoe UI" w:cs="Segoe UI"/>
      <w:sz w:val="18"/>
      <w:szCs w:val="18"/>
    </w:rPr>
  </w:style>
  <w:style w:type="paragraph" w:customStyle="1" w:styleId="SectionVIHeader">
    <w:name w:val="Section VI. Header"/>
    <w:basedOn w:val="Normal"/>
    <w:rsid w:val="00301604"/>
    <w:pPr>
      <w:spacing w:before="120" w:after="240"/>
      <w:jc w:val="center"/>
    </w:pPr>
    <w:rPr>
      <w:b/>
      <w:sz w:val="36"/>
      <w:szCs w:val="20"/>
    </w:rPr>
  </w:style>
  <w:style w:type="paragraph" w:customStyle="1" w:styleId="TableParagraph">
    <w:name w:val="Table Paragraph"/>
    <w:basedOn w:val="Normal"/>
    <w:uiPriority w:val="1"/>
    <w:qFormat/>
    <w:rsid w:val="00301604"/>
    <w:pPr>
      <w:widowControl w:val="0"/>
      <w:autoSpaceDE w:val="0"/>
      <w:autoSpaceDN w:val="0"/>
    </w:pPr>
    <w:rPr>
      <w:sz w:val="22"/>
      <w:szCs w:val="22"/>
    </w:rPr>
  </w:style>
  <w:style w:type="table" w:styleId="TableGrid">
    <w:name w:val="Table Grid"/>
    <w:basedOn w:val="TableNormal"/>
    <w:uiPriority w:val="39"/>
    <w:rsid w:val="003016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8E5E0F"/>
    <w:pPr>
      <w:jc w:val="center"/>
    </w:pPr>
    <w:rPr>
      <w:b/>
      <w:sz w:val="44"/>
      <w:szCs w:val="20"/>
    </w:rPr>
  </w:style>
  <w:style w:type="character" w:customStyle="1" w:styleId="SubtitleChar">
    <w:name w:val="Subtitle Char"/>
    <w:basedOn w:val="DefaultParagraphFont"/>
    <w:link w:val="Subtitle"/>
    <w:rsid w:val="008E5E0F"/>
    <w:rPr>
      <w:rFonts w:ascii="Times New Roman" w:eastAsia="Times New Roman" w:hAnsi="Times New Roman" w:cs="Times New Roman"/>
      <w:b/>
      <w:sz w:val="44"/>
      <w:szCs w:val="20"/>
    </w:rPr>
  </w:style>
  <w:style w:type="paragraph" w:customStyle="1" w:styleId="Sub-ClauseText">
    <w:name w:val="Sub-Clause Text"/>
    <w:basedOn w:val="Normal"/>
    <w:rsid w:val="008E5E0F"/>
    <w:pPr>
      <w:spacing w:before="120" w:after="120"/>
      <w:jc w:val="both"/>
    </w:pPr>
    <w:rPr>
      <w:spacing w:val="-4"/>
      <w:sz w:val="24"/>
      <w:szCs w:val="20"/>
    </w:rPr>
  </w:style>
  <w:style w:type="paragraph" w:customStyle="1" w:styleId="sec7-clauses">
    <w:name w:val="sec7-clauses"/>
    <w:basedOn w:val="Normal"/>
    <w:rsid w:val="008E5E0F"/>
    <w:pPr>
      <w:tabs>
        <w:tab w:val="num" w:pos="360"/>
      </w:tabs>
      <w:spacing w:before="120" w:after="120"/>
      <w:ind w:left="360" w:hanging="360"/>
    </w:pPr>
    <w:rPr>
      <w:b/>
      <w:sz w:val="24"/>
      <w:szCs w:val="20"/>
    </w:rPr>
  </w:style>
  <w:style w:type="paragraph" w:customStyle="1" w:styleId="4">
    <w:name w:val="4"/>
    <w:basedOn w:val="Normal"/>
    <w:rsid w:val="008E5E0F"/>
    <w:pPr>
      <w:spacing w:before="360" w:line="288" w:lineRule="auto"/>
      <w:jc w:val="both"/>
    </w:pPr>
    <w:rPr>
      <w:rFonts w:ascii=".VnArial" w:hAnsi=".VnArial"/>
      <w:b/>
      <w:sz w:val="20"/>
      <w:szCs w:val="20"/>
    </w:rPr>
  </w:style>
  <w:style w:type="paragraph" w:customStyle="1" w:styleId="HAStyle1">
    <w:name w:val="HAStyle1"/>
    <w:basedOn w:val="Normal"/>
    <w:qFormat/>
    <w:rsid w:val="008E5E0F"/>
    <w:pPr>
      <w:widowControl w:val="0"/>
      <w:numPr>
        <w:numId w:val="12"/>
      </w:numPr>
      <w:tabs>
        <w:tab w:val="num" w:pos="360"/>
      </w:tabs>
      <w:spacing w:before="120" w:after="120" w:line="264" w:lineRule="auto"/>
      <w:ind w:left="0" w:firstLine="0"/>
    </w:pPr>
    <w:rPr>
      <w:rFonts w:eastAsia="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1182739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22</Pages>
  <Words>6890</Words>
  <Characters>39277</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MY</cp:lastModifiedBy>
  <cp:revision>2</cp:revision>
  <cp:lastPrinted>2026-01-22T04:16:00Z</cp:lastPrinted>
  <dcterms:created xsi:type="dcterms:W3CDTF">2026-06-01T09:48:00Z</dcterms:created>
  <dcterms:modified xsi:type="dcterms:W3CDTF">2026-06-01T09:48:00Z</dcterms:modified>
</cp:coreProperties>
</file>