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mc="http://schemas.openxmlformats.org/markup-compatibility/2006" xmlns:w14="http://schemas.microsoft.com/office/word/2010/wordml">
  <w:body>
    <w:p w14:paraId="00100000" w14:textId="00100001">
      <w:pPr>
        <w:jc w:val="center"/>
      </w:pPr>
      <w:r>
        <w:rPr>
          <w:rFonts w:ascii="Times New Roman" w:hAnsi="Times New Roman" w:cs="Times New Roman"/>
          <w:sz w:val="26"/>
          <w:szCs w:val="26"/>
        </w:rPr>
        <w:t xml:space="preserve">SỞ Y TẾ PHÚ THỌ</w:t>
      </w:r>
    </w:p>
    <w:p w14:paraId="00100002" w14:textId="00100003">
      <w:pPr>
        <w:jc w:val="center"/>
      </w:pPr>
      <w:r>
        <w:rPr>
          <w:rFonts w:ascii="Times New Roman" w:hAnsi="Times New Roman" w:cs="Times New Roman"/>
          <w:b/>
          <w:sz w:val="28"/>
          <w:szCs w:val="28"/>
        </w:rPr>
        <w:t xml:space="preserve">  </w:t>
      </w:r>
      <w:r>
        <w:rPr>
          <w:rFonts w:ascii="Times New Roman" w:hAnsi="Times New Roman" w:cs="Times New Roman"/>
          <w:b/>
          <w:sz w:val="26"/>
          <w:szCs w:val="26"/>
        </w:rPr>
        <w:t xml:space="preserve">CỘNG HOÀ XÃ HỘI CHỦ NGHĨA VIỆT NAM</w:t>
      </w:r>
    </w:p>
    <w:p w14:paraId="00100004" w14:textId="00100005">
      <w:pPr/>
      <w:r>
        <w:rPr>
          <w:rFonts w:ascii="Times New Roman" w:hAnsi="Times New Roman" w:cs="Times New Roman"/>
          <w:b/>
          <w:sz w:val="26"/>
          <w:szCs w:val="26"/>
        </w:rPr>
        <w:t xml:space="preserve">   BỆNH VIỆN ĐA KHOA TỈNH</w:t>
      </w:r>
    </w:p>
    <w:p w14:paraId="00100006" w14:textId="00100007">
      <w:pPr>
        <w:jc w:val="center"/>
      </w:pPr>
      <w:r>
        <w:rPr>
          <w:rFonts w:ascii="Times New Roman" w:hAnsi="Times New Roman" w:cs="Times New Roman"/>
          <w:b/>
          <w:sz w:val="28"/>
          <w:szCs w:val="28"/>
        </w:rPr>
        <w:t xml:space="preserve">     Độc lập - Tự do - Hạnh phúc</w:t>
      </w:r>
    </w:p>
    <w:p w14:paraId="00100008" w14:textId="00100009">
      <w:pPr>
        <w:jc w:val="center"/>
      </w:pPr>
      <w:r>
        <w:rPr>
          <w:rFonts w:ascii="Times New Roman" w:hAnsi="Times New Roman" w:cs="Times New Roman"/>
          <w:b/>
          <w:sz w:val="28"/>
          <w:szCs w:val="28"/>
        </w:rPr>
        <w:t xml:space="preserve"/>
      </w:r>
    </w:p>
    <w:p w14:paraId="0010000A" w14:textId="0010000B">
      <w:pPr>
        <w:jc w:val="center"/>
      </w:pPr>
      <w:r>
        <w:rPr>
          <w:rFonts w:ascii="Times New Roman" w:hAnsi="Times New Roman" w:cs="Times New Roman"/>
          <w:b/>
          <w:sz w:val="28"/>
          <w:szCs w:val="28"/>
        </w:rPr>
        <w:t xml:space="preserve"/>
      </w:r>
    </w:p>
    <w:p w14:paraId="0010000C" w14:textId="0010000D">
      <w:pPr>
        <w:jc w:val="center"/>
      </w:pPr>
      <w:r>
        <w:rPr>
          <w:rFonts w:ascii="Times New Roman" w:hAnsi="Times New Roman" w:cs="Times New Roman"/>
          <w:sz w:val="28"/>
          <w:szCs w:val="28"/>
        </w:rPr>
        <w:t xml:space="preserve">Số:       /HĐTH-BVĐKTPT</w:t>
      </w:r>
    </w:p>
    <w:p w14:paraId="0010000E" w14:textId="0010008E">
      <w:pPr>
        <w:jc w:val="center"/>
      </w:pPr>
      <w:r>
        <w:rPr>
          <w:rFonts w:ascii="Times New Roman" w:hAnsi="Times New Roman" w:cs="Times New Roman"/>
          <w:i/>
          <w:sz w:val="28"/>
          <w:szCs w:val="28"/>
        </w:rPr>
        <w:t xml:space="preserve">Phú Thọ, ngày {{NGAY_KY}} tháng {{THANG_KY}} năm {{NAM_KY}}</w:t>
      </w:r>
    </w:p>
    <w:p w14:paraId="00100010" w14:textId="00100011">
      <w:pPr/>
      <w:r>
        <w:rPr>
          <w:rFonts w:ascii="Times New Roman" w:hAnsi="Times New Roman" w:cs="Times New Roman"/>
          <w:b/>
          <w:sz w:val="28"/>
          <w:szCs w:val="28"/>
        </w:rPr>
        <w:t xml:space="preserve"/>
      </w:r>
    </w:p>
    <w:p w14:paraId="00100012" w14:textId="00100013">
      <w:pPr/>
      <w:r>
        <w:rPr>
          <w:rFonts w:ascii="Times New Roman" w:hAnsi="Times New Roman" w:cs="Times New Roman"/>
          <w:b/>
          <w:sz w:val="28"/>
          <w:szCs w:val="28"/>
        </w:rPr>
        <w:t xml:space="preserve"/>
      </w:r>
    </w:p>
    <w:p w14:paraId="00100014" w14:textId="00100015">
      <w:pPr>
        <w:jc w:val="center"/>
      </w:pPr>
      <w:r>
        <w:rPr>
          <w:rFonts w:ascii="Times New Roman" w:hAnsi="Times New Roman" w:cs="Times New Roman"/>
          <w:b/>
          <w:spacing w:val="1"/>
          <w:sz w:val="28"/>
          <w:szCs w:val="28"/>
        </w:rPr>
        <w:t xml:space="preserve">HỢ</w:t>
      </w:r>
      <w:r>
        <w:rPr>
          <w:rFonts w:ascii="Times New Roman" w:hAnsi="Times New Roman" w:cs="Times New Roman"/>
          <w:b/>
          <w:sz w:val="28"/>
          <w:szCs w:val="28"/>
        </w:rPr>
        <w:t xml:space="preserve">P</w:t>
      </w:r>
      <w:r>
        <w:rPr>
          <w:rFonts w:ascii="Times New Roman" w:hAnsi="Times New Roman" w:cs="Times New Roman"/>
          <w:b/>
          <w:spacing w:val="4"/>
          <w:sz w:val="28"/>
          <w:szCs w:val="28"/>
        </w:rPr>
        <w:t xml:space="preserve"> </w:t>
      </w:r>
      <w:r>
        <w:rPr>
          <w:rFonts w:ascii="Times New Roman" w:hAnsi="Times New Roman" w:cs="Times New Roman"/>
          <w:b/>
          <w:sz w:val="28"/>
          <w:szCs w:val="28"/>
        </w:rPr>
        <w:t xml:space="preserve">Đ</w:t>
      </w:r>
      <w:r>
        <w:rPr>
          <w:rFonts w:ascii="Times New Roman" w:hAnsi="Times New Roman" w:cs="Times New Roman"/>
          <w:b/>
          <w:spacing w:val="1"/>
          <w:sz w:val="28"/>
          <w:szCs w:val="28"/>
        </w:rPr>
        <w:t xml:space="preserve">Ồ</w:t>
      </w:r>
      <w:r>
        <w:rPr>
          <w:rFonts w:ascii="Times New Roman" w:hAnsi="Times New Roman" w:cs="Times New Roman"/>
          <w:b/>
          <w:sz w:val="28"/>
          <w:szCs w:val="28"/>
        </w:rPr>
        <w:t xml:space="preserve">NG</w:t>
      </w:r>
      <w:r>
        <w:rPr>
          <w:rFonts w:ascii="Times New Roman" w:hAnsi="Times New Roman" w:cs="Times New Roman"/>
          <w:sz w:val="28"/>
          <w:szCs w:val="28"/>
        </w:rPr>
        <w:t xml:space="preserve"/>
      </w:r>
    </w:p>
    <w:p w14:paraId="00100016" w14:textId="00100017">
      <w:pPr>
        <w:jc w:val="center"/>
      </w:pPr>
      <w:r>
        <w:rPr>
          <w:rFonts w:ascii="Times New Roman" w:hAnsi="Times New Roman" w:cs="Times New Roman"/>
          <w:b/>
          <w:spacing w:val="1"/>
          <w:sz w:val="28"/>
          <w:szCs w:val="28"/>
        </w:rPr>
        <w:t xml:space="preserve">Thực hành khám bệnh, chữa bệnh</w:t>
      </w:r>
      <w:r>
        <w:rPr>
          <w:rFonts w:ascii="Times New Roman" w:hAnsi="Times New Roman" w:cs="Times New Roman"/>
          <w:sz w:val="28"/>
          <w:szCs w:val="28"/>
        </w:rPr>
        <w:t xml:space="preserve"/>
        <w:tab/>
        <w:t xml:space="preserve"/>
      </w:r>
    </w:p>
    <w:p w14:paraId="00100018" w14:textId="00100019">
      <w:pPr>
        <w:jc w:val="center"/>
      </w:pPr>
      <w:r>
        <w:rPr>
          <w:rFonts w:ascii="Times New Roman" w:hAnsi="Times New Roman" w:cs="Times New Roman"/>
          <w:b/>
          <w:sz w:val="28"/>
          <w:szCs w:val="28"/>
        </w:rPr>
        <w:t xml:space="preserve"/>
      </w:r>
    </w:p>
    <w:p w14:paraId="0010001A" w14:textId="0010008F">
      <w:pPr>
        <w:ind w:firstLine="540"/>
        <w:jc w:val="both"/>
      </w:pPr>
      <w:r>
        <w:rPr>
          <w:rFonts w:ascii="Times New Roman" w:hAnsi="Times New Roman" w:cs="Times New Roman"/>
          <w:i/>
          <w:spacing w:val="1"/>
          <w:sz w:val="28"/>
          <w:szCs w:val="28"/>
        </w:rPr>
        <w:t xml:space="preserve">Căn cứ Bộ luật Dân sự ngày 24 tháng 11 năm 2015;</w:t>
      </w:r>
    </w:p>
    <w:p w14:paraId="0010001C" w14:textId="00100090">
      <w:pPr>
        <w:ind w:firstLine="540"/>
        <w:jc w:val="both"/>
      </w:pPr>
      <w:r>
        <w:rPr>
          <w:rFonts w:ascii="Times New Roman" w:hAnsi="Times New Roman" w:cs="Times New Roman"/>
          <w:i/>
          <w:spacing w:val="1"/>
          <w:sz w:val="28"/>
          <w:szCs w:val="28"/>
        </w:rPr>
        <w:t xml:space="preserve">Căn cứ Luật Khám bệnh, chữa bệnh ngày 09 tháng 01 năm 2023;</w:t>
      </w:r>
    </w:p>
    <w:p w14:paraId="0010001E" w14:textId="00100091">
      <w:pPr>
        <w:ind w:firstLine="540"/>
        <w:jc w:val="both"/>
      </w:pPr>
      <w:r>
        <w:rPr>
          <w:rFonts w:ascii="Times New Roman" w:hAnsi="Times New Roman" w:cs="Times New Roman"/>
          <w:i/>
          <w:spacing w:val="1"/>
          <w:sz w:val="28"/>
          <w:szCs w:val="28"/>
        </w:rPr>
        <w:t xml:space="preserve">Căn cứ Nghị định số 96/2023/NĐ-CP ngày 30 tháng 12 năm 2023 của Chính phủ quy định chi tiết một số điều của Luật Khám bệnh, chữa bệnh;</w:t>
      </w:r>
    </w:p>
    <w:p w14:paraId="00100020" w14:textId="00100092">
      <w:pPr>
        <w:ind w:left="23" w:firstLine="517"/>
        <w:jc w:val="both"/>
      </w:pPr>
      <w:r>
        <w:rPr>
          <w:rFonts w:ascii="Times New Roman" w:hAnsi="Times New Roman" w:cs="Times New Roman"/>
          <w:position w:val="-1"/>
          <w:sz w:val="28"/>
          <w:szCs w:val="28"/>
        </w:rPr>
        <w:t xml:space="preserve">Hôm nay, ngày {{NGAY_KY}} tháng {{THANG_KY}} năm {{NAM_KY}} tại Bệnh viện Đa khoa tỉnh Phú Thọ, chúng tôi gồm:</w:t>
      </w:r>
    </w:p>
    <w:p w14:paraId="00100022" w14:textId="00100023">
      <w:pPr>
        <w:ind w:right="92" w:firstLine="540"/>
        <w:jc w:val="both"/>
      </w:pPr>
      <w:r>
        <w:rPr>
          <w:rFonts w:ascii="Times New Roman" w:hAnsi="Times New Roman" w:cs="Times New Roman"/>
          <w:b/>
          <w:spacing w:val="1"/>
          <w:sz w:val="28"/>
          <w:szCs w:val="28"/>
        </w:rPr>
        <w:t xml:space="preserve">BÊ</w:t>
      </w:r>
      <w:r>
        <w:rPr>
          <w:rFonts w:ascii="Times New Roman" w:hAnsi="Times New Roman" w:cs="Times New Roman"/>
          <w:b/>
          <w:sz w:val="28"/>
          <w:szCs w:val="28"/>
        </w:rPr>
        <w:t xml:space="preserve">N</w:t>
      </w:r>
      <w:r>
        <w:rPr>
          <w:rFonts w:ascii="Times New Roman" w:hAnsi="Times New Roman" w:cs="Times New Roman"/>
          <w:b/>
          <w:spacing w:val="4"/>
          <w:sz w:val="28"/>
          <w:szCs w:val="28"/>
        </w:rPr>
        <w:t xml:space="preserve"> </w:t>
      </w:r>
      <w:r>
        <w:rPr>
          <w:rFonts w:ascii="Times New Roman" w:hAnsi="Times New Roman" w:cs="Times New Roman"/>
          <w:b/>
          <w:sz w:val="28"/>
          <w:szCs w:val="28"/>
        </w:rPr>
        <w:t xml:space="preserve">A: </w:t>
      </w:r>
      <w:r>
        <w:rPr>
          <w:rFonts w:ascii="Times New Roman" w:hAnsi="Times New Roman" w:cs="Times New Roman"/>
          <w:b/>
          <w:spacing w:val="2"/>
          <w:sz w:val="28"/>
          <w:szCs w:val="28"/>
        </w:rPr>
        <w:t xml:space="preserve">BỆNH VIỆN ĐA KHOA TỈNH PHÚ THỌ</w:t>
      </w:r>
      <w:r>
        <w:rPr>
          <w:rFonts w:ascii="Times New Roman" w:hAnsi="Times New Roman" w:cs="Times New Roman"/>
          <w:b/>
          <w:sz w:val="28"/>
          <w:szCs w:val="28"/>
        </w:rPr>
        <w:t xml:space="preserve"/>
      </w:r>
    </w:p>
    <w:p w14:paraId="00100024" w14:textId="00100093">
      <w:pPr>
        <w:ind w:right="92" w:firstLine="540"/>
        <w:jc w:val="both"/>
      </w:pPr>
      <w:r>
        <w:rPr>
          <w:rFonts w:ascii="Times New Roman" w:hAnsi="Times New Roman" w:cs="Times New Roman"/>
          <w:sz w:val="28"/>
          <w:szCs w:val="28"/>
        </w:rPr>
        <w:t xml:space="preserve">Đại diện là ông/bà: {{PHO_GIAM_DOC_KY}}</w:t>
      </w:r>
    </w:p>
    <w:p w14:paraId="00100026" w14:textId="00100027">
      <w:pPr>
        <w:ind w:right="92" w:firstLine="540"/>
        <w:jc w:val="both"/>
      </w:pPr>
      <w:r>
        <w:rPr>
          <w:rFonts w:ascii="Times New Roman" w:hAnsi="Times New Roman" w:cs="Times New Roman"/>
          <w:spacing w:val="1"/>
          <w:sz w:val="28"/>
          <w:szCs w:val="28"/>
        </w:rPr>
        <w:t xml:space="preserve">C</w:t>
      </w:r>
      <w:r>
        <w:rPr>
          <w:rFonts w:ascii="Times New Roman" w:hAnsi="Times New Roman" w:cs="Times New Roman"/>
          <w:sz w:val="28"/>
          <w:szCs w:val="28"/>
        </w:rPr>
        <w:t xml:space="preserve">hức</w:t>
      </w:r>
      <w:r>
        <w:rPr>
          <w:rFonts w:ascii="Times New Roman" w:hAnsi="Times New Roman" w:cs="Times New Roman"/>
          <w:spacing w:val="3"/>
          <w:sz w:val="28"/>
          <w:szCs w:val="28"/>
        </w:rPr>
        <w:t xml:space="preserve"> </w:t>
      </w:r>
      <w:r>
        <w:rPr>
          <w:rFonts w:ascii="Times New Roman" w:hAnsi="Times New Roman" w:cs="Times New Roman"/>
          <w:spacing w:val="-2"/>
          <w:sz w:val="28"/>
          <w:szCs w:val="28"/>
        </w:rPr>
        <w:t xml:space="preserve">v</w:t>
      </w:r>
      <w:r>
        <w:rPr>
          <w:rFonts w:ascii="Times New Roman" w:hAnsi="Times New Roman" w:cs="Times New Roman"/>
          <w:sz w:val="28"/>
          <w:szCs w:val="28"/>
        </w:rPr>
        <w:t xml:space="preserve">ụ: Phó Giám đốc</w:t>
      </w:r>
      <w:r>
        <w:rPr>
          <w:rFonts w:ascii="Times New Roman" w:hAnsi="Times New Roman" w:cs="Times New Roman"/>
          <w:spacing w:val="-21"/>
          <w:sz w:val="28"/>
          <w:szCs w:val="28"/>
        </w:rPr>
        <w:t xml:space="preserve"> </w:t>
      </w:r>
      <w:r>
        <w:rPr>
          <w:rFonts w:ascii="Times New Roman" w:hAnsi="Times New Roman" w:cs="Times New Roman"/>
          <w:spacing w:val="-2"/>
          <w:sz w:val="28"/>
          <w:szCs w:val="28"/>
        </w:rPr>
        <w:t xml:space="preserve"/>
      </w:r>
    </w:p>
    <w:p w14:paraId="00100028" w14:textId="00100029">
      <w:pPr>
        <w:ind w:right="92" w:firstLine="540"/>
        <w:jc w:val="both"/>
      </w:pPr>
      <w:r>
        <w:rPr>
          <w:rFonts w:ascii="Times New Roman" w:hAnsi="Times New Roman" w:cs="Times New Roman"/>
          <w:sz w:val="28"/>
          <w:szCs w:val="28"/>
        </w:rPr>
        <w:t xml:space="preserve">Địa</w:t>
      </w:r>
      <w:r>
        <w:rPr>
          <w:rFonts w:ascii="Times New Roman" w:hAnsi="Times New Roman" w:cs="Times New Roman"/>
          <w:spacing w:val="3"/>
          <w:sz w:val="28"/>
          <w:szCs w:val="28"/>
        </w:rPr>
        <w:t xml:space="preserve"> </w:t>
      </w:r>
      <w:r>
        <w:rPr>
          <w:rFonts w:ascii="Times New Roman" w:hAnsi="Times New Roman" w:cs="Times New Roman"/>
          <w:spacing w:val="2"/>
          <w:sz w:val="28"/>
          <w:szCs w:val="28"/>
        </w:rPr>
        <w:t xml:space="preserve">c</w:t>
      </w:r>
      <w:r>
        <w:rPr>
          <w:rFonts w:ascii="Times New Roman" w:hAnsi="Times New Roman" w:cs="Times New Roman"/>
          <w:sz w:val="28"/>
          <w:szCs w:val="28"/>
        </w:rPr>
        <w:t xml:space="preserve">h</w:t>
      </w:r>
      <w:r>
        <w:rPr>
          <w:rFonts w:ascii="Times New Roman" w:hAnsi="Times New Roman" w:cs="Times New Roman"/>
          <w:spacing w:val="-2"/>
          <w:sz w:val="28"/>
          <w:szCs w:val="28"/>
        </w:rPr>
        <w:t xml:space="preserve">ỉ thường trú</w:t>
      </w:r>
      <w:r>
        <w:rPr>
          <w:rFonts w:ascii="Times New Roman" w:hAnsi="Times New Roman" w:cs="Times New Roman"/>
          <w:sz w:val="28"/>
          <w:szCs w:val="28"/>
        </w:rPr>
        <w:t xml:space="preserve">:</w:t>
      </w:r>
      <w:r>
        <w:rPr>
          <w:rFonts w:ascii="Times New Roman" w:hAnsi="Times New Roman" w:cs="Times New Roman"/>
          <w:spacing w:val="26"/>
          <w:sz w:val="28"/>
          <w:szCs w:val="28"/>
        </w:rPr>
        <w:t xml:space="preserve"> </w:t>
      </w:r>
      <w:r>
        <w:rPr>
          <w:rFonts w:ascii="Times New Roman" w:hAnsi="Times New Roman" w:cs="Times New Roman"/>
          <w:spacing w:val="2"/>
          <w:sz w:val="28"/>
          <w:szCs w:val="28"/>
        </w:rPr>
        <w:t xml:space="preserve">Phường Tân Dân - Việt Trì - Phú Thọ. </w:t>
      </w:r>
    </w:p>
    <w:p w14:paraId="0010002A" w14:textId="00100094">
      <w:pPr>
        <w:ind w:right="92" w:firstLine="540"/>
        <w:jc w:val="both"/>
      </w:pPr>
      <w:r>
        <w:rPr>
          <w:rFonts w:ascii="Times New Roman" w:hAnsi="Times New Roman" w:cs="Times New Roman"/>
          <w:sz w:val="28"/>
          <w:szCs w:val="28"/>
        </w:rPr>
        <w:t xml:space="preserve">Điện thoại: {{DIENTHOAI_BV}}</w:t>
      </w:r>
    </w:p>
    <w:p w14:paraId="0010002C" w14:textId="0010002D">
      <w:pPr>
        <w:ind w:right="92" w:firstLine="540"/>
        <w:jc w:val="both"/>
      </w:pPr>
      <w:r>
        <w:rPr>
          <w:rFonts w:ascii="Times New Roman" w:hAnsi="Times New Roman" w:cs="Times New Roman"/>
          <w:b/>
          <w:spacing w:val="1"/>
          <w:sz w:val="28"/>
          <w:szCs w:val="28"/>
        </w:rPr>
        <w:t xml:space="preserve">BÊ</w:t>
      </w:r>
      <w:r>
        <w:rPr>
          <w:rFonts w:ascii="Times New Roman" w:hAnsi="Times New Roman" w:cs="Times New Roman"/>
          <w:b/>
          <w:sz w:val="28"/>
          <w:szCs w:val="28"/>
        </w:rPr>
        <w:t xml:space="preserve">N</w:t>
      </w:r>
      <w:r>
        <w:rPr>
          <w:rFonts w:ascii="Times New Roman" w:hAnsi="Times New Roman" w:cs="Times New Roman"/>
          <w:b/>
          <w:spacing w:val="1"/>
          <w:sz w:val="28"/>
          <w:szCs w:val="28"/>
        </w:rPr>
        <w:t xml:space="preserve"> B</w:t>
      </w:r>
      <w:r>
        <w:rPr>
          <w:rFonts w:ascii="Times New Roman" w:hAnsi="Times New Roman" w:cs="Times New Roman"/>
          <w:b/>
          <w:sz w:val="28"/>
          <w:szCs w:val="28"/>
        </w:rPr>
        <w:t xml:space="preserve">:</w:t>
      </w:r>
      <w:r>
        <w:rPr>
          <w:rFonts w:ascii="Times New Roman" w:hAnsi="Times New Roman" w:cs="Times New Roman"/>
          <w:b/>
          <w:spacing w:val="3"/>
          <w:sz w:val="28"/>
          <w:szCs w:val="28"/>
        </w:rPr>
        <w:t xml:space="preserve"> </w:t>
      </w:r>
      <w:r>
        <w:rPr>
          <w:rFonts w:ascii="Times New Roman" w:hAnsi="Times New Roman" w:cs="Times New Roman"/>
          <w:spacing w:val="-12"/>
          <w:position w:val="10"/>
          <w:sz w:val="28"/>
          <w:szCs w:val="28"/>
        </w:rPr>
        <w:t xml:space="preserve"> </w:t>
      </w:r>
    </w:p>
    <w:p w14:paraId="0010002E" w14:textId="00100095">
      <w:pPr>
        <w:ind w:right="92" w:firstLine="540"/>
        <w:jc w:val="both"/>
      </w:pPr>
      <w:r>
        <w:rPr>
          <w:rFonts w:ascii="Times New Roman" w:hAnsi="Times New Roman" w:cs="Times New Roman"/>
          <w:spacing w:val="1"/>
          <w:sz w:val="28"/>
          <w:szCs w:val="28"/>
        </w:rPr>
        <w:t xml:space="preserve">Ông/bà: {{HO_TEN}}</w:t>
      </w:r>
    </w:p>
    <w:p w14:paraId="00100030" w14:textId="00100096">
      <w:pPr>
        <w:ind w:right="92" w:firstLine="540"/>
        <w:jc w:val="both"/>
      </w:pPr>
      <w:r>
        <w:rPr>
          <w:rFonts w:ascii="Times New Roman" w:hAnsi="Times New Roman" w:cs="Times New Roman"/>
          <w:spacing w:val="-1"/>
          <w:sz w:val="28"/>
          <w:szCs w:val="28"/>
        </w:rPr>
        <w:t xml:space="preserve">Ngày, tháng, năm sinh: {{NGAY_SINH}}</w:t>
      </w:r>
    </w:p>
    <w:p w14:paraId="00100032" w14:textId="00100097">
      <w:pPr>
        <w:ind w:right="92" w:firstLine="540"/>
        <w:jc w:val="both"/>
      </w:pPr>
      <w:r>
        <w:rPr>
          <w:rFonts w:ascii="Times New Roman" w:hAnsi="Times New Roman" w:cs="Times New Roman"/>
          <w:sz w:val="28"/>
          <w:szCs w:val="28"/>
        </w:rPr>
        <w:t xml:space="preserve">Văn bằng chuyên môn: {{VAN_BANG_CHUYEN_MON}}</w:t>
      </w:r>
    </w:p>
    <w:p w14:paraId="00100034" w14:textId="00100098">
      <w:pPr>
        <w:ind w:right="92" w:firstLine="540"/>
        <w:jc w:val="both"/>
      </w:pPr>
      <w:r>
        <w:rPr>
          <w:rFonts w:ascii="Times New Roman" w:hAnsi="Times New Roman" w:cs="Times New Roman"/>
          <w:sz w:val="28"/>
          <w:szCs w:val="28"/>
        </w:rPr>
        <w:t xml:space="preserve">Địa chỉ thường trú: {{DIA_CHI_CU_TRU}}</w:t>
      </w:r>
    </w:p>
    <w:p w14:paraId="00100036" w14:textId="00100099">
      <w:pPr>
        <w:ind w:right="92" w:firstLine="540"/>
        <w:jc w:val="both"/>
      </w:pPr>
      <w:r>
        <w:rPr>
          <w:rFonts w:ascii="Times New Roman" w:hAnsi="Times New Roman" w:cs="Times New Roman"/>
          <w:sz w:val="28"/>
          <w:szCs w:val="28"/>
        </w:rPr>
        <w:t xml:space="preserve">Số chứng minh nhân dân/số căn cước công dân/số căn cước/số định danh cá nhân/số hộ chiếu: {{SO_CCCD}}   Ngày cấp: {{NGAY_CAP}}   Nơi cấp: {{NOI_CAP}}</w:t>
      </w:r>
    </w:p>
    <w:p w14:paraId="00100038" w14:textId="00100039">
      <w:pPr>
        <w:ind w:right="92" w:firstLine="540"/>
        <w:jc w:val="both"/>
      </w:pPr>
      <w:r>
        <w:rPr>
          <w:rFonts w:ascii="Times New Roman" w:hAnsi="Times New Roman" w:cs="Times New Roman"/>
          <w:sz w:val="28"/>
          <w:szCs w:val="28"/>
        </w:rPr>
        <w:t xml:space="preserve">Thỏa</w:t>
      </w:r>
      <w:r>
        <w:rPr>
          <w:rFonts w:ascii="Times New Roman" w:hAnsi="Times New Roman" w:cs="Times New Roman"/>
          <w:spacing w:val="14"/>
          <w:sz w:val="28"/>
          <w:szCs w:val="28"/>
        </w:rPr>
        <w:t xml:space="preserve"> </w:t>
      </w:r>
      <w:r>
        <w:rPr>
          <w:rFonts w:ascii="Times New Roman" w:hAnsi="Times New Roman" w:cs="Times New Roman"/>
          <w:sz w:val="28"/>
          <w:szCs w:val="28"/>
        </w:rPr>
        <w:t xml:space="preserve">thu</w:t>
      </w:r>
      <w:r>
        <w:rPr>
          <w:rFonts w:ascii="Times New Roman" w:hAnsi="Times New Roman" w:cs="Times New Roman"/>
          <w:spacing w:val="2"/>
          <w:sz w:val="28"/>
          <w:szCs w:val="28"/>
        </w:rPr>
        <w:t xml:space="preserve">ậ</w:t>
      </w:r>
      <w:r>
        <w:rPr>
          <w:rFonts w:ascii="Times New Roman" w:hAnsi="Times New Roman" w:cs="Times New Roman"/>
          <w:sz w:val="28"/>
          <w:szCs w:val="28"/>
        </w:rPr>
        <w:t xml:space="preserve">n</w:t>
      </w:r>
      <w:r>
        <w:rPr>
          <w:rFonts w:ascii="Times New Roman" w:hAnsi="Times New Roman" w:cs="Times New Roman"/>
          <w:spacing w:val="13"/>
          <w:sz w:val="28"/>
          <w:szCs w:val="28"/>
        </w:rPr>
        <w:t xml:space="preserve"> </w:t>
      </w:r>
      <w:r>
        <w:rPr>
          <w:rFonts w:ascii="Times New Roman" w:hAnsi="Times New Roman" w:cs="Times New Roman"/>
          <w:sz w:val="28"/>
          <w:szCs w:val="28"/>
        </w:rPr>
        <w:t xml:space="preserve">ký</w:t>
      </w:r>
      <w:r>
        <w:rPr>
          <w:rFonts w:ascii="Times New Roman" w:hAnsi="Times New Roman" w:cs="Times New Roman"/>
          <w:spacing w:val="13"/>
          <w:sz w:val="28"/>
          <w:szCs w:val="28"/>
        </w:rPr>
        <w:t xml:space="preserve"> </w:t>
      </w:r>
      <w:r>
        <w:rPr>
          <w:rFonts w:ascii="Times New Roman" w:hAnsi="Times New Roman" w:cs="Times New Roman"/>
          <w:sz w:val="28"/>
          <w:szCs w:val="28"/>
        </w:rPr>
        <w:t xml:space="preserve">k</w:t>
      </w:r>
      <w:r>
        <w:rPr>
          <w:rFonts w:ascii="Times New Roman" w:hAnsi="Times New Roman" w:cs="Times New Roman"/>
          <w:spacing w:val="2"/>
          <w:sz w:val="28"/>
          <w:szCs w:val="28"/>
        </w:rPr>
        <w:t xml:space="preserve">ế</w:t>
      </w:r>
      <w:r>
        <w:rPr>
          <w:rFonts w:ascii="Times New Roman" w:hAnsi="Times New Roman" w:cs="Times New Roman"/>
          <w:sz w:val="28"/>
          <w:szCs w:val="28"/>
        </w:rPr>
        <w:t xml:space="preserve">t</w:t>
      </w:r>
      <w:r>
        <w:rPr>
          <w:rFonts w:ascii="Times New Roman" w:hAnsi="Times New Roman" w:cs="Times New Roman"/>
          <w:spacing w:val="13"/>
          <w:sz w:val="28"/>
          <w:szCs w:val="28"/>
        </w:rPr>
        <w:t xml:space="preserve"> </w:t>
      </w:r>
      <w:r>
        <w:rPr>
          <w:rFonts w:ascii="Times New Roman" w:hAnsi="Times New Roman" w:cs="Times New Roman"/>
          <w:sz w:val="28"/>
          <w:szCs w:val="28"/>
        </w:rPr>
        <w:t xml:space="preserve">hợp</w:t>
      </w:r>
      <w:r>
        <w:rPr>
          <w:rFonts w:ascii="Times New Roman" w:hAnsi="Times New Roman" w:cs="Times New Roman"/>
          <w:spacing w:val="13"/>
          <w:sz w:val="28"/>
          <w:szCs w:val="28"/>
        </w:rPr>
        <w:t xml:space="preserve"> </w:t>
      </w:r>
      <w:r>
        <w:rPr>
          <w:rFonts w:ascii="Times New Roman" w:hAnsi="Times New Roman" w:cs="Times New Roman"/>
          <w:sz w:val="28"/>
          <w:szCs w:val="28"/>
        </w:rPr>
        <w:t xml:space="preserve">đồng</w:t>
      </w:r>
      <w:r>
        <w:rPr>
          <w:rFonts w:ascii="Times New Roman" w:hAnsi="Times New Roman" w:cs="Times New Roman"/>
          <w:spacing w:val="11"/>
          <w:sz w:val="28"/>
          <w:szCs w:val="28"/>
        </w:rPr>
        <w:t xml:space="preserve"> </w:t>
      </w:r>
      <w:r>
        <w:rPr>
          <w:rFonts w:ascii="Times New Roman" w:hAnsi="Times New Roman" w:cs="Times New Roman"/>
          <w:sz w:val="28"/>
          <w:szCs w:val="28"/>
        </w:rPr>
        <w:t xml:space="preserve">thực</w:t>
      </w:r>
      <w:r>
        <w:rPr>
          <w:rFonts w:ascii="Times New Roman" w:hAnsi="Times New Roman" w:cs="Times New Roman"/>
          <w:spacing w:val="14"/>
          <w:sz w:val="28"/>
          <w:szCs w:val="28"/>
        </w:rPr>
        <w:t xml:space="preserve"> </w:t>
      </w:r>
      <w:r>
        <w:rPr>
          <w:rFonts w:ascii="Times New Roman" w:hAnsi="Times New Roman" w:cs="Times New Roman"/>
          <w:spacing w:val="6"/>
          <w:sz w:val="28"/>
          <w:szCs w:val="28"/>
        </w:rPr>
        <w:t xml:space="preserve">h</w:t>
      </w:r>
      <w:r>
        <w:rPr>
          <w:rFonts w:ascii="Times New Roman" w:hAnsi="Times New Roman" w:cs="Times New Roman"/>
          <w:spacing w:val="2"/>
          <w:sz w:val="28"/>
          <w:szCs w:val="28"/>
        </w:rPr>
        <w:t xml:space="preserve">à</w:t>
      </w:r>
      <w:r>
        <w:rPr>
          <w:rFonts w:ascii="Times New Roman" w:hAnsi="Times New Roman" w:cs="Times New Roman"/>
          <w:sz w:val="28"/>
          <w:szCs w:val="28"/>
        </w:rPr>
        <w:t xml:space="preserve">nh</w:t>
      </w:r>
      <w:r>
        <w:rPr>
          <w:rFonts w:ascii="Times New Roman" w:hAnsi="Times New Roman" w:cs="Times New Roman"/>
          <w:spacing w:val="13"/>
          <w:sz w:val="28"/>
          <w:szCs w:val="28"/>
        </w:rPr>
        <w:t xml:space="preserve"> </w:t>
      </w:r>
      <w:r>
        <w:rPr>
          <w:rFonts w:ascii="Times New Roman" w:hAnsi="Times New Roman" w:cs="Times New Roman"/>
          <w:sz w:val="28"/>
          <w:szCs w:val="28"/>
        </w:rPr>
        <w:t xml:space="preserve">kh</w:t>
      </w:r>
      <w:r>
        <w:rPr>
          <w:rFonts w:ascii="Times New Roman" w:hAnsi="Times New Roman" w:cs="Times New Roman"/>
          <w:spacing w:val="2"/>
          <w:sz w:val="28"/>
          <w:szCs w:val="28"/>
        </w:rPr>
        <w:t xml:space="preserve">á</w:t>
      </w:r>
      <w:r>
        <w:rPr>
          <w:rFonts w:ascii="Times New Roman" w:hAnsi="Times New Roman" w:cs="Times New Roman"/>
          <w:sz w:val="28"/>
          <w:szCs w:val="28"/>
        </w:rPr>
        <w:t xml:space="preserve">m</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 xml:space="preserve">bệ</w:t>
      </w:r>
      <w:r>
        <w:rPr>
          <w:rFonts w:ascii="Times New Roman" w:hAnsi="Times New Roman" w:cs="Times New Roman"/>
          <w:sz w:val="28"/>
          <w:szCs w:val="28"/>
        </w:rPr>
        <w:t xml:space="preserve">nh,</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 xml:space="preserve">c</w:t>
      </w:r>
      <w:r>
        <w:rPr>
          <w:rFonts w:ascii="Times New Roman" w:hAnsi="Times New Roman" w:cs="Times New Roman"/>
          <w:sz w:val="28"/>
          <w:szCs w:val="28"/>
        </w:rPr>
        <w:t xml:space="preserve">h</w:t>
      </w:r>
      <w:r>
        <w:rPr>
          <w:rFonts w:ascii="Times New Roman" w:hAnsi="Times New Roman" w:cs="Times New Roman"/>
          <w:spacing w:val="-2"/>
          <w:sz w:val="28"/>
          <w:szCs w:val="28"/>
        </w:rPr>
        <w:t xml:space="preserve">ữ</w:t>
      </w:r>
      <w:r>
        <w:rPr>
          <w:rFonts w:ascii="Times New Roman" w:hAnsi="Times New Roman" w:cs="Times New Roman"/>
          <w:sz w:val="28"/>
          <w:szCs w:val="28"/>
        </w:rPr>
        <w:t xml:space="preserve">a</w:t>
      </w:r>
      <w:r>
        <w:rPr>
          <w:rFonts w:ascii="Times New Roman" w:hAnsi="Times New Roman" w:cs="Times New Roman"/>
          <w:spacing w:val="14"/>
          <w:sz w:val="28"/>
          <w:szCs w:val="28"/>
        </w:rPr>
        <w:t xml:space="preserve"> </w:t>
      </w:r>
      <w:r>
        <w:rPr>
          <w:rFonts w:ascii="Times New Roman" w:hAnsi="Times New Roman" w:cs="Times New Roman"/>
          <w:sz w:val="28"/>
          <w:szCs w:val="28"/>
        </w:rPr>
        <w:t xml:space="preserve">b</w:t>
      </w:r>
      <w:r>
        <w:rPr>
          <w:rFonts w:ascii="Times New Roman" w:hAnsi="Times New Roman" w:cs="Times New Roman"/>
          <w:spacing w:val="2"/>
          <w:sz w:val="28"/>
          <w:szCs w:val="28"/>
        </w:rPr>
        <w:t xml:space="preserve">ệ</w:t>
      </w:r>
      <w:r>
        <w:rPr>
          <w:rFonts w:ascii="Times New Roman" w:hAnsi="Times New Roman" w:cs="Times New Roman"/>
          <w:sz w:val="28"/>
          <w:szCs w:val="28"/>
        </w:rPr>
        <w:t xml:space="preserve">nh</w:t>
      </w:r>
      <w:r>
        <w:rPr>
          <w:rFonts w:ascii="Times New Roman" w:hAnsi="Times New Roman" w:cs="Times New Roman"/>
          <w:spacing w:val="13"/>
          <w:sz w:val="28"/>
          <w:szCs w:val="28"/>
        </w:rPr>
        <w:t xml:space="preserve"> </w:t>
      </w:r>
      <w:r>
        <w:rPr>
          <w:rFonts w:ascii="Times New Roman" w:hAnsi="Times New Roman" w:cs="Times New Roman"/>
          <w:sz w:val="28"/>
          <w:szCs w:val="28"/>
        </w:rPr>
        <w:t xml:space="preserve">th</w:t>
      </w:r>
      <w:r>
        <w:rPr>
          <w:rFonts w:ascii="Times New Roman" w:hAnsi="Times New Roman" w:cs="Times New Roman"/>
          <w:spacing w:val="2"/>
          <w:sz w:val="28"/>
          <w:szCs w:val="28"/>
        </w:rPr>
        <w:t xml:space="preserve">e</w:t>
      </w:r>
      <w:r>
        <w:rPr>
          <w:rFonts w:ascii="Times New Roman" w:hAnsi="Times New Roman" w:cs="Times New Roman"/>
          <w:sz w:val="28"/>
          <w:szCs w:val="28"/>
        </w:rPr>
        <w:t xml:space="preserve">o</w:t>
      </w:r>
      <w:r>
        <w:rPr>
          <w:rFonts w:ascii="Times New Roman" w:hAnsi="Times New Roman" w:cs="Times New Roman"/>
          <w:spacing w:val="13"/>
          <w:sz w:val="28"/>
          <w:szCs w:val="28"/>
        </w:rPr>
        <w:t xml:space="preserve"> </w:t>
      </w:r>
      <w:r>
        <w:rPr>
          <w:rFonts w:ascii="Times New Roman" w:hAnsi="Times New Roman" w:cs="Times New Roman"/>
          <w:spacing w:val="-1"/>
          <w:sz w:val="28"/>
          <w:szCs w:val="28"/>
        </w:rPr>
        <w:t xml:space="preserve">cá</w:t>
      </w:r>
      <w:r>
        <w:rPr>
          <w:rFonts w:ascii="Times New Roman" w:hAnsi="Times New Roman" w:cs="Times New Roman"/>
          <w:sz w:val="28"/>
          <w:szCs w:val="28"/>
        </w:rPr>
        <w:t xml:space="preserve">c</w:t>
      </w:r>
      <w:r>
        <w:rPr>
          <w:rFonts w:ascii="Times New Roman" w:hAnsi="Times New Roman" w:cs="Times New Roman"/>
          <w:spacing w:val="14"/>
          <w:sz w:val="28"/>
          <w:szCs w:val="28"/>
        </w:rPr>
        <w:t xml:space="preserve"> </w:t>
      </w:r>
      <w:r>
        <w:rPr>
          <w:rFonts w:ascii="Times New Roman" w:hAnsi="Times New Roman" w:cs="Times New Roman"/>
          <w:sz w:val="28"/>
          <w:szCs w:val="28"/>
        </w:rPr>
        <w:t xml:space="preserve">đ</w:t>
      </w:r>
      <w:r>
        <w:rPr>
          <w:rFonts w:ascii="Times New Roman" w:hAnsi="Times New Roman" w:cs="Times New Roman"/>
          <w:spacing w:val="-2"/>
          <w:sz w:val="28"/>
          <w:szCs w:val="28"/>
        </w:rPr>
        <w:t xml:space="preserve">i</w:t>
      </w:r>
      <w:r>
        <w:rPr>
          <w:rFonts w:ascii="Times New Roman" w:hAnsi="Times New Roman" w:cs="Times New Roman"/>
          <w:spacing w:val="2"/>
          <w:sz w:val="28"/>
          <w:szCs w:val="28"/>
        </w:rPr>
        <w:t xml:space="preserve">ề</w:t>
      </w:r>
      <w:r>
        <w:rPr>
          <w:rFonts w:ascii="Times New Roman" w:hAnsi="Times New Roman" w:cs="Times New Roman"/>
          <w:sz w:val="28"/>
          <w:szCs w:val="28"/>
        </w:rPr>
        <w:t xml:space="preserve">u</w:t>
      </w:r>
      <w:r>
        <w:rPr>
          <w:rFonts w:ascii="Times New Roman" w:hAnsi="Times New Roman" w:cs="Times New Roman"/>
          <w:spacing w:val="13"/>
          <w:sz w:val="28"/>
          <w:szCs w:val="28"/>
        </w:rPr>
        <w:t xml:space="preserve"> </w:t>
      </w:r>
      <w:r>
        <w:rPr>
          <w:rFonts w:ascii="Times New Roman" w:hAnsi="Times New Roman" w:cs="Times New Roman"/>
          <w:sz w:val="28"/>
          <w:szCs w:val="28"/>
        </w:rPr>
        <w:t xml:space="preserve">kho</w:t>
      </w:r>
      <w:r>
        <w:rPr>
          <w:rFonts w:ascii="Times New Roman" w:hAnsi="Times New Roman" w:cs="Times New Roman"/>
          <w:spacing w:val="2"/>
          <w:sz w:val="28"/>
          <w:szCs w:val="28"/>
        </w:rPr>
        <w:t xml:space="preserve">ả</w:t>
      </w:r>
      <w:r>
        <w:rPr>
          <w:rFonts w:ascii="Times New Roman" w:hAnsi="Times New Roman" w:cs="Times New Roman"/>
          <w:sz w:val="28"/>
          <w:szCs w:val="28"/>
        </w:rPr>
        <w:t xml:space="preserve">n</w:t>
      </w:r>
      <w:r>
        <w:rPr>
          <w:rFonts w:ascii="Times New Roman" w:hAnsi="Times New Roman" w:cs="Times New Roman"/>
          <w:spacing w:val="13"/>
          <w:sz w:val="28"/>
          <w:szCs w:val="28"/>
        </w:rPr>
        <w:t xml:space="preserve"> </w:t>
      </w:r>
      <w:r>
        <w:rPr>
          <w:rFonts w:ascii="Times New Roman" w:hAnsi="Times New Roman" w:cs="Times New Roman"/>
          <w:sz w:val="28"/>
          <w:szCs w:val="28"/>
        </w:rPr>
        <w:t xml:space="preserve">s</w:t>
      </w:r>
      <w:r>
        <w:rPr>
          <w:rFonts w:ascii="Times New Roman" w:hAnsi="Times New Roman" w:cs="Times New Roman"/>
          <w:spacing w:val="2"/>
          <w:sz w:val="28"/>
          <w:szCs w:val="28"/>
        </w:rPr>
        <w:t xml:space="preserve">a</w:t>
      </w:r>
      <w:r>
        <w:rPr>
          <w:rFonts w:ascii="Times New Roman" w:hAnsi="Times New Roman" w:cs="Times New Roman"/>
          <w:sz w:val="28"/>
          <w:szCs w:val="28"/>
        </w:rPr>
        <w:t xml:space="preserve">u đây:</w:t>
      </w:r>
    </w:p>
    <w:p w14:paraId="0010003A" w14:textId="0010009A">
      <w:pPr>
        <w:ind w:firstLine="540"/>
        <w:jc w:val="both"/>
      </w:pPr>
      <w:r>
        <w:rPr>
          <w:rFonts w:ascii="Times New Roman" w:hAnsi="Times New Roman" w:cs="Times New Roman"/>
          <w:b/>
          <w:sz w:val="28"/>
          <w:szCs w:val="28"/>
        </w:rPr>
        <w:t xml:space="preserve">Điều 1. Thời gian, địa điểm và nội dung chuyên môn thực hành</w:t>
      </w:r>
    </w:p>
    <w:p w14:paraId="0010003C" w14:textId="0010009B">
      <w:pPr>
        <w:spacing w:after="120"/>
        <w:ind w:firstLine="540"/>
        <w:jc w:val="both"/>
      </w:pPr>
      <w:r>
        <w:rPr>
          <w:rFonts w:ascii="Times New Roman" w:hAnsi="Times New Roman" w:cs="Times New Roman"/>
          <w:spacing w:val="-1"/>
          <w:sz w:val="28"/>
          <w:szCs w:val="28"/>
        </w:rPr>
        <w:t xml:space="preserve">1. Thời gian thực hành: Ông/bà {{HO_TEN}} có văn bằng chuyên môn {{VAN_BANG_CHUYEN_MON}} được thực hành từ ngày {{NGAY_BAT_DAU}} tháng {{THANG_BAT_DAU}} năm {{NAM_BAT_DAU}} đến ngày {{NGAY_KET_THUC}} tháng {{THANG_KET_THUC}} năm {{NAM_KET_THUC}}.</w:t>
      </w:r>
    </w:p>
    <w:p w14:paraId="0010003E" w14:textId="0010009C">
      <w:pPr>
        <w:spacing w:after="120"/>
        <w:ind w:firstLine="540"/>
        <w:jc w:val="both"/>
      </w:pPr>
      <w:r>
        <w:rPr>
          <w:rFonts w:ascii="Times New Roman" w:hAnsi="Times New Roman" w:cs="Times New Roman"/>
          <w:sz w:val="28"/>
          <w:szCs w:val="28"/>
        </w:rPr>
        <w:t xml:space="preserve">2. Địa điểm thực hành: {{DIA_DIEM_THUC_HANH}}.</w:t>
      </w:r>
    </w:p>
    <w:p w14:paraId="00100040" w14:textId="0010009D">
      <w:pPr>
        <w:spacing w:after="120"/>
        <w:ind w:firstLine="540"/>
        <w:jc w:val="both"/>
      </w:pPr>
      <w:r>
        <w:rPr>
          <w:rFonts w:ascii="Times New Roman" w:hAnsi="Times New Roman" w:cs="Times New Roman"/>
          <w:sz w:val="28"/>
          <w:szCs w:val="28"/>
        </w:rPr>
        <w:t xml:space="preserve">3. Nội dung chuyên môn thực hành: {{NOI_DUNG_CHUYEN_MON_THUC_HANH}}.</w:t>
      </w:r>
    </w:p>
    <w:p w14:paraId="00100042" w14:textId="0010009E">
      <w:pPr>
        <w:spacing w:after="120"/>
        <w:ind w:firstLine="540"/>
        <w:jc w:val="both"/>
      </w:pPr>
      <w:r>
        <w:rPr>
          <w:rFonts w:ascii="Times New Roman" w:hAnsi="Times New Roman" w:cs="Times New Roman"/>
          <w:b/>
          <w:sz w:val="28"/>
          <w:szCs w:val="28"/>
        </w:rPr>
        <w:t xml:space="preserve">Điều 2. Quyền và nghĩa vụ của Bên A</w:t>
      </w:r>
    </w:p>
    <w:p w14:paraId="00100044" w14:textId="0010009F">
      <w:pPr>
        <w:spacing w:after="120"/>
        <w:ind w:firstLine="540"/>
        <w:jc w:val="both"/>
      </w:pPr>
      <w:r>
        <w:rPr>
          <w:rFonts w:ascii="Times New Roman" w:hAnsi="Times New Roman" w:cs="Times New Roman"/>
          <w:sz w:val="28"/>
          <w:szCs w:val="28"/>
        </w:rPr>
        <w:t xml:space="preserve">1. Bên A có quyền:</w:t>
      </w:r>
    </w:p>
    <w:p w14:paraId="00100046" w14:textId="00100047">
      <w:pPr>
        <w:spacing w:after="120"/>
        <w:ind w:firstLine="540"/>
        <w:jc w:val="both"/>
      </w:pPr>
      <w:r>
        <w:rPr>
          <w:rFonts w:ascii="Times New Roman" w:hAnsi="Times New Roman" w:cs="Times New Roman"/>
          <w:sz w:val="28"/>
          <w:szCs w:val="28"/>
        </w:rPr>
        <w:t xml:space="preserve">a) Bố trí người hướng dẫn thực hành để hướng dẫn người thực hành thực hành theo đúng các điều khoản ghi trong Hợp đồng</w:t>
      </w:r>
    </w:p>
    <w:p w14:paraId="00100048" w14:textId="00100049">
      <w:pPr>
        <w:spacing w:after="120"/>
        <w:ind w:firstLine="540"/>
        <w:jc w:val="both"/>
      </w:pPr>
      <w:r>
        <w:rPr>
          <w:rFonts w:ascii="Times New Roman" w:hAnsi="Times New Roman" w:cs="Times New Roman"/>
          <w:sz w:val="28"/>
          <w:szCs w:val="28"/>
        </w:rPr>
        <w:t xml:space="preserve">b) Chấm dứt Hợp đồng thực hành hoặc các biện pháp xử lý khác nếu người thực hành vi phạm các thỏa thuận ghi trong Hợp đồng.</w:t>
      </w:r>
    </w:p>
    <w:p w14:paraId="0010004A" w14:textId="0010004B">
      <w:pPr>
        <w:spacing w:after="120"/>
        <w:ind w:firstLine="540"/>
        <w:jc w:val="both"/>
      </w:pPr>
      <w:r>
        <w:rPr>
          <w:rFonts w:ascii="Times New Roman" w:hAnsi="Times New Roman" w:cs="Times New Roman"/>
          <w:sz w:val="28"/>
          <w:szCs w:val="28"/>
        </w:rPr>
        <w:t xml:space="preserve">c) Thu phí thực hành theo thỏa thuận với Bên B</w:t>
      </w:r>
    </w:p>
    <w:p w14:paraId="0010004C" w14:textId="0010004D">
      <w:pPr>
        <w:spacing w:after="120"/>
        <w:ind w:firstLine="540"/>
        <w:jc w:val="both"/>
      </w:pPr>
      <w:r>
        <w:rPr>
          <w:rFonts w:ascii="Times New Roman" w:hAnsi="Times New Roman" w:cs="Times New Roman"/>
          <w:sz w:val="28"/>
          <w:szCs w:val="28"/>
        </w:rPr>
        <w:t xml:space="preserve">d) Các quyền khác (nếu có)</w:t>
      </w:r>
    </w:p>
    <w:p w14:paraId="0010004E" w14:textId="001000A0">
      <w:pPr>
        <w:spacing w:after="120"/>
        <w:ind w:firstLine="540"/>
        <w:jc w:val="both"/>
      </w:pPr>
      <w:r>
        <w:rPr>
          <w:rFonts w:ascii="Times New Roman" w:hAnsi="Times New Roman" w:cs="Times New Roman"/>
          <w:sz w:val="28"/>
          <w:szCs w:val="28"/>
        </w:rPr>
        <w:t xml:space="preserve">2. Bên A có nghĩa vụ: </w:t>
      </w:r>
    </w:p>
    <w:p w14:paraId="00100050" w14:textId="00100051">
      <w:pPr>
        <w:spacing w:after="120"/>
        <w:ind w:firstLine="540"/>
        <w:jc w:val="both"/>
      </w:pPr>
      <w:r>
        <w:rPr>
          <w:rFonts w:ascii="Times New Roman" w:hAnsi="Times New Roman" w:cs="Times New Roman"/>
          <w:sz w:val="28"/>
          <w:szCs w:val="28"/>
        </w:rPr>
        <w:t xml:space="preserve">a) Bảo đảm các điều kiện thuận lợi để người thực hành được thực hành theo đúng các thỏa thuận ghi trong Hợp đồng.</w:t>
      </w:r>
    </w:p>
    <w:p w14:paraId="00100052" w14:textId="00100053">
      <w:pPr>
        <w:spacing w:after="120"/>
        <w:ind w:firstLine="540"/>
        <w:jc w:val="both"/>
      </w:pPr>
      <w:r>
        <w:rPr>
          <w:rFonts w:ascii="Times New Roman" w:hAnsi="Times New Roman" w:cs="Times New Roman"/>
          <w:sz w:val="28"/>
          <w:szCs w:val="28"/>
        </w:rPr>
        <w:t xml:space="preserve">b) Bảo đảm quyền lợi của người thực hành theo quy định của pháp luật (nếu có)</w:t>
      </w:r>
    </w:p>
    <w:p w14:paraId="00100054" w14:textId="001000A1">
      <w:pPr>
        <w:spacing w:after="120"/>
        <w:ind w:firstLine="540"/>
        <w:jc w:val="both"/>
      </w:pPr>
      <w:r>
        <w:rPr>
          <w:rFonts w:ascii="Times New Roman" w:hAnsi="Times New Roman" w:cs="Times New Roman"/>
          <w:sz w:val="28"/>
          <w:szCs w:val="28"/>
        </w:rPr>
        <w:t xml:space="preserve">c) Xác nhận quá trình thực hành theo đúng mẫu quy định tại Mẫu 07 Phụ lục I ban hành kèm theo Nghị định số 96/2023/NĐ-CP ngày 30 tháng 12 năm 2023 của Chính phủ</w:t>
      </w:r>
    </w:p>
    <w:p w14:paraId="00100056" w14:textId="00100057">
      <w:pPr>
        <w:spacing w:after="120"/>
        <w:ind w:firstLine="540"/>
        <w:jc w:val="both"/>
      </w:pPr>
      <w:r>
        <w:rPr>
          <w:rFonts w:ascii="Times New Roman" w:hAnsi="Times New Roman" w:cs="Times New Roman"/>
          <w:sz w:val="28"/>
          <w:szCs w:val="28"/>
        </w:rPr>
        <w:t xml:space="preserve">d) Các nghĩa vụ khác (nếu có)</w:t>
      </w:r>
    </w:p>
    <w:p w14:paraId="00100058" w14:textId="001000A2">
      <w:pPr>
        <w:spacing w:after="120"/>
        <w:ind w:firstLine="540"/>
        <w:jc w:val="both"/>
      </w:pPr>
      <w:r>
        <w:rPr>
          <w:rFonts w:ascii="Times New Roman" w:hAnsi="Times New Roman" w:cs="Times New Roman"/>
          <w:b/>
          <w:sz w:val="28"/>
          <w:szCs w:val="28"/>
        </w:rPr>
        <w:t xml:space="preserve">Điều 3: Quyền và nghĩa vụ của Bên B</w:t>
      </w:r>
    </w:p>
    <w:p w14:paraId="0010005A" w14:textId="001000A3">
      <w:pPr>
        <w:spacing w:after="120"/>
        <w:ind w:firstLine="540"/>
        <w:jc w:val="both"/>
      </w:pPr>
      <w:r>
        <w:rPr>
          <w:rFonts w:ascii="Times New Roman" w:hAnsi="Times New Roman" w:cs="Times New Roman"/>
          <w:sz w:val="28"/>
          <w:szCs w:val="28"/>
        </w:rPr>
        <w:t xml:space="preserve">1. Bên B có quyền:</w:t>
      </w:r>
    </w:p>
    <w:p w14:paraId="0010005C" w14:textId="0010005D">
      <w:pPr>
        <w:spacing w:after="120"/>
        <w:ind w:firstLine="540"/>
        <w:jc w:val="both"/>
      </w:pPr>
      <w:r>
        <w:rPr>
          <w:rFonts w:ascii="Times New Roman" w:hAnsi="Times New Roman" w:cs="Times New Roman"/>
          <w:sz w:val="28"/>
          <w:szCs w:val="28"/>
        </w:rPr>
        <w:t xml:space="preserve">a) Được thực hành khám bệnh, chữa bệnh dưới sự giám sát của người hướng dẫn thực hành.</w:t>
      </w:r>
    </w:p>
    <w:p w14:paraId="0010005E" w14:textId="0010005F">
      <w:pPr>
        <w:spacing w:after="120"/>
        <w:ind w:firstLine="540"/>
        <w:jc w:val="both"/>
      </w:pPr>
      <w:r>
        <w:rPr>
          <w:rFonts w:ascii="Times New Roman" w:hAnsi="Times New Roman" w:cs="Times New Roman"/>
          <w:sz w:val="28"/>
          <w:szCs w:val="28"/>
        </w:rPr>
        <w:t xml:space="preserve">b) Được cung cấp các phương tiện, thiết bị bảo hộ trong quá trình thực hành: Găng tay, khẩu trang y tế, nước sát khuẩn,v.v…</w:t>
      </w:r>
    </w:p>
    <w:p w14:paraId="00100060" w14:textId="00100061">
      <w:pPr>
        <w:spacing w:after="120"/>
        <w:ind w:firstLine="540"/>
        <w:jc w:val="both"/>
      </w:pPr>
      <w:r>
        <w:rPr>
          <w:rFonts w:ascii="Times New Roman" w:hAnsi="Times New Roman" w:cs="Times New Roman"/>
          <w:sz w:val="28"/>
          <w:szCs w:val="28"/>
        </w:rPr>
        <w:t xml:space="preserve">c) Được hưởng quyền lợi theo quy định của pháp luật (nếu có).</w:t>
      </w:r>
    </w:p>
    <w:p w14:paraId="00100062" w14:textId="00100063">
      <w:pPr>
        <w:spacing w:after="120"/>
        <w:ind w:firstLine="540"/>
        <w:jc w:val="both"/>
      </w:pPr>
      <w:r>
        <w:rPr>
          <w:rFonts w:ascii="Times New Roman" w:hAnsi="Times New Roman" w:cs="Times New Roman"/>
          <w:sz w:val="28"/>
          <w:szCs w:val="28"/>
        </w:rPr>
        <w:t xml:space="preserve">d) Được cấp giấy xác nhận quá trình thực hành.</w:t>
      </w:r>
    </w:p>
    <w:p w14:paraId="00100064" w14:textId="00100065">
      <w:pPr>
        <w:spacing w:after="120"/>
        <w:ind w:firstLine="540"/>
        <w:jc w:val="both"/>
      </w:pPr>
      <w:r>
        <w:rPr>
          <w:rFonts w:ascii="Times New Roman" w:hAnsi="Times New Roman" w:cs="Times New Roman"/>
          <w:sz w:val="28"/>
          <w:szCs w:val="28"/>
        </w:rPr>
        <w:t xml:space="preserve">đ) Các quyền khác (nếu có).</w:t>
      </w:r>
    </w:p>
    <w:p w14:paraId="00100066" w14:textId="001000A4">
      <w:pPr>
        <w:spacing w:after="120"/>
        <w:ind w:firstLine="540"/>
        <w:jc w:val="both"/>
      </w:pPr>
      <w:r>
        <w:rPr>
          <w:rFonts w:ascii="Times New Roman" w:hAnsi="Times New Roman" w:cs="Times New Roman"/>
          <w:sz w:val="28"/>
          <w:szCs w:val="28"/>
        </w:rPr>
        <w:t xml:space="preserve">2. Bên B có nghĩa vụ:</w:t>
      </w:r>
    </w:p>
    <w:p w14:paraId="00100068" w14:textId="00100069">
      <w:pPr>
        <w:spacing w:after="120"/>
        <w:ind w:firstLine="540"/>
        <w:jc w:val="both"/>
      </w:pPr>
      <w:r>
        <w:rPr>
          <w:rFonts w:ascii="Times New Roman" w:hAnsi="Times New Roman" w:cs="Times New Roman"/>
          <w:sz w:val="28"/>
          <w:szCs w:val="28"/>
        </w:rPr>
        <w:t xml:space="preserve">a) Chấp hành nội quy, quy chế chuyên môn của cơ sở khám bệnh, chữa bệnh.</w:t>
      </w:r>
    </w:p>
    <w:p w14:paraId="0010006A" w14:textId="0010006B">
      <w:pPr>
        <w:spacing w:after="120"/>
        <w:ind w:firstLine="540"/>
        <w:jc w:val="both"/>
      </w:pPr>
      <w:r>
        <w:rPr>
          <w:rFonts w:ascii="Times New Roman" w:hAnsi="Times New Roman" w:cs="Times New Roman"/>
          <w:sz w:val="28"/>
          <w:szCs w:val="28"/>
        </w:rPr>
        <w:t xml:space="preserve">b) Hoàn thành những nhiệm vụ đã cam kết trong hợp đồng thực hành.</w:t>
      </w:r>
    </w:p>
    <w:p w14:paraId="0010006C" w14:textId="0010006D">
      <w:pPr>
        <w:spacing w:after="120"/>
        <w:ind w:firstLine="540"/>
        <w:jc w:val="both"/>
      </w:pPr>
      <w:r>
        <w:rPr>
          <w:rFonts w:ascii="Times New Roman" w:hAnsi="Times New Roman" w:cs="Times New Roman"/>
          <w:sz w:val="28"/>
          <w:szCs w:val="28"/>
        </w:rPr>
        <w:t xml:space="preserve">c) Nộp kinh phí thực hành đầy đủ theo thỏa thuận với Bên A.</w:t>
      </w:r>
    </w:p>
    <w:p w14:paraId="0010006E" w14:textId="0010006F">
      <w:pPr>
        <w:spacing w:after="120"/>
        <w:ind w:firstLine="540"/>
        <w:jc w:val="both"/>
      </w:pPr>
      <w:r>
        <w:rPr>
          <w:rFonts w:ascii="Times New Roman" w:hAnsi="Times New Roman" w:cs="Times New Roman"/>
          <w:sz w:val="28"/>
          <w:szCs w:val="28"/>
        </w:rPr>
        <w:t xml:space="preserve">d) Các nghĩa vụ khác (nếu có).</w:t>
      </w:r>
    </w:p>
    <w:p w14:paraId="00100070" w14:textId="001000A5">
      <w:pPr>
        <w:spacing w:after="120"/>
        <w:ind w:firstLine="540"/>
        <w:jc w:val="both"/>
      </w:pPr>
      <w:r>
        <w:rPr>
          <w:rFonts w:ascii="Times New Roman" w:hAnsi="Times New Roman" w:cs="Times New Roman"/>
          <w:b/>
          <w:sz w:val="28"/>
          <w:szCs w:val="28"/>
        </w:rPr>
        <w:t xml:space="preserve">Điều 4. Điều khoản thi hành: </w:t>
      </w:r>
    </w:p>
    <w:p w14:paraId="00100072" w14:textId="001000A6">
      <w:pPr>
        <w:spacing w:after="120"/>
        <w:ind w:firstLine="539"/>
        <w:jc w:val="both"/>
      </w:pPr>
      <w:r>
        <w:rPr>
          <w:rFonts w:ascii="Times New Roman" w:hAnsi="Times New Roman" w:cs="Times New Roman"/>
          <w:sz w:val="28"/>
          <w:szCs w:val="28"/>
        </w:rPr>
        <w:t xml:space="preserve">1. Hợp đồng này có hiệu lực kể từ ngày ký và sẽ hết hiệu lực khi kết thúc thời gian thực hành và các bên đã hoàn thành các nghĩa vụ của Hợp đồng.</w:t>
      </w:r>
    </w:p>
    <w:p w14:paraId="00100074" w14:textId="001000A7">
      <w:pPr>
        <w:spacing w:after="120"/>
        <w:ind w:firstLine="539"/>
        <w:jc w:val="both"/>
      </w:pPr>
      <w:r>
        <w:rPr>
          <w:rFonts w:ascii="Times New Roman" w:hAnsi="Times New Roman" w:cs="Times New Roman"/>
          <w:sz w:val="28"/>
          <w:szCs w:val="28"/>
        </w:rPr>
        <w:t xml:space="preserve">2. Hai bên cam kết thực hiện đúng những điều khoản nêu trên, bên nào vi phạm bên đó phải chịu trách nhiệm trước pháp luật. Trong quá trình thực hiện Hợp đồng, nếu xảy ra tranh chấp thì hai bên cùng nhau thương lượng giải quyết, nếu không thống nhất thì đưa ra Tòa án để giải quyết.</w:t>
      </w:r>
    </w:p>
    <w:p w14:paraId="00100076" w14:textId="001000A8">
      <w:pPr>
        <w:spacing w:after="120"/>
        <w:ind w:firstLine="540"/>
        <w:jc w:val="both"/>
      </w:pPr>
      <w:r>
        <w:rPr>
          <w:rFonts w:ascii="Times New Roman" w:hAnsi="Times New Roman" w:cs="Times New Roman"/>
          <w:sz w:val="28"/>
          <w:szCs w:val="28"/>
        </w:rPr>
        <w:t xml:space="preserve">3. Hợp đồng này làm thành hai bản có giá trị pháp lý như nhau, mỗi bên giữ một bản.</w:t>
      </w:r>
    </w:p>
    <w:p w14:paraId="00100078" w14:textId="00100079">
      <w:pPr>
        <w:ind w:firstLine="540"/>
        <w:jc w:val="both"/>
      </w:pPr>
      <w:r>
        <w:rPr>
          <w:rFonts w:ascii="Times New Roman" w:hAnsi="Times New Roman" w:cs="Times New Roman"/>
          <w:sz w:val="28"/>
          <w:szCs w:val="28"/>
        </w:rPr>
        <w:t xml:space="preserve"/>
      </w:r>
    </w:p>
    <w:p w14:paraId="0010007A" w14:textId="0010007B">
      <w:pPr>
        <w:jc w:val="center"/>
      </w:pPr>
      <w:r>
        <w:rPr>
          <w:rFonts w:ascii="Times New Roman" w:hAnsi="Times New Roman" w:cs="Times New Roman"/>
          <w:b/>
          <w:sz w:val="28"/>
          <w:szCs w:val="28"/>
        </w:rPr>
        <w:t xml:space="preserve">BÊN A</w:t>
      </w:r>
    </w:p>
    <w:p w14:paraId="0010007C" w14:textId="0010007D">
      <w:pPr>
        <w:jc w:val="center"/>
      </w:pPr>
      <w:r>
        <w:rPr>
          <w:rFonts w:ascii="Times New Roman" w:hAnsi="Times New Roman" w:cs="Times New Roman"/>
          <w:i/>
          <w:sz w:val="28"/>
          <w:szCs w:val="28"/>
        </w:rPr>
        <w:t xml:space="preserve">(Ký, ghi rõ họ tên và đóng dấu)</w:t>
      </w:r>
    </w:p>
    <w:p w14:paraId="0010007E" w14:textId="0010007F">
      <w:pPr>
        <w:jc w:val="center"/>
      </w:pPr>
      <w:r>
        <w:rPr>
          <w:rFonts w:ascii="Times New Roman" w:hAnsi="Times New Roman" w:cs="Times New Roman"/>
          <w:b/>
          <w:sz w:val="28"/>
          <w:szCs w:val="28"/>
        </w:rPr>
        <w:t xml:space="preserve">BÊN B</w:t>
      </w:r>
    </w:p>
    <w:p w14:paraId="00100080" w14:textId="00100081">
      <w:pPr>
        <w:jc w:val="center"/>
      </w:pPr>
      <w:r>
        <w:rPr>
          <w:rFonts w:ascii="Times New Roman" w:hAnsi="Times New Roman" w:cs="Times New Roman"/>
          <w:i/>
          <w:sz w:val="28"/>
          <w:szCs w:val="28"/>
        </w:rPr>
        <w:t xml:space="preserve">(Ký, ghi rõ họ tên)</w:t>
      </w:r>
    </w:p>
    <w:p w14:paraId="00100082" w14:textId="00100083">
      <w:pPr>
        <w:spacing w:after="200"/>
        <w:jc w:val="center"/>
      </w:pPr>
      <w:r>
        <w:rPr>
          <w:rFonts w:ascii="Times New Roman" w:hAnsi="Times New Roman" w:cs="Times New Roman"/>
          <w:b/>
          <w:sz w:val="28"/>
          <w:szCs w:val="28"/>
        </w:rPr>
        <w:t xml:space="preserve"/>
      </w:r>
    </w:p>
    <w:p w14:paraId="00100084" w14:textId="00100085">
      <w:pPr>
        <w:spacing w:after="200"/>
        <w:jc w:val="center"/>
      </w:pPr>
      <w:r>
        <w:rPr>
          <w:rFonts w:ascii="Times New Roman" w:hAnsi="Times New Roman" w:cs="Times New Roman"/>
          <w:b/>
          <w:sz w:val="28"/>
          <w:szCs w:val="28"/>
        </w:rPr>
        <w:t xml:space="preserve"/>
      </w:r>
    </w:p>
    <w:p w14:paraId="00100086" w14:textId="00100087">
      <w:pPr>
        <w:spacing w:after="200"/>
        <w:jc w:val="center"/>
      </w:pPr>
      <w:r>
        <w:rPr>
          <w:rFonts w:ascii="Times New Roman" w:hAnsi="Times New Roman" w:cs="Times New Roman"/>
          <w:b/>
          <w:sz w:val="28"/>
          <w:szCs w:val="28"/>
        </w:rPr>
        <w:t xml:space="preserve"/>
      </w:r>
    </w:p>
    <w:p w14:paraId="00100088" w14:textId="00100089">
      <w:pPr>
        <w:spacing w:after="200"/>
        <w:jc w:val="center"/>
      </w:pPr>
      <w:r>
        <w:rPr>
          <w:rFonts w:ascii="Times New Roman" w:hAnsi="Times New Roman" w:cs="Times New Roman"/>
          <w:b/>
          <w:sz w:val="28"/>
          <w:szCs w:val="28"/>
        </w:rPr>
        <w:t xml:space="preserve"/>
      </w:r>
    </w:p>
    <w:p w14:paraId="0010008A" w14:textId="0010008B">
      <w:pPr>
        <w:spacing w:after="200"/>
        <w:jc w:val="both"/>
      </w:pPr>
      <w:r>
        <w:rPr>
          <w:rFonts w:ascii="Times New Roman" w:hAnsi="Times New Roman" w:cs="Times New Roman"/>
          <w:b/>
          <w:sz w:val="28"/>
          <w:szCs w:val="28"/>
        </w:rPr>
        <w:t xml:space="preserve"/>
      </w:r>
    </w:p>
    <w:p w14:paraId="0010008C" w14:textId="0010008D">
      <w:pPr>
        <w:spacing w:after="200"/>
      </w:pPr>
      <w:r>
        <w:rPr>
          <w:rFonts w:ascii="Times New Roman" w:hAnsi="Times New Roman" w:cs="Times New Roman"/>
          <w:b/>
          <w:sz w:val="28"/>
          <w:szCs w:val="28"/>
        </w:rPr>
        <w:t xml:space="preserve"/>
      </w:r>
    </w:p>
    <w:sectPr>
      <w:pgSz w:w="12240" w:h="15840"/>
      <w:pgMar w:top="1440" w:right="1800" w:bottom="1440" w:left="1800"/>
    </w:sectPr>
  </w:body>
</w:document>
</file>

<file path=word/_rels/document.xml.rels><?xml version="1.0" encoding="UTF-8" standalone="yes"?><Relationships xmlns="http://schemas.openxmlformats.org/package/2006/relationships" />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cp:lastModifiedBy>Tien Ich May Tinh</cp:lastModifiedBy>
  <dcterms:created>2024-01-10T15:12:00Z</dcterms:created>
  <dcterms:modified>2024-01-10T15:12:00Z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1.0.136</vt:lpwstr>
  </op:property>
  <op:property fmtid="{D5CDD505-2E9C-101B-9397-08002B2CF9AE}" pid="3" name="OfficeCLI.LastModified">
    <vt:lpwstr xmlns:vt="http://schemas.openxmlformats.org/officeDocument/2006/docPropsVTypes">2026-07-18T05:00:38Z</vt:lpwstr>
  </op:property>
</op:Properties>
</file>

<file path=docProps/meta.xml><?xml version="1.0" encoding="utf-8"?>
<meta xmlns="http://schemas.apple.com/cocoa/2006/metadata">
  <generator>CocoaOOXMLWriter/2765.5</generator>
</meta>
</file>