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000" w:type="pct"/>
        <w:jc w:val="center"/>
        <w:tblInd w:w="0" w:type="dxa"/>
        <w:tblLayout w:type="fixed"/>
        <w:tblCellMar>
          <w:top w:w="0" w:type="dxa"/>
          <w:start w:w="0" w:type="dxa"/>
          <w:bottom w:w="0" w:type="dxa"/>
          <w:end w:w="0" w:type="dxa"/>
        </w:tblCellMar>
      </w:tblPr>
      <w:tblGrid>
        <w:gridCol w:w="3638"/>
        <w:gridCol w:w="5716"/>
      </w:tblGrid>
      <w:tr>
        <w:trPr>
          <w:trHeight w:val="1827" w:hRule="exact"/>
        </w:trPr>
        <w:tc>
          <w:tcPr>
            <w:tcW w:w="3638" w:type="dxa"/>
            <w:tcBorders/>
            <w:shd w:fill="FFFFFF" w:val="clear"/>
          </w:tcPr>
          <w:p>
            <w:pPr>
              <w:pStyle w:val="Other1"/>
              <w:shd w:fill="auto" w:val="clear"/>
              <w:spacing w:lineRule="exact" w:line="390" w:before="0" w:after="0"/>
              <w:ind w:hanging="0" w:end="233"/>
              <w:jc w:val="center"/>
              <w:rPr>
                <w:color w:val="000000"/>
              </w:rPr>
            </w:pPr>
            <w:bookmarkStart w:id="0" w:name="bookmark69"/>
            <w:bookmarkStart w:id="1" w:name="bookmark68"/>
            <w:bookmarkEnd w:id="0"/>
            <w:bookmarkEnd w:id="1"/>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90" w:before="0" w:after="0"/>
              <w:ind w:hanging="0" w:end="233"/>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90" w:before="0" w:after="0"/>
              <w:ind w:hanging="0" w:end="233"/>
              <w:jc w:val="center"/>
              <w:rPr>
                <w:rStyle w:val="Other"/>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539115</wp:posOffset>
                      </wp:positionH>
                      <wp:positionV relativeFrom="paragraph">
                        <wp:posOffset>26035</wp:posOffset>
                      </wp:positionV>
                      <wp:extent cx="885825" cy="0"/>
                      <wp:effectExtent l="0" t="5080" r="0" b="5080"/>
                      <wp:wrapNone/>
                      <wp:docPr id="1" name=""/>
                      <a:graphic xmlns:a="http://schemas.openxmlformats.org/drawingml/2006/main">
                        <a:graphicData uri="http://schemas.microsoft.com/office/word/2010/wordprocessingShape">
                          <wps:wsp>
                            <wps:cNvSpPr/>
                            <wps:spPr>
                              <a:xfrm>
                                <a:off x="0" y="0"/>
                                <a:ext cx="885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45pt,2.05pt" to="112.15pt,2.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233"/>
              <w:jc w:val="center"/>
              <w:rPr>
                <w:color w:val="000000"/>
                <w:lang w:eastAsia="vi-VN"/>
              </w:rPr>
            </w:pPr>
            <w:r>
              <w:rPr>
                <w:rStyle w:val="Other"/>
                <w:color w:val="000000"/>
                <w:lang w:eastAsia="vi-VN"/>
              </w:rPr>
              <w:t>Số:.../CĐ-...</w:t>
            </w:r>
            <w:r>
              <w:rPr>
                <w:rStyle w:val="Other"/>
                <w:color w:val="000000"/>
                <w:vertAlign w:val="superscript"/>
                <w:lang w:eastAsia="vi-VN"/>
              </w:rPr>
              <w:t>3</w:t>
            </w:r>
            <w:r>
              <w:rPr>
                <w:rStyle w:val="Other"/>
                <w:color w:val="000000"/>
                <w:lang w:eastAsia="vi-VN"/>
              </w:rPr>
              <w:t>...</w:t>
            </w:r>
          </w:p>
        </w:tc>
        <w:tc>
          <w:tcPr>
            <w:tcW w:w="5716" w:type="dxa"/>
            <w:tcBorders/>
            <w:shd w:fill="FFFFFF" w:val="clear"/>
          </w:tcPr>
          <w:p>
            <w:pPr>
              <w:pStyle w:val="Other1"/>
              <w:shd w:fill="auto" w:val="clear"/>
              <w:spacing w:lineRule="exact" w:line="390" w:before="0" w:after="0"/>
              <w:ind w:firstLine="193"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90" w:before="0" w:after="0"/>
              <w:ind w:firstLine="193"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90" w:before="0" w:after="0"/>
              <w:ind w:firstLine="193" w:end="0"/>
              <w:jc w:val="center"/>
              <w:rPr>
                <w:rStyle w:val="Other"/>
                <w:i/>
                <w:iCs/>
                <w:color w:val="000000"/>
                <w:lang w:eastAsia="vi-VN"/>
              </w:rPr>
            </w:pPr>
            <w:r>
              <w:rPr/>
              <mc:AlternateContent>
                <mc:Choice Requires="wps">
                  <w:drawing>
                    <wp:anchor distT="0" distB="0" distL="114935" distR="114935" simplePos="0" relativeHeight="2" behindDoc="0" locked="0" layoutInCell="1" allowOverlap="1">
                      <wp:simplePos x="0" y="0"/>
                      <wp:positionH relativeFrom="column">
                        <wp:posOffset>878840</wp:posOffset>
                      </wp:positionH>
                      <wp:positionV relativeFrom="paragraph">
                        <wp:posOffset>12065</wp:posOffset>
                      </wp:positionV>
                      <wp:extent cx="1990725" cy="0"/>
                      <wp:effectExtent l="0" t="5080" r="0" b="5080"/>
                      <wp:wrapSquare wrapText="right"/>
                      <wp:docPr id="2" name=""/>
                      <a:graphic xmlns:a="http://schemas.openxmlformats.org/drawingml/2006/main">
                        <a:graphicData uri="http://schemas.microsoft.com/office/word/2010/wordprocessingShape">
                          <wps:wsp>
                            <wps:cNvSpPr/>
                            <wps:spPr>
                              <a:xfrm>
                                <a:off x="0" y="0"/>
                                <a:ext cx="19908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9.2pt,0.95pt" to="225.9pt,0.95pt" stroked="t" o:allowincell="t" style="position:absolute">
                      <v:stroke color="black" weight="9360" joinstyle="miter" endcap="flat"/>
                      <v:fill o:detectmouseclick="t" on="false"/>
                      <w10:wrap type="square" side="right"/>
                    </v:line>
                  </w:pict>
                </mc:Fallback>
              </mc:AlternateContent>
            </w:r>
          </w:p>
          <w:p>
            <w:pPr>
              <w:pStyle w:val="Other1"/>
              <w:shd w:fill="auto" w:val="clear"/>
              <w:spacing w:lineRule="exact" w:line="390" w:before="0" w:after="0"/>
              <w:ind w:firstLine="193" w:end="0"/>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rStyle w:val="Heading21"/>
          <w:bCs w:val="false"/>
          <w:color w:val="000000"/>
          <w:lang w:eastAsia="vi-VN"/>
        </w:rPr>
      </w:pPr>
      <w:r>
        <w:rPr>
          <w:rStyle w:val="Heading21"/>
          <w:bCs w:val="false"/>
          <w:color w:val="000000"/>
          <w:lang w:eastAsia="vi-VN"/>
        </w:rPr>
        <w:t>CÔNG ĐIỆN</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5</w:t>
      </w:r>
      <w:r>
        <w:rPr>
          <w:rStyle w:val="Heading21"/>
          <w:bCs w:val="false"/>
          <w:color w:val="000000"/>
          <w:lang w:eastAsia="vi-VN"/>
        </w:rPr>
        <w:t>..............</w:t>
      </w:r>
    </w:p>
    <w:p>
      <w:pPr>
        <w:pStyle w:val="BodyText1"/>
        <w:widowControl w:val="false"/>
        <w:tabs>
          <w:tab w:val="clear" w:pos="709"/>
          <w:tab w:val="right" w:pos="2928" w:leader="dot"/>
          <w:tab w:val="left" w:pos="3133" w:leader="none"/>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vi-VN" w:eastAsia="vi-VN"/>
        </w:rPr>
        <mc:AlternateContent>
          <mc:Choice Requires="wps">
            <w:drawing>
              <wp:anchor distT="0" distB="0" distL="114935" distR="114935" simplePos="0" relativeHeight="4" behindDoc="0" locked="0" layoutInCell="1" allowOverlap="1">
                <wp:simplePos x="0" y="0"/>
                <wp:positionH relativeFrom="column">
                  <wp:posOffset>2550795</wp:posOffset>
                </wp:positionH>
                <wp:positionV relativeFrom="paragraph">
                  <wp:posOffset>52070</wp:posOffset>
                </wp:positionV>
                <wp:extent cx="819150" cy="0"/>
                <wp:effectExtent l="0" t="5080" r="0" b="5080"/>
                <wp:wrapNone/>
                <wp:docPr id="3" name=""/>
                <a:graphic xmlns:a="http://schemas.openxmlformats.org/drawingml/2006/main">
                  <a:graphicData uri="http://schemas.microsoft.com/office/word/2010/wordprocessingShape">
                    <wps:wsp>
                      <wps:cNvSpPr/>
                      <wps:spPr>
                        <a:xfrm>
                          <a:off x="0" y="0"/>
                          <a:ext cx="8190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0.85pt,4.1pt" to="265.3pt,4.1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6</w:t>
      </w:r>
      <w:r>
        <w:rPr>
          <w:rStyle w:val="CharChar2"/>
          <w:rFonts w:cs="Times New Roman" w:ascii="Times New Roman" w:hAnsi="Times New Roman"/>
          <w:b/>
          <w:color w:val="000000"/>
          <w:sz w:val="28"/>
          <w:szCs w:val="28"/>
          <w:lang w:eastAsia="vi-VN"/>
        </w:rPr>
        <w:t xml:space="preserve"> điện:</w:t>
      </w:r>
    </w:p>
    <w:p>
      <w:pPr>
        <w:pStyle w:val="BodyText1"/>
        <w:widowControl w:val="false"/>
        <w:spacing w:lineRule="exact" w:line="390"/>
        <w:ind w:firstLine="2532"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 ...............................</w:t>
      </w:r>
      <w:r>
        <w:rPr>
          <w:rStyle w:val="CharChar2"/>
          <w:rFonts w:cs="Times New Roman" w:ascii="Times New Roman" w:hAnsi="Times New Roman"/>
          <w:b/>
          <w:color w:val="000000"/>
          <w:sz w:val="28"/>
          <w:szCs w:val="28"/>
          <w:vertAlign w:val="superscript"/>
          <w:lang w:eastAsia="vi-VN"/>
        </w:rPr>
        <w:t>7</w:t>
      </w:r>
      <w:r>
        <w:rPr>
          <w:rStyle w:val="CharChar2"/>
          <w:rFonts w:cs="Times New Roman" w:ascii="Times New Roman" w:hAnsi="Times New Roman"/>
          <w:b/>
          <w:color w:val="000000"/>
          <w:sz w:val="28"/>
          <w:szCs w:val="28"/>
          <w:lang w:eastAsia="vi-VN"/>
        </w:rPr>
        <w:t xml:space="preserve">...............................; </w:t>
      </w:r>
    </w:p>
    <w:p>
      <w:pPr>
        <w:pStyle w:val="BodyText1"/>
        <w:widowControl w:val="false"/>
        <w:spacing w:lineRule="exact" w:line="390"/>
        <w:ind w:firstLine="2532"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w:t>
      </w:r>
    </w:p>
    <w:p>
      <w:pPr>
        <w:pStyle w:val="Normal"/>
        <w:widowControl w:val="false"/>
        <w:spacing w:lineRule="exact" w:line="390"/>
        <w:jc w:val="center"/>
        <w:rPr/>
      </w:pPr>
      <w:r>
        <w:rPr>
          <w:rFonts w:cs="Times New Roman"/>
          <w:b/>
          <w:color w:val="000000"/>
          <w:sz w:val="28"/>
          <w:szCs w:val="28"/>
        </w:rPr>
      </w:r>
    </w:p>
    <w:p>
      <w:pPr>
        <w:pStyle w:val="Normal"/>
        <w:widowControl w:val="false"/>
        <w:spacing w:lineRule="exact" w:line="390"/>
        <w:ind w:firstLine="454" w:end="0"/>
        <w:jc w:val="both"/>
        <w:rPr/>
      </w:pPr>
      <w:r>
        <w:rPr/>
        <w:t>.........................................................................</w:t>
      </w:r>
      <w:r>
        <w:rPr>
          <w:vertAlign w:val="superscript"/>
        </w:rPr>
        <w:t>8</w:t>
      </w: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r>
    </w:p>
    <w:tbl>
      <w:tblPr>
        <w:tblW w:w="9356" w:type="dxa"/>
        <w:jc w:val="left"/>
        <w:tblInd w:w="108" w:type="dxa"/>
        <w:tblLayout w:type="fixed"/>
        <w:tblCellMar>
          <w:top w:w="0" w:type="dxa"/>
          <w:start w:w="108" w:type="dxa"/>
          <w:bottom w:w="0" w:type="dxa"/>
          <w:end w:w="108" w:type="dxa"/>
        </w:tblCellMar>
      </w:tblPr>
      <w:tblGrid>
        <w:gridCol w:w="3261"/>
        <w:gridCol w:w="6095"/>
      </w:tblGrid>
      <w:tr>
        <w:trPr/>
        <w:tc>
          <w:tcPr>
            <w:tcW w:w="3261"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9</w:t>
            </w:r>
            <w:r>
              <w:rPr>
                <w:rStyle w:val="Bodytext2"/>
                <w:b w:val="false"/>
                <w:bCs/>
                <w:color w:val="000000"/>
                <w:lang w:eastAsia="vi-VN"/>
              </w:rPr>
              <w:t>...</w:t>
            </w:r>
            <w:r>
              <w:rPr>
                <w:rStyle w:val="Bodytext2"/>
                <w:b w:val="false"/>
                <w:bCs/>
                <w:color w:val="000000"/>
                <w:vertAlign w:val="superscript"/>
                <w:lang w:eastAsia="vi-VN"/>
              </w:rPr>
              <w:t>10</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095" w:type="dxa"/>
            <w:tcBorders/>
          </w:tcPr>
          <w:p>
            <w:pPr>
              <w:pStyle w:val="Normal"/>
              <w:widowControl w:val="false"/>
              <w:spacing w:lineRule="exact" w:line="390"/>
              <w:ind w:firstLine="459"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p>
        </w:tc>
      </w:tr>
    </w:tbl>
    <w:p>
      <w:pPr>
        <w:pStyle w:val="BodyText1"/>
        <w:widowControl w:val="false"/>
        <w:spacing w:lineRule="exact" w:line="120"/>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WW-Footnote"/>
        <w:widowControl w:val="false"/>
        <w:tabs>
          <w:tab w:val="left" w:pos="3432" w:leader="none"/>
        </w:tabs>
        <w:spacing w:lineRule="exact" w:line="390" w:before="0" w:after="0"/>
        <w:ind w:hanging="0" w:start="0" w:end="0"/>
        <w:rPr>
          <w:rStyle w:val="Footnote"/>
          <w:bCs/>
          <w:i/>
          <w:iCs/>
          <w:color w:val="000000"/>
          <w:sz w:val="28"/>
          <w:szCs w:val="28"/>
          <w:lang w:eastAsia="vi-VN"/>
        </w:rPr>
      </w:pPr>
      <w:r>
        <w:rPr>
          <w:rFonts w:cs="Times New Roman"/>
          <w:color w:val="000000"/>
          <w:sz w:val="28"/>
          <w:szCs w:val="28"/>
        </w:rPr>
      </w:r>
    </w:p>
    <w:p>
      <w:pPr>
        <w:pStyle w:val="WW-Footnote"/>
        <w:widowControl w:val="false"/>
        <w:tabs>
          <w:tab w:val="left" w:pos="3432" w:leader="none"/>
        </w:tabs>
        <w:spacing w:lineRule="exact" w:line="32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42545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3.35pt" to="465.4pt,3.35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20"/>
        <w:jc w:val="both"/>
        <w:rPr>
          <w:sz w:val="24"/>
          <w:szCs w:val="24"/>
        </w:rPr>
      </w:pPr>
      <w:r>
        <w:rPr>
          <w:rStyle w:val="Footnote"/>
          <w:sz w:val="24"/>
          <w:szCs w:val="24"/>
          <w:vertAlign w:val="superscript"/>
        </w:rPr>
        <w:t xml:space="preserve">1 </w:t>
      </w:r>
      <w:r>
        <w:rPr>
          <w:rStyle w:val="Footnote"/>
          <w:sz w:val="24"/>
          <w:szCs w:val="24"/>
        </w:rPr>
        <w:t>Tên cơ quan, tổ chức chủ quản trực tiếp (nếu có).</w:t>
      </w:r>
    </w:p>
    <w:p>
      <w:pPr>
        <w:pStyle w:val="WW-Footnote"/>
        <w:widowControl w:val="false"/>
        <w:tabs>
          <w:tab w:val="left" w:pos="12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2 </w:t>
      </w:r>
      <w:r>
        <w:rPr>
          <w:rStyle w:val="Footnote"/>
          <w:color w:val="000000"/>
          <w:sz w:val="24"/>
          <w:szCs w:val="24"/>
          <w:lang w:eastAsia="vi-VN"/>
        </w:rPr>
        <w:t>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3 </w:t>
      </w:r>
      <w:r>
        <w:rPr>
          <w:rStyle w:val="Footnote"/>
          <w:color w:val="000000"/>
          <w:sz w:val="24"/>
          <w:szCs w:val="24"/>
          <w:lang w:eastAsia="vi-VN"/>
        </w:rPr>
        <w:t>Chữ viết tắt 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4 </w:t>
      </w:r>
      <w:r>
        <w:rPr>
          <w:rStyle w:val="Footnote"/>
          <w:color w:val="000000"/>
          <w:sz w:val="24"/>
          <w:szCs w:val="24"/>
          <w:lang w:eastAsia="vi-VN"/>
        </w:rPr>
        <w:t>Địa danh.</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Trích yếu nội dung điện.</w:t>
      </w:r>
    </w:p>
    <w:p>
      <w:pPr>
        <w:pStyle w:val="WW-Footnote"/>
        <w:widowControl w:val="false"/>
        <w:tabs>
          <w:tab w:val="left" w:pos="115" w:leader="none"/>
        </w:tabs>
        <w:spacing w:lineRule="exact" w:line="320" w:before="0" w:after="0"/>
        <w:ind w:hanging="0" w:start="0" w:end="0"/>
        <w:jc w:val="both"/>
        <w:rPr>
          <w:rStyle w:val="Footnote"/>
          <w:color w:val="000000"/>
          <w:sz w:val="24"/>
          <w:szCs w:val="24"/>
          <w:lang w:eastAsia="vi-VN"/>
        </w:rPr>
      </w:pPr>
      <w:r>
        <w:rPr>
          <w:rStyle w:val="Footnote"/>
          <w:color w:val="000000"/>
          <w:sz w:val="24"/>
          <w:szCs w:val="24"/>
          <w:vertAlign w:val="superscript"/>
          <w:lang w:eastAsia="vi-VN"/>
        </w:rPr>
        <w:t xml:space="preserve">6 </w:t>
      </w:r>
      <w:r>
        <w:rPr>
          <w:rStyle w:val="Footnote"/>
          <w:color w:val="000000"/>
          <w:sz w:val="24"/>
          <w:szCs w:val="24"/>
          <w:lang w:eastAsia="vi-VN"/>
        </w:rPr>
        <w:t>Tên cơ quan, tổ chức hoặc chức danh của người đứng đầu.</w:t>
      </w:r>
    </w:p>
    <w:p>
      <w:pPr>
        <w:pStyle w:val="WW-Footnote"/>
        <w:widowControl w:val="false"/>
        <w:tabs>
          <w:tab w:val="left" w:pos="115" w:leader="none"/>
        </w:tabs>
        <w:spacing w:lineRule="exact" w:line="320" w:before="0" w:after="0"/>
        <w:ind w:hanging="0" w:start="0" w:end="0"/>
        <w:jc w:val="both"/>
        <w:rPr>
          <w:sz w:val="24"/>
          <w:szCs w:val="24"/>
        </w:rPr>
      </w:pPr>
      <w:r>
        <w:rPr>
          <w:rStyle w:val="Footnote"/>
          <w:color w:val="000000"/>
          <w:sz w:val="24"/>
          <w:szCs w:val="24"/>
          <w:vertAlign w:val="superscript"/>
          <w:lang w:eastAsia="vi-VN"/>
        </w:rPr>
        <w:t>7</w:t>
      </w:r>
      <w:r>
        <w:rPr>
          <w:rStyle w:val="Footnote"/>
          <w:color w:val="000000"/>
          <w:sz w:val="24"/>
          <w:szCs w:val="24"/>
          <w:lang w:eastAsia="vi-VN"/>
        </w:rPr>
        <w:t xml:space="preserve"> Tên cơ quan, tổ chức nhận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Nội dung điện.</w:t>
      </w:r>
    </w:p>
    <w:p>
      <w:pPr>
        <w:pStyle w:val="WW-Footnote"/>
        <w:widowControl w:val="false"/>
        <w:tabs>
          <w:tab w:val="left" w:pos="13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Chữ viết tắt tên đơn vị soạn thảo và số lượng bản lưu (nếu cần).</w:t>
      </w:r>
    </w:p>
    <w:p>
      <w:pPr>
        <w:pStyle w:val="BodyText1"/>
        <w:widowControl w:val="false"/>
        <w:spacing w:lineRule="exact" w:line="320"/>
        <w:jc w:val="both"/>
        <w:rPr>
          <w:rStyle w:val="Footnote"/>
          <w:rFonts w:ascii="Times New Roman" w:hAnsi="Times New Roman" w:cs="Times New Roman"/>
          <w:b/>
          <w:color w:val="000000"/>
          <w:szCs w:val="24"/>
          <w:lang w:eastAsia="vi-VN"/>
        </w:rPr>
      </w:pPr>
      <w:r>
        <w:rPr>
          <w:rStyle w:val="Footnote"/>
          <w:rFonts w:cs="Times New Roman" w:ascii="Times New Roman" w:hAnsi="Times New Roman"/>
          <w:b/>
          <w:color w:val="000000"/>
          <w:szCs w:val="24"/>
          <w:vertAlign w:val="superscript"/>
          <w:lang w:eastAsia="vi-VN"/>
        </w:rPr>
        <w:t xml:space="preserve">10 </w:t>
      </w:r>
      <w:r>
        <w:rPr>
          <w:rStyle w:val="Footnote"/>
          <w:rFonts w:cs="Times New Roman" w:ascii="Times New Roman" w:hAnsi="Times New Roman"/>
          <w:b/>
          <w:color w:val="000000"/>
          <w:szCs w:val="24"/>
          <w:lang w:eastAsia="vi-VN"/>
        </w:rPr>
        <w:t>Ký hiệu của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2020-11-10T13:59:00Z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