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92A7" w14:textId="47ECB2A3" w:rsidR="00D67F6E" w:rsidRPr="001F637B" w:rsidRDefault="001F637B" w:rsidP="001F637B">
      <w:pPr>
        <w:pStyle w:val="Heading1"/>
        <w:pBdr>
          <w:bottom w:val="single" w:sz="4" w:space="1" w:color="auto"/>
        </w:pBdr>
        <w:spacing w:after="240"/>
        <w:rPr>
          <w:b/>
          <w:bCs/>
        </w:rPr>
      </w:pPr>
      <w:r w:rsidRPr="001F637B">
        <w:rPr>
          <w:b/>
          <w:bCs/>
        </w:rPr>
        <w:t>VISIBILITY PLAN</w:t>
      </w:r>
    </w:p>
    <w:p w14:paraId="7CA7458B" w14:textId="693E6EAA" w:rsidR="00D67F6E" w:rsidRPr="00084AFD" w:rsidRDefault="00D67F6E" w:rsidP="007F0C10">
      <w:pPr>
        <w:pStyle w:val="Heading2"/>
      </w:pPr>
      <w:r w:rsidRPr="00084AFD">
        <w:t>Objective</w:t>
      </w:r>
    </w:p>
    <w:p w14:paraId="1B2871FC" w14:textId="6F6B5562" w:rsidR="00D67F6E" w:rsidRDefault="00D67F6E" w:rsidP="00D67F6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Communication and Visibility strategy for the “</w:t>
      </w:r>
      <w:r w:rsidR="00164EB5">
        <w:rPr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ales</w:t>
      </w:r>
      <w:r w:rsidR="00164EB5">
        <w:rPr>
          <w:color w:val="000000"/>
          <w:sz w:val="27"/>
          <w:szCs w:val="27"/>
        </w:rPr>
        <w:t xml:space="preserve"> Management</w:t>
      </w:r>
      <w:r>
        <w:rPr>
          <w:color w:val="000000"/>
          <w:sz w:val="27"/>
          <w:szCs w:val="27"/>
        </w:rPr>
        <w:t xml:space="preserve"> </w:t>
      </w:r>
      <w:r w:rsidR="00164EB5">
        <w:rPr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 xml:space="preserve">ystem” </w:t>
      </w:r>
      <w:r w:rsidR="00CD09D4">
        <w:rPr>
          <w:color w:val="000000"/>
          <w:sz w:val="27"/>
          <w:szCs w:val="27"/>
        </w:rPr>
        <w:t xml:space="preserve">software engineering </w:t>
      </w:r>
      <w:r>
        <w:rPr>
          <w:color w:val="000000"/>
          <w:sz w:val="27"/>
          <w:szCs w:val="27"/>
        </w:rPr>
        <w:t>project aims at:</w:t>
      </w:r>
    </w:p>
    <w:p w14:paraId="61734AD3" w14:textId="6F08B1FC" w:rsidR="00CD09D4" w:rsidRDefault="00CD09D4" w:rsidP="00D67F6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Facilitating project coordination and monitoring among stakeholders; this includes communications related to the development and operational aspects of the project and to its day-to-day management, as well as forward planning, strategic guidance, and navigation.</w:t>
      </w:r>
    </w:p>
    <w:p w14:paraId="3BA0F0E8" w14:textId="114A6D63" w:rsidR="00A42D3E" w:rsidRDefault="00A42D3E" w:rsidP="00A42D3E">
      <w:pPr>
        <w:rPr>
          <w:color w:val="000000"/>
          <w:sz w:val="27"/>
          <w:szCs w:val="27"/>
        </w:rPr>
      </w:pPr>
      <w:r w:rsidRPr="00A42D3E">
        <w:rPr>
          <w:color w:val="000000"/>
          <w:sz w:val="27"/>
          <w:szCs w:val="27"/>
        </w:rPr>
        <w:t>.</w:t>
      </w:r>
    </w:p>
    <w:p w14:paraId="388940B8" w14:textId="77777777" w:rsidR="00BE4491" w:rsidRPr="00084AFD" w:rsidRDefault="00BE4491" w:rsidP="007F0C10">
      <w:pPr>
        <w:pStyle w:val="Heading2"/>
      </w:pPr>
      <w:r w:rsidRPr="00084AFD">
        <w:t xml:space="preserve">Key outcomes </w:t>
      </w:r>
    </w:p>
    <w:p w14:paraId="6EB45889" w14:textId="0F423830" w:rsidR="00A42D3E" w:rsidRPr="00A42D3E" w:rsidRDefault="00A42D3E" w:rsidP="00A42D3E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A42D3E">
        <w:rPr>
          <w:color w:val="000000"/>
          <w:sz w:val="27"/>
          <w:szCs w:val="27"/>
        </w:rPr>
        <w:t xml:space="preserve">To develop an inventory management system for </w:t>
      </w:r>
      <w:r w:rsidRPr="00A42D3E">
        <w:rPr>
          <w:i/>
          <w:iCs/>
          <w:color w:val="000000"/>
          <w:sz w:val="27"/>
          <w:szCs w:val="27"/>
        </w:rPr>
        <w:t>Company name</w:t>
      </w:r>
      <w:r w:rsidRPr="00A42D3E">
        <w:rPr>
          <w:color w:val="000000"/>
          <w:sz w:val="27"/>
          <w:szCs w:val="27"/>
        </w:rPr>
        <w:t>.</w:t>
      </w:r>
    </w:p>
    <w:p w14:paraId="290C846E" w14:textId="26F9F9E2" w:rsidR="00A42D3E" w:rsidRPr="00A42D3E" w:rsidRDefault="00A42D3E" w:rsidP="00A42D3E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A42D3E">
        <w:rPr>
          <w:color w:val="000000"/>
          <w:sz w:val="27"/>
          <w:szCs w:val="27"/>
        </w:rPr>
        <w:t>To provide an online customer ordering subsystem to facilitate their ordering.</w:t>
      </w:r>
    </w:p>
    <w:p w14:paraId="40FE8E92" w14:textId="689F372B" w:rsidR="00A42D3E" w:rsidRPr="00A42D3E" w:rsidRDefault="00A42D3E" w:rsidP="00A42D3E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A42D3E">
        <w:rPr>
          <w:color w:val="000000"/>
          <w:sz w:val="27"/>
          <w:szCs w:val="27"/>
        </w:rPr>
        <w:t>To provide a systematic way of storing request orders.</w:t>
      </w:r>
    </w:p>
    <w:p w14:paraId="32367EFA" w14:textId="19A9D648" w:rsidR="00A42D3E" w:rsidRPr="00A42D3E" w:rsidRDefault="00A42D3E" w:rsidP="00A42D3E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A42D3E">
        <w:rPr>
          <w:color w:val="000000"/>
          <w:sz w:val="27"/>
          <w:szCs w:val="27"/>
        </w:rPr>
        <w:t>To minimize the process of order verification.</w:t>
      </w:r>
    </w:p>
    <w:p w14:paraId="05DCF390" w14:textId="111BD144" w:rsidR="00F22A56" w:rsidRPr="00F22A56" w:rsidRDefault="00A42D3E" w:rsidP="00F22A56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A42D3E">
        <w:rPr>
          <w:color w:val="000000"/>
          <w:sz w:val="27"/>
          <w:szCs w:val="27"/>
        </w:rPr>
        <w:t>To generate sales reports</w:t>
      </w:r>
      <w:r w:rsidR="003C0A2E" w:rsidRPr="00A42D3E">
        <w:rPr>
          <w:color w:val="000000"/>
          <w:sz w:val="27"/>
          <w:szCs w:val="27"/>
        </w:rPr>
        <w:t xml:space="preserve">. </w:t>
      </w:r>
    </w:p>
    <w:p w14:paraId="1E5E2A18" w14:textId="77777777" w:rsidR="00D60117" w:rsidRPr="00084AFD" w:rsidRDefault="00F22A56" w:rsidP="007F0C10">
      <w:pPr>
        <w:pStyle w:val="Heading2"/>
      </w:pPr>
      <w:r w:rsidRPr="00084AFD">
        <w:t>Scope</w:t>
      </w:r>
    </w:p>
    <w:p w14:paraId="727D24B9" w14:textId="1D819AC9" w:rsidR="00D60117" w:rsidRPr="00D60117" w:rsidRDefault="00F22A56" w:rsidP="00D60117">
      <w:pPr>
        <w:spacing w:after="0"/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Project activities that will be covered by the visibility plan include:</w:t>
      </w:r>
    </w:p>
    <w:p w14:paraId="1B0A0FA5" w14:textId="000C49F0" w:rsidR="00F22A56" w:rsidRDefault="00F22A56" w:rsidP="00D60117">
      <w:pPr>
        <w:pStyle w:val="NormalWeb"/>
        <w:numPr>
          <w:ilvl w:val="0"/>
          <w:numId w:val="4"/>
        </w:numPr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Weekly meetings to provide report on the progress of the project,</w:t>
      </w:r>
    </w:p>
    <w:p w14:paraId="2E7E44D7" w14:textId="45C769D1" w:rsidR="00F22A56" w:rsidRDefault="00F22A56" w:rsidP="00D60117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Project milestones </w:t>
      </w:r>
      <w:r w:rsidR="001F637B">
        <w:rPr>
          <w:color w:val="000000"/>
          <w:sz w:val="27"/>
          <w:szCs w:val="27"/>
        </w:rPr>
        <w:t>e.g.,</w:t>
      </w:r>
      <w:r>
        <w:rPr>
          <w:color w:val="000000"/>
          <w:sz w:val="27"/>
          <w:szCs w:val="27"/>
        </w:rPr>
        <w:t xml:space="preserve"> project launch, project design, project implementation, project testing,</w:t>
      </w:r>
      <w:r w:rsidR="00164EB5">
        <w:rPr>
          <w:color w:val="000000"/>
          <w:sz w:val="27"/>
          <w:szCs w:val="27"/>
        </w:rPr>
        <w:t xml:space="preserve"> Project validation</w:t>
      </w:r>
      <w:r>
        <w:rPr>
          <w:color w:val="000000"/>
          <w:sz w:val="27"/>
          <w:szCs w:val="27"/>
        </w:rPr>
        <w:t xml:space="preserve"> etc.</w:t>
      </w:r>
    </w:p>
    <w:p w14:paraId="4DB61008" w14:textId="5C91ECDA" w:rsidR="00AA3101" w:rsidRDefault="00AA3101" w:rsidP="00AA3101">
      <w:pPr>
        <w:pStyle w:val="NormalWeb"/>
        <w:spacing w:before="0" w:beforeAutospacing="0" w:after="0" w:afterAutospacing="0"/>
        <w:ind w:left="360"/>
        <w:rPr>
          <w:color w:val="000000"/>
          <w:sz w:val="27"/>
          <w:szCs w:val="27"/>
        </w:rPr>
      </w:pPr>
    </w:p>
    <w:p w14:paraId="65386140" w14:textId="7F6D68DF" w:rsidR="00AA3101" w:rsidRPr="00084AFD" w:rsidRDefault="00AA3101" w:rsidP="007F0C10">
      <w:pPr>
        <w:pStyle w:val="Heading2"/>
      </w:pPr>
      <w:r w:rsidRPr="00084AFD">
        <w:t>Communication tools chosen</w:t>
      </w:r>
      <w:r w:rsidR="00084AFD">
        <w:t>;</w:t>
      </w:r>
    </w:p>
    <w:p w14:paraId="0765DD37" w14:textId="7AF14FCD" w:rsidR="0086751D" w:rsidRPr="00084AFD" w:rsidRDefault="00AA3101" w:rsidP="007F0C10">
      <w:pPr>
        <w:pStyle w:val="Heading3"/>
        <w:spacing w:after="240"/>
        <w:ind w:firstLine="7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4AF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r w:rsidR="001F637B" w:rsidRPr="00084AF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PowerPoint</w:t>
      </w:r>
      <w:r w:rsidRPr="00084AF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37B" w:rsidRPr="00084AF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presentation:</w:t>
      </w:r>
      <w:r w:rsidRPr="00084AF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DA5916" w14:textId="3FC1C315" w:rsidR="0086751D" w:rsidRDefault="00AA3101" w:rsidP="0086751D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Common standard presentation for use by all project partners to introduce and present the project to all target audience at any event</w:t>
      </w:r>
      <w:r w:rsidR="0086751D">
        <w:rPr>
          <w:color w:val="000000"/>
          <w:sz w:val="27"/>
          <w:szCs w:val="27"/>
        </w:rPr>
        <w:t>.</w:t>
      </w:r>
    </w:p>
    <w:p w14:paraId="128B3B51" w14:textId="16380A85" w:rsidR="0086751D" w:rsidRDefault="00AA3101" w:rsidP="0086751D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Ensure common communication messages are delivered by all project partners</w:t>
      </w:r>
      <w:r w:rsidR="0086751D">
        <w:rPr>
          <w:color w:val="000000"/>
          <w:sz w:val="27"/>
          <w:szCs w:val="27"/>
        </w:rPr>
        <w:t>.</w:t>
      </w:r>
    </w:p>
    <w:p w14:paraId="6AD5FAE8" w14:textId="706A3214" w:rsidR="0086751D" w:rsidRDefault="00AA3101" w:rsidP="0086751D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Can be customized according to the needs of each event</w:t>
      </w:r>
      <w:r w:rsidR="0086751D">
        <w:rPr>
          <w:color w:val="000000"/>
          <w:sz w:val="27"/>
          <w:szCs w:val="27"/>
        </w:rPr>
        <w:t>.</w:t>
      </w:r>
    </w:p>
    <w:p w14:paraId="7728D53C" w14:textId="75EB335E" w:rsidR="0086751D" w:rsidRDefault="0086751D" w:rsidP="008675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      </w:t>
      </w:r>
      <w:r w:rsidR="007F0C10">
        <w:rPr>
          <w:color w:val="000000"/>
          <w:sz w:val="27"/>
          <w:szCs w:val="27"/>
        </w:rPr>
        <w:t xml:space="preserve"> </w:t>
      </w:r>
      <w:r w:rsidR="007F0C10">
        <w:rPr>
          <w:color w:val="000000"/>
          <w:sz w:val="27"/>
          <w:szCs w:val="27"/>
        </w:rPr>
        <w:tab/>
      </w:r>
      <w:r w:rsidR="007F0C10">
        <w:rPr>
          <w:color w:val="000000"/>
          <w:sz w:val="27"/>
          <w:szCs w:val="27"/>
        </w:rPr>
        <w:tab/>
        <w:t xml:space="preserve">     </w:t>
      </w:r>
      <w:r w:rsidR="00FC7841">
        <w:rPr>
          <w:color w:val="000000"/>
          <w:sz w:val="27"/>
          <w:szCs w:val="27"/>
        </w:rPr>
        <w:t>Mail, call</w:t>
      </w:r>
      <w:r>
        <w:rPr>
          <w:color w:val="000000"/>
          <w:sz w:val="27"/>
          <w:szCs w:val="27"/>
        </w:rPr>
        <w:t xml:space="preserve"> and zoom video conference:</w:t>
      </w:r>
    </w:p>
    <w:p w14:paraId="18AC9D51" w14:textId="063295A0" w:rsidR="00FC7841" w:rsidRDefault="00FC7841" w:rsidP="007F0C10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Constant and up-to-date flow of information to project beneficiaries and stakeholders.</w:t>
      </w:r>
    </w:p>
    <w:p w14:paraId="736025C8" w14:textId="77777777" w:rsidR="00FC7841" w:rsidRDefault="00FC7841" w:rsidP="007F0C10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Share practical information on project activities, events, and experiences in real time</w:t>
      </w:r>
    </w:p>
    <w:p w14:paraId="105EADAB" w14:textId="77777777" w:rsidR="00F837C9" w:rsidRDefault="00F837C9" w:rsidP="00F837C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46569094" w14:textId="16F35709" w:rsidR="00F837C9" w:rsidRPr="00084AFD" w:rsidRDefault="00FC7841" w:rsidP="007F0C10">
      <w:pPr>
        <w:pStyle w:val="Heading2"/>
      </w:pPr>
      <w:r w:rsidRPr="00084AFD">
        <w:t>Provisions for feedback</w:t>
      </w:r>
    </w:p>
    <w:p w14:paraId="0A447CA9" w14:textId="46F90456" w:rsidR="00FC7841" w:rsidRDefault="00FC7841" w:rsidP="00F837C9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Assessment forms will be distributed after every </w:t>
      </w:r>
      <w:r w:rsidR="00F837C9">
        <w:rPr>
          <w:color w:val="000000"/>
          <w:sz w:val="27"/>
          <w:szCs w:val="27"/>
        </w:rPr>
        <w:t>phase of the system</w:t>
      </w:r>
      <w:r w:rsidR="007F0C10">
        <w:rPr>
          <w:color w:val="000000"/>
          <w:sz w:val="27"/>
          <w:szCs w:val="27"/>
        </w:rPr>
        <w:t xml:space="preserve"> </w:t>
      </w:r>
      <w:r w:rsidR="00F837C9">
        <w:rPr>
          <w:color w:val="000000"/>
          <w:sz w:val="27"/>
          <w:szCs w:val="27"/>
        </w:rPr>
        <w:t>development cycle</w:t>
      </w:r>
      <w:r>
        <w:rPr>
          <w:color w:val="000000"/>
          <w:sz w:val="27"/>
          <w:szCs w:val="27"/>
        </w:rPr>
        <w:t xml:space="preserve"> to gather quantitative and qualitative feedback from </w:t>
      </w:r>
      <w:r w:rsidR="00F837C9">
        <w:rPr>
          <w:color w:val="000000"/>
          <w:sz w:val="27"/>
          <w:szCs w:val="27"/>
        </w:rPr>
        <w:t>beneficiaries.</w:t>
      </w:r>
    </w:p>
    <w:p w14:paraId="7AC4B1D3" w14:textId="77777777" w:rsidR="00440965" w:rsidRDefault="00440965" w:rsidP="00F837C9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</w:rPr>
      </w:pPr>
    </w:p>
    <w:p w14:paraId="2185F83B" w14:textId="677D785E" w:rsidR="00FC7841" w:rsidRPr="007F0C10" w:rsidRDefault="00440965" w:rsidP="007F0C10">
      <w:pPr>
        <w:pStyle w:val="Heading2"/>
      </w:pPr>
      <w:r w:rsidRPr="007F0C10">
        <w:t xml:space="preserve">Risk Analysis </w:t>
      </w:r>
    </w:p>
    <w:p w14:paraId="5B6CEE5F" w14:textId="3CC4F609" w:rsidR="00440965" w:rsidRPr="00084AFD" w:rsidRDefault="00440965" w:rsidP="00084AFD">
      <w:pPr>
        <w:pStyle w:val="Heading3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Pr="00084AF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 risks</w:t>
      </w:r>
    </w:p>
    <w:p w14:paraId="2889FE8D" w14:textId="22177E26" w:rsidR="00440965" w:rsidRPr="00084AFD" w:rsidRDefault="00440965" w:rsidP="00440965">
      <w:pPr>
        <w:pStyle w:val="NormalWeb"/>
        <w:numPr>
          <w:ilvl w:val="2"/>
          <w:numId w:val="8"/>
        </w:numPr>
        <w:spacing w:before="0" w:beforeAutospacing="0" w:after="0"/>
        <w:rPr>
          <w:color w:val="000000"/>
          <w:sz w:val="27"/>
          <w:szCs w:val="27"/>
        </w:rPr>
      </w:pPr>
      <w:r w:rsidRPr="00084AFD">
        <w:rPr>
          <w:color w:val="000000"/>
          <w:sz w:val="27"/>
          <w:szCs w:val="27"/>
        </w:rPr>
        <w:t>Invalid requirements</w:t>
      </w:r>
    </w:p>
    <w:p w14:paraId="1354C830" w14:textId="7A4F4175" w:rsidR="00440965" w:rsidRPr="00084AFD" w:rsidRDefault="00440965" w:rsidP="00440965">
      <w:pPr>
        <w:pStyle w:val="NormalWeb"/>
        <w:numPr>
          <w:ilvl w:val="2"/>
          <w:numId w:val="8"/>
        </w:numPr>
        <w:spacing w:before="0" w:beforeAutospacing="0" w:after="0"/>
        <w:rPr>
          <w:color w:val="000000"/>
          <w:sz w:val="27"/>
          <w:szCs w:val="27"/>
        </w:rPr>
      </w:pPr>
      <w:r w:rsidRPr="00084AFD">
        <w:rPr>
          <w:color w:val="000000"/>
          <w:sz w:val="27"/>
          <w:szCs w:val="27"/>
        </w:rPr>
        <w:t>Change of requirement</w:t>
      </w:r>
    </w:p>
    <w:p w14:paraId="3B7AF1B1" w14:textId="6B1F9CF2" w:rsidR="00440965" w:rsidRPr="00084AFD" w:rsidRDefault="00440965" w:rsidP="00440965">
      <w:pPr>
        <w:pStyle w:val="NormalWeb"/>
        <w:numPr>
          <w:ilvl w:val="2"/>
          <w:numId w:val="8"/>
        </w:numPr>
        <w:spacing w:before="0" w:beforeAutospacing="0" w:after="0"/>
        <w:rPr>
          <w:color w:val="000000"/>
          <w:sz w:val="27"/>
          <w:szCs w:val="27"/>
        </w:rPr>
      </w:pPr>
      <w:r w:rsidRPr="00084AFD">
        <w:rPr>
          <w:color w:val="000000"/>
          <w:sz w:val="27"/>
          <w:szCs w:val="27"/>
        </w:rPr>
        <w:t>Ambiguity of requirement</w:t>
      </w:r>
    </w:p>
    <w:p w14:paraId="36D4DC69" w14:textId="22D0D965" w:rsidR="00440965" w:rsidRPr="00084AFD" w:rsidRDefault="00440965" w:rsidP="007F0C10">
      <w:pPr>
        <w:pStyle w:val="Heading3"/>
        <w:ind w:firstLine="7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4AF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cost risk</w:t>
      </w:r>
    </w:p>
    <w:p w14:paraId="4130BA14" w14:textId="11600ABF" w:rsidR="00440965" w:rsidRPr="00084AFD" w:rsidRDefault="00440965" w:rsidP="006E52AE">
      <w:pPr>
        <w:pStyle w:val="NormalWeb"/>
        <w:numPr>
          <w:ilvl w:val="0"/>
          <w:numId w:val="12"/>
        </w:numPr>
        <w:spacing w:before="0" w:beforeAutospacing="0" w:after="0"/>
        <w:rPr>
          <w:color w:val="000000"/>
          <w:sz w:val="27"/>
          <w:szCs w:val="27"/>
        </w:rPr>
      </w:pPr>
      <w:r w:rsidRPr="00084AFD">
        <w:rPr>
          <w:color w:val="000000"/>
          <w:sz w:val="27"/>
          <w:szCs w:val="27"/>
        </w:rPr>
        <w:t>Improper functioning of hardware</w:t>
      </w:r>
    </w:p>
    <w:p w14:paraId="1F2E8066" w14:textId="7370305A" w:rsidR="00440965" w:rsidRPr="00084AFD" w:rsidRDefault="006E52AE" w:rsidP="006E52AE">
      <w:pPr>
        <w:pStyle w:val="NormalWeb"/>
        <w:numPr>
          <w:ilvl w:val="0"/>
          <w:numId w:val="12"/>
        </w:numPr>
        <w:spacing w:before="0" w:beforeAutospacing="0" w:after="0"/>
        <w:rPr>
          <w:color w:val="000000"/>
          <w:sz w:val="27"/>
          <w:szCs w:val="27"/>
        </w:rPr>
      </w:pPr>
      <w:r w:rsidRPr="00084AFD">
        <w:rPr>
          <w:color w:val="000000"/>
          <w:sz w:val="27"/>
          <w:szCs w:val="27"/>
        </w:rPr>
        <w:t>Environment Change</w:t>
      </w:r>
    </w:p>
    <w:p w14:paraId="0E713E38" w14:textId="1CCD77F8" w:rsidR="006E52AE" w:rsidRPr="00084AFD" w:rsidRDefault="006E52AE" w:rsidP="006E52AE">
      <w:pPr>
        <w:pStyle w:val="NormalWeb"/>
        <w:numPr>
          <w:ilvl w:val="0"/>
          <w:numId w:val="12"/>
        </w:numPr>
        <w:spacing w:before="0" w:beforeAutospacing="0" w:after="0"/>
        <w:rPr>
          <w:color w:val="000000"/>
          <w:sz w:val="27"/>
          <w:szCs w:val="27"/>
        </w:rPr>
      </w:pPr>
      <w:r w:rsidRPr="00084AFD">
        <w:rPr>
          <w:color w:val="000000"/>
          <w:sz w:val="27"/>
          <w:szCs w:val="27"/>
        </w:rPr>
        <w:t>Extension of requirement change</w:t>
      </w:r>
    </w:p>
    <w:p w14:paraId="537F9DB7" w14:textId="7D01933E" w:rsidR="00440965" w:rsidRPr="00AA3101" w:rsidRDefault="00440965" w:rsidP="0086751D">
      <w:pPr>
        <w:pStyle w:val="NormalWeb"/>
        <w:spacing w:before="0" w:beforeAutospacing="0" w:after="0" w:afterAutospacing="0"/>
        <w:rPr>
          <w:b/>
          <w:bCs/>
          <w:color w:val="000000"/>
          <w:sz w:val="27"/>
          <w:szCs w:val="27"/>
        </w:rPr>
      </w:pPr>
    </w:p>
    <w:p w14:paraId="51ECE58E" w14:textId="07E3ABC1" w:rsidR="00BE4491" w:rsidRPr="00084AFD" w:rsidRDefault="0098272D" w:rsidP="007F0C10">
      <w:pPr>
        <w:pStyle w:val="Heading2"/>
      </w:pPr>
      <w:r w:rsidRPr="00084AFD">
        <w:t>Stakeholders</w:t>
      </w:r>
    </w:p>
    <w:p w14:paraId="4440C615" w14:textId="4DD3CDB9" w:rsidR="0098272D" w:rsidRDefault="0005091C" w:rsidP="0098272D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Scrum </w:t>
      </w:r>
      <w:r w:rsidR="001F637B">
        <w:rPr>
          <w:b/>
          <w:bCs/>
          <w:color w:val="000000"/>
          <w:sz w:val="27"/>
          <w:szCs w:val="27"/>
        </w:rPr>
        <w:t>Master:</w:t>
      </w:r>
      <w:r w:rsidR="0098272D">
        <w:rPr>
          <w:b/>
          <w:bCs/>
          <w:color w:val="000000"/>
          <w:sz w:val="27"/>
          <w:szCs w:val="27"/>
        </w:rPr>
        <w:t xml:space="preserve"> </w:t>
      </w:r>
      <w:r w:rsidR="0098272D" w:rsidRPr="00084AFD">
        <w:rPr>
          <w:i/>
          <w:iCs/>
          <w:color w:val="000000"/>
          <w:sz w:val="27"/>
          <w:szCs w:val="27"/>
        </w:rPr>
        <w:t>Lumor Selorm</w:t>
      </w:r>
    </w:p>
    <w:p w14:paraId="6FC034BC" w14:textId="1E292BE3" w:rsidR="0098272D" w:rsidRPr="0098272D" w:rsidRDefault="0098272D" w:rsidP="0098272D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Dev: </w:t>
      </w:r>
      <w:r w:rsidRPr="0098272D">
        <w:rPr>
          <w:i/>
          <w:iCs/>
          <w:color w:val="000000"/>
          <w:sz w:val="27"/>
          <w:szCs w:val="27"/>
        </w:rPr>
        <w:t>Lumor Selorm, Kwashiga Kelvin Kizito, selas</w:t>
      </w:r>
      <w:r w:rsidR="00164EB5">
        <w:rPr>
          <w:i/>
          <w:iCs/>
          <w:color w:val="000000"/>
          <w:sz w:val="27"/>
          <w:szCs w:val="27"/>
        </w:rPr>
        <w:t>e</w:t>
      </w:r>
      <w:r w:rsidRPr="0098272D">
        <w:rPr>
          <w:i/>
          <w:iCs/>
          <w:color w:val="000000"/>
          <w:sz w:val="27"/>
          <w:szCs w:val="27"/>
        </w:rPr>
        <w:t>, Akakpo Robert Selasi, Pearl</w:t>
      </w:r>
      <w:r w:rsidR="00164EB5">
        <w:rPr>
          <w:i/>
          <w:iCs/>
          <w:color w:val="000000"/>
          <w:sz w:val="27"/>
          <w:szCs w:val="27"/>
        </w:rPr>
        <w:t xml:space="preserve"> Ashartey</w:t>
      </w:r>
      <w:r w:rsidRPr="0098272D">
        <w:rPr>
          <w:i/>
          <w:iCs/>
          <w:color w:val="000000"/>
          <w:sz w:val="27"/>
          <w:szCs w:val="27"/>
        </w:rPr>
        <w:t xml:space="preserve">, </w:t>
      </w:r>
      <w:r w:rsidR="00164EB5">
        <w:rPr>
          <w:i/>
          <w:iCs/>
          <w:color w:val="000000"/>
          <w:sz w:val="27"/>
          <w:szCs w:val="27"/>
        </w:rPr>
        <w:t>Safura Aziz</w:t>
      </w:r>
      <w:r w:rsidRPr="0098272D">
        <w:rPr>
          <w:i/>
          <w:iCs/>
          <w:color w:val="000000"/>
          <w:sz w:val="27"/>
          <w:szCs w:val="27"/>
        </w:rPr>
        <w:t>.</w:t>
      </w:r>
    </w:p>
    <w:p w14:paraId="2B101F35" w14:textId="54881902" w:rsidR="00B95F2E" w:rsidRPr="00B95F2E" w:rsidRDefault="0098272D" w:rsidP="0098272D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Design:</w:t>
      </w:r>
      <w:r w:rsidR="00164EB5">
        <w:rPr>
          <w:i/>
          <w:iCs/>
          <w:color w:val="000000"/>
          <w:sz w:val="27"/>
          <w:szCs w:val="27"/>
        </w:rPr>
        <w:t xml:space="preserve"> Safura Aziz, Robert Akakpo, Lumor Selorm </w:t>
      </w:r>
    </w:p>
    <w:p w14:paraId="0DBDFA96" w14:textId="14B5C72B" w:rsidR="0098272D" w:rsidRPr="0098272D" w:rsidRDefault="00B95F2E" w:rsidP="0098272D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QA:</w:t>
      </w:r>
      <w:r>
        <w:rPr>
          <w:i/>
          <w:iCs/>
          <w:color w:val="000000"/>
          <w:sz w:val="27"/>
          <w:szCs w:val="27"/>
        </w:rPr>
        <w:t xml:space="preserve"> ……..</w:t>
      </w:r>
      <w:r w:rsidR="0098272D" w:rsidRPr="0098272D">
        <w:rPr>
          <w:i/>
          <w:iCs/>
          <w:color w:val="000000"/>
          <w:sz w:val="27"/>
          <w:szCs w:val="27"/>
        </w:rPr>
        <w:t>.</w:t>
      </w:r>
    </w:p>
    <w:p w14:paraId="10EC52F6" w14:textId="20E3B7D9" w:rsidR="0098272D" w:rsidRPr="0098272D" w:rsidRDefault="00B95F2E" w:rsidP="0098272D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Support: </w:t>
      </w:r>
      <w:r w:rsidR="001F637B">
        <w:rPr>
          <w:i/>
          <w:iCs/>
          <w:color w:val="000000"/>
          <w:sz w:val="27"/>
          <w:szCs w:val="27"/>
        </w:rPr>
        <w:t>Ms.</w:t>
      </w:r>
      <w:r w:rsidR="0005091C">
        <w:rPr>
          <w:i/>
          <w:iCs/>
          <w:color w:val="000000"/>
          <w:sz w:val="27"/>
          <w:szCs w:val="27"/>
        </w:rPr>
        <w:t xml:space="preserve"> Janet </w:t>
      </w:r>
      <w:proofErr w:type="spellStart"/>
      <w:r w:rsidR="001F637B">
        <w:rPr>
          <w:i/>
          <w:iCs/>
          <w:color w:val="000000"/>
          <w:sz w:val="27"/>
          <w:szCs w:val="27"/>
        </w:rPr>
        <w:t>Netyark</w:t>
      </w:r>
      <w:proofErr w:type="spellEnd"/>
    </w:p>
    <w:p w14:paraId="0A239D69" w14:textId="77777777" w:rsidR="00BE4491" w:rsidRPr="00BE4491" w:rsidRDefault="00BE4491" w:rsidP="00BE4491">
      <w:pPr>
        <w:rPr>
          <w:b/>
          <w:bCs/>
          <w:color w:val="000000"/>
          <w:sz w:val="27"/>
          <w:szCs w:val="27"/>
        </w:rPr>
      </w:pPr>
    </w:p>
    <w:p w14:paraId="04D88D14" w14:textId="77777777" w:rsidR="003C0A2E" w:rsidRDefault="003C0A2E" w:rsidP="00D67F6E"/>
    <w:sectPr w:rsidR="003C0A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AC7EE" w14:textId="77777777" w:rsidR="00FB1A99" w:rsidRDefault="00FB1A99" w:rsidP="001F637B">
      <w:pPr>
        <w:spacing w:after="0" w:line="240" w:lineRule="auto"/>
      </w:pPr>
      <w:r>
        <w:separator/>
      </w:r>
    </w:p>
  </w:endnote>
  <w:endnote w:type="continuationSeparator" w:id="0">
    <w:p w14:paraId="380FC290" w14:textId="77777777" w:rsidR="00FB1A99" w:rsidRDefault="00FB1A99" w:rsidP="001F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6AC61" w14:textId="77777777" w:rsidR="00FB1A99" w:rsidRDefault="00FB1A99" w:rsidP="001F637B">
      <w:pPr>
        <w:spacing w:after="0" w:line="240" w:lineRule="auto"/>
      </w:pPr>
      <w:r>
        <w:separator/>
      </w:r>
    </w:p>
  </w:footnote>
  <w:footnote w:type="continuationSeparator" w:id="0">
    <w:p w14:paraId="143FDC29" w14:textId="77777777" w:rsidR="00FB1A99" w:rsidRDefault="00FB1A99" w:rsidP="001F6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4DAF" w14:textId="4F120AD9" w:rsidR="001F637B" w:rsidRPr="001F637B" w:rsidRDefault="001F637B">
    <w:pPr>
      <w:pStyle w:val="Header"/>
      <w:tabs>
        <w:tab w:val="clear" w:pos="4680"/>
        <w:tab w:val="clear" w:pos="9360"/>
      </w:tabs>
      <w:jc w:val="right"/>
      <w:rPr>
        <w:b/>
        <w:bCs/>
        <w:color w:val="4472C4" w:themeColor="accent1"/>
        <w:sz w:val="24"/>
        <w:szCs w:val="24"/>
      </w:rPr>
    </w:pPr>
    <w:sdt>
      <w:sdtPr>
        <w:rPr>
          <w:b/>
          <w:bCs/>
          <w:color w:val="4472C4" w:themeColor="accent1"/>
          <w:sz w:val="24"/>
          <w:szCs w:val="24"/>
        </w:rPr>
        <w:alias w:val="Title"/>
        <w:tag w:val=""/>
        <w:id w:val="664756013"/>
        <w:placeholder>
          <w:docPart w:val="751E373DA56A4A2E904DF9F2C2B440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1F637B">
          <w:rPr>
            <w:b/>
            <w:bCs/>
            <w:color w:val="4472C4" w:themeColor="accent1"/>
            <w:sz w:val="24"/>
            <w:szCs w:val="24"/>
          </w:rPr>
          <w:t>DCIT208: PROJECT</w:t>
        </w:r>
      </w:sdtContent>
    </w:sdt>
    <w:r w:rsidRPr="001F637B">
      <w:rPr>
        <w:b/>
        <w:bCs/>
        <w:color w:val="4472C4" w:themeColor="accent1"/>
        <w:sz w:val="24"/>
        <w:szCs w:val="24"/>
      </w:rPr>
      <w:t xml:space="preserve"> | </w:t>
    </w:r>
    <w:sdt>
      <w:sdtPr>
        <w:rPr>
          <w:b/>
          <w:bCs/>
          <w:color w:val="4472C4" w:themeColor="accent1"/>
          <w:sz w:val="24"/>
          <w:szCs w:val="24"/>
        </w:rPr>
        <w:alias w:val="Author"/>
        <w:tag w:val=""/>
        <w:id w:val="-1677181147"/>
        <w:placeholder>
          <w:docPart w:val="022FDF4E35134ADFB63E1D1404BCDB0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1F637B">
          <w:rPr>
            <w:b/>
            <w:bCs/>
            <w:color w:val="4472C4" w:themeColor="accent1"/>
            <w:sz w:val="24"/>
            <w:szCs w:val="24"/>
          </w:rPr>
          <w:t>The Seven SE Group</w:t>
        </w:r>
      </w:sdtContent>
    </w:sdt>
  </w:p>
  <w:p w14:paraId="00817F96" w14:textId="77777777" w:rsidR="001F637B" w:rsidRDefault="001F63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44BE"/>
    <w:multiLevelType w:val="hybridMultilevel"/>
    <w:tmpl w:val="6D5275D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3C4B9E"/>
    <w:multiLevelType w:val="hybridMultilevel"/>
    <w:tmpl w:val="4BA0A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B0B7C"/>
    <w:multiLevelType w:val="hybridMultilevel"/>
    <w:tmpl w:val="3C22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073D2"/>
    <w:multiLevelType w:val="hybridMultilevel"/>
    <w:tmpl w:val="1BE22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41A4C"/>
    <w:multiLevelType w:val="hybridMultilevel"/>
    <w:tmpl w:val="1380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207F1"/>
    <w:multiLevelType w:val="hybridMultilevel"/>
    <w:tmpl w:val="BC5822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555BD3"/>
    <w:multiLevelType w:val="hybridMultilevel"/>
    <w:tmpl w:val="2D1CEC4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97D0E"/>
    <w:multiLevelType w:val="hybridMultilevel"/>
    <w:tmpl w:val="8728B3D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3806577"/>
    <w:multiLevelType w:val="hybridMultilevel"/>
    <w:tmpl w:val="A606C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771AC"/>
    <w:multiLevelType w:val="hybridMultilevel"/>
    <w:tmpl w:val="D9C4E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D33CC"/>
    <w:multiLevelType w:val="hybridMultilevel"/>
    <w:tmpl w:val="BB88E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36C43"/>
    <w:multiLevelType w:val="hybridMultilevel"/>
    <w:tmpl w:val="25F6B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927353">
    <w:abstractNumId w:val="9"/>
  </w:num>
  <w:num w:numId="2" w16cid:durableId="644161150">
    <w:abstractNumId w:val="1"/>
  </w:num>
  <w:num w:numId="3" w16cid:durableId="1114442025">
    <w:abstractNumId w:val="4"/>
  </w:num>
  <w:num w:numId="4" w16cid:durableId="1942562015">
    <w:abstractNumId w:val="3"/>
  </w:num>
  <w:num w:numId="5" w16cid:durableId="213928399">
    <w:abstractNumId w:val="7"/>
  </w:num>
  <w:num w:numId="6" w16cid:durableId="2125999940">
    <w:abstractNumId w:val="11"/>
  </w:num>
  <w:num w:numId="7" w16cid:durableId="2067407110">
    <w:abstractNumId w:val="6"/>
  </w:num>
  <w:num w:numId="8" w16cid:durableId="405959159">
    <w:abstractNumId w:val="10"/>
  </w:num>
  <w:num w:numId="9" w16cid:durableId="1227566297">
    <w:abstractNumId w:val="5"/>
  </w:num>
  <w:num w:numId="10" w16cid:durableId="703335339">
    <w:abstractNumId w:val="8"/>
  </w:num>
  <w:num w:numId="11" w16cid:durableId="1143503503">
    <w:abstractNumId w:val="2"/>
  </w:num>
  <w:num w:numId="12" w16cid:durableId="4209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6E"/>
    <w:rsid w:val="0005091C"/>
    <w:rsid w:val="00084AFD"/>
    <w:rsid w:val="00164EB5"/>
    <w:rsid w:val="001F637B"/>
    <w:rsid w:val="003C0A2E"/>
    <w:rsid w:val="00440965"/>
    <w:rsid w:val="006E52AE"/>
    <w:rsid w:val="007F0C10"/>
    <w:rsid w:val="0086751D"/>
    <w:rsid w:val="0098272D"/>
    <w:rsid w:val="00A42D3E"/>
    <w:rsid w:val="00AA3101"/>
    <w:rsid w:val="00B95F2E"/>
    <w:rsid w:val="00BE4491"/>
    <w:rsid w:val="00CD09D4"/>
    <w:rsid w:val="00D60117"/>
    <w:rsid w:val="00D67F6E"/>
    <w:rsid w:val="00F22A56"/>
    <w:rsid w:val="00F837C9"/>
    <w:rsid w:val="00FB1A99"/>
    <w:rsid w:val="00FC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83C6"/>
  <w15:docId w15:val="{34EAC4B9-3A4B-4FD5-8D73-E1B85759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C10"/>
    <w:pPr>
      <w:keepNext/>
      <w:keepLines/>
      <w:spacing w:before="40" w:after="240"/>
      <w:outlineLvl w:val="1"/>
    </w:pPr>
    <w:rPr>
      <w:rFonts w:ascii="Arial Black" w:eastAsiaTheme="majorEastAsia" w:hAnsi="Arial Black" w:cstheme="majorBidi"/>
      <w:color w:val="4472C4" w:themeColor="accent1"/>
      <w:sz w:val="26"/>
      <w:szCs w:val="26"/>
      <w:u w:val="single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2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0C10"/>
    <w:rPr>
      <w:rFonts w:ascii="Arial Black" w:eastAsiaTheme="majorEastAsia" w:hAnsi="Arial Black" w:cstheme="majorBidi"/>
      <w:color w:val="4472C4" w:themeColor="accent1"/>
      <w:sz w:val="26"/>
      <w:szCs w:val="26"/>
      <w:u w:val="single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084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6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F6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7B"/>
  </w:style>
  <w:style w:type="paragraph" w:styleId="Footer">
    <w:name w:val="footer"/>
    <w:basedOn w:val="Normal"/>
    <w:link w:val="FooterChar"/>
    <w:uiPriority w:val="99"/>
    <w:unhideWhenUsed/>
    <w:rsid w:val="001F6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1E373DA56A4A2E904DF9F2C2B44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53C8-B686-4D33-B2E7-B7EBFE600A89}"/>
      </w:docPartPr>
      <w:docPartBody>
        <w:p w:rsidR="00000000" w:rsidRDefault="00936547" w:rsidP="00936547">
          <w:pPr>
            <w:pStyle w:val="751E373DA56A4A2E904DF9F2C2B440EA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022FDF4E35134ADFB63E1D1404BCD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94E5-F8D5-460D-A48A-E19FB0D1A450}"/>
      </w:docPartPr>
      <w:docPartBody>
        <w:p w:rsidR="00000000" w:rsidRDefault="00936547" w:rsidP="00936547">
          <w:pPr>
            <w:pStyle w:val="022FDF4E35134ADFB63E1D1404BCDB0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47"/>
    <w:rsid w:val="00936547"/>
    <w:rsid w:val="00A7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1E373DA56A4A2E904DF9F2C2B440EA">
    <w:name w:val="751E373DA56A4A2E904DF9F2C2B440EA"/>
    <w:rsid w:val="00936547"/>
  </w:style>
  <w:style w:type="paragraph" w:customStyle="1" w:styleId="022FDF4E35134ADFB63E1D1404BCDB09">
    <w:name w:val="022FDF4E35134ADFB63E1D1404BCDB09"/>
    <w:rsid w:val="00936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DCIT208: PROJECT</dc:title>
  <dc:subject/>
  <dc:creator>The Seven SE Group</dc:creator>
  <cp:keywords/>
  <dc:description/>
  <cp:lastModifiedBy>Selorm Lumor</cp:lastModifiedBy>
  <cp:revision>1</cp:revision>
  <dcterms:created xsi:type="dcterms:W3CDTF">2022-07-14T22:21:00Z</dcterms:created>
  <dcterms:modified xsi:type="dcterms:W3CDTF">2022-07-15T15:08:00Z</dcterms:modified>
</cp:coreProperties>
</file>