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18061" w14:textId="77777777" w:rsidR="00B5603C" w:rsidRPr="00B5603C" w:rsidRDefault="00B5603C" w:rsidP="00B5603C">
      <w:pPr>
        <w:jc w:val="both"/>
        <w:rPr>
          <w:rFonts w:ascii="Times New Roman" w:hAnsi="Times New Roman" w:cs="Times New Roman"/>
          <w:sz w:val="26"/>
          <w:szCs w:val="26"/>
        </w:rPr>
      </w:pPr>
      <w:r w:rsidRPr="00B5603C">
        <w:rPr>
          <w:rFonts w:ascii="Times New Roman" w:hAnsi="Times New Roman" w:cs="Times New Roman"/>
          <w:sz w:val="26"/>
          <w:szCs w:val="26"/>
        </w:rPr>
        <w:t>Topic Description</w:t>
      </w:r>
    </w:p>
    <w:p w14:paraId="0616A830" w14:textId="77777777" w:rsidR="00B5603C" w:rsidRPr="00B5603C" w:rsidRDefault="00B5603C" w:rsidP="00B5603C">
      <w:pPr>
        <w:jc w:val="both"/>
        <w:rPr>
          <w:rFonts w:ascii="Times New Roman" w:hAnsi="Times New Roman" w:cs="Times New Roman"/>
          <w:sz w:val="26"/>
          <w:szCs w:val="26"/>
        </w:rPr>
      </w:pPr>
      <w:r w:rsidRPr="00B5603C">
        <w:rPr>
          <w:rFonts w:ascii="Times New Roman" w:hAnsi="Times New Roman" w:cs="Times New Roman"/>
          <w:sz w:val="26"/>
          <w:szCs w:val="26"/>
        </w:rPr>
        <w:t>Exploring Apache Kafka: A Scalable Distributed Streaming Platform for Big Data</w:t>
      </w:r>
    </w:p>
    <w:p w14:paraId="2E3EED97" w14:textId="77777777" w:rsidR="00B5603C" w:rsidRPr="00B5603C" w:rsidRDefault="00B5603C" w:rsidP="00B5603C">
      <w:pPr>
        <w:jc w:val="both"/>
        <w:rPr>
          <w:rFonts w:ascii="Times New Roman" w:hAnsi="Times New Roman" w:cs="Times New Roman"/>
          <w:sz w:val="26"/>
          <w:szCs w:val="26"/>
        </w:rPr>
      </w:pPr>
      <w:r w:rsidRPr="00B5603C">
        <w:rPr>
          <w:rFonts w:ascii="Times New Roman" w:hAnsi="Times New Roman" w:cs="Times New Roman"/>
          <w:sz w:val="26"/>
          <w:szCs w:val="26"/>
        </w:rPr>
        <w:t>Apache Kafka is an open-source distributed event streaming platform that has gained widespread adoption across thousands of companies for processing large volumes of data, performing real-time analytics, and integrating critical applications. This report aims to provide an in-depth exploration of Apache Kafka, its architecture, features, and capabilities in handling scalable and fault-tolerant data processing and real-time data streaming.</w:t>
      </w:r>
    </w:p>
    <w:p w14:paraId="3F2D8BE3" w14:textId="77777777" w:rsidR="00B5603C" w:rsidRPr="00B5603C" w:rsidRDefault="00B5603C" w:rsidP="00B5603C">
      <w:pPr>
        <w:jc w:val="both"/>
        <w:rPr>
          <w:rFonts w:ascii="Times New Roman" w:hAnsi="Times New Roman" w:cs="Times New Roman"/>
          <w:sz w:val="26"/>
          <w:szCs w:val="26"/>
        </w:rPr>
      </w:pPr>
      <w:r w:rsidRPr="00B5603C">
        <w:rPr>
          <w:rFonts w:ascii="Times New Roman" w:hAnsi="Times New Roman" w:cs="Times New Roman"/>
          <w:sz w:val="26"/>
          <w:szCs w:val="26"/>
        </w:rPr>
        <w:t>The report begins with an introduction to Apache Kafka, highlighting its role as a distributed streaming platform and its core functionalities, which include publishing and subscribing to event streams, durably storing event streams, and processing event streams as they occur. It then delves into the key characteristics of Kafka, such as its scalable and fault-tolerant architecture, high-performance data processing, and support for various use cases.</w:t>
      </w:r>
    </w:p>
    <w:p w14:paraId="515C68CE" w14:textId="77777777" w:rsidR="00B5603C" w:rsidRPr="00B5603C" w:rsidRDefault="00B5603C" w:rsidP="00B5603C">
      <w:pPr>
        <w:jc w:val="both"/>
        <w:rPr>
          <w:rFonts w:ascii="Times New Roman" w:hAnsi="Times New Roman" w:cs="Times New Roman"/>
          <w:sz w:val="26"/>
          <w:szCs w:val="26"/>
        </w:rPr>
      </w:pPr>
      <w:r w:rsidRPr="00B5603C">
        <w:rPr>
          <w:rFonts w:ascii="Times New Roman" w:hAnsi="Times New Roman" w:cs="Times New Roman"/>
          <w:sz w:val="26"/>
          <w:szCs w:val="26"/>
        </w:rPr>
        <w:t>Subsequently, the report examines the structure and components of Kafka, including Topics, Partitions, Producers, Consumers, Brokers, and Clusters. It provides a detailed discussion of the Kafka APIs, encompassing the Admin, Producer, Consumer, Streams, and Connect APIs, enabling seamless integration with external systems and applications.</w:t>
      </w:r>
    </w:p>
    <w:p w14:paraId="612D8731" w14:textId="77777777" w:rsidR="00B5603C" w:rsidRPr="00B5603C" w:rsidRDefault="00B5603C" w:rsidP="00B5603C">
      <w:pPr>
        <w:jc w:val="both"/>
        <w:rPr>
          <w:rFonts w:ascii="Times New Roman" w:hAnsi="Times New Roman" w:cs="Times New Roman"/>
          <w:sz w:val="26"/>
          <w:szCs w:val="26"/>
        </w:rPr>
      </w:pPr>
      <w:r w:rsidRPr="00B5603C">
        <w:rPr>
          <w:rFonts w:ascii="Times New Roman" w:hAnsi="Times New Roman" w:cs="Times New Roman"/>
          <w:sz w:val="26"/>
          <w:szCs w:val="26"/>
        </w:rPr>
        <w:t>Moreover, the report presents an analysis of the advantages and disadvantages of Kafka, as well as a comparative evaluation with RabbitMQ, another prominent message queue system. To further illustrate the real-world applications of Kafka, the report includes case studies from industry leaders such as Adidas, Agoda, Coursera, Grab, LinkedIn, The New York Times, and Line, highlighting how these companies leverage Kafka for their data processing and streaming needs.</w:t>
      </w:r>
    </w:p>
    <w:p w14:paraId="2AA85345" w14:textId="77777777" w:rsidR="00B5603C" w:rsidRPr="00B5603C" w:rsidRDefault="00B5603C" w:rsidP="00B5603C">
      <w:pPr>
        <w:jc w:val="both"/>
        <w:rPr>
          <w:rFonts w:ascii="Times New Roman" w:hAnsi="Times New Roman" w:cs="Times New Roman"/>
          <w:sz w:val="26"/>
          <w:szCs w:val="26"/>
        </w:rPr>
      </w:pPr>
      <w:r w:rsidRPr="00B5603C">
        <w:rPr>
          <w:rFonts w:ascii="Times New Roman" w:hAnsi="Times New Roman" w:cs="Times New Roman"/>
          <w:sz w:val="26"/>
          <w:szCs w:val="26"/>
        </w:rPr>
        <w:t>The practical section of the report offers a hands-on guide to installing, configuring, and integrating Apache Kafka with Apache Spark. Step-by-step instructions are provided, covering both the software package and Docker deployment methods. Additionally, the report demonstrates a sample application that simulates a web server, collects access data, and processes it using Kafka and PySpark, showcasing the end-to-end workflow.</w:t>
      </w:r>
    </w:p>
    <w:p w14:paraId="495AE5B0" w14:textId="168F4A32" w:rsidR="00F965DA" w:rsidRPr="00B5603C" w:rsidRDefault="00B5603C" w:rsidP="00B5603C">
      <w:pPr>
        <w:jc w:val="both"/>
        <w:rPr>
          <w:rFonts w:ascii="Times New Roman" w:hAnsi="Times New Roman" w:cs="Times New Roman"/>
          <w:sz w:val="26"/>
          <w:szCs w:val="26"/>
        </w:rPr>
      </w:pPr>
      <w:r w:rsidRPr="00B5603C">
        <w:rPr>
          <w:rFonts w:ascii="Times New Roman" w:hAnsi="Times New Roman" w:cs="Times New Roman"/>
          <w:sz w:val="26"/>
          <w:szCs w:val="26"/>
        </w:rPr>
        <w:t>In conclusion, this report serves as a comprehensive resource for understanding Apache Kafka, its architecture, features, and real-world applications in the realm of big data and real-time data streaming. It equips readers with the knowledge and practical guidance necessary to harness the power of Kafka for their data processing and streaming needs, enabling them to leverage this powerful platform for their business requirements.</w:t>
      </w:r>
    </w:p>
    <w:sectPr w:rsidR="00F965DA" w:rsidRPr="00B56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03C"/>
    <w:rsid w:val="000F39E2"/>
    <w:rsid w:val="005A2A4C"/>
    <w:rsid w:val="00947A21"/>
    <w:rsid w:val="00B5603C"/>
    <w:rsid w:val="00F9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B5AC"/>
  <w15:chartTrackingRefBased/>
  <w15:docId w15:val="{6E6BF005-B590-4783-B82E-19706DA17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6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0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0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0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0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0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0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0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0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60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0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0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0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03C"/>
    <w:rPr>
      <w:rFonts w:eastAsiaTheme="majorEastAsia" w:cstheme="majorBidi"/>
      <w:color w:val="272727" w:themeColor="text1" w:themeTint="D8"/>
    </w:rPr>
  </w:style>
  <w:style w:type="paragraph" w:styleId="Title">
    <w:name w:val="Title"/>
    <w:basedOn w:val="Normal"/>
    <w:next w:val="Normal"/>
    <w:link w:val="TitleChar"/>
    <w:uiPriority w:val="10"/>
    <w:qFormat/>
    <w:rsid w:val="00B56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0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03C"/>
    <w:pPr>
      <w:spacing w:before="160"/>
      <w:jc w:val="center"/>
    </w:pPr>
    <w:rPr>
      <w:i/>
      <w:iCs/>
      <w:color w:val="404040" w:themeColor="text1" w:themeTint="BF"/>
    </w:rPr>
  </w:style>
  <w:style w:type="character" w:customStyle="1" w:styleId="QuoteChar">
    <w:name w:val="Quote Char"/>
    <w:basedOn w:val="DefaultParagraphFont"/>
    <w:link w:val="Quote"/>
    <w:uiPriority w:val="29"/>
    <w:rsid w:val="00B5603C"/>
    <w:rPr>
      <w:i/>
      <w:iCs/>
      <w:color w:val="404040" w:themeColor="text1" w:themeTint="BF"/>
    </w:rPr>
  </w:style>
  <w:style w:type="paragraph" w:styleId="ListParagraph">
    <w:name w:val="List Paragraph"/>
    <w:basedOn w:val="Normal"/>
    <w:uiPriority w:val="34"/>
    <w:qFormat/>
    <w:rsid w:val="00B5603C"/>
    <w:pPr>
      <w:ind w:left="720"/>
      <w:contextualSpacing/>
    </w:pPr>
  </w:style>
  <w:style w:type="character" w:styleId="IntenseEmphasis">
    <w:name w:val="Intense Emphasis"/>
    <w:basedOn w:val="DefaultParagraphFont"/>
    <w:uiPriority w:val="21"/>
    <w:qFormat/>
    <w:rsid w:val="00B5603C"/>
    <w:rPr>
      <w:i/>
      <w:iCs/>
      <w:color w:val="0F4761" w:themeColor="accent1" w:themeShade="BF"/>
    </w:rPr>
  </w:style>
  <w:style w:type="paragraph" w:styleId="IntenseQuote">
    <w:name w:val="Intense Quote"/>
    <w:basedOn w:val="Normal"/>
    <w:next w:val="Normal"/>
    <w:link w:val="IntenseQuoteChar"/>
    <w:uiPriority w:val="30"/>
    <w:qFormat/>
    <w:rsid w:val="00B56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03C"/>
    <w:rPr>
      <w:i/>
      <w:iCs/>
      <w:color w:val="0F4761" w:themeColor="accent1" w:themeShade="BF"/>
    </w:rPr>
  </w:style>
  <w:style w:type="character" w:styleId="IntenseReference">
    <w:name w:val="Intense Reference"/>
    <w:basedOn w:val="DefaultParagraphFont"/>
    <w:uiPriority w:val="32"/>
    <w:qFormat/>
    <w:rsid w:val="00B560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Ngọc</dc:creator>
  <cp:keywords/>
  <dc:description/>
  <cp:lastModifiedBy>Nguyễn Minh Ngọc</cp:lastModifiedBy>
  <cp:revision>1</cp:revision>
  <dcterms:created xsi:type="dcterms:W3CDTF">2024-05-06T14:52:00Z</dcterms:created>
  <dcterms:modified xsi:type="dcterms:W3CDTF">2024-05-06T14:53:00Z</dcterms:modified>
</cp:coreProperties>
</file>