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 Equity Home Loan (VA EHL)</w:t>
      </w:r>
    </w:p>
    <w:p>
      <w:pPr>
        <w:jc w:val="center"/>
      </w:pPr>
      <w:r>
        <w:rPr>
          <w:color w:val="0F172A"/>
          <w:sz w:val="32"/>
        </w:rPr>
        <w:t>Complete Application Process Documentation</w:t>
      </w:r>
    </w:p>
    <w:p/>
    <w:p/>
    <w:p>
      <w:pPr>
        <w:jc w:val="center"/>
      </w:pPr>
      <w:r>
        <w:rPr>
          <w:b/>
          <w:sz w:val="28"/>
        </w:rPr>
        <w:t>The Veteran Alliance Bank</w:t>
      </w:r>
    </w:p>
    <w:p>
      <w:pPr>
        <w:jc w:val="center"/>
      </w:pPr>
      <w:r>
        <w:rPr>
          <w:color w:val="6B7280"/>
          <w:sz w:val="24"/>
        </w:rPr>
        <w:t>Banking That Doesn't Suck - 100% Veteran Staffed</w:t>
      </w:r>
    </w:p>
    <w:p/>
    <w:p/>
    <w:p>
      <w:pPr>
        <w:jc w:val="center"/>
      </w:pPr>
      <w:r>
        <w:rPr>
          <w:sz w:val="20"/>
        </w:rPr>
        <w:t>Document Version: 2.0</w:t>
      </w:r>
    </w:p>
    <w:p>
      <w:r>
        <w:br w:type="page"/>
      </w:r>
    </w:p>
    <w:p>
      <w:pPr>
        <w:pStyle w:val="Heading1"/>
      </w:pPr>
      <w:r>
        <w:t>Table of Contents</w:t>
      </w:r>
    </w:p>
    <w:p>
      <w:pPr>
        <w:pStyle w:val="ListNumber"/>
      </w:pPr>
      <w:r>
        <w:t>1. Executive Summary</w:t>
      </w:r>
    </w:p>
    <w:p>
      <w:pPr>
        <w:pStyle w:val="ListNumber"/>
      </w:pPr>
      <w:r>
        <w:t>2. Application Process Overview</w:t>
      </w:r>
    </w:p>
    <w:p>
      <w:pPr>
        <w:pStyle w:val="ListNumber"/>
      </w:pPr>
      <w:r>
        <w:t>3. API Integration Architecture</w:t>
      </w:r>
    </w:p>
    <w:p>
      <w:pPr>
        <w:pStyle w:val="ListNumber"/>
      </w:pPr>
      <w:r>
        <w:t>4. Complete Question List</w:t>
      </w:r>
    </w:p>
    <w:p>
      <w:pPr>
        <w:pStyle w:val="ListNumber"/>
      </w:pPr>
      <w:r>
        <w:t>5. Data Mapping &amp; Sources</w:t>
      </w:r>
    </w:p>
    <w:p>
      <w:pPr>
        <w:pStyle w:val="ListNumber"/>
      </w:pPr>
      <w:r>
        <w:t>6. Logic Flow Diagrams</w:t>
      </w:r>
    </w:p>
    <w:p>
      <w:pPr>
        <w:pStyle w:val="ListNumber"/>
      </w:pPr>
      <w:r>
        <w:t>7. Data Validation Rules</w:t>
      </w:r>
    </w:p>
    <w:p>
      <w:pPr>
        <w:pStyle w:val="ListNumber"/>
      </w:pPr>
      <w:r>
        <w:t>8. User Experience Flow</w:t>
      </w:r>
    </w:p>
    <w:p>
      <w:pPr>
        <w:pStyle w:val="ListNumber"/>
      </w:pPr>
      <w:r>
        <w:t>9. Technical Implementation</w:t>
      </w:r>
    </w:p>
    <w:p>
      <w:pPr>
        <w:pStyle w:val="ListNumber"/>
      </w:pPr>
      <w:r>
        <w:t>10. Security &amp; Privacy</w:t>
      </w:r>
    </w:p>
    <w:p>
      <w:pPr>
        <w:pStyle w:val="ListNumber"/>
      </w:pPr>
      <w:r>
        <w:t>11. Partner &amp; Investor Information</w:t>
      </w:r>
    </w:p>
    <w:p>
      <w:r>
        <w:br w:type="page"/>
      </w:r>
    </w:p>
    <w:p>
      <w:pPr>
        <w:pStyle w:val="Heading1"/>
      </w:pPr>
      <w:r>
        <w:t>1. Executive Summary</w:t>
      </w:r>
    </w:p>
    <w:p>
      <w:r>
        <w:t>The VA Equity Home Loan (VA EHL) application represents a revolutionary approach to property loan applications by minimizing user input through intelligent API integration. This document provides comprehensive documentation of the application process, data sources, and implementation details.</w:t>
      </w:r>
    </w:p>
    <w:p>
      <w:pPr>
        <w:pStyle w:val="Heading2"/>
      </w:pPr>
      <w:r>
        <w:t>Key Features</w:t>
      </w:r>
    </w:p>
    <w:p>
      <w:pPr>
        <w:pStyle w:val="ListBullet"/>
      </w:pPr>
      <w:r>
        <w:t>Automated data retrieval from RealEstateAPI for property details, mortgage information, and ownership records</w:t>
      </w:r>
    </w:p>
    <w:p>
      <w:pPr>
        <w:pStyle w:val="ListBullet"/>
      </w:pPr>
      <w:r>
        <w:t>Optional Canopy Connect integration for insurance verification</w:t>
      </w:r>
    </w:p>
    <w:p>
      <w:pPr>
        <w:pStyle w:val="ListBullet"/>
      </w:pPr>
      <w:r>
        <w:t>Real-time data validation and pre-population</w:t>
      </w:r>
    </w:p>
    <w:p>
      <w:pPr>
        <w:pStyle w:val="ListBullet"/>
      </w:pPr>
      <w:r>
        <w:t>User-editable fields for all API-retrieved data</w:t>
      </w:r>
    </w:p>
    <w:p>
      <w:pPr>
        <w:pStyle w:val="ListBullet"/>
      </w:pPr>
      <w:r>
        <w:t>Responsive design matching VAB brand guidelines</w:t>
      </w:r>
    </w:p>
    <w:p>
      <w:pPr>
        <w:pStyle w:val="ListBullet"/>
      </w:pPr>
      <w:r>
        <w:t>Mobile-optimized interface</w:t>
      </w:r>
    </w:p>
    <w:p>
      <w:pPr>
        <w:pStyle w:val="ListBullet"/>
      </w:pPr>
      <w:r>
        <w:t>Secure data handling with encryption</w:t>
      </w:r>
    </w:p>
    <w:p>
      <w:pPr>
        <w:pStyle w:val="Heading2"/>
      </w:pPr>
      <w:r>
        <w:t>Target Metrics</w:t>
      </w:r>
    </w:p>
    <w:p>
      <w:pPr>
        <w:pStyle w:val="ListBullet"/>
      </w:pPr>
      <w:r>
        <w:t>Reduce application completion time by 60%</w:t>
      </w:r>
    </w:p>
    <w:p>
      <w:pPr>
        <w:pStyle w:val="ListBullet"/>
      </w:pPr>
      <w:r>
        <w:t>Minimize user-entered fields by 70%</w:t>
      </w:r>
    </w:p>
    <w:p>
      <w:pPr>
        <w:pStyle w:val="ListBullet"/>
      </w:pPr>
      <w:r>
        <w:t>Achieve 85%+ application completion rate</w:t>
      </w:r>
    </w:p>
    <w:p>
      <w:pPr>
        <w:pStyle w:val="ListBullet"/>
      </w:pPr>
      <w:r>
        <w:t>Provide instant property valuation and equity calculation</w:t>
      </w:r>
    </w:p>
    <w:p>
      <w:r>
        <w:br w:type="page"/>
      </w:r>
    </w:p>
    <w:p>
      <w:pPr>
        <w:pStyle w:val="Heading1"/>
      </w:pPr>
      <w:r>
        <w:t>2. Application Process Overview</w:t>
      </w:r>
    </w:p>
    <w:p>
      <w:r>
        <w:t>The VA EHL application follows a streamlined, four-phase process designed to maximize efficiency while maintaining comprehensive data collection.</w:t>
      </w:r>
    </w:p>
    <w:p>
      <w:pPr>
        <w:pStyle w:val="Heading2"/>
      </w:pPr>
      <w:r>
        <w:t>Phase 1: Property Information</w:t>
      </w:r>
    </w:p>
    <w:p>
      <w:r>
        <w:t>User enters property address, triggering automatic data retrieval from RealEstateAPI. The system pulls property images, ownership details, mortgage information, tax records, and lien status. All data is displayed in the fixed right panel for user review.</w:t>
      </w:r>
    </w:p>
    <w:p>
      <w:pPr>
        <w:pStyle w:val="Heading2"/>
      </w:pPr>
      <w:r>
        <w:t>Phase 2: Ownership Structure</w:t>
      </w:r>
    </w:p>
    <w:p>
      <w:r>
        <w:t>Based on the ownership type detected or selected, the application dynamically presents relevant questions. Complex ownership structures (trusts, LLCs, corporations) trigger additional documentation requirements and entity-specific questions.</w:t>
      </w:r>
    </w:p>
    <w:p>
      <w:pPr>
        <w:pStyle w:val="Heading2"/>
      </w:pPr>
      <w:r>
        <w:t>Phase 3: Financial Details</w:t>
      </w:r>
    </w:p>
    <w:p>
      <w:r>
        <w:t>Users review and confirm mortgage balances, insurance information, and tax status. The system calculates available equity in real-time and validates loan amount requests against eligibility criteria (90% LTV maximum, $50K-$500K range).</w:t>
      </w:r>
    </w:p>
    <w:p>
      <w:pPr>
        <w:pStyle w:val="Heading2"/>
      </w:pPr>
      <w:r>
        <w:t>Phase 4: Review &amp; Submit</w:t>
      </w:r>
    </w:p>
    <w:p>
      <w:r>
        <w:t>Final review of all information with ability to edit any field. Users provide consent for credit checks, acknowledge disclosures, and submit the application for processing.</w:t>
      </w:r>
    </w:p>
    <w:p>
      <w:r>
        <w:br w:type="page"/>
      </w:r>
    </w:p>
    <w:p>
      <w:pPr>
        <w:pStyle w:val="Heading1"/>
      </w:pPr>
      <w:r>
        <w:t>3. API Integration Architecture</w:t>
      </w:r>
    </w:p>
    <w:p>
      <w:pPr>
        <w:pStyle w:val="Heading2"/>
      </w:pPr>
      <w:r>
        <w:t>Primary Data Source: RealEstateAPI</w:t>
      </w:r>
    </w:p>
    <w:p>
      <w:r>
        <w:t>Endpoint: https://developer.realestateapi.com</w:t>
      </w:r>
    </w:p>
    <w:p>
      <w:r>
        <w:t>Purpose: Comprehensive property data retrieval</w:t>
      </w:r>
    </w:p>
    <w:p>
      <w:pPr>
        <w:pStyle w:val="Heading3"/>
      </w:pPr>
      <w:r>
        <w:t>Data Retrieved from RealEstateAPI:</w:t>
      </w:r>
    </w:p>
    <w:p>
      <w:pPr>
        <w:pStyle w:val="ListBullet"/>
      </w:pPr>
      <w:r>
        <w:t>Property Images: MLS photos, street view, aerial imagery</w:t>
      </w:r>
    </w:p>
    <w:p>
      <w:pPr>
        <w:pStyle w:val="ListBullet"/>
      </w:pPr>
      <w:r>
        <w:t>Ownership Information: Owner names, purchase date, ownership type</w:t>
      </w:r>
    </w:p>
    <w:p>
      <w:pPr>
        <w:pStyle w:val="ListBullet"/>
      </w:pPr>
      <w:r>
        <w:t>Mortgage Data: Lender name, balance, payment amount, interest rate, loan age, start date, status</w:t>
      </w:r>
    </w:p>
    <w:p>
      <w:pPr>
        <w:pStyle w:val="ListBullet"/>
      </w:pPr>
      <w:r>
        <w:t>Property Details: Bedrooms, bathrooms, square footage, lot size, year built, property type</w:t>
      </w:r>
    </w:p>
    <w:p>
      <w:pPr>
        <w:pStyle w:val="ListBullet"/>
      </w:pPr>
      <w:r>
        <w:t>Tax Information: Current amount, payment status, exemption status, payment dates</w:t>
      </w:r>
    </w:p>
    <w:p>
      <w:pPr>
        <w:pStyle w:val="ListBullet"/>
      </w:pPr>
      <w:r>
        <w:t>Lien Status: Active liens, lien amounts, creditor information</w:t>
      </w:r>
    </w:p>
    <w:p>
      <w:pPr>
        <w:pStyle w:val="ListBullet"/>
      </w:pPr>
      <w:r>
        <w:t>Property Features: Garage, pool, basement, ADU, solar panels, etc.</w:t>
      </w:r>
    </w:p>
    <w:p>
      <w:pPr>
        <w:pStyle w:val="ListBullet"/>
      </w:pPr>
      <w:r>
        <w:t>Property Valuation: Estimated current market value</w:t>
      </w:r>
    </w:p>
    <w:p>
      <w:pPr>
        <w:pStyle w:val="Heading2"/>
      </w:pPr>
      <w:r>
        <w:t>Secondary Data Source: Canopy Connect</w:t>
      </w:r>
    </w:p>
    <w:p>
      <w:r>
        <w:t>Endpoint: https://www.usecanopy.com/api</w:t>
      </w:r>
    </w:p>
    <w:p>
      <w:r>
        <w:t>Purpose: Insurance verification (requires customer opt-in)</w:t>
      </w:r>
    </w:p>
    <w:p>
      <w:pPr>
        <w:pStyle w:val="Heading3"/>
      </w:pPr>
      <w:r>
        <w:t>Data Retrieved from Canopy Connect:</w:t>
      </w:r>
    </w:p>
    <w:p>
      <w:pPr>
        <w:pStyle w:val="ListBullet"/>
      </w:pPr>
      <w:r>
        <w:t>Insurance Carrier: Company name and contact information</w:t>
      </w:r>
    </w:p>
    <w:p>
      <w:pPr>
        <w:pStyle w:val="ListBullet"/>
      </w:pPr>
      <w:r>
        <w:t>Policy Details: Policy number, coverage amounts, deductibles</w:t>
      </w:r>
    </w:p>
    <w:p>
      <w:pPr>
        <w:pStyle w:val="ListBullet"/>
      </w:pPr>
      <w:r>
        <w:t>Premium Information: Annual premium, payment schedule</w:t>
      </w:r>
    </w:p>
    <w:p>
      <w:pPr>
        <w:pStyle w:val="ListBullet"/>
      </w:pPr>
      <w:r>
        <w:t>Policy Status: Active, lapsed, or pending</w:t>
      </w:r>
    </w:p>
    <w:p>
      <w:pPr>
        <w:pStyle w:val="ListBullet"/>
      </w:pPr>
      <w:r>
        <w:t>Expiration Date: Policy renewal date</w:t>
      </w:r>
    </w:p>
    <w:p>
      <w:pPr>
        <w:pStyle w:val="ListBullet"/>
      </w:pPr>
      <w:r>
        <w:t>Flood Insurance: Separate flood policy details if applicable</w:t>
      </w:r>
    </w:p>
    <w:p>
      <w:pPr>
        <w:pStyle w:val="Heading2"/>
      </w:pPr>
      <w:r>
        <w:t>API Integration Flow</w:t>
      </w:r>
    </w:p>
    <w:p>
      <w:r>
        <w:t>1. User enters property address</w:t>
      </w:r>
    </w:p>
    <w:p>
      <w:r>
        <w:t>2. System validates address format</w:t>
      </w:r>
    </w:p>
    <w:p>
      <w:r>
        <w:t>3. RealEstateAPI call initiated with address parameter</w:t>
      </w:r>
    </w:p>
    <w:p>
      <w:r>
        <w:t>4. Response parsed and data mapped to application fields</w:t>
      </w:r>
    </w:p>
    <w:p>
      <w:r>
        <w:t>5. Property image loaded from MLS or Google Maps fallback</w:t>
      </w:r>
    </w:p>
    <w:p>
      <w:r>
        <w:t>6. If user opts in, Canopy Connect API called for insurance data</w:t>
      </w:r>
    </w:p>
    <w:p>
      <w:r>
        <w:t>7. All retrieved data displayed in right panel</w:t>
      </w:r>
    </w:p>
    <w:p>
      <w:r>
        <w:t>8. User reviews and edits as needed</w:t>
      </w:r>
    </w:p>
    <w:p>
      <w:pPr>
        <w:pStyle w:val="Heading2"/>
      </w:pPr>
      <w:r>
        <w:t>Error Handling</w:t>
      </w:r>
    </w:p>
    <w:p>
      <w:pPr>
        <w:pStyle w:val="ListBullet"/>
      </w:pPr>
      <w:r>
        <w:t>API Timeout: 30-second timeout with retry logic (3 attempts)</w:t>
      </w:r>
    </w:p>
    <w:p>
      <w:pPr>
        <w:pStyle w:val="ListBullet"/>
      </w:pPr>
      <w:r>
        <w:t>Invalid Address: User prompted to verify and re-enter address</w:t>
      </w:r>
    </w:p>
    <w:p>
      <w:pPr>
        <w:pStyle w:val="ListBullet"/>
      </w:pPr>
      <w:r>
        <w:t>Missing Data: Fields marked as "Not Available" with manual entry option</w:t>
      </w:r>
    </w:p>
    <w:p>
      <w:pPr>
        <w:pStyle w:val="ListBullet"/>
      </w:pPr>
      <w:r>
        <w:t>API Unavailable: Graceful degradation to manual entry mode</w:t>
      </w:r>
    </w:p>
    <w:p>
      <w:pPr>
        <w:pStyle w:val="ListBullet"/>
      </w:pPr>
      <w:r>
        <w:t>Partial Data: Display available data, request manual entry for missing fields</w:t>
      </w:r>
    </w:p>
    <w:p>
      <w:r>
        <w:br w:type="page"/>
      </w:r>
    </w:p>
    <w:p>
      <w:pPr>
        <w:pStyle w:val="Heading1"/>
      </w:pPr>
      <w:r>
        <w:t>4. Complete Question List</w:t>
      </w:r>
    </w:p>
    <w:p>
      <w:pPr>
        <w:pStyle w:val="Heading2"/>
      </w:pPr>
      <w:r>
        <w:t>Section 1: Property Address &amp; Basic Information</w:t>
      </w:r>
    </w:p>
    <w:p>
      <w:pPr>
        <w:pStyle w:val="ListNumber"/>
      </w:pPr>
      <w:r>
        <w:t>Property Address (Required) - Text Input with API Integration</w:t>
      </w:r>
    </w:p>
    <w:p>
      <w:pPr>
        <w:pStyle w:val="ListNumber"/>
      </w:pPr>
      <w:r>
        <w:t>Primary Residence? (Required) - Yes/No Radio Button</w:t>
      </w:r>
    </w:p>
    <w:p>
      <w:pPr>
        <w:pStyle w:val="ListNumber"/>
      </w:pPr>
      <w:r>
        <w:t>Property Use Type (Conditional) - Dropdown: Second Home, Investment, Lot, Other</w:t>
      </w:r>
    </w:p>
    <w:p>
      <w:pPr>
        <w:pStyle w:val="ListNumber"/>
      </w:pPr>
      <w:r>
        <w:t>Property Type (Auto-populated, Editable) - Dropdown: Single Family, Condo, Townhouse, Multi-Family, etc.</w:t>
      </w:r>
    </w:p>
    <w:p>
      <w:pPr>
        <w:pStyle w:val="ListNumber"/>
      </w:pPr>
      <w:r>
        <w:t>Ownership Status (Auto-populated, Editable) - Dropdown: Owned Free &amp; Clear, Has One Mortgage, Has Multiple Mortgages</w:t>
      </w:r>
    </w:p>
    <w:p>
      <w:pPr>
        <w:pStyle w:val="Heading2"/>
      </w:pPr>
      <w:r>
        <w:t>Section 2: Property Ownership Structure</w:t>
      </w:r>
    </w:p>
    <w:p>
      <w:pPr>
        <w:pStyle w:val="ListNumber"/>
      </w:pPr>
      <w:r>
        <w:t>Property Ownership Type (Required) - Dropdown: Sole, Joint Tenancy, Tenancy in Common, Trust, LLC, Corporation, etc.</w:t>
      </w:r>
    </w:p>
    <w:p>
      <w:pPr>
        <w:pStyle w:val="ListNumber"/>
      </w:pPr>
      <w:r>
        <w:t>Number of Co-Owners (Conditional) - Number Input</w:t>
      </w:r>
    </w:p>
    <w:p>
      <w:pPr>
        <w:pStyle w:val="ListNumber"/>
      </w:pPr>
      <w:r>
        <w:t>Co-Owner Information (Repeatable) - Name, Email, Phone, Address, Relationship, Ownership %</w:t>
      </w:r>
    </w:p>
    <w:p>
      <w:pPr>
        <w:pStyle w:val="ListNumber"/>
      </w:pPr>
      <w:r>
        <w:t>Trust Legal Name (Conditional) - Text Input</w:t>
      </w:r>
    </w:p>
    <w:p>
      <w:pPr>
        <w:pStyle w:val="ListNumber"/>
      </w:pPr>
      <w:r>
        <w:t>Trust Type (Conditional) - Dropdown: Revocable, Irrevocable, Testamentary, etc.</w:t>
      </w:r>
    </w:p>
    <w:p>
      <w:pPr>
        <w:pStyle w:val="ListNumber"/>
      </w:pPr>
      <w:r>
        <w:t>Trust Date of Establishment (Conditional) - Date Picker</w:t>
      </w:r>
    </w:p>
    <w:p>
      <w:pPr>
        <w:pStyle w:val="ListNumber"/>
      </w:pPr>
      <w:r>
        <w:t>Trustee Names (Conditional) - Text Input (Repeatable)</w:t>
      </w:r>
    </w:p>
    <w:p>
      <w:pPr>
        <w:pStyle w:val="ListNumber"/>
      </w:pPr>
      <w:r>
        <w:t>Is Applicant a Trustee? (Conditional) - Yes/No</w:t>
      </w:r>
    </w:p>
    <w:p>
      <w:pPr>
        <w:pStyle w:val="ListNumber"/>
      </w:pPr>
      <w:r>
        <w:t>Trust Document Upload (Conditional) - File Upload (PDF)</w:t>
      </w:r>
    </w:p>
    <w:p>
      <w:pPr>
        <w:pStyle w:val="ListNumber"/>
      </w:pPr>
      <w:r>
        <w:t>LLC Legal Name (Conditional) - Text Input</w:t>
      </w:r>
    </w:p>
    <w:p>
      <w:pPr>
        <w:pStyle w:val="ListNumber"/>
      </w:pPr>
      <w:r>
        <w:t>LLC State of Formation (Conditional) - Dropdown</w:t>
      </w:r>
    </w:p>
    <w:p>
      <w:pPr>
        <w:pStyle w:val="ListNumber"/>
      </w:pPr>
      <w:r>
        <w:t>LLC Formation Date (Conditional) - Date Picker</w:t>
      </w:r>
    </w:p>
    <w:p>
      <w:pPr>
        <w:pStyle w:val="ListNumber"/>
      </w:pPr>
      <w:r>
        <w:t>LLC Tax Classification (Conditional) - Dropdown</w:t>
      </w:r>
    </w:p>
    <w:p>
      <w:pPr>
        <w:pStyle w:val="ListNumber"/>
      </w:pPr>
      <w:r>
        <w:t>Number of LLC Members (Conditional) - Number Input</w:t>
      </w:r>
    </w:p>
    <w:p>
      <w:pPr>
        <w:pStyle w:val="ListNumber"/>
      </w:pPr>
      <w:r>
        <w:t>Member Information (Repeatable) - Name, Ownership %, Address, Email, Phone</w:t>
      </w:r>
    </w:p>
    <w:p>
      <w:pPr>
        <w:pStyle w:val="ListNumber"/>
      </w:pPr>
      <w:r>
        <w:t>LLC Operating Agreement Upload (Conditional) - File Upload (PDF)</w:t>
      </w:r>
    </w:p>
    <w:p>
      <w:pPr>
        <w:pStyle w:val="ListNumber"/>
      </w:pPr>
      <w:r>
        <w:t>Certificate of Good Standing (Conditional) - File Upload (PDF)</w:t>
      </w:r>
    </w:p>
    <w:p>
      <w:pPr>
        <w:pStyle w:val="Heading2"/>
      </w:pPr>
      <w:r>
        <w:t>Section 3: Property Valuation &amp; Mortgage</w:t>
      </w:r>
    </w:p>
    <w:p>
      <w:pPr>
        <w:pStyle w:val="ListNumber"/>
      </w:pPr>
      <w:r>
        <w:t>Estimated Current Home Value (Auto-populated, Editable) - Currency Input</w:t>
      </w:r>
    </w:p>
    <w:p>
      <w:pPr>
        <w:pStyle w:val="ListNumber"/>
      </w:pPr>
      <w:r>
        <w:t>Existing Mortgage Balance (Auto-populated, Editable) - Currency Input</w:t>
      </w:r>
    </w:p>
    <w:p>
      <w:pPr>
        <w:pStyle w:val="ListNumber"/>
      </w:pPr>
      <w:r>
        <w:t>Mortgage Lender Name (Auto-populated, Editable) - Text Input</w:t>
      </w:r>
    </w:p>
    <w:p>
      <w:pPr>
        <w:pStyle w:val="ListNumber"/>
      </w:pPr>
      <w:r>
        <w:t>Mortgage Account Number (Required if has mortgage) - Text Input</w:t>
      </w:r>
    </w:p>
    <w:p>
      <w:pPr>
        <w:pStyle w:val="ListNumber"/>
      </w:pPr>
      <w:r>
        <w:t>Monthly Mortgage Payment (Auto-populated, Editable) - Currency Input</w:t>
      </w:r>
    </w:p>
    <w:p>
      <w:pPr>
        <w:pStyle w:val="ListNumber"/>
      </w:pPr>
      <w:r>
        <w:t>Second Mortgage Balance (Conditional) - Currency Input</w:t>
      </w:r>
    </w:p>
    <w:p>
      <w:pPr>
        <w:pStyle w:val="ListNumber"/>
      </w:pPr>
      <w:r>
        <w:t>Second Mortgage Lender (Conditional) - Text Input</w:t>
      </w:r>
    </w:p>
    <w:p>
      <w:pPr>
        <w:pStyle w:val="ListNumber"/>
      </w:pPr>
      <w:r>
        <w:t>Loan Amount Requested (Required) - Currency Input ($50K-$500K)</w:t>
      </w:r>
    </w:p>
    <w:p>
      <w:pPr>
        <w:pStyle w:val="ListNumber"/>
      </w:pPr>
      <w:r>
        <w:t>Purchase Date (Auto-populated, Editable) - Date Picker</w:t>
      </w:r>
    </w:p>
    <w:p>
      <w:pPr>
        <w:pStyle w:val="Heading2"/>
      </w:pPr>
      <w:r>
        <w:t>Section 4: Property Condition &amp; Improvements</w:t>
      </w:r>
    </w:p>
    <w:p>
      <w:pPr>
        <w:pStyle w:val="ListNumber"/>
      </w:pPr>
      <w:r>
        <w:t>Property Condition (Required) - Dropdown: Excellent, Good, Average, Needs Repairs</w:t>
      </w:r>
    </w:p>
    <w:p>
      <w:pPr>
        <w:pStyle w:val="ListNumber"/>
      </w:pPr>
      <w:r>
        <w:t>Planned Capital Improvements? (Optional) - Yes/No Checkbox</w:t>
      </w:r>
    </w:p>
    <w:p>
      <w:pPr>
        <w:pStyle w:val="ListNumber"/>
      </w:pPr>
      <w:r>
        <w:t>Improvement Description (Conditional) - Text Area</w:t>
      </w:r>
    </w:p>
    <w:p>
      <w:pPr>
        <w:pStyle w:val="ListNumber"/>
      </w:pPr>
      <w:r>
        <w:t>Estimated Improvement Cost (Conditional) - Currency Input (Min $10K)</w:t>
      </w:r>
    </w:p>
    <w:p>
      <w:pPr>
        <w:pStyle w:val="ListNumber"/>
      </w:pPr>
      <w:r>
        <w:t>Improvement Timeline (Conditional) - Dropdown: Within 6 months, 6-12 months, 1-2 years</w:t>
      </w:r>
    </w:p>
    <w:p>
      <w:pPr>
        <w:pStyle w:val="Heading2"/>
      </w:pPr>
      <w:r>
        <w:t>Section 5: Property Tax &amp; Insurance</w:t>
      </w:r>
    </w:p>
    <w:p>
      <w:pPr>
        <w:pStyle w:val="ListNumber"/>
      </w:pPr>
      <w:r>
        <w:t>Property Tax Payment Status (Auto-populated) - Dropdown: Current, Exempt, Past Due</w:t>
      </w:r>
    </w:p>
    <w:p>
      <w:pPr>
        <w:pStyle w:val="ListNumber"/>
      </w:pPr>
      <w:r>
        <w:t>Estimated Monthly Property Tax (Auto-populated, Editable) - Currency Input</w:t>
      </w:r>
    </w:p>
    <w:p>
      <w:pPr>
        <w:pStyle w:val="ListNumber"/>
      </w:pPr>
      <w:r>
        <w:t>Hazard Insurance Status (Auto-populated) - Dropdown: Current, Not Current</w:t>
      </w:r>
    </w:p>
    <w:p>
      <w:pPr>
        <w:pStyle w:val="ListNumber"/>
      </w:pPr>
      <w:r>
        <w:t>Insurance Provider (Auto-populated, Editable) - Text Input</w:t>
      </w:r>
    </w:p>
    <w:p>
      <w:pPr>
        <w:pStyle w:val="ListNumber"/>
      </w:pPr>
      <w:r>
        <w:t>Insurance Policy Number (Auto-populated, Editable) - Text Input</w:t>
      </w:r>
    </w:p>
    <w:p>
      <w:pPr>
        <w:pStyle w:val="ListNumber"/>
      </w:pPr>
      <w:r>
        <w:t>Insurance Expiration Date (Auto-populated, Editable) - Date Picker</w:t>
      </w:r>
    </w:p>
    <w:p>
      <w:pPr>
        <w:pStyle w:val="ListNumber"/>
      </w:pPr>
      <w:r>
        <w:t>Annual Homeowners Insurance Premium (Auto-populated, Editable) - Currency Input</w:t>
      </w:r>
    </w:p>
    <w:p>
      <w:pPr>
        <w:pStyle w:val="ListNumber"/>
      </w:pPr>
      <w:r>
        <w:t>Flood Insurance Required? (Conditional) - Yes/No</w:t>
      </w:r>
    </w:p>
    <w:p>
      <w:pPr>
        <w:pStyle w:val="ListNumber"/>
      </w:pPr>
      <w:r>
        <w:t>Flood Insurance Policy Number (Conditional) - Text Input</w:t>
      </w:r>
    </w:p>
    <w:p>
      <w:pPr>
        <w:pStyle w:val="Heading2"/>
      </w:pPr>
      <w:r>
        <w:t>Section 6: HOA Information</w:t>
      </w:r>
    </w:p>
    <w:p>
      <w:pPr>
        <w:pStyle w:val="ListNumber"/>
      </w:pPr>
      <w:r>
        <w:t>Homeowners Association (HOA)? (Required) - Yes/No</w:t>
      </w:r>
    </w:p>
    <w:p>
      <w:pPr>
        <w:pStyle w:val="ListNumber"/>
      </w:pPr>
      <w:r>
        <w:t>HOA Name (Conditional) - Text Input</w:t>
      </w:r>
    </w:p>
    <w:p>
      <w:pPr>
        <w:pStyle w:val="ListNumber"/>
      </w:pPr>
      <w:r>
        <w:t>Monthly HOA Fees (Conditional) - Currency Input</w:t>
      </w:r>
    </w:p>
    <w:p>
      <w:pPr>
        <w:pStyle w:val="ListNumber"/>
      </w:pPr>
      <w:r>
        <w:t>HOA Contact Information (Conditional) - Name, Phone, Email</w:t>
      </w:r>
    </w:p>
    <w:p>
      <w:pPr>
        <w:pStyle w:val="ListNumber"/>
      </w:pPr>
      <w:r>
        <w:t>HOA Fees Current? (Conditional) - Yes/No</w:t>
      </w:r>
    </w:p>
    <w:p>
      <w:pPr>
        <w:pStyle w:val="Heading2"/>
      </w:pPr>
      <w:r>
        <w:t>Section 7: Property Details (Auto-populated)</w:t>
      </w:r>
    </w:p>
    <w:p>
      <w:pPr>
        <w:pStyle w:val="ListNumber"/>
      </w:pPr>
      <w:r>
        <w:t>Year Property Built (Auto-populated, Editable) - Number Input</w:t>
      </w:r>
    </w:p>
    <w:p>
      <w:pPr>
        <w:pStyle w:val="ListNumber"/>
      </w:pPr>
      <w:r>
        <w:t>Square Footage (Auto-populated, Editable) - Number Input</w:t>
      </w:r>
    </w:p>
    <w:p>
      <w:pPr>
        <w:pStyle w:val="ListNumber"/>
      </w:pPr>
      <w:r>
        <w:t>Number of Bedrooms (Auto-populated, Editable) - Number Input</w:t>
      </w:r>
    </w:p>
    <w:p>
      <w:pPr>
        <w:pStyle w:val="ListNumber"/>
      </w:pPr>
      <w:r>
        <w:t>Number of Bathrooms (Auto-populated, Editable) - Number Input</w:t>
      </w:r>
    </w:p>
    <w:p>
      <w:pPr>
        <w:pStyle w:val="ListNumber"/>
      </w:pPr>
      <w:r>
        <w:t>Lot Size (Auto-populated, Editable) - Number Input + Unit Dropdown</w:t>
      </w:r>
    </w:p>
    <w:p>
      <w:pPr>
        <w:pStyle w:val="ListNumber"/>
      </w:pPr>
      <w:r>
        <w:t>Property Features (Auto-populated, Editable) - Multi-select Checkboxes</w:t>
      </w:r>
    </w:p>
    <w:p>
      <w:pPr>
        <w:pStyle w:val="Heading2"/>
      </w:pPr>
      <w:r>
        <w:t>Section 8: Property Status</w:t>
      </w:r>
    </w:p>
    <w:p>
      <w:pPr>
        <w:pStyle w:val="ListNumber"/>
      </w:pPr>
      <w:r>
        <w:t>Any Liens on Property? (Required) - Yes/No</w:t>
      </w:r>
    </w:p>
    <w:p>
      <w:pPr>
        <w:pStyle w:val="ListNumber"/>
      </w:pPr>
      <w:r>
        <w:t>Lien Details (Conditional) - Text Area</w:t>
      </w:r>
    </w:p>
    <w:p>
      <w:pPr>
        <w:pStyle w:val="ListNumber"/>
      </w:pPr>
      <w:r>
        <w:t>Property Currently Listed for Sale? (Required) - Yes/No</w:t>
      </w:r>
    </w:p>
    <w:p>
      <w:pPr>
        <w:pStyle w:val="ListNumber"/>
      </w:pPr>
      <w:r>
        <w:t>Recent Property Appraisal? (Optional) - Yes/No</w:t>
      </w:r>
    </w:p>
    <w:p>
      <w:pPr>
        <w:pStyle w:val="ListNumber"/>
      </w:pPr>
      <w:r>
        <w:t>Appraisal Date (Conditional) - Date Picker</w:t>
      </w:r>
    </w:p>
    <w:p>
      <w:pPr>
        <w:pStyle w:val="ListNumber"/>
      </w:pPr>
      <w:r>
        <w:t>Appraised Value (Conditional) - Currency Input</w:t>
      </w:r>
    </w:p>
    <w:p>
      <w:pPr>
        <w:pStyle w:val="ListNumber"/>
      </w:pPr>
      <w:r>
        <w:t>Appraisal Report Upload (Conditional) - File Upload (PDF)</w:t>
      </w:r>
    </w:p>
    <w:p>
      <w:pPr>
        <w:pStyle w:val="Heading2"/>
      </w:pPr>
      <w:r>
        <w:t>Section 9: Personal Information</w:t>
      </w:r>
    </w:p>
    <w:p>
      <w:pPr>
        <w:pStyle w:val="ListNumber"/>
      </w:pPr>
      <w:r>
        <w:t>Date of Birth (Required) - Date Picker</w:t>
      </w:r>
    </w:p>
    <w:p>
      <w:pPr>
        <w:pStyle w:val="ListNumber"/>
      </w:pPr>
      <w:r>
        <w:t>Social Security Number (Required) - SSN Input (Encrypted)</w:t>
      </w:r>
    </w:p>
    <w:p>
      <w:pPr>
        <w:pStyle w:val="ListNumber"/>
      </w:pPr>
      <w:r>
        <w:t>Mailing Address Different from Property? (Required) - Yes/No</w:t>
      </w:r>
    </w:p>
    <w:p>
      <w:pPr>
        <w:pStyle w:val="ListNumber"/>
      </w:pPr>
      <w:r>
        <w:t>Mailing Address (Conditional) - Full Address Input</w:t>
      </w:r>
    </w:p>
    <w:p>
      <w:pPr>
        <w:pStyle w:val="Heading2"/>
      </w:pPr>
      <w:r>
        <w:t>Section 10: Disclosures &amp; Consent</w:t>
      </w:r>
    </w:p>
    <w:p>
      <w:pPr>
        <w:pStyle w:val="ListNumber"/>
      </w:pPr>
      <w:r>
        <w:t>Affiliate Business Relationship Disclosure (Required) - Checkbox</w:t>
      </w:r>
    </w:p>
    <w:p>
      <w:pPr>
        <w:pStyle w:val="ListNumber"/>
      </w:pPr>
      <w:r>
        <w:t>Terms of Service Agreement (Required) - Checkbox</w:t>
      </w:r>
    </w:p>
    <w:p>
      <w:pPr>
        <w:pStyle w:val="ListNumber"/>
      </w:pPr>
      <w:r>
        <w:t>Credit Pull Authorization (Required) - Checkbox</w:t>
      </w:r>
    </w:p>
    <w:p>
      <w:pPr>
        <w:pStyle w:val="ListNumber"/>
      </w:pPr>
      <w:r>
        <w:t>Privacy Policy Acknowledgment (Required) - Checkbox</w:t>
      </w:r>
    </w:p>
    <w:p>
      <w:pPr>
        <w:pStyle w:val="ListNumber"/>
      </w:pPr>
      <w:r>
        <w:t>Canopy Connect Insurance Data Opt-in (Optional) - Checkbox</w:t>
      </w:r>
    </w:p>
    <w:p/>
    <w:p>
      <w:r>
        <w:t>Total Questions: 80+ (varies based on ownership structure and conditional logic)</w:t>
      </w:r>
    </w:p>
    <w:p>
      <w:r>
        <w:br w:type="page"/>
      </w:r>
    </w:p>
    <w:p>
      <w:pPr>
        <w:pStyle w:val="Heading1"/>
      </w:pPr>
      <w:r>
        <w:t>5. Data Mapping &amp; Sources</w:t>
      </w:r>
    </w:p>
    <w:p>
      <w:r>
        <w:t>This section provides a comprehensive mapping of each data field to its source API, indicating which fields are auto-populated and which require manual entry.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Field</w:t>
            </w:r>
          </w:p>
        </w:tc>
        <w:tc>
          <w:tcPr>
            <w:tcW w:type="dxa" w:w="2160"/>
          </w:tcPr>
          <w:p>
            <w:r>
              <w:t>Source</w:t>
            </w:r>
          </w:p>
        </w:tc>
        <w:tc>
          <w:tcPr>
            <w:tcW w:type="dxa" w:w="2160"/>
          </w:tcPr>
          <w:p>
            <w:r>
              <w:t>Auto-Populated</w:t>
            </w:r>
          </w:p>
        </w:tc>
        <w:tc>
          <w:tcPr>
            <w:tcW w:type="dxa" w:w="2160"/>
          </w:tcPr>
          <w:p>
            <w:r>
              <w:t>User Editable</w:t>
            </w:r>
          </w:p>
        </w:tc>
      </w:tr>
      <w:tr>
        <w:tc>
          <w:tcPr>
            <w:tcW w:type="dxa" w:w="2160"/>
          </w:tcPr>
          <w:p>
            <w:r>
              <w:t>Property Address</w:t>
            </w:r>
          </w:p>
        </w:tc>
        <w:tc>
          <w:tcPr>
            <w:tcW w:type="dxa" w:w="2160"/>
          </w:tcPr>
          <w:p>
            <w:r>
              <w:t>User Input</w:t>
            </w:r>
          </w:p>
        </w:tc>
        <w:tc>
          <w:tcPr>
            <w:tcW w:type="dxa" w:w="2160"/>
          </w:tcPr>
          <w:p>
            <w:r>
              <w:t>No</w:t>
            </w:r>
          </w:p>
        </w:tc>
        <w:tc>
          <w:tcPr>
            <w:tcW w:type="dxa" w:w="2160"/>
          </w:tcPr>
          <w:p>
            <w:r>
              <w:t>Yes</w:t>
            </w:r>
          </w:p>
        </w:tc>
      </w:tr>
      <w:tr>
        <w:tc>
          <w:tcPr>
            <w:tcW w:type="dxa" w:w="2160"/>
          </w:tcPr>
          <w:p>
            <w:r>
              <w:t>Property Images</w:t>
            </w:r>
          </w:p>
        </w:tc>
        <w:tc>
          <w:tcPr>
            <w:tcW w:type="dxa" w:w="2160"/>
          </w:tcPr>
          <w:p>
            <w:r>
              <w:t>RealEstateAPI (MLS)</w:t>
            </w:r>
          </w:p>
        </w:tc>
        <w:tc>
          <w:tcPr>
            <w:tcW w:type="dxa" w:w="2160"/>
          </w:tcPr>
          <w:p>
            <w:r>
              <w:t>Yes</w:t>
            </w:r>
          </w:p>
        </w:tc>
        <w:tc>
          <w:tcPr>
            <w:tcW w:type="dxa" w:w="2160"/>
          </w:tcPr>
          <w:p>
            <w:r>
              <w:t>No</w:t>
            </w:r>
          </w:p>
        </w:tc>
      </w:tr>
      <w:tr>
        <w:tc>
          <w:tcPr>
            <w:tcW w:type="dxa" w:w="2160"/>
          </w:tcPr>
          <w:p>
            <w:r>
              <w:t>Owner Name(s)</w:t>
            </w:r>
          </w:p>
        </w:tc>
        <w:tc>
          <w:tcPr>
            <w:tcW w:type="dxa" w:w="2160"/>
          </w:tcPr>
          <w:p>
            <w:r>
              <w:t>RealEstateAPI</w:t>
            </w:r>
          </w:p>
        </w:tc>
        <w:tc>
          <w:tcPr>
            <w:tcW w:type="dxa" w:w="2160"/>
          </w:tcPr>
          <w:p>
            <w:r>
              <w:t>Yes</w:t>
            </w:r>
          </w:p>
        </w:tc>
        <w:tc>
          <w:tcPr>
            <w:tcW w:type="dxa" w:w="2160"/>
          </w:tcPr>
          <w:p>
            <w:r>
              <w:t>Yes</w:t>
            </w:r>
          </w:p>
        </w:tc>
      </w:tr>
      <w:tr>
        <w:tc>
          <w:tcPr>
            <w:tcW w:type="dxa" w:w="2160"/>
          </w:tcPr>
          <w:p>
            <w:r>
              <w:t>Purchase Date</w:t>
            </w:r>
          </w:p>
        </w:tc>
        <w:tc>
          <w:tcPr>
            <w:tcW w:type="dxa" w:w="2160"/>
          </w:tcPr>
          <w:p>
            <w:r>
              <w:t>RealEstateAPI</w:t>
            </w:r>
          </w:p>
        </w:tc>
        <w:tc>
          <w:tcPr>
            <w:tcW w:type="dxa" w:w="2160"/>
          </w:tcPr>
          <w:p>
            <w:r>
              <w:t>Yes</w:t>
            </w:r>
          </w:p>
        </w:tc>
        <w:tc>
          <w:tcPr>
            <w:tcW w:type="dxa" w:w="2160"/>
          </w:tcPr>
          <w:p>
            <w:r>
              <w:t>Yes</w:t>
            </w:r>
          </w:p>
        </w:tc>
      </w:tr>
      <w:tr>
        <w:tc>
          <w:tcPr>
            <w:tcW w:type="dxa" w:w="2160"/>
          </w:tcPr>
          <w:p>
            <w:r>
              <w:t>Ownership Type</w:t>
            </w:r>
          </w:p>
        </w:tc>
        <w:tc>
          <w:tcPr>
            <w:tcW w:type="dxa" w:w="2160"/>
          </w:tcPr>
          <w:p>
            <w:r>
              <w:t>RealEstateAPI</w:t>
            </w:r>
          </w:p>
        </w:tc>
        <w:tc>
          <w:tcPr>
            <w:tcW w:type="dxa" w:w="2160"/>
          </w:tcPr>
          <w:p>
            <w:r>
              <w:t>Yes</w:t>
            </w:r>
          </w:p>
        </w:tc>
        <w:tc>
          <w:tcPr>
            <w:tcW w:type="dxa" w:w="2160"/>
          </w:tcPr>
          <w:p>
            <w:r>
              <w:t>Yes</w:t>
            </w:r>
          </w:p>
        </w:tc>
      </w:tr>
      <w:tr>
        <w:tc>
          <w:tcPr>
            <w:tcW w:type="dxa" w:w="2160"/>
          </w:tcPr>
          <w:p>
            <w:r>
              <w:t>Mortgage Lender</w:t>
            </w:r>
          </w:p>
        </w:tc>
        <w:tc>
          <w:tcPr>
            <w:tcW w:type="dxa" w:w="2160"/>
          </w:tcPr>
          <w:p>
            <w:r>
              <w:t>RealEstateAPI</w:t>
            </w:r>
          </w:p>
        </w:tc>
        <w:tc>
          <w:tcPr>
            <w:tcW w:type="dxa" w:w="2160"/>
          </w:tcPr>
          <w:p>
            <w:r>
              <w:t>Yes</w:t>
            </w:r>
          </w:p>
        </w:tc>
        <w:tc>
          <w:tcPr>
            <w:tcW w:type="dxa" w:w="2160"/>
          </w:tcPr>
          <w:p>
            <w:r>
              <w:t>Yes</w:t>
            </w:r>
          </w:p>
        </w:tc>
      </w:tr>
      <w:tr>
        <w:tc>
          <w:tcPr>
            <w:tcW w:type="dxa" w:w="2160"/>
          </w:tcPr>
          <w:p>
            <w:r>
              <w:t>Mortgage Balance</w:t>
            </w:r>
          </w:p>
        </w:tc>
        <w:tc>
          <w:tcPr>
            <w:tcW w:type="dxa" w:w="2160"/>
          </w:tcPr>
          <w:p>
            <w:r>
              <w:t>RealEstateAPI</w:t>
            </w:r>
          </w:p>
        </w:tc>
        <w:tc>
          <w:tcPr>
            <w:tcW w:type="dxa" w:w="2160"/>
          </w:tcPr>
          <w:p>
            <w:r>
              <w:t>Yes</w:t>
            </w:r>
          </w:p>
        </w:tc>
        <w:tc>
          <w:tcPr>
            <w:tcW w:type="dxa" w:w="2160"/>
          </w:tcPr>
          <w:p>
            <w:r>
              <w:t>Yes</w:t>
            </w:r>
          </w:p>
        </w:tc>
      </w:tr>
      <w:tr>
        <w:tc>
          <w:tcPr>
            <w:tcW w:type="dxa" w:w="2160"/>
          </w:tcPr>
          <w:p>
            <w:r>
              <w:t>Monthly Payment</w:t>
            </w:r>
          </w:p>
        </w:tc>
        <w:tc>
          <w:tcPr>
            <w:tcW w:type="dxa" w:w="2160"/>
          </w:tcPr>
          <w:p>
            <w:r>
              <w:t>RealEstateAPI</w:t>
            </w:r>
          </w:p>
        </w:tc>
        <w:tc>
          <w:tcPr>
            <w:tcW w:type="dxa" w:w="2160"/>
          </w:tcPr>
          <w:p>
            <w:r>
              <w:t>Yes</w:t>
            </w:r>
          </w:p>
        </w:tc>
        <w:tc>
          <w:tcPr>
            <w:tcW w:type="dxa" w:w="2160"/>
          </w:tcPr>
          <w:p>
            <w:r>
              <w:t>Yes</w:t>
            </w:r>
          </w:p>
        </w:tc>
      </w:tr>
      <w:tr>
        <w:tc>
          <w:tcPr>
            <w:tcW w:type="dxa" w:w="2160"/>
          </w:tcPr>
          <w:p>
            <w:r>
              <w:t>Interest Rate</w:t>
            </w:r>
          </w:p>
        </w:tc>
        <w:tc>
          <w:tcPr>
            <w:tcW w:type="dxa" w:w="2160"/>
          </w:tcPr>
          <w:p>
            <w:r>
              <w:t>RealEstateAPI</w:t>
            </w:r>
          </w:p>
        </w:tc>
        <w:tc>
          <w:tcPr>
            <w:tcW w:type="dxa" w:w="2160"/>
          </w:tcPr>
          <w:p>
            <w:r>
              <w:t>Yes</w:t>
            </w:r>
          </w:p>
        </w:tc>
        <w:tc>
          <w:tcPr>
            <w:tcW w:type="dxa" w:w="2160"/>
          </w:tcPr>
          <w:p>
            <w:r>
              <w:t>Yes</w:t>
            </w:r>
          </w:p>
        </w:tc>
      </w:tr>
      <w:tr>
        <w:tc>
          <w:tcPr>
            <w:tcW w:type="dxa" w:w="2160"/>
          </w:tcPr>
          <w:p>
            <w:r>
              <w:t>Loan Status</w:t>
            </w:r>
          </w:p>
        </w:tc>
        <w:tc>
          <w:tcPr>
            <w:tcW w:type="dxa" w:w="2160"/>
          </w:tcPr>
          <w:p>
            <w:r>
              <w:t>RealEstateAPI</w:t>
            </w:r>
          </w:p>
        </w:tc>
        <w:tc>
          <w:tcPr>
            <w:tcW w:type="dxa" w:w="2160"/>
          </w:tcPr>
          <w:p>
            <w:r>
              <w:t>Yes</w:t>
            </w:r>
          </w:p>
        </w:tc>
        <w:tc>
          <w:tcPr>
            <w:tcW w:type="dxa" w:w="2160"/>
          </w:tcPr>
          <w:p>
            <w:r>
              <w:t>No</w:t>
            </w:r>
          </w:p>
        </w:tc>
      </w:tr>
      <w:tr>
        <w:tc>
          <w:tcPr>
            <w:tcW w:type="dxa" w:w="2160"/>
          </w:tcPr>
          <w:p>
            <w:r>
              <w:t>Property Tax Amount</w:t>
            </w:r>
          </w:p>
        </w:tc>
        <w:tc>
          <w:tcPr>
            <w:tcW w:type="dxa" w:w="2160"/>
          </w:tcPr>
          <w:p>
            <w:r>
              <w:t>RealEstateAPI</w:t>
            </w:r>
          </w:p>
        </w:tc>
        <w:tc>
          <w:tcPr>
            <w:tcW w:type="dxa" w:w="2160"/>
          </w:tcPr>
          <w:p>
            <w:r>
              <w:t>Yes</w:t>
            </w:r>
          </w:p>
        </w:tc>
        <w:tc>
          <w:tcPr>
            <w:tcW w:type="dxa" w:w="2160"/>
          </w:tcPr>
          <w:p>
            <w:r>
              <w:t>Yes</w:t>
            </w:r>
          </w:p>
        </w:tc>
      </w:tr>
      <w:tr>
        <w:tc>
          <w:tcPr>
            <w:tcW w:type="dxa" w:w="2160"/>
          </w:tcPr>
          <w:p>
            <w:r>
              <w:t>Tax Payment Status</w:t>
            </w:r>
          </w:p>
        </w:tc>
        <w:tc>
          <w:tcPr>
            <w:tcW w:type="dxa" w:w="2160"/>
          </w:tcPr>
          <w:p>
            <w:r>
              <w:t>RealEstateAPI</w:t>
            </w:r>
          </w:p>
        </w:tc>
        <w:tc>
          <w:tcPr>
            <w:tcW w:type="dxa" w:w="2160"/>
          </w:tcPr>
          <w:p>
            <w:r>
              <w:t>Yes</w:t>
            </w:r>
          </w:p>
        </w:tc>
        <w:tc>
          <w:tcPr>
            <w:tcW w:type="dxa" w:w="2160"/>
          </w:tcPr>
          <w:p>
            <w:r>
              <w:t>No</w:t>
            </w:r>
          </w:p>
        </w:tc>
      </w:tr>
      <w:tr>
        <w:tc>
          <w:tcPr>
            <w:tcW w:type="dxa" w:w="2160"/>
          </w:tcPr>
          <w:p>
            <w:r>
              <w:t>Insurance Carrier</w:t>
            </w:r>
          </w:p>
        </w:tc>
        <w:tc>
          <w:tcPr>
            <w:tcW w:type="dxa" w:w="2160"/>
          </w:tcPr>
          <w:p>
            <w:r>
              <w:t>Canopy Connect (Opt-in)</w:t>
            </w:r>
          </w:p>
        </w:tc>
        <w:tc>
          <w:tcPr>
            <w:tcW w:type="dxa" w:w="2160"/>
          </w:tcPr>
          <w:p>
            <w:r>
              <w:t>Yes</w:t>
            </w:r>
          </w:p>
        </w:tc>
        <w:tc>
          <w:tcPr>
            <w:tcW w:type="dxa" w:w="2160"/>
          </w:tcPr>
          <w:p>
            <w:r>
              <w:t>Yes</w:t>
            </w:r>
          </w:p>
        </w:tc>
      </w:tr>
      <w:tr>
        <w:tc>
          <w:tcPr>
            <w:tcW w:type="dxa" w:w="2160"/>
          </w:tcPr>
          <w:p>
            <w:r>
              <w:t>Insurance Premium</w:t>
            </w:r>
          </w:p>
        </w:tc>
        <w:tc>
          <w:tcPr>
            <w:tcW w:type="dxa" w:w="2160"/>
          </w:tcPr>
          <w:p>
            <w:r>
              <w:t>Canopy Connect (Opt-in)</w:t>
            </w:r>
          </w:p>
        </w:tc>
        <w:tc>
          <w:tcPr>
            <w:tcW w:type="dxa" w:w="2160"/>
          </w:tcPr>
          <w:p>
            <w:r>
              <w:t>Yes</w:t>
            </w:r>
          </w:p>
        </w:tc>
        <w:tc>
          <w:tcPr>
            <w:tcW w:type="dxa" w:w="2160"/>
          </w:tcPr>
          <w:p>
            <w:r>
              <w:t>Yes</w:t>
            </w:r>
          </w:p>
        </w:tc>
      </w:tr>
      <w:tr>
        <w:tc>
          <w:tcPr>
            <w:tcW w:type="dxa" w:w="2160"/>
          </w:tcPr>
          <w:p>
            <w:r>
              <w:t>Insurance Status</w:t>
            </w:r>
          </w:p>
        </w:tc>
        <w:tc>
          <w:tcPr>
            <w:tcW w:type="dxa" w:w="2160"/>
          </w:tcPr>
          <w:p>
            <w:r>
              <w:t>Canopy Connect (Opt-in)</w:t>
            </w:r>
          </w:p>
        </w:tc>
        <w:tc>
          <w:tcPr>
            <w:tcW w:type="dxa" w:w="2160"/>
          </w:tcPr>
          <w:p>
            <w:r>
              <w:t>Yes</w:t>
            </w:r>
          </w:p>
        </w:tc>
        <w:tc>
          <w:tcPr>
            <w:tcW w:type="dxa" w:w="2160"/>
          </w:tcPr>
          <w:p>
            <w:r>
              <w:t>No</w:t>
            </w:r>
          </w:p>
        </w:tc>
      </w:tr>
      <w:tr>
        <w:tc>
          <w:tcPr>
            <w:tcW w:type="dxa" w:w="2160"/>
          </w:tcPr>
          <w:p>
            <w:r>
              <w:t>Policy Number</w:t>
            </w:r>
          </w:p>
        </w:tc>
        <w:tc>
          <w:tcPr>
            <w:tcW w:type="dxa" w:w="2160"/>
          </w:tcPr>
          <w:p>
            <w:r>
              <w:t>Canopy Connect (Opt-in)</w:t>
            </w:r>
          </w:p>
        </w:tc>
        <w:tc>
          <w:tcPr>
            <w:tcW w:type="dxa" w:w="2160"/>
          </w:tcPr>
          <w:p>
            <w:r>
              <w:t>Yes</w:t>
            </w:r>
          </w:p>
        </w:tc>
        <w:tc>
          <w:tcPr>
            <w:tcW w:type="dxa" w:w="2160"/>
          </w:tcPr>
          <w:p>
            <w:r>
              <w:t>Yes</w:t>
            </w:r>
          </w:p>
        </w:tc>
      </w:tr>
      <w:tr>
        <w:tc>
          <w:tcPr>
            <w:tcW w:type="dxa" w:w="2160"/>
          </w:tcPr>
          <w:p>
            <w:r>
              <w:t>Bedrooms</w:t>
            </w:r>
          </w:p>
        </w:tc>
        <w:tc>
          <w:tcPr>
            <w:tcW w:type="dxa" w:w="2160"/>
          </w:tcPr>
          <w:p>
            <w:r>
              <w:t>RealEstateAPI</w:t>
            </w:r>
          </w:p>
        </w:tc>
        <w:tc>
          <w:tcPr>
            <w:tcW w:type="dxa" w:w="2160"/>
          </w:tcPr>
          <w:p>
            <w:r>
              <w:t>Yes</w:t>
            </w:r>
          </w:p>
        </w:tc>
        <w:tc>
          <w:tcPr>
            <w:tcW w:type="dxa" w:w="2160"/>
          </w:tcPr>
          <w:p>
            <w:r>
              <w:t>Yes</w:t>
            </w:r>
          </w:p>
        </w:tc>
      </w:tr>
      <w:tr>
        <w:tc>
          <w:tcPr>
            <w:tcW w:type="dxa" w:w="2160"/>
          </w:tcPr>
          <w:p>
            <w:r>
              <w:t>Bathrooms</w:t>
            </w:r>
          </w:p>
        </w:tc>
        <w:tc>
          <w:tcPr>
            <w:tcW w:type="dxa" w:w="2160"/>
          </w:tcPr>
          <w:p>
            <w:r>
              <w:t>RealEstateAPI</w:t>
            </w:r>
          </w:p>
        </w:tc>
        <w:tc>
          <w:tcPr>
            <w:tcW w:type="dxa" w:w="2160"/>
          </w:tcPr>
          <w:p>
            <w:r>
              <w:t>Yes</w:t>
            </w:r>
          </w:p>
        </w:tc>
        <w:tc>
          <w:tcPr>
            <w:tcW w:type="dxa" w:w="2160"/>
          </w:tcPr>
          <w:p>
            <w:r>
              <w:t>Yes</w:t>
            </w:r>
          </w:p>
        </w:tc>
      </w:tr>
      <w:tr>
        <w:tc>
          <w:tcPr>
            <w:tcW w:type="dxa" w:w="2160"/>
          </w:tcPr>
          <w:p>
            <w:r>
              <w:t>Square Footage</w:t>
            </w:r>
          </w:p>
        </w:tc>
        <w:tc>
          <w:tcPr>
            <w:tcW w:type="dxa" w:w="2160"/>
          </w:tcPr>
          <w:p>
            <w:r>
              <w:t>RealEstateAPI</w:t>
            </w:r>
          </w:p>
        </w:tc>
        <w:tc>
          <w:tcPr>
            <w:tcW w:type="dxa" w:w="2160"/>
          </w:tcPr>
          <w:p>
            <w:r>
              <w:t>Yes</w:t>
            </w:r>
          </w:p>
        </w:tc>
        <w:tc>
          <w:tcPr>
            <w:tcW w:type="dxa" w:w="2160"/>
          </w:tcPr>
          <w:p>
            <w:r>
              <w:t>Yes</w:t>
            </w:r>
          </w:p>
        </w:tc>
      </w:tr>
      <w:tr>
        <w:tc>
          <w:tcPr>
            <w:tcW w:type="dxa" w:w="2160"/>
          </w:tcPr>
          <w:p>
            <w:r>
              <w:t>Lot Size</w:t>
            </w:r>
          </w:p>
        </w:tc>
        <w:tc>
          <w:tcPr>
            <w:tcW w:type="dxa" w:w="2160"/>
          </w:tcPr>
          <w:p>
            <w:r>
              <w:t>RealEstateAPI</w:t>
            </w:r>
          </w:p>
        </w:tc>
        <w:tc>
          <w:tcPr>
            <w:tcW w:type="dxa" w:w="2160"/>
          </w:tcPr>
          <w:p>
            <w:r>
              <w:t>Yes</w:t>
            </w:r>
          </w:p>
        </w:tc>
        <w:tc>
          <w:tcPr>
            <w:tcW w:type="dxa" w:w="2160"/>
          </w:tcPr>
          <w:p>
            <w:r>
              <w:t>Yes</w:t>
            </w:r>
          </w:p>
        </w:tc>
      </w:tr>
      <w:tr>
        <w:tc>
          <w:tcPr>
            <w:tcW w:type="dxa" w:w="2160"/>
          </w:tcPr>
          <w:p>
            <w:r>
              <w:t>Year Built</w:t>
            </w:r>
          </w:p>
        </w:tc>
        <w:tc>
          <w:tcPr>
            <w:tcW w:type="dxa" w:w="2160"/>
          </w:tcPr>
          <w:p>
            <w:r>
              <w:t>RealEstateAPI</w:t>
            </w:r>
          </w:p>
        </w:tc>
        <w:tc>
          <w:tcPr>
            <w:tcW w:type="dxa" w:w="2160"/>
          </w:tcPr>
          <w:p>
            <w:r>
              <w:t>Yes</w:t>
            </w:r>
          </w:p>
        </w:tc>
        <w:tc>
          <w:tcPr>
            <w:tcW w:type="dxa" w:w="2160"/>
          </w:tcPr>
          <w:p>
            <w:r>
              <w:t>Yes</w:t>
            </w:r>
          </w:p>
        </w:tc>
      </w:tr>
      <w:tr>
        <w:tc>
          <w:tcPr>
            <w:tcW w:type="dxa" w:w="2160"/>
          </w:tcPr>
          <w:p>
            <w:r>
              <w:t>Property Type</w:t>
            </w:r>
          </w:p>
        </w:tc>
        <w:tc>
          <w:tcPr>
            <w:tcW w:type="dxa" w:w="2160"/>
          </w:tcPr>
          <w:p>
            <w:r>
              <w:t>RealEstateAPI</w:t>
            </w:r>
          </w:p>
        </w:tc>
        <w:tc>
          <w:tcPr>
            <w:tcW w:type="dxa" w:w="2160"/>
          </w:tcPr>
          <w:p>
            <w:r>
              <w:t>Yes</w:t>
            </w:r>
          </w:p>
        </w:tc>
        <w:tc>
          <w:tcPr>
            <w:tcW w:type="dxa" w:w="2160"/>
          </w:tcPr>
          <w:p>
            <w:r>
              <w:t>Yes</w:t>
            </w:r>
          </w:p>
        </w:tc>
      </w:tr>
      <w:tr>
        <w:tc>
          <w:tcPr>
            <w:tcW w:type="dxa" w:w="2160"/>
          </w:tcPr>
          <w:p>
            <w:r>
              <w:t>Property Features</w:t>
            </w:r>
          </w:p>
        </w:tc>
        <w:tc>
          <w:tcPr>
            <w:tcW w:type="dxa" w:w="2160"/>
          </w:tcPr>
          <w:p>
            <w:r>
              <w:t>RealEstateAPI</w:t>
            </w:r>
          </w:p>
        </w:tc>
        <w:tc>
          <w:tcPr>
            <w:tcW w:type="dxa" w:w="2160"/>
          </w:tcPr>
          <w:p>
            <w:r>
              <w:t>Yes</w:t>
            </w:r>
          </w:p>
        </w:tc>
        <w:tc>
          <w:tcPr>
            <w:tcW w:type="dxa" w:w="2160"/>
          </w:tcPr>
          <w:p>
            <w:r>
              <w:t>Yes</w:t>
            </w:r>
          </w:p>
        </w:tc>
      </w:tr>
      <w:tr>
        <w:tc>
          <w:tcPr>
            <w:tcW w:type="dxa" w:w="2160"/>
          </w:tcPr>
          <w:p>
            <w:r>
              <w:t>Lien Status</w:t>
            </w:r>
          </w:p>
        </w:tc>
        <w:tc>
          <w:tcPr>
            <w:tcW w:type="dxa" w:w="2160"/>
          </w:tcPr>
          <w:p>
            <w:r>
              <w:t>RealEstateAPI</w:t>
            </w:r>
          </w:p>
        </w:tc>
        <w:tc>
          <w:tcPr>
            <w:tcW w:type="dxa" w:w="2160"/>
          </w:tcPr>
          <w:p>
            <w:r>
              <w:t>Yes</w:t>
            </w:r>
          </w:p>
        </w:tc>
        <w:tc>
          <w:tcPr>
            <w:tcW w:type="dxa" w:w="2160"/>
          </w:tcPr>
          <w:p>
            <w:r>
              <w:t>No</w:t>
            </w:r>
          </w:p>
        </w:tc>
      </w:tr>
      <w:tr>
        <w:tc>
          <w:tcPr>
            <w:tcW w:type="dxa" w:w="2160"/>
          </w:tcPr>
          <w:p>
            <w:r>
              <w:t>Estimated Value</w:t>
            </w:r>
          </w:p>
        </w:tc>
        <w:tc>
          <w:tcPr>
            <w:tcW w:type="dxa" w:w="2160"/>
          </w:tcPr>
          <w:p>
            <w:r>
              <w:t>RealEstateAPI</w:t>
            </w:r>
          </w:p>
        </w:tc>
        <w:tc>
          <w:tcPr>
            <w:tcW w:type="dxa" w:w="2160"/>
          </w:tcPr>
          <w:p>
            <w:r>
              <w:t>Yes</w:t>
            </w:r>
          </w:p>
        </w:tc>
        <w:tc>
          <w:tcPr>
            <w:tcW w:type="dxa" w:w="2160"/>
          </w:tcPr>
          <w:p>
            <w:r>
              <w:t>Yes</w:t>
            </w:r>
          </w:p>
        </w:tc>
      </w:tr>
      <w:tr>
        <w:tc>
          <w:tcPr>
            <w:tcW w:type="dxa" w:w="2160"/>
          </w:tcPr>
          <w:p>
            <w:r>
              <w:t>Loan Amount Requested</w:t>
            </w:r>
          </w:p>
        </w:tc>
        <w:tc>
          <w:tcPr>
            <w:tcW w:type="dxa" w:w="2160"/>
          </w:tcPr>
          <w:p>
            <w:r>
              <w:t>User Input</w:t>
            </w:r>
          </w:p>
        </w:tc>
        <w:tc>
          <w:tcPr>
            <w:tcW w:type="dxa" w:w="2160"/>
          </w:tcPr>
          <w:p>
            <w:r>
              <w:t>No</w:t>
            </w:r>
          </w:p>
        </w:tc>
        <w:tc>
          <w:tcPr>
            <w:tcW w:type="dxa" w:w="2160"/>
          </w:tcPr>
          <w:p>
            <w:r>
              <w:t>Yes</w:t>
            </w:r>
          </w:p>
        </w:tc>
      </w:tr>
      <w:tr>
        <w:tc>
          <w:tcPr>
            <w:tcW w:type="dxa" w:w="2160"/>
          </w:tcPr>
          <w:p>
            <w:r>
              <w:t>Property Condition</w:t>
            </w:r>
          </w:p>
        </w:tc>
        <w:tc>
          <w:tcPr>
            <w:tcW w:type="dxa" w:w="2160"/>
          </w:tcPr>
          <w:p>
            <w:r>
              <w:t>User Input</w:t>
            </w:r>
          </w:p>
        </w:tc>
        <w:tc>
          <w:tcPr>
            <w:tcW w:type="dxa" w:w="2160"/>
          </w:tcPr>
          <w:p>
            <w:r>
              <w:t>No</w:t>
            </w:r>
          </w:p>
        </w:tc>
        <w:tc>
          <w:tcPr>
            <w:tcW w:type="dxa" w:w="2160"/>
          </w:tcPr>
          <w:p>
            <w:r>
              <w:t>Yes</w:t>
            </w:r>
          </w:p>
        </w:tc>
      </w:tr>
      <w:tr>
        <w:tc>
          <w:tcPr>
            <w:tcW w:type="dxa" w:w="2160"/>
          </w:tcPr>
          <w:p>
            <w:r>
              <w:t>Ownership Structure</w:t>
            </w:r>
          </w:p>
        </w:tc>
        <w:tc>
          <w:tcPr>
            <w:tcW w:type="dxa" w:w="2160"/>
          </w:tcPr>
          <w:p>
            <w:r>
              <w:t>User Input</w:t>
            </w:r>
          </w:p>
        </w:tc>
        <w:tc>
          <w:tcPr>
            <w:tcW w:type="dxa" w:w="2160"/>
          </w:tcPr>
          <w:p>
            <w:r>
              <w:t>No</w:t>
            </w:r>
          </w:p>
        </w:tc>
        <w:tc>
          <w:tcPr>
            <w:tcW w:type="dxa" w:w="2160"/>
          </w:tcPr>
          <w:p>
            <w:r>
              <w:t>Yes</w:t>
            </w:r>
          </w:p>
        </w:tc>
      </w:tr>
      <w:tr>
        <w:tc>
          <w:tcPr>
            <w:tcW w:type="dxa" w:w="2160"/>
          </w:tcPr>
          <w:p>
            <w:r>
              <w:t>Date of Birth</w:t>
            </w:r>
          </w:p>
        </w:tc>
        <w:tc>
          <w:tcPr>
            <w:tcW w:type="dxa" w:w="2160"/>
          </w:tcPr>
          <w:p>
            <w:r>
              <w:t>User Input</w:t>
            </w:r>
          </w:p>
        </w:tc>
        <w:tc>
          <w:tcPr>
            <w:tcW w:type="dxa" w:w="2160"/>
          </w:tcPr>
          <w:p>
            <w:r>
              <w:t>No</w:t>
            </w:r>
          </w:p>
        </w:tc>
        <w:tc>
          <w:tcPr>
            <w:tcW w:type="dxa" w:w="2160"/>
          </w:tcPr>
          <w:p>
            <w:r>
              <w:t>Yes</w:t>
            </w:r>
          </w:p>
        </w:tc>
      </w:tr>
      <w:tr>
        <w:tc>
          <w:tcPr>
            <w:tcW w:type="dxa" w:w="2160"/>
          </w:tcPr>
          <w:p>
            <w:r>
              <w:t>Social Security Number</w:t>
            </w:r>
          </w:p>
        </w:tc>
        <w:tc>
          <w:tcPr>
            <w:tcW w:type="dxa" w:w="2160"/>
          </w:tcPr>
          <w:p>
            <w:r>
              <w:t>User Input</w:t>
            </w:r>
          </w:p>
        </w:tc>
        <w:tc>
          <w:tcPr>
            <w:tcW w:type="dxa" w:w="2160"/>
          </w:tcPr>
          <w:p>
            <w:r>
              <w:t>No</w:t>
            </w:r>
          </w:p>
        </w:tc>
        <w:tc>
          <w:tcPr>
            <w:tcW w:type="dxa" w:w="2160"/>
          </w:tcPr>
          <w:p>
            <w:r>
              <w:t>Yes</w:t>
            </w:r>
          </w:p>
        </w:tc>
      </w:tr>
    </w:tbl>
    <w:p/>
    <w:p>
      <w:r>
        <w:t>Note: All API-retrieved data is editable by the user to ensure accuracy. The system prioritizes RealEstateAPI data over Canopy Connect when both sources provide the same information.</w:t>
      </w:r>
    </w:p>
    <w:p>
      <w:r>
        <w:br w:type="page"/>
      </w:r>
    </w:p>
    <w:p>
      <w:pPr>
        <w:pStyle w:val="Heading1"/>
      </w:pPr>
      <w:r>
        <w:t>6. Logic Flow Diagrams</w:t>
      </w:r>
    </w:p>
    <w:p>
      <w:pPr>
        <w:pStyle w:val="Heading2"/>
      </w:pPr>
      <w:r>
        <w:t>Application Entry Flow</w:t>
      </w:r>
    </w:p>
    <w:p>
      <w:r>
        <w:t>1. User lands on application page</w:t>
      </w:r>
    </w:p>
    <w:p>
      <w:r>
        <w:t>2. User enters property address</w:t>
      </w:r>
    </w:p>
    <w:p>
      <w:r>
        <w:t>3. System validates address format</w:t>
      </w:r>
    </w:p>
    <w:p>
      <w:r>
        <w:t>4. "Fetch Property Data" button clicked</w:t>
      </w:r>
    </w:p>
    <w:p>
      <w:r>
        <w:t>5. Loading indicator displayed</w:t>
      </w:r>
    </w:p>
    <w:p>
      <w:r>
        <w:t>6. RealEstateAPI called with address parameter</w:t>
      </w:r>
    </w:p>
    <w:p>
      <w:r>
        <w:t>7. API response received and parsed</w:t>
      </w:r>
    </w:p>
    <w:p>
      <w:r>
        <w:t>8. Property data populated in right panel</w:t>
      </w:r>
    </w:p>
    <w:p>
      <w:r>
        <w:t>9. Property image loaded</w:t>
      </w:r>
    </w:p>
    <w:p>
      <w:r>
        <w:t>10. Additional form fields revealed</w:t>
      </w:r>
    </w:p>
    <w:p>
      <w:r>
        <w:t>11. User proceeds with application</w:t>
      </w:r>
    </w:p>
    <w:p>
      <w:pPr>
        <w:pStyle w:val="Heading2"/>
      </w:pPr>
      <w:r>
        <w:t>Ownership Structure Branching Logic</w:t>
      </w:r>
    </w:p>
    <w:p>
      <w:r>
        <w:t>IF Ownership Type = "Sole Ownership"</w:t>
      </w:r>
    </w:p>
    <w:p>
      <w:r>
        <w:t xml:space="preserve">  THEN Skip to Property Valuation section</w:t>
      </w:r>
    </w:p>
    <w:p/>
    <w:p>
      <w:r>
        <w:t>IF Ownership Type = "Joint Tenancy" OR "Tenancy in Common"</w:t>
      </w:r>
    </w:p>
    <w:p>
      <w:r>
        <w:t xml:space="preserve">  THEN Display Co-Owner Information section</w:t>
      </w:r>
    </w:p>
    <w:p>
      <w:r>
        <w:t xml:space="preserve">  THEN Collect co-owner details (repeatable)</w:t>
      </w:r>
    </w:p>
    <w:p>
      <w:r>
        <w:t xml:space="preserve">  THEN Continue to Property Valuation</w:t>
      </w:r>
    </w:p>
    <w:p/>
    <w:p>
      <w:r>
        <w:t>IF Ownership Type = "Revocable Trust" OR "Irrevocable Trust"</w:t>
      </w:r>
    </w:p>
    <w:p>
      <w:r>
        <w:t xml:space="preserve">  THEN Display Trust Information section</w:t>
      </w:r>
    </w:p>
    <w:p>
      <w:r>
        <w:t xml:space="preserve">  THEN Collect trust details</w:t>
      </w:r>
    </w:p>
    <w:p>
      <w:r>
        <w:t xml:space="preserve">  THEN Request trust document upload</w:t>
      </w:r>
    </w:p>
    <w:p>
      <w:r>
        <w:t xml:space="preserve">  THEN Continue to Property Valuation</w:t>
      </w:r>
    </w:p>
    <w:p/>
    <w:p>
      <w:r>
        <w:t>IF Ownership Type = "LLC"</w:t>
      </w:r>
    </w:p>
    <w:p>
      <w:r>
        <w:t xml:space="preserve">  THEN Display LLC Information section</w:t>
      </w:r>
    </w:p>
    <w:p>
      <w:r>
        <w:t xml:space="preserve">  THEN Collect LLC details</w:t>
      </w:r>
    </w:p>
    <w:p>
      <w:r>
        <w:t xml:space="preserve">  THEN Request operating agreement upload</w:t>
      </w:r>
    </w:p>
    <w:p>
      <w:r>
        <w:t xml:space="preserve">  THEN Request certificate of good standing</w:t>
      </w:r>
    </w:p>
    <w:p>
      <w:r>
        <w:t xml:space="preserve">  THEN Continue to Property Valuation</w:t>
      </w:r>
    </w:p>
    <w:p>
      <w:pPr>
        <w:pStyle w:val="Heading2"/>
      </w:pPr>
      <w:r>
        <w:t>Loan Amount Validation Logic</w:t>
      </w:r>
    </w:p>
    <w:p>
      <w:r>
        <w:t>1. Calculate Available Equity = Current Value - Total Mortgage Balance</w:t>
      </w:r>
    </w:p>
    <w:p>
      <w:r>
        <w:t>2. Calculate Maximum Loan = Available Equity × 0.90</w:t>
      </w:r>
    </w:p>
    <w:p>
      <w:r>
        <w:t>3. Validate Requested Amount:</w:t>
      </w:r>
    </w:p>
    <w:p>
      <w:r>
        <w:t xml:space="preserve">   - Must be &gt;= $50,000</w:t>
      </w:r>
    </w:p>
    <w:p>
      <w:r>
        <w:t xml:space="preserve">   - Must be &lt;= $500,000</w:t>
      </w:r>
    </w:p>
    <w:p>
      <w:r>
        <w:t xml:space="preserve">   - Must be &lt;= Maximum Loan</w:t>
      </w:r>
    </w:p>
    <w:p>
      <w:r>
        <w:t>4. IF validation fails, display error message</w:t>
      </w:r>
    </w:p>
    <w:p>
      <w:r>
        <w:t>5. IF validation passes, allow continuation</w:t>
      </w:r>
    </w:p>
    <w:p>
      <w:pPr>
        <w:pStyle w:val="Heading2"/>
      </w:pPr>
      <w:r>
        <w:t>Insurance Data Flow</w:t>
      </w:r>
    </w:p>
    <w:p>
      <w:r>
        <w:t>1. Check if user opted into Canopy Connect</w:t>
      </w:r>
    </w:p>
    <w:p>
      <w:r>
        <w:t>2. IF opted in:</w:t>
      </w:r>
    </w:p>
    <w:p>
      <w:r>
        <w:t xml:space="preserve">   - Call Canopy Connect API</w:t>
      </w:r>
    </w:p>
    <w:p>
      <w:r>
        <w:t xml:space="preserve">   - Retrieve insurance data</w:t>
      </w:r>
    </w:p>
    <w:p>
      <w:r>
        <w:t xml:space="preserve">   - Populate insurance fields</w:t>
      </w:r>
    </w:p>
    <w:p>
      <w:r>
        <w:t>3. IF not opted in OR API fails:</w:t>
      </w:r>
    </w:p>
    <w:p>
      <w:r>
        <w:t xml:space="preserve">   - Display manual entry fields</w:t>
      </w:r>
    </w:p>
    <w:p>
      <w:r>
        <w:t xml:space="preserve">   - Request user to enter insurance information</w:t>
      </w:r>
    </w:p>
    <w:p>
      <w:r>
        <w:br w:type="page"/>
      </w:r>
    </w:p>
    <w:p>
      <w:pPr>
        <w:pStyle w:val="Heading1"/>
      </w:pPr>
      <w:r>
        <w:t>7. Data Validation Rules</w:t>
      </w:r>
    </w:p>
    <w:p>
      <w:pPr>
        <w:pStyle w:val="Heading2"/>
      </w:pPr>
      <w:r>
        <w:t>Property Address Validation</w:t>
      </w:r>
    </w:p>
    <w:p>
      <w:pPr>
        <w:pStyle w:val="ListBullet"/>
      </w:pPr>
      <w:r>
        <w:t>Must be a valid US address format</w:t>
      </w:r>
    </w:p>
    <w:p>
      <w:pPr>
        <w:pStyle w:val="ListBullet"/>
      </w:pPr>
      <w:r>
        <w:t>Must include street number, street name, city, state, and ZIP code</w:t>
      </w:r>
    </w:p>
    <w:p>
      <w:pPr>
        <w:pStyle w:val="ListBullet"/>
      </w:pPr>
      <w:r>
        <w:t>State must be valid US state abbreviation</w:t>
      </w:r>
    </w:p>
    <w:p>
      <w:pPr>
        <w:pStyle w:val="ListBullet"/>
      </w:pPr>
      <w:r>
        <w:t>ZIP code must be 5 digits or 5+4 format</w:t>
      </w:r>
    </w:p>
    <w:p>
      <w:pPr>
        <w:pStyle w:val="Heading2"/>
      </w:pPr>
      <w:r>
        <w:t>Loan Amount Validation</w:t>
      </w:r>
    </w:p>
    <w:p>
      <w:pPr>
        <w:pStyle w:val="ListBullet"/>
      </w:pPr>
      <w:r>
        <w:t>Minimum: $50,000</w:t>
      </w:r>
    </w:p>
    <w:p>
      <w:pPr>
        <w:pStyle w:val="ListBullet"/>
      </w:pPr>
      <w:r>
        <w:t>Maximum: $500,000</w:t>
      </w:r>
    </w:p>
    <w:p>
      <w:pPr>
        <w:pStyle w:val="ListBullet"/>
      </w:pPr>
      <w:r>
        <w:t>Cannot exceed 90% of available equity</w:t>
      </w:r>
    </w:p>
    <w:p>
      <w:pPr>
        <w:pStyle w:val="ListBullet"/>
      </w:pPr>
      <w:r>
        <w:t>Must be in increments of $1,000</w:t>
      </w:r>
    </w:p>
    <w:p>
      <w:pPr>
        <w:pStyle w:val="ListBullet"/>
      </w:pPr>
      <w:r>
        <w:t>Available equity = Current home value - Total mortgage balance(s)</w:t>
      </w:r>
    </w:p>
    <w:p>
      <w:pPr>
        <w:pStyle w:val="Heading2"/>
      </w:pPr>
      <w:r>
        <w:t>Date Validation</w:t>
      </w:r>
    </w:p>
    <w:p>
      <w:pPr>
        <w:pStyle w:val="ListBullet"/>
      </w:pPr>
      <w:r>
        <w:t>Date of Birth: Must be 18+ years old</w:t>
      </w:r>
    </w:p>
    <w:p>
      <w:pPr>
        <w:pStyle w:val="ListBullet"/>
      </w:pPr>
      <w:r>
        <w:t>Purchase Date: Must be in the past</w:t>
      </w:r>
    </w:p>
    <w:p>
      <w:pPr>
        <w:pStyle w:val="ListBullet"/>
      </w:pPr>
      <w:r>
        <w:t>Insurance Expiration: Must be in the future</w:t>
      </w:r>
    </w:p>
    <w:p>
      <w:pPr>
        <w:pStyle w:val="ListBullet"/>
      </w:pPr>
      <w:r>
        <w:t>Trust Establishment Date: Must be in the past</w:t>
      </w:r>
    </w:p>
    <w:p>
      <w:pPr>
        <w:pStyle w:val="ListBullet"/>
      </w:pPr>
      <w:r>
        <w:t>LLC Formation Date: Must be in the past</w:t>
      </w:r>
    </w:p>
    <w:p>
      <w:pPr>
        <w:pStyle w:val="Heading2"/>
      </w:pPr>
      <w:r>
        <w:t>Financial Data Validation</w:t>
      </w:r>
    </w:p>
    <w:p>
      <w:pPr>
        <w:pStyle w:val="ListBullet"/>
      </w:pPr>
      <w:r>
        <w:t>All currency inputs must be positive numbers</w:t>
      </w:r>
    </w:p>
    <w:p>
      <w:pPr>
        <w:pStyle w:val="ListBullet"/>
      </w:pPr>
      <w:r>
        <w:t>Mortgage balance cannot exceed property value</w:t>
      </w:r>
    </w:p>
    <w:p>
      <w:pPr>
        <w:pStyle w:val="ListBullet"/>
      </w:pPr>
      <w:r>
        <w:t>Monthly payment must be reasonable (validated against balance and rate)</w:t>
      </w:r>
    </w:p>
    <w:p>
      <w:pPr>
        <w:pStyle w:val="ListBullet"/>
      </w:pPr>
      <w:r>
        <w:t>Interest rate must be between 0% and 20%</w:t>
      </w:r>
    </w:p>
    <w:p>
      <w:pPr>
        <w:pStyle w:val="ListBullet"/>
      </w:pPr>
      <w:r>
        <w:t>Property tax must be positive</w:t>
      </w:r>
    </w:p>
    <w:p>
      <w:pPr>
        <w:pStyle w:val="ListBullet"/>
      </w:pPr>
      <w:r>
        <w:t>Insurance premium must be positive</w:t>
      </w:r>
    </w:p>
    <w:p>
      <w:pPr>
        <w:pStyle w:val="Heading2"/>
      </w:pPr>
      <w:r>
        <w:t>Ownership Percentage Validation</w:t>
      </w:r>
    </w:p>
    <w:p>
      <w:pPr>
        <w:pStyle w:val="ListBullet"/>
      </w:pPr>
      <w:r>
        <w:t>For Tenancy in Common: All co-owner percentages must total 100%</w:t>
      </w:r>
    </w:p>
    <w:p>
      <w:pPr>
        <w:pStyle w:val="ListBullet"/>
      </w:pPr>
      <w:r>
        <w:t>For LLC: All member percentages must total 100%</w:t>
      </w:r>
    </w:p>
    <w:p>
      <w:pPr>
        <w:pStyle w:val="ListBullet"/>
      </w:pPr>
      <w:r>
        <w:t>Individual ownership percentage must be between 0% and 100%</w:t>
      </w:r>
    </w:p>
    <w:p>
      <w:pPr>
        <w:pStyle w:val="ListBullet"/>
      </w:pPr>
      <w:r>
        <w:t>Applicant must have at least 51% ownership for LLC structures (recommended)</w:t>
      </w:r>
    </w:p>
    <w:p>
      <w:pPr>
        <w:pStyle w:val="Heading2"/>
      </w:pPr>
      <w:r>
        <w:t>Document Upload Validation</w:t>
      </w:r>
    </w:p>
    <w:p>
      <w:pPr>
        <w:pStyle w:val="ListBullet"/>
      </w:pPr>
      <w:r>
        <w:t>File format: PDF only</w:t>
      </w:r>
    </w:p>
    <w:p>
      <w:pPr>
        <w:pStyle w:val="ListBullet"/>
      </w:pPr>
      <w:r>
        <w:t>Maximum file size: 25MB for trust documents</w:t>
      </w:r>
    </w:p>
    <w:p>
      <w:pPr>
        <w:pStyle w:val="ListBullet"/>
      </w:pPr>
      <w:r>
        <w:t>Maximum file size: 10MB for appraisal reports</w:t>
      </w:r>
    </w:p>
    <w:p>
      <w:pPr>
        <w:pStyle w:val="ListBullet"/>
      </w:pPr>
      <w:r>
        <w:t>Maximum file size: 5MB for certificates</w:t>
      </w:r>
    </w:p>
    <w:p>
      <w:pPr>
        <w:pStyle w:val="ListBullet"/>
      </w:pPr>
      <w:r>
        <w:t>File must be readable and not password-protected</w:t>
      </w:r>
    </w:p>
    <w:p>
      <w:pPr>
        <w:pStyle w:val="Heading2"/>
      </w:pPr>
      <w:r>
        <w:t>Required Field Validation</w:t>
      </w:r>
    </w:p>
    <w:p>
      <w:r>
        <w:t>All fields marked with asterisk (*) are required. The application cannot be submitted until all required fields are completed. Conditional fields become required only when their triggering condition is met.</w:t>
      </w:r>
    </w:p>
    <w:p>
      <w:r>
        <w:br w:type="page"/>
      </w:r>
    </w:p>
    <w:p>
      <w:pPr>
        <w:pStyle w:val="Heading1"/>
      </w:pPr>
      <w:r>
        <w:t>8. User Experience Flow</w:t>
      </w:r>
    </w:p>
    <w:p>
      <w:pPr>
        <w:pStyle w:val="Heading2"/>
      </w:pPr>
      <w:r>
        <w:t>Step 1: Landing &amp; Address Entry</w:t>
      </w:r>
    </w:p>
    <w:p>
      <w:r>
        <w:t>User arrives at the application page and sees a clean, professional interface with the VAB branding. The primary action is entering the property address. Clear instructions explain that entering the address will automatically pull property data.</w:t>
      </w:r>
    </w:p>
    <w:p>
      <w:pPr>
        <w:pStyle w:val="Heading2"/>
      </w:pPr>
      <w:r>
        <w:t>Step 2: Data Retrieval</w:t>
      </w:r>
    </w:p>
    <w:p>
      <w:r>
        <w:t>Upon clicking "Fetch Property Data," a loading indicator appears. Within 2-3 seconds, the right panel populates with property information including image, owner details, mortgage information, and property specifications. This immediate visual feedback builds trust and demonstrates the system's capabilities.</w:t>
      </w:r>
    </w:p>
    <w:p>
      <w:pPr>
        <w:pStyle w:val="Heading2"/>
      </w:pPr>
      <w:r>
        <w:t>Step 3: Review &amp; Edit</w:t>
      </w:r>
    </w:p>
    <w:p>
      <w:r>
        <w:t>Users review the auto-populated data in the fixed right panel while scrolling through additional questions on the left. All API-retrieved data is editable, indicated by edit icons. Users can click any field to modify incorrect information.</w:t>
      </w:r>
    </w:p>
    <w:p>
      <w:pPr>
        <w:pStyle w:val="Heading2"/>
      </w:pPr>
      <w:r>
        <w:t>Step 4: Conditional Questions</w:t>
      </w:r>
    </w:p>
    <w:p>
      <w:r>
        <w:t>Based on ownership type and other selections, the application dynamically shows or hides relevant questions. This keeps the interface clean and prevents overwhelming users with irrelevant questions.</w:t>
      </w:r>
    </w:p>
    <w:p>
      <w:pPr>
        <w:pStyle w:val="Heading2"/>
      </w:pPr>
      <w:r>
        <w:t>Step 5: Real-time Validation</w:t>
      </w:r>
    </w:p>
    <w:p>
      <w:r>
        <w:t>As users enter information, the system provides immediate feedback on validation errors. The equity calculator updates in real-time as property value and mortgage balance are adjusted, helping users understand their available equity.</w:t>
      </w:r>
    </w:p>
    <w:p>
      <w:pPr>
        <w:pStyle w:val="Heading2"/>
      </w:pPr>
      <w:r>
        <w:t>Step 6: Progress Tracking</w:t>
      </w:r>
    </w:p>
    <w:p>
      <w:r>
        <w:t>A progress indicator at the top shows users where they are in the application process. This reduces anxiety and provides a sense of accomplishment as they progress.</w:t>
      </w:r>
    </w:p>
    <w:p>
      <w:pPr>
        <w:pStyle w:val="Heading2"/>
      </w:pPr>
      <w:r>
        <w:t>Step 7: Final Review</w:t>
      </w:r>
    </w:p>
    <w:p>
      <w:r>
        <w:t>Before submission, users see a comprehensive summary of all entered information with the ability to edit any field. Required disclosures and consent checkboxes are clearly presented.</w:t>
      </w:r>
    </w:p>
    <w:p>
      <w:pPr>
        <w:pStyle w:val="Heading2"/>
      </w:pPr>
      <w:r>
        <w:t>Step 8: Submission</w:t>
      </w:r>
    </w:p>
    <w:p>
      <w:r>
        <w:t>Upon submission, users receive immediate confirmation and next steps. A veteran banker is assigned to their application and will contact them within 24 hours.</w:t>
      </w:r>
    </w:p>
    <w:p>
      <w:r>
        <w:br w:type="page"/>
      </w:r>
    </w:p>
    <w:p>
      <w:pPr>
        <w:pStyle w:val="Heading1"/>
      </w:pPr>
      <w:r>
        <w:t>9. Technical Implementation</w:t>
      </w:r>
    </w:p>
    <w:p>
      <w:pPr>
        <w:pStyle w:val="Heading2"/>
      </w:pPr>
      <w:r>
        <w:t>Frontend Architecture</w:t>
      </w:r>
    </w:p>
    <w:p>
      <w:r>
        <w:t>Technology Stack:</w:t>
      </w:r>
    </w:p>
    <w:p>
      <w:pPr>
        <w:pStyle w:val="ListBullet"/>
      </w:pPr>
      <w:r>
        <w:t>HTML5 with semantic markup</w:t>
      </w:r>
    </w:p>
    <w:p>
      <w:pPr>
        <w:pStyle w:val="ListBullet"/>
      </w:pPr>
      <w:r>
        <w:t>CSS3 with custom properties (CSS variables)</w:t>
      </w:r>
    </w:p>
    <w:p>
      <w:pPr>
        <w:pStyle w:val="ListBullet"/>
      </w:pPr>
      <w:r>
        <w:t>Vanilla JavaScript (ES6+)</w:t>
      </w:r>
    </w:p>
    <w:p>
      <w:pPr>
        <w:pStyle w:val="ListBullet"/>
      </w:pPr>
      <w:r>
        <w:t>Font Awesome 6 for icons</w:t>
      </w:r>
    </w:p>
    <w:p>
      <w:pPr>
        <w:pStyle w:val="ListBullet"/>
      </w:pPr>
      <w:r>
        <w:t>Google Fonts (Inter font family)</w:t>
      </w:r>
    </w:p>
    <w:p>
      <w:pPr>
        <w:pStyle w:val="ListBullet"/>
      </w:pPr>
      <w:r>
        <w:t>Responsive design with CSS Grid and Flexbox</w:t>
      </w:r>
    </w:p>
    <w:p>
      <w:pPr>
        <w:pStyle w:val="Heading2"/>
      </w:pPr>
      <w:r>
        <w:t>Design System</w:t>
      </w:r>
    </w:p>
    <w:p>
      <w:r>
        <w:t>Color Palette:</w:t>
      </w:r>
    </w:p>
    <w:p>
      <w:pPr>
        <w:pStyle w:val="ListBullet"/>
      </w:pPr>
      <w:r>
        <w:t>Primary Navy: #0F172A (headers, primary actions)</w:t>
      </w:r>
    </w:p>
    <w:p>
      <w:pPr>
        <w:pStyle w:val="ListBullet"/>
      </w:pPr>
      <w:r>
        <w:t>Tactical Red: #B91C1C (CTAs, important elements)</w:t>
      </w:r>
    </w:p>
    <w:p>
      <w:pPr>
        <w:pStyle w:val="ListBullet"/>
      </w:pPr>
      <w:r>
        <w:t>Footer Green: #3A4630 (footer background)</w:t>
      </w:r>
    </w:p>
    <w:p>
      <w:pPr>
        <w:pStyle w:val="ListBullet"/>
      </w:pPr>
      <w:r>
        <w:t>Bone White: #FCFCFA (page background)</w:t>
      </w:r>
    </w:p>
    <w:p>
      <w:pPr>
        <w:pStyle w:val="ListBullet"/>
      </w:pPr>
      <w:r>
        <w:t>Sand: #F5F5F0 (secondary backgrounds)</w:t>
      </w:r>
    </w:p>
    <w:p>
      <w:pPr>
        <w:pStyle w:val="ListBullet"/>
      </w:pPr>
      <w:r>
        <w:t>Border Gray: #E5E7EB (borders and dividers)</w:t>
      </w:r>
    </w:p>
    <w:p>
      <w:pPr>
        <w:pStyle w:val="Heading2"/>
      </w:pPr>
      <w:r>
        <w:t>Layout Structure</w:t>
      </w:r>
    </w:p>
    <w:p>
      <w:r>
        <w:t>The application uses a two-column grid layout (1fr 450px) on desktop, with the left column containing the form and the right column displaying property information. The right panel is position: sticky, remaining visible as users scroll through questions. On mobile devices (&lt; 1024px), the layout switches to a single column with the property panel appearing above the form.</w:t>
      </w:r>
    </w:p>
    <w:p>
      <w:pPr>
        <w:pStyle w:val="Heading2"/>
      </w:pPr>
      <w:r>
        <w:t>API Integration Pattern</w:t>
      </w:r>
    </w:p>
    <w:p>
      <w:r>
        <w:t>The application uses a demo data approach for presentation purposes. In production, the following pattern would be implemented:</w:t>
      </w:r>
    </w:p>
    <w:p>
      <w:pPr>
        <w:pStyle w:val="ListNumber"/>
      </w:pPr>
      <w:r>
        <w:t>User enters address and clicks "Fetch Data"</w:t>
      </w:r>
    </w:p>
    <w:p>
      <w:pPr>
        <w:pStyle w:val="ListNumber"/>
      </w:pPr>
      <w:r>
        <w:t>JavaScript makes AJAX call to backend endpoint</w:t>
      </w:r>
    </w:p>
    <w:p>
      <w:pPr>
        <w:pStyle w:val="ListNumber"/>
      </w:pPr>
      <w:r>
        <w:t>Backend validates address and calls RealEstateAPI</w:t>
      </w:r>
    </w:p>
    <w:p>
      <w:pPr>
        <w:pStyle w:val="ListNumber"/>
      </w:pPr>
      <w:r>
        <w:t>Response is parsed and validated</w:t>
      </w:r>
    </w:p>
    <w:p>
      <w:pPr>
        <w:pStyle w:val="ListNumber"/>
      </w:pPr>
      <w:r>
        <w:t>Data is mapped to frontend data structure</w:t>
      </w:r>
    </w:p>
    <w:p>
      <w:pPr>
        <w:pStyle w:val="ListNumber"/>
      </w:pPr>
      <w:r>
        <w:t>UI is updated with retrieved information</w:t>
      </w:r>
    </w:p>
    <w:p>
      <w:pPr>
        <w:pStyle w:val="ListNumber"/>
      </w:pPr>
      <w:r>
        <w:t>Error handling for API failures or missing data</w:t>
      </w:r>
    </w:p>
    <w:p>
      <w:pPr>
        <w:pStyle w:val="Heading2"/>
      </w:pPr>
      <w:r>
        <w:t>State Management</w:t>
      </w:r>
    </w:p>
    <w:p>
      <w:r>
        <w:t>Application state is managed through JavaScript objects and DOM manipulation. Form data is stored in memory and can be serialized for submission. Conditional logic is handled through event listeners that show/hide sections based on user selections.</w:t>
      </w:r>
    </w:p>
    <w:p>
      <w:pPr>
        <w:pStyle w:val="Heading2"/>
      </w:pPr>
      <w:r>
        <w:t>Form Validation</w:t>
      </w:r>
    </w:p>
    <w:p>
      <w:r>
        <w:t>Multi-layer validation approach:</w:t>
      </w:r>
    </w:p>
    <w:p>
      <w:pPr>
        <w:pStyle w:val="ListBullet"/>
      </w:pPr>
      <w:r>
        <w:t>HTML5 native validation (required, min, max, pattern attributes)</w:t>
      </w:r>
    </w:p>
    <w:p>
      <w:pPr>
        <w:pStyle w:val="ListBullet"/>
      </w:pPr>
      <w:r>
        <w:t>JavaScript real-time validation on input events</w:t>
      </w:r>
    </w:p>
    <w:p>
      <w:pPr>
        <w:pStyle w:val="ListBullet"/>
      </w:pPr>
      <w:r>
        <w:t>Custom validation functions for complex rules (equity calculation, percentage totals)</w:t>
      </w:r>
    </w:p>
    <w:p>
      <w:pPr>
        <w:pStyle w:val="ListBullet"/>
      </w:pPr>
      <w:r>
        <w:t>Final validation before submission</w:t>
      </w:r>
    </w:p>
    <w:p>
      <w:pPr>
        <w:pStyle w:val="ListBullet"/>
      </w:pPr>
      <w:r>
        <w:t>Server-side validation (production implementation)</w:t>
      </w:r>
    </w:p>
    <w:p>
      <w:r>
        <w:br w:type="page"/>
      </w:r>
    </w:p>
    <w:p>
      <w:pPr>
        <w:pStyle w:val="Heading1"/>
      </w:pPr>
      <w:r>
        <w:t>10. Security &amp; Privacy</w:t>
      </w:r>
    </w:p>
    <w:p>
      <w:pPr>
        <w:pStyle w:val="Heading2"/>
      </w:pPr>
      <w:r>
        <w:t>Data Encryption</w:t>
      </w:r>
    </w:p>
    <w:p>
      <w:r>
        <w:t>All sensitive data (SSN, financial information, personal details) is encrypted both in transit (TLS 1.3) and at rest (AES-256). API communications use HTTPS exclusively.</w:t>
      </w:r>
    </w:p>
    <w:p>
      <w:pPr>
        <w:pStyle w:val="Heading2"/>
      </w:pPr>
      <w:r>
        <w:t>PII Handling</w:t>
      </w:r>
    </w:p>
    <w:p>
      <w:pPr>
        <w:pStyle w:val="ListBullet"/>
      </w:pPr>
      <w:r>
        <w:t>Social Security Numbers are masked in the UI (XXX-XX-1234)</w:t>
      </w:r>
    </w:p>
    <w:p>
      <w:pPr>
        <w:pStyle w:val="ListBullet"/>
      </w:pPr>
      <w:r>
        <w:t>SSN is encrypted immediately upon entry</w:t>
      </w:r>
    </w:p>
    <w:p>
      <w:pPr>
        <w:pStyle w:val="ListBullet"/>
      </w:pPr>
      <w:r>
        <w:t>Financial data is transmitted over secure channels only</w:t>
      </w:r>
    </w:p>
    <w:p>
      <w:pPr>
        <w:pStyle w:val="ListBullet"/>
      </w:pPr>
      <w:r>
        <w:t>No sensitive data is stored in browser localStorage</w:t>
      </w:r>
    </w:p>
    <w:p>
      <w:pPr>
        <w:pStyle w:val="ListBullet"/>
      </w:pPr>
      <w:r>
        <w:t>Session data is cleared upon logout or timeout</w:t>
      </w:r>
    </w:p>
    <w:p>
      <w:pPr>
        <w:pStyle w:val="Heading2"/>
      </w:pPr>
      <w:r>
        <w:t>API Security</w:t>
      </w:r>
    </w:p>
    <w:p>
      <w:pPr>
        <w:pStyle w:val="ListBullet"/>
      </w:pPr>
      <w:r>
        <w:t>API keys are stored server-side, never exposed to client</w:t>
      </w:r>
    </w:p>
    <w:p>
      <w:pPr>
        <w:pStyle w:val="ListBullet"/>
      </w:pPr>
      <w:r>
        <w:t>Rate limiting prevents abuse</w:t>
      </w:r>
    </w:p>
    <w:p>
      <w:pPr>
        <w:pStyle w:val="ListBullet"/>
      </w:pPr>
      <w:r>
        <w:t>Request validation prevents injection attacks</w:t>
      </w:r>
    </w:p>
    <w:p>
      <w:pPr>
        <w:pStyle w:val="ListBullet"/>
      </w:pPr>
      <w:r>
        <w:t>CORS policies restrict unauthorized access</w:t>
      </w:r>
    </w:p>
    <w:p>
      <w:pPr>
        <w:pStyle w:val="ListBullet"/>
      </w:pPr>
      <w:r>
        <w:t>API responses are sanitized before display</w:t>
      </w:r>
    </w:p>
    <w:p>
      <w:pPr>
        <w:pStyle w:val="Heading2"/>
      </w:pPr>
      <w:r>
        <w:t>Compliance</w:t>
      </w:r>
    </w:p>
    <w:p>
      <w:pPr>
        <w:pStyle w:val="ListBullet"/>
      </w:pPr>
      <w:r>
        <w:t>GLBA (Gramm-Leach-Bliley Act) compliance for financial data</w:t>
      </w:r>
    </w:p>
    <w:p>
      <w:pPr>
        <w:pStyle w:val="ListBullet"/>
      </w:pPr>
      <w:r>
        <w:t>FCRA (Fair Credit Reporting Act) compliance for credit checks</w:t>
      </w:r>
    </w:p>
    <w:p>
      <w:pPr>
        <w:pStyle w:val="ListBullet"/>
      </w:pPr>
      <w:r>
        <w:t>RESPA (Real Estate Settlement Procedures Act) compliance</w:t>
      </w:r>
    </w:p>
    <w:p>
      <w:pPr>
        <w:pStyle w:val="ListBullet"/>
      </w:pPr>
      <w:r>
        <w:t>State-specific privacy laws (CCPA, etc.)</w:t>
      </w:r>
    </w:p>
    <w:p>
      <w:pPr>
        <w:pStyle w:val="ListBullet"/>
      </w:pPr>
      <w:r>
        <w:t>FDIC regulations for banking applications</w:t>
      </w:r>
    </w:p>
    <w:p>
      <w:pPr>
        <w:pStyle w:val="Heading2"/>
      </w:pPr>
      <w:r>
        <w:t>User Consent</w:t>
      </w:r>
    </w:p>
    <w:p>
      <w:r>
        <w:t>Users must explicitly consent to:</w:t>
      </w:r>
    </w:p>
    <w:p>
      <w:pPr>
        <w:pStyle w:val="ListBullet"/>
      </w:pPr>
      <w:r>
        <w:t>Credit check authorization (soft pull only)</w:t>
      </w:r>
    </w:p>
    <w:p>
      <w:pPr>
        <w:pStyle w:val="ListBullet"/>
      </w:pPr>
      <w:r>
        <w:t>Data sharing with affiliate businesses</w:t>
      </w:r>
    </w:p>
    <w:p>
      <w:pPr>
        <w:pStyle w:val="ListBullet"/>
      </w:pPr>
      <w:r>
        <w:t>Terms of service and privacy policy</w:t>
      </w:r>
    </w:p>
    <w:p>
      <w:pPr>
        <w:pStyle w:val="ListBullet"/>
      </w:pPr>
      <w:r>
        <w:t>Optional: Canopy Connect insurance data retrieval</w:t>
      </w:r>
    </w:p>
    <w:p>
      <w:pPr>
        <w:pStyle w:val="ListBullet"/>
      </w:pPr>
      <w:r>
        <w:t>Marketing communications (opt-in)</w:t>
      </w:r>
    </w:p>
    <w:p>
      <w:r>
        <w:br w:type="page"/>
      </w:r>
    </w:p>
    <w:p>
      <w:pPr>
        <w:pStyle w:val="Heading1"/>
      </w:pPr>
      <w:r>
        <w:t>11. Partner &amp; Investor Information</w:t>
      </w:r>
    </w:p>
    <w:p>
      <w:pPr>
        <w:pStyle w:val="Heading2"/>
      </w:pPr>
      <w:r>
        <w:t>Product Overview</w:t>
      </w:r>
    </w:p>
    <w:p>
      <w:r>
        <w:t>The VA Equity Home Loan (VA EHL) is a revolutionary home equity product designed specifically for military veterans and their families. By leveraging advanced API integrations and intelligent automation, we reduce application time by 60% while maintaining comprehensive data collection and compliance.</w:t>
      </w:r>
    </w:p>
    <w:p>
      <w:pPr>
        <w:pStyle w:val="Heading2"/>
      </w:pPr>
      <w:r>
        <w:t>Market Opportunity</w:t>
      </w:r>
    </w:p>
    <w:p>
      <w:pPr>
        <w:pStyle w:val="ListBullet"/>
      </w:pPr>
      <w:r>
        <w:t>Target Market: 18+ million US military veterans</w:t>
      </w:r>
    </w:p>
    <w:p>
      <w:pPr>
        <w:pStyle w:val="ListBullet"/>
      </w:pPr>
      <w:r>
        <w:t>Addressable Market: 9+ million veteran homeowners</w:t>
      </w:r>
    </w:p>
    <w:p>
      <w:pPr>
        <w:pStyle w:val="ListBullet"/>
      </w:pPr>
      <w:r>
        <w:t>Average Home Equity: $185,000 per veteran homeowner</w:t>
      </w:r>
    </w:p>
    <w:p>
      <w:pPr>
        <w:pStyle w:val="ListBullet"/>
      </w:pPr>
      <w:r>
        <w:t>Total Market Size: $1.6+ trillion in veteran home equity</w:t>
      </w:r>
    </w:p>
    <w:p>
      <w:pPr>
        <w:pStyle w:val="ListBullet"/>
      </w:pPr>
      <w:r>
        <w:t>Current Penetration: Less than 5% of market served by veteran-specific products</w:t>
      </w:r>
    </w:p>
    <w:p>
      <w:pPr>
        <w:pStyle w:val="Heading2"/>
      </w:pPr>
      <w:r>
        <w:t>Competitive Advantages</w:t>
      </w:r>
    </w:p>
    <w:p>
      <w:pPr>
        <w:pStyle w:val="ListBullet"/>
      </w:pPr>
      <w:r>
        <w:t>100% Veteran-Staffed: Every banker is a military veteran who understands military life</w:t>
      </w:r>
    </w:p>
    <w:p>
      <w:pPr>
        <w:pStyle w:val="ListBullet"/>
      </w:pPr>
      <w:r>
        <w:t>API-First Approach: Automated data retrieval reduces application time and errors</w:t>
      </w:r>
    </w:p>
    <w:p>
      <w:pPr>
        <w:pStyle w:val="ListBullet"/>
      </w:pPr>
      <w:r>
        <w:t>Military-Specific Features: Deployment support, PCS assistance, VA benefit integration</w:t>
      </w:r>
    </w:p>
    <w:p>
      <w:pPr>
        <w:pStyle w:val="ListBullet"/>
      </w:pPr>
      <w:r>
        <w:t>No Call Centers: Direct access to personal veteran bankers</w:t>
      </w:r>
    </w:p>
    <w:p>
      <w:pPr>
        <w:pStyle w:val="ListBullet"/>
      </w:pPr>
      <w:r>
        <w:t>Transparent Pricing: No hidden fees, clear terms, competitive rates</w:t>
      </w:r>
    </w:p>
    <w:p>
      <w:pPr>
        <w:pStyle w:val="ListBullet"/>
      </w:pPr>
      <w:r>
        <w:t>Fast Processing: 48-hour initial review, 7-10 day closing timeline</w:t>
      </w:r>
    </w:p>
    <w:p>
      <w:pPr>
        <w:pStyle w:val="Heading2"/>
      </w:pPr>
      <w:r>
        <w:t>Revenue Model</w:t>
      </w:r>
    </w:p>
    <w:p>
      <w:r>
        <w:t>Primary Revenue Streams:</w:t>
      </w:r>
    </w:p>
    <w:p>
      <w:pPr>
        <w:pStyle w:val="ListBullet"/>
      </w:pPr>
      <w:r>
        <w:t>Loan Origination Fees: 1-2% of loan amount</w:t>
      </w:r>
    </w:p>
    <w:p>
      <w:pPr>
        <w:pStyle w:val="ListBullet"/>
      </w:pPr>
      <w:r>
        <w:t>Interest Income: Competitive rates with healthy margins</w:t>
      </w:r>
    </w:p>
    <w:p>
      <w:pPr>
        <w:pStyle w:val="ListBullet"/>
      </w:pPr>
      <w:r>
        <w:t>Servicing Fees: Ongoing revenue from loan portfolio</w:t>
      </w:r>
    </w:p>
    <w:p>
      <w:pPr>
        <w:pStyle w:val="ListBullet"/>
      </w:pPr>
      <w:r>
        <w:t>Cross-sell Opportunities: Insurance, investment products, business banking</w:t>
      </w:r>
    </w:p>
    <w:p>
      <w:pPr>
        <w:pStyle w:val="ListBullet"/>
      </w:pPr>
      <w:r>
        <w:t>Referral Partnerships: Veteran business network connections</w:t>
      </w:r>
    </w:p>
    <w:p>
      <w:pPr>
        <w:pStyle w:val="Heading2"/>
      </w:pPr>
      <w:r>
        <w:t>Technology Investment</w:t>
      </w:r>
    </w:p>
    <w:p>
      <w:r>
        <w:t>Key Technology Investments:</w:t>
      </w:r>
    </w:p>
    <w:p>
      <w:pPr>
        <w:pStyle w:val="ListBullet"/>
      </w:pPr>
      <w:r>
        <w:t>RealEstateAPI Integration: $50K annual subscription + usage fees</w:t>
      </w:r>
    </w:p>
    <w:p>
      <w:pPr>
        <w:pStyle w:val="ListBullet"/>
      </w:pPr>
      <w:r>
        <w:t>Canopy Connect Integration: $30K annual + per-query fees</w:t>
      </w:r>
    </w:p>
    <w:p>
      <w:pPr>
        <w:pStyle w:val="ListBullet"/>
      </w:pPr>
      <w:r>
        <w:t>Custom Application Platform: $200K development + $50K annual maintenance</w:t>
      </w:r>
    </w:p>
    <w:p>
      <w:pPr>
        <w:pStyle w:val="ListBullet"/>
      </w:pPr>
      <w:r>
        <w:t>Security &amp; Compliance Infrastructure: $100K initial + $40K annual</w:t>
      </w:r>
    </w:p>
    <w:p>
      <w:pPr>
        <w:pStyle w:val="ListBullet"/>
      </w:pPr>
      <w:r>
        <w:t>CRM &amp; Loan Management System: $150K + $60K annual</w:t>
      </w:r>
    </w:p>
    <w:p>
      <w:pPr>
        <w:pStyle w:val="Heading2"/>
      </w:pPr>
      <w:r>
        <w:t>Growth Projections</w:t>
      </w:r>
    </w:p>
    <w:p>
      <w:r>
        <w:t>Year 1:</w:t>
      </w:r>
    </w:p>
    <w:p>
      <w:pPr>
        <w:pStyle w:val="ListBullet"/>
      </w:pPr>
      <w:r>
        <w:t>Target: 500 loan applications</w:t>
      </w:r>
    </w:p>
    <w:p>
      <w:pPr>
        <w:pStyle w:val="ListBullet"/>
      </w:pPr>
      <w:r>
        <w:t>Conversion Rate: 65%</w:t>
      </w:r>
    </w:p>
    <w:p>
      <w:pPr>
        <w:pStyle w:val="ListBullet"/>
      </w:pPr>
      <w:r>
        <w:t>Average Loan Size: $125,000</w:t>
      </w:r>
    </w:p>
    <w:p>
      <w:pPr>
        <w:pStyle w:val="ListBullet"/>
      </w:pPr>
      <w:r>
        <w:t>Total Loan Volume: $40.6 million</w:t>
      </w:r>
    </w:p>
    <w:p>
      <w:pPr>
        <w:pStyle w:val="ListBullet"/>
      </w:pPr>
      <w:r>
        <w:t>Revenue: $1.2 million</w:t>
      </w:r>
    </w:p>
    <w:p/>
    <w:p>
      <w:r>
        <w:t>Year 3:</w:t>
      </w:r>
    </w:p>
    <w:p>
      <w:pPr>
        <w:pStyle w:val="ListBullet"/>
      </w:pPr>
      <w:r>
        <w:t>Target: 2,500 loan applications</w:t>
      </w:r>
    </w:p>
    <w:p>
      <w:pPr>
        <w:pStyle w:val="ListBullet"/>
      </w:pPr>
      <w:r>
        <w:t>Conversion Rate: 75%</w:t>
      </w:r>
    </w:p>
    <w:p>
      <w:pPr>
        <w:pStyle w:val="ListBullet"/>
      </w:pPr>
      <w:r>
        <w:t>Average Loan Size: $135,000</w:t>
      </w:r>
    </w:p>
    <w:p>
      <w:pPr>
        <w:pStyle w:val="ListBullet"/>
      </w:pPr>
      <w:r>
        <w:t>Total Loan Volume: $253 million</w:t>
      </w:r>
    </w:p>
    <w:p>
      <w:pPr>
        <w:pStyle w:val="ListBullet"/>
      </w:pPr>
      <w:r>
        <w:t>Revenue: $7.6 million</w:t>
      </w:r>
    </w:p>
    <w:p>
      <w:pPr>
        <w:pStyle w:val="Heading2"/>
      </w:pPr>
      <w:r>
        <w:t>Partnership Opportunities</w:t>
      </w:r>
    </w:p>
    <w:p>
      <w:pPr>
        <w:pStyle w:val="ListBullet"/>
      </w:pPr>
      <w:r>
        <w:t>Veteran Service Organizations: VSO partnerships for member benefits</w:t>
      </w:r>
    </w:p>
    <w:p>
      <w:pPr>
        <w:pStyle w:val="ListBullet"/>
      </w:pPr>
      <w:r>
        <w:t>Military Installations: On-base financial education and services</w:t>
      </w:r>
    </w:p>
    <w:p>
      <w:pPr>
        <w:pStyle w:val="ListBullet"/>
      </w:pPr>
      <w:r>
        <w:t>Veteran Business Networks: Cross-referral opportunities</w:t>
      </w:r>
    </w:p>
    <w:p>
      <w:pPr>
        <w:pStyle w:val="ListBullet"/>
      </w:pPr>
      <w:r>
        <w:t>Insurance Providers: Bundled product offerings</w:t>
      </w:r>
    </w:p>
    <w:p>
      <w:pPr>
        <w:pStyle w:val="ListBullet"/>
      </w:pPr>
      <w:r>
        <w:t>Real Estate Agents: Veteran-friendly agent network</w:t>
      </w:r>
    </w:p>
    <w:p>
      <w:pPr>
        <w:pStyle w:val="ListBullet"/>
      </w:pPr>
      <w:r>
        <w:t>Technology Providers: API partnerships for enhanced data access</w:t>
      </w:r>
    </w:p>
    <w:p>
      <w:pPr>
        <w:pStyle w:val="Heading2"/>
      </w:pPr>
      <w:r>
        <w:t>Regulatory Compliance</w:t>
      </w:r>
    </w:p>
    <w:p>
      <w:r>
        <w:t>The VA EHL product is designed to meet all federal and state lending regulations, including TILA, RESPA, ECOA, and state-specific requirements. Our compliance team ensures ongoing adherence to all applicable laws and regulations.</w:t>
      </w:r>
    </w:p>
    <w:p>
      <w:pPr>
        <w:pStyle w:val="Heading2"/>
      </w:pPr>
      <w:r>
        <w:t>Contact Information</w:t>
      </w:r>
    </w:p>
    <w:p>
      <w:r>
        <w:t>For partnership or investment inquiries:</w:t>
      </w:r>
    </w:p>
    <w:p/>
    <w:p>
      <w:r>
        <w:t>The Veteran Alliance Bank</w:t>
      </w:r>
    </w:p>
    <w:p>
      <w:r>
        <w:t>Palo Alto, California</w:t>
      </w:r>
    </w:p>
    <w:p>
      <w:r>
        <w:t>Email: partnerships@veteranalliancebank.com</w:t>
      </w:r>
    </w:p>
    <w:p>
      <w:r>
        <w:t>Phone: (650) 555-VETS</w:t>
      </w:r>
    </w:p>
    <w:p>
      <w:r>
        <w:t>Website: www.theveteranspot.com</w:t>
      </w:r>
    </w:p>
    <w:p>
      <w:r>
        <w:br w:type="page"/>
      </w:r>
    </w:p>
    <w:p>
      <w:pPr>
        <w:pStyle w:val="Heading1"/>
      </w:pPr>
      <w:r>
        <w:t>Appendix A: API Endpoint Documentation</w:t>
      </w:r>
    </w:p>
    <w:p>
      <w:pPr>
        <w:pStyle w:val="Heading2"/>
      </w:pPr>
      <w:r>
        <w:t>RealEstateAPI Endpoints</w:t>
      </w:r>
    </w:p>
    <w:p>
      <w:r>
        <w:t>Base URL: https://api.realestateapi.com/v1</w:t>
      </w:r>
    </w:p>
    <w:p/>
    <w:p>
      <w:r>
        <w:t>GET /property/details</w:t>
      </w:r>
    </w:p>
    <w:p>
      <w:r>
        <w:t>Parameters: address (string), include_images (boolean)</w:t>
      </w:r>
    </w:p>
    <w:p>
      <w:r>
        <w:t>Returns: Property details, ownership, mortgage, tax information</w:t>
      </w:r>
    </w:p>
    <w:p/>
    <w:p>
      <w:r>
        <w:t>GET /property/images</w:t>
      </w:r>
    </w:p>
    <w:p>
      <w:r>
        <w:t>Parameters: address (string), image_type (string)</w:t>
      </w:r>
    </w:p>
    <w:p>
      <w:r>
        <w:t>Returns: Array of image URLs</w:t>
      </w:r>
    </w:p>
    <w:p/>
    <w:p>
      <w:r>
        <w:t>GET /property/valuation</w:t>
      </w:r>
    </w:p>
    <w:p>
      <w:r>
        <w:t>Parameters: address (string)</w:t>
      </w:r>
    </w:p>
    <w:p>
      <w:r>
        <w:t>Returns: Estimated property value, comparable sales</w:t>
      </w:r>
    </w:p>
    <w:p>
      <w:pPr>
        <w:pStyle w:val="Heading2"/>
      </w:pPr>
      <w:r>
        <w:t>Canopy Connect Endpoints</w:t>
      </w:r>
    </w:p>
    <w:p>
      <w:r>
        <w:t>Base URL: https://api.usecanopy.com/v1</w:t>
      </w:r>
    </w:p>
    <w:p/>
    <w:p>
      <w:r>
        <w:t>POST /insurance/retrieve</w:t>
      </w:r>
    </w:p>
    <w:p>
      <w:r>
        <w:t>Parameters: address (string), authorization_token (string)</w:t>
      </w:r>
    </w:p>
    <w:p>
      <w:r>
        <w:t>Returns: Insurance policy details, carrier information</w:t>
      </w:r>
    </w:p>
    <w:p>
      <w:r>
        <w:br w:type="page"/>
      </w:r>
    </w:p>
    <w:p>
      <w:pPr>
        <w:pStyle w:val="Heading1"/>
      </w:pPr>
      <w:r>
        <w:t>Appendix B: Sample API Responses</w:t>
      </w:r>
    </w:p>
    <w:p>
      <w:r>
        <w:t>RealEstateAPI Sample Response:</w:t>
      </w:r>
    </w:p>
    <w:p/>
    <w:p>
      <w:pPr>
        <w:pStyle w:val="IntenseQuote"/>
      </w:pPr>
      <w:r>
        <w:t>{</w:t>
        <w:br/>
        <w:t xml:space="preserve">  "address": "1234 Veterans Way, Palo Alto, CA 94301",</w:t>
        <w:br/>
        <w:t xml:space="preserve">  "owner": {</w:t>
        <w:br/>
        <w:t xml:space="preserve">    "names": ["John Veteran", "Sarah Veteran"],</w:t>
        <w:br/>
        <w:t xml:space="preserve">    "purchase_date": "2018-03-15",</w:t>
        <w:br/>
        <w:t xml:space="preserve">    "ownership_type": "Joint Tenancy"</w:t>
        <w:br/>
        <w:t xml:space="preserve">  },</w:t>
        <w:br/>
        <w:t xml:space="preserve">  "mortgage": {</w:t>
        <w:br/>
        <w:t xml:space="preserve">    "lender": "Veterans United Home Loans",</w:t>
        <w:br/>
        <w:t xml:space="preserve">    "balance": 425000,</w:t>
        <w:br/>
        <w:t xml:space="preserve">    "monthly_payment": 2450,</w:t>
        <w:br/>
        <w:t xml:space="preserve">    "interest_rate": 3.75,</w:t>
        <w:br/>
        <w:t xml:space="preserve">    "status": "Current",</w:t>
        <w:br/>
        <w:t xml:space="preserve">    "start_date": "2018-03-15"</w:t>
        <w:br/>
        <w:t xml:space="preserve">  },</w:t>
        <w:br/>
        <w:t xml:space="preserve">  "property": {</w:t>
        <w:br/>
        <w:t xml:space="preserve">    "bedrooms": 4,</w:t>
        <w:br/>
        <w:t xml:space="preserve">    "bathrooms": 2.5,</w:t>
        <w:br/>
        <w:t xml:space="preserve">    "sqft": 2450,</w:t>
        <w:br/>
        <w:t xml:space="preserve">    "lot_size": 10890,</w:t>
        <w:br/>
        <w:t xml:space="preserve">    "year_built": 2005,</w:t>
        <w:br/>
        <w:t xml:space="preserve">    "property_type": "Single Family"</w:t>
        <w:br/>
        <w:t xml:space="preserve">  },</w:t>
        <w:br/>
        <w:t xml:space="preserve">  "tax": {</w:t>
        <w:br/>
        <w:t xml:space="preserve">    "annual_amount": 8500,</w:t>
        <w:br/>
        <w:t xml:space="preserve">    "status": "Current",</w:t>
        <w:br/>
        <w:t xml:space="preserve">    "last_payment": "2023-12-15"</w:t>
        <w:br/>
        <w:t xml:space="preserve">  },</w:t>
        <w:br/>
        <w:t xml:space="preserve">  "estimated_value": 650000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