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drawing>
          <wp:inline xmlns:a="http://schemas.openxmlformats.org/drawingml/2006/main" xmlns:pic="http://schemas.openxmlformats.org/drawingml/2006/picture">
            <wp:extent cx="713232" cy="7132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crt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</w:pPr>
      <w:r>
        <w:rPr>
          <w:rFonts w:ascii="Times New Roman" w:hAnsi="Times New Roman"/>
          <w:b w:val="0"/>
          <w:i w:val="0"/>
          <w:sz w:val="30"/>
        </w:rPr>
        <w:t>Journal for Cultural and Religious Theory</w:t>
      </w:r>
    </w:p>
    <w:p>
      <w:pPr>
        <w:spacing w:after="100"/>
        <w:pBdr>
          <w:bottom w:val="single" w:sz="8" w:space="1" w:color="000000"/>
        </w:pBdr>
      </w:pPr>
      <w:r>
        <w:rPr>
          <w:rFonts w:ascii="Times New Roman" w:hAnsi="Times New Roman"/>
          <w:b w:val="0"/>
          <w:i w:val="0"/>
          <w:color w:val="555555"/>
          <w:sz w:val="19"/>
        </w:rPr>
        <w:t>ISSN 1530-5228</w:t>
      </w:r>
    </w:p>
    <w:p>
      <w:pPr>
        <w:spacing w:before="260" w:after="360"/>
      </w:pPr>
      <w:r>
        <w:rPr>
          <w:rFonts w:ascii="Times New Roman" w:hAnsi="Times New Roman"/>
          <w:b/>
          <w:i w:val="0"/>
          <w:color w:val="BF232E"/>
          <w:sz w:val="26"/>
        </w:rPr>
        <w:t xml:space="preserve">TYPE: </w:t>
      </w:r>
      <w:r>
        <w:rPr>
          <w:rFonts w:ascii="Times New Roman" w:hAnsi="Times New Roman"/>
          <w:b/>
          <w:i w:val="0"/>
          <w:color w:val="BF232E"/>
          <w:sz w:val="26"/>
        </w:rPr>
        <w:t>[Article or Review]</w:t>
      </w:r>
    </w:p>
    <w:p>
      <w:pPr>
        <w:spacing w:after="120"/>
      </w:pPr>
      <w:r>
        <w:rPr>
          <w:rFonts w:ascii="Times New Roman" w:hAnsi="Times New Roman"/>
          <w:b/>
          <w:i w:val="0"/>
          <w:sz w:val="24"/>
        </w:rPr>
        <w:t xml:space="preserve">Title: </w:t>
      </w:r>
      <w:r>
        <w:rPr>
          <w:rFonts w:ascii="Times New Roman" w:hAnsi="Times New Roman"/>
          <w:b w:val="0"/>
          <w:i w:val="0"/>
          <w:sz w:val="24"/>
        </w:rPr>
        <w:t>[Title]</w:t>
      </w:r>
    </w:p>
    <w:p>
      <w:pPr>
        <w:spacing w:after="120"/>
      </w:pPr>
      <w:r>
        <w:rPr>
          <w:rFonts w:ascii="Times New Roman" w:hAnsi="Times New Roman"/>
          <w:b/>
          <w:i w:val="0"/>
          <w:sz w:val="24"/>
        </w:rPr>
        <w:t xml:space="preserve">Author(s): </w:t>
      </w:r>
      <w:r>
        <w:rPr>
          <w:rFonts w:ascii="Times New Roman" w:hAnsi="Times New Roman"/>
          <w:b w:val="0"/>
          <w:i w:val="0"/>
          <w:sz w:val="24"/>
        </w:rPr>
        <w:t>[Author name(s)]</w:t>
      </w:r>
    </w:p>
    <w:p>
      <w:pPr>
        <w:spacing w:after="120"/>
      </w:pPr>
      <w:r>
        <w:rPr>
          <w:rFonts w:ascii="Times New Roman" w:hAnsi="Times New Roman"/>
          <w:b/>
          <w:i w:val="0"/>
          <w:sz w:val="24"/>
        </w:rPr>
        <w:t xml:space="preserve">Source: </w:t>
      </w:r>
      <w:r>
        <w:rPr>
          <w:rFonts w:ascii="Times New Roman" w:hAnsi="Times New Roman"/>
          <w:b w:val="0"/>
          <w:i w:val="0"/>
          <w:sz w:val="24"/>
        </w:rPr>
        <w:t>Journal for Cultural and Religious Theory (JCRT)</w:t>
      </w:r>
    </w:p>
    <w:p>
      <w:pPr>
        <w:spacing w:after="120"/>
      </w:pPr>
      <w:r>
        <w:rPr>
          <w:rFonts w:ascii="Times New Roman" w:hAnsi="Times New Roman"/>
          <w:b/>
          <w:i w:val="0"/>
          <w:sz w:val="24"/>
        </w:rPr>
        <w:t xml:space="preserve">Published by: </w:t>
      </w:r>
      <w:r>
        <w:rPr>
          <w:rFonts w:ascii="Times New Roman" w:hAnsi="Times New Roman"/>
          <w:b w:val="0"/>
          <w:i w:val="0"/>
          <w:sz w:val="24"/>
        </w:rPr>
        <w:t>Whitestone Publications</w:t>
      </w:r>
    </w:p>
    <w:p>
      <w:pPr>
        <w:spacing w:after="300"/>
        <w:pBdr>
          <w:bottom w:val="single" w:sz="8" w:space="1" w:color="000000"/>
        </w:pBdr>
      </w:pPr>
      <w:r>
        <w:rPr>
          <w:rFonts w:ascii="Times New Roman" w:hAnsi="Times New Roman"/>
          <w:b/>
          <w:i w:val="0"/>
          <w:sz w:val="24"/>
        </w:rPr>
        <w:t xml:space="preserve">Stable URL: </w:t>
      </w:r>
      <w:r>
        <w:rPr>
          <w:rFonts w:ascii="Times New Roman" w:hAnsi="Times New Roman"/>
          <w:b w:val="0"/>
          <w:i w:val="0"/>
          <w:sz w:val="24"/>
        </w:rPr>
        <w:t>[Permalink or DOI]</w:t>
      </w:r>
    </w:p>
    <w:p>
      <w:pPr>
        <w:spacing w:before="20" w:after="180"/>
      </w:pPr>
      <w:hyperlink r:id="rId10">
        <w:r>
          <w:rPr>
            <w:color w:val="555555"/>
            <w:u w:val="single"/>
          </w:rPr>
          <w:t>The Journal for Cultural and Religious Theory (JCRT)</w:t>
        </w:r>
      </w:hyperlink>
      <w:r>
        <w:rPr>
          <w:rFonts w:ascii="Times New Roman" w:hAnsi="Times New Roman"/>
          <w:b w:val="0"/>
          <w:i w:val="0"/>
          <w:sz w:val="20"/>
        </w:rPr>
        <w:t xml:space="preserve"> is an online, peer-reviewed, academic publication published by </w:t>
      </w:r>
      <w:hyperlink r:id="rId11">
        <w:r>
          <w:rPr>
            <w:color w:val="555555"/>
            <w:u w:val="single"/>
          </w:rPr>
          <w:t>The Whitestone Foundation</w:t>
        </w:r>
      </w:hyperlink>
      <w:r>
        <w:rPr>
          <w:rFonts w:ascii="Times New Roman" w:hAnsi="Times New Roman"/>
          <w:b w:val="0"/>
          <w:i w:val="0"/>
          <w:sz w:val="20"/>
        </w:rPr>
        <w:t>, a 501c3 corporation located in Boulder, Colorado. ISSN 1530-5228.</w:t>
      </w:r>
    </w:p>
    <w:p>
      <w:pPr>
        <w:spacing w:after="180"/>
      </w:pPr>
      <w:r>
        <w:rPr>
          <w:rFonts w:ascii="Times New Roman" w:hAnsi="Times New Roman"/>
          <w:b w:val="0"/>
          <w:i w:val="0"/>
          <w:sz w:val="20"/>
        </w:rPr>
        <w:t xml:space="preserve">Copyright © held by the author(s). All rights reserved. This text may be used and shared in accordance with the fair-use provisions of U.S. copyright law. Any use of this text in other ways requires the consent of the author and the publisher, the </w:t>
      </w:r>
      <w:r>
        <w:rPr>
          <w:rFonts w:ascii="Times New Roman" w:hAnsi="Times New Roman"/>
          <w:b w:val="0"/>
          <w:i/>
          <w:sz w:val="20"/>
        </w:rPr>
        <w:t>Journal for Cultural and Religious Theory</w:t>
      </w:r>
      <w:r>
        <w:rPr>
          <w:rFonts w:ascii="Times New Roman" w:hAnsi="Times New Roman"/>
          <w:b w:val="0"/>
          <w:i w:val="0"/>
          <w:sz w:val="20"/>
        </w:rPr>
        <w:t>, and must cite publication in this journal.</w:t>
      </w:r>
    </w:p>
    <w:p>
      <w:pPr>
        <w:spacing w:after="0"/>
      </w:pPr>
      <w:hyperlink r:id="rId12">
        <w:r>
          <w:rPr>
            <w:color w:val="555555"/>
            <w:u w:val="single"/>
          </w:rPr>
          <w:t>https://jcrt.org/copyright/</w:t>
        </w:r>
      </w:hyperlink>
    </w:p>
    <w:sectPr w:rsidR="00FC693F" w:rsidRPr="0006063C" w:rsidSect="00034616">
      <w:footerReference w:type="default" r:id="rId13"/>
      <w:pgSz w:w="12240" w:h="15840"/>
      <w:pgMar w:top="864" w:right="1080" w:bottom="1080" w:left="1080" w:header="432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100"/>
      <w:pBdr>
        <w:bottom w:val="single" w:sz="5" w:space="1" w:color="D2D2D2"/>
      </w:pBdr>
    </w:pPr>
  </w:p>
  <w:p>
    <w:pPr>
      <w:spacing w:after="20"/>
    </w:pPr>
    <w:r>
      <w:drawing>
        <wp:inline xmlns:a="http://schemas.openxmlformats.org/drawingml/2006/main" xmlns:pic="http://schemas.openxmlformats.org/drawingml/2006/picture">
          <wp:extent cx="566928" cy="40346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hitestone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66928" cy="403464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Times New Roman" w:hAnsi="Times New Roman"/>
        <w:b/>
        <w:i w:val="0"/>
        <w:sz w:val="23"/>
      </w:rPr>
      <w:t xml:space="preserve">   WHITESTONE PUBLICATIONS</w:t>
    </w:r>
  </w:p>
  <w:p>
    <w:pPr>
      <w:spacing w:after="20"/>
      <w:ind w:left="1238"/>
    </w:pPr>
    <w:r>
      <w:rPr>
        <w:rFonts w:ascii="Times New Roman" w:hAnsi="Times New Roman"/>
        <w:b w:val="0"/>
        <w:i w:val="0"/>
        <w:sz w:val="17"/>
      </w:rPr>
      <w:t>Publisher of the Journal for Cultural and Religious Theory</w:t>
    </w:r>
  </w:p>
  <w:p>
    <w:pPr>
      <w:spacing w:after="0"/>
      <w:jc w:val="center"/>
    </w:pPr>
    <w:r>
      <w:rPr>
        <w:rFonts w:ascii="Times New Roman" w:hAnsi="Times New Roman"/>
        <w:b w:val="0"/>
        <w:i w:val="0"/>
        <w:color w:val="555555"/>
        <w:sz w:val="16"/>
      </w:rPr>
      <w:t>jcrt.org  |  ISSN 1530-5228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9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BF23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BF23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55555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jcrt.org/" TargetMode="External"/><Relationship Id="rId11" Type="http://schemas.openxmlformats.org/officeDocument/2006/relationships/hyperlink" Target="http://thewhitestonefoundation.org/" TargetMode="External"/><Relationship Id="rId12" Type="http://schemas.openxmlformats.org/officeDocument/2006/relationships/hyperlink" Target="https://jcrt.org/copyright/" TargetMode="External"/><Relationship Id="rId13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JCRT flyleaf template</dc:title>
  <dc:subject>Editable publication flyleaf for the Journal for Cultural and Religious Theory</dc:subject>
  <dc:creator>Journal for Cultural and Religious Theory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