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D0F37" w14:textId="77777777" w:rsidR="00CA525F" w:rsidRPr="00CA525F" w:rsidRDefault="00CA525F" w:rsidP="00CA525F">
      <w:pPr>
        <w:rPr>
          <w:bCs/>
        </w:rPr>
      </w:pPr>
      <w:r w:rsidRPr="00CA525F">
        <w:rPr>
          <w:bCs/>
        </w:rPr>
        <w:t>AI-Powered Case Priority Prediction System: A Hybrid approach to Judicial Triage</w:t>
      </w:r>
    </w:p>
    <w:p w14:paraId="3BAD9CA7" w14:textId="77777777" w:rsidR="00CA525F" w:rsidRPr="00CA525F" w:rsidRDefault="00CA525F" w:rsidP="00CA525F">
      <w:pPr>
        <w:rPr>
          <w:bCs/>
        </w:rPr>
      </w:pPr>
      <w:r w:rsidRPr="00CA525F">
        <w:rPr>
          <w:bCs/>
        </w:rPr>
        <w:t>Abstract</w:t>
      </w:r>
    </w:p>
    <w:p w14:paraId="0E5F8D2F" w14:textId="77777777" w:rsidR="00CA525F" w:rsidRPr="00CA525F" w:rsidRDefault="00CA525F" w:rsidP="00CA525F">
      <w:pPr>
        <w:rPr>
          <w:b w:val="0"/>
          <w:bCs/>
        </w:rPr>
      </w:pPr>
      <w:r w:rsidRPr="00CA525F">
        <w:rPr>
          <w:b w:val="0"/>
          <w:bCs/>
        </w:rPr>
        <w:t>The rapid accumulation of pending cases in judicial systems worldwide, particularly in India, poses a significant threat to the timely delivery of justice. "Justice delayed is justice denied." This paper presents an AI-Powered Case Priority Prediction System designed to assist judicial authorities in triaging and prioritizing cases. The system utilizes a novel hybrid architecture, combining the advanced Natural Language Processing (NLP) capabilities of Large Language Models (LLMs) with the interpretability of traditional Decision Tree algorithms. By extracting factual features from unstructured legal documents and applying constitutionally grounded rules, the system categorizes cases into High, Medium, and Low priorities, providing an explainable decision path for every prediction.</w:t>
      </w:r>
    </w:p>
    <w:p w14:paraId="02B807BD" w14:textId="77777777" w:rsidR="00CA525F" w:rsidRPr="00CA525F" w:rsidRDefault="00CA525F" w:rsidP="00CA525F">
      <w:pPr>
        <w:rPr>
          <w:bCs/>
        </w:rPr>
      </w:pPr>
      <w:r w:rsidRPr="00CA525F">
        <w:rPr>
          <w:bCs/>
        </w:rPr>
        <w:t>1. Introduction</w:t>
      </w:r>
    </w:p>
    <w:p w14:paraId="690D91F5" w14:textId="77777777" w:rsidR="00CA525F" w:rsidRPr="00CA525F" w:rsidRDefault="00CA525F" w:rsidP="00CA525F">
      <w:pPr>
        <w:rPr>
          <w:b w:val="0"/>
          <w:bCs/>
        </w:rPr>
      </w:pPr>
      <w:r w:rsidRPr="00CA525F">
        <w:rPr>
          <w:b w:val="0"/>
          <w:bCs/>
        </w:rPr>
        <w:t>The backlog of judicial cases necessitates a robust mechanism to prioritize matters based on severity, vulnerability, and risk. Traditional manual triage is time-consuming and subjective. While AI offers potential solutions, deep learning models often operate as "black boxes," which is unacceptable in legal domains where explainability and constitutional justification are paramount.</w:t>
      </w:r>
    </w:p>
    <w:p w14:paraId="48A55BF7" w14:textId="77777777" w:rsidR="00CA525F" w:rsidRPr="00CA525F" w:rsidRDefault="00CA525F" w:rsidP="00CA525F">
      <w:pPr>
        <w:rPr>
          <w:b w:val="0"/>
          <w:bCs/>
        </w:rPr>
      </w:pPr>
      <w:r w:rsidRPr="00CA525F">
        <w:rPr>
          <w:b w:val="0"/>
          <w:bCs/>
        </w:rPr>
        <w:t>This project introduces a hybrid framework that bridges the gap between advanced text understanding and deterministic, rule-based classification, ensuring that the final priority assigned to any case is transparent, unbiased, and aligned with constitutional principles.</w:t>
      </w:r>
    </w:p>
    <w:p w14:paraId="0AC5FC28" w14:textId="77777777" w:rsidR="00CA525F" w:rsidRPr="00CA525F" w:rsidRDefault="00CA525F" w:rsidP="00CA525F">
      <w:pPr>
        <w:rPr>
          <w:bCs/>
        </w:rPr>
      </w:pPr>
      <w:r w:rsidRPr="00CA525F">
        <w:rPr>
          <w:bCs/>
        </w:rPr>
        <w:t>2. Unique Selling Proposition (USP)</w:t>
      </w:r>
    </w:p>
    <w:p w14:paraId="686753CF" w14:textId="77777777" w:rsidR="00CA525F" w:rsidRPr="00CA525F" w:rsidRDefault="00CA525F" w:rsidP="00CA525F">
      <w:pPr>
        <w:rPr>
          <w:b w:val="0"/>
          <w:bCs/>
        </w:rPr>
      </w:pPr>
      <w:r w:rsidRPr="00CA525F">
        <w:rPr>
          <w:b w:val="0"/>
          <w:bCs/>
        </w:rPr>
        <w:t xml:space="preserve">The primary USP of the </w:t>
      </w:r>
      <w:proofErr w:type="spellStart"/>
      <w:r w:rsidRPr="00CA525F">
        <w:rPr>
          <w:b w:val="0"/>
          <w:bCs/>
        </w:rPr>
        <w:t>Anavaya</w:t>
      </w:r>
      <w:proofErr w:type="spellEnd"/>
      <w:r w:rsidRPr="00CA525F">
        <w:rPr>
          <w:b w:val="0"/>
          <w:bCs/>
        </w:rPr>
        <w:t xml:space="preserve"> Case Priority System lies in its </w:t>
      </w:r>
      <w:r w:rsidRPr="00CA525F">
        <w:rPr>
          <w:bCs/>
        </w:rPr>
        <w:t>Hybrid Architectural Separation of Concerns</w:t>
      </w:r>
      <w:r w:rsidRPr="00CA525F">
        <w:rPr>
          <w:b w:val="0"/>
          <w:bCs/>
        </w:rPr>
        <w:t>:</w:t>
      </w:r>
    </w:p>
    <w:p w14:paraId="5F071EC3" w14:textId="77777777" w:rsidR="00CA525F" w:rsidRPr="00CA525F" w:rsidRDefault="00CA525F" w:rsidP="00CA525F">
      <w:pPr>
        <w:numPr>
          <w:ilvl w:val="0"/>
          <w:numId w:val="1"/>
        </w:numPr>
        <w:rPr>
          <w:b w:val="0"/>
          <w:bCs/>
        </w:rPr>
      </w:pPr>
      <w:r w:rsidRPr="00CA525F">
        <w:rPr>
          <w:bCs/>
        </w:rPr>
        <w:t xml:space="preserve">LLM as an Extractor, </w:t>
      </w:r>
      <w:proofErr w:type="gramStart"/>
      <w:r w:rsidRPr="00CA525F">
        <w:rPr>
          <w:bCs/>
        </w:rPr>
        <w:t>Not</w:t>
      </w:r>
      <w:proofErr w:type="gramEnd"/>
      <w:r w:rsidRPr="00CA525F">
        <w:rPr>
          <w:bCs/>
        </w:rPr>
        <w:t xml:space="preserve"> a Decider:</w:t>
      </w:r>
      <w:r w:rsidRPr="00CA525F">
        <w:rPr>
          <w:b w:val="0"/>
          <w:bCs/>
        </w:rPr>
        <w:t> While modern systems often use LLMs to make final decisions, this system strictly limits the LLM (NVIDIA Gemma-4-31b-it) to extracting factual features (e.g., crime type, severity, parties involved) from raw text.</w:t>
      </w:r>
    </w:p>
    <w:p w14:paraId="2F3414A1" w14:textId="77777777" w:rsidR="00CA525F" w:rsidRPr="00CA525F" w:rsidRDefault="00CA525F" w:rsidP="00CA525F">
      <w:pPr>
        <w:numPr>
          <w:ilvl w:val="0"/>
          <w:numId w:val="1"/>
        </w:numPr>
        <w:rPr>
          <w:b w:val="0"/>
          <w:bCs/>
        </w:rPr>
      </w:pPr>
      <w:r w:rsidRPr="00CA525F">
        <w:rPr>
          <w:bCs/>
        </w:rPr>
        <w:t>Deterministic Decision Making:</w:t>
      </w:r>
      <w:r w:rsidRPr="00CA525F">
        <w:rPr>
          <w:b w:val="0"/>
          <w:bCs/>
        </w:rPr>
        <w:t> The final priority is determined solely by a trained Decision Tree. This ensures complete transparency, allowing the system to output an exact, human-readable "Decision Path" (e.g., if severity == Fatal AND vulnerability == High then Priority = High).</w:t>
      </w:r>
    </w:p>
    <w:p w14:paraId="7C082CA4" w14:textId="77777777" w:rsidR="00CA525F" w:rsidRPr="00CA525F" w:rsidRDefault="00CA525F" w:rsidP="00CA525F">
      <w:pPr>
        <w:numPr>
          <w:ilvl w:val="0"/>
          <w:numId w:val="1"/>
        </w:numPr>
        <w:rPr>
          <w:b w:val="0"/>
          <w:bCs/>
        </w:rPr>
      </w:pPr>
      <w:r w:rsidRPr="00CA525F">
        <w:rPr>
          <w:bCs/>
        </w:rPr>
        <w:t>Constitutional Grounding:</w:t>
      </w:r>
      <w:r w:rsidRPr="00CA525F">
        <w:rPr>
          <w:b w:val="0"/>
          <w:bCs/>
        </w:rPr>
        <w:t> Every prediction is paired with a direct justification based on Indian Constitutional Articles (e.g., Article 21 for Right to Life, Article 14 for Equality).</w:t>
      </w:r>
    </w:p>
    <w:p w14:paraId="60A58CB5" w14:textId="77777777" w:rsidR="00CA525F" w:rsidRPr="00CA525F" w:rsidRDefault="00CA525F" w:rsidP="00CA525F">
      <w:pPr>
        <w:rPr>
          <w:bCs/>
        </w:rPr>
      </w:pPr>
      <w:r w:rsidRPr="00CA525F">
        <w:rPr>
          <w:bCs/>
        </w:rPr>
        <w:lastRenderedPageBreak/>
        <w:t>3. Technology Stack</w:t>
      </w:r>
    </w:p>
    <w:p w14:paraId="4A13E2C8" w14:textId="77777777" w:rsidR="00CA525F" w:rsidRPr="00CA525F" w:rsidRDefault="00CA525F" w:rsidP="00CA525F">
      <w:pPr>
        <w:rPr>
          <w:b w:val="0"/>
          <w:bCs/>
        </w:rPr>
      </w:pPr>
      <w:r w:rsidRPr="00CA525F">
        <w:rPr>
          <w:b w:val="0"/>
          <w:bCs/>
        </w:rPr>
        <w:t>The system is built on a robust, modern technology stack ensuring scalability, speed, and an intuitive user experience:</w:t>
      </w:r>
    </w:p>
    <w:p w14:paraId="77EFE320" w14:textId="77777777" w:rsidR="00CA525F" w:rsidRPr="00CA525F" w:rsidRDefault="00CA525F" w:rsidP="00CA525F">
      <w:pPr>
        <w:numPr>
          <w:ilvl w:val="0"/>
          <w:numId w:val="2"/>
        </w:numPr>
        <w:rPr>
          <w:b w:val="0"/>
          <w:bCs/>
        </w:rPr>
      </w:pPr>
      <w:r w:rsidRPr="00CA525F">
        <w:rPr>
          <w:bCs/>
        </w:rPr>
        <w:t>Core Backend &amp; Data Processing:</w:t>
      </w:r>
      <w:r w:rsidRPr="00CA525F">
        <w:rPr>
          <w:b w:val="0"/>
          <w:bCs/>
        </w:rPr>
        <w:t> Python, Pandas, NumPy</w:t>
      </w:r>
    </w:p>
    <w:p w14:paraId="48E945F9" w14:textId="77777777" w:rsidR="00CA525F" w:rsidRPr="00CA525F" w:rsidRDefault="00CA525F" w:rsidP="00CA525F">
      <w:pPr>
        <w:numPr>
          <w:ilvl w:val="0"/>
          <w:numId w:val="2"/>
        </w:numPr>
        <w:rPr>
          <w:b w:val="0"/>
          <w:bCs/>
        </w:rPr>
      </w:pPr>
      <w:r w:rsidRPr="00CA525F">
        <w:rPr>
          <w:bCs/>
        </w:rPr>
        <w:t>Machine Learning:</w:t>
      </w:r>
      <w:r w:rsidRPr="00CA525F">
        <w:rPr>
          <w:b w:val="0"/>
          <w:bCs/>
        </w:rPr>
        <w:t xml:space="preserve"> Scikit-Learn (Decision Trees, TF-IDF Vectorization), </w:t>
      </w:r>
      <w:proofErr w:type="spellStart"/>
      <w:r w:rsidRPr="00CA525F">
        <w:rPr>
          <w:b w:val="0"/>
          <w:bCs/>
        </w:rPr>
        <w:t>PyTorch</w:t>
      </w:r>
      <w:proofErr w:type="spellEnd"/>
      <w:r w:rsidRPr="00CA525F">
        <w:rPr>
          <w:b w:val="0"/>
          <w:bCs/>
        </w:rPr>
        <w:t xml:space="preserve"> (Optional Deep Learning fallback)</w:t>
      </w:r>
    </w:p>
    <w:p w14:paraId="382E4B55" w14:textId="77777777" w:rsidR="00CA525F" w:rsidRPr="00CA525F" w:rsidRDefault="00CA525F" w:rsidP="00CA525F">
      <w:pPr>
        <w:numPr>
          <w:ilvl w:val="0"/>
          <w:numId w:val="2"/>
        </w:numPr>
        <w:rPr>
          <w:b w:val="0"/>
          <w:bCs/>
        </w:rPr>
      </w:pPr>
      <w:r w:rsidRPr="00CA525F">
        <w:rPr>
          <w:bCs/>
        </w:rPr>
        <w:t>Natural Language Processing:</w:t>
      </w:r>
      <w:r w:rsidRPr="00CA525F">
        <w:rPr>
          <w:b w:val="0"/>
          <w:bCs/>
        </w:rPr>
        <w:t> NVIDIA Integrate API using google/gemma-4-31b-it</w:t>
      </w:r>
    </w:p>
    <w:p w14:paraId="630CC89B" w14:textId="77777777" w:rsidR="00CA525F" w:rsidRPr="00CA525F" w:rsidRDefault="00CA525F" w:rsidP="00CA525F">
      <w:pPr>
        <w:numPr>
          <w:ilvl w:val="0"/>
          <w:numId w:val="2"/>
        </w:numPr>
        <w:rPr>
          <w:b w:val="0"/>
          <w:bCs/>
        </w:rPr>
      </w:pPr>
      <w:r w:rsidRPr="00CA525F">
        <w:rPr>
          <w:bCs/>
        </w:rPr>
        <w:t>Document Parsing:</w:t>
      </w:r>
      <w:r w:rsidRPr="00CA525F">
        <w:rPr>
          <w:b w:val="0"/>
          <w:bCs/>
        </w:rPr>
        <w:t> </w:t>
      </w:r>
      <w:proofErr w:type="spellStart"/>
      <w:r w:rsidRPr="00CA525F">
        <w:rPr>
          <w:b w:val="0"/>
          <w:bCs/>
        </w:rPr>
        <w:t>PyMuPDF</w:t>
      </w:r>
      <w:proofErr w:type="spellEnd"/>
      <w:r w:rsidRPr="00CA525F">
        <w:rPr>
          <w:b w:val="0"/>
          <w:bCs/>
        </w:rPr>
        <w:t xml:space="preserve"> (</w:t>
      </w:r>
      <w:proofErr w:type="spellStart"/>
      <w:r w:rsidRPr="00CA525F">
        <w:rPr>
          <w:b w:val="0"/>
          <w:bCs/>
        </w:rPr>
        <w:t>fitz</w:t>
      </w:r>
      <w:proofErr w:type="spellEnd"/>
      <w:r w:rsidRPr="00CA525F">
        <w:rPr>
          <w:b w:val="0"/>
          <w:bCs/>
        </w:rPr>
        <w:t>) for handling PDF legal reports (FIRs, complaints)</w:t>
      </w:r>
    </w:p>
    <w:p w14:paraId="7C78BC25" w14:textId="77777777" w:rsidR="00CA525F" w:rsidRPr="00CA525F" w:rsidRDefault="00CA525F" w:rsidP="00CA525F">
      <w:pPr>
        <w:numPr>
          <w:ilvl w:val="0"/>
          <w:numId w:val="2"/>
        </w:numPr>
        <w:rPr>
          <w:b w:val="0"/>
          <w:bCs/>
        </w:rPr>
      </w:pPr>
      <w:r w:rsidRPr="00CA525F">
        <w:rPr>
          <w:bCs/>
        </w:rPr>
        <w:t>Web Dashboard &amp; API:</w:t>
      </w:r>
      <w:r w:rsidRPr="00CA525F">
        <w:rPr>
          <w:b w:val="0"/>
          <w:bCs/>
        </w:rPr>
        <w:t> </w:t>
      </w:r>
      <w:proofErr w:type="spellStart"/>
      <w:r w:rsidRPr="00CA525F">
        <w:rPr>
          <w:b w:val="0"/>
          <w:bCs/>
        </w:rPr>
        <w:t>FastAPI</w:t>
      </w:r>
      <w:proofErr w:type="spellEnd"/>
      <w:r w:rsidRPr="00CA525F">
        <w:rPr>
          <w:b w:val="0"/>
          <w:bCs/>
        </w:rPr>
        <w:t xml:space="preserve"> (Backend API), </w:t>
      </w:r>
      <w:proofErr w:type="spellStart"/>
      <w:r w:rsidRPr="00CA525F">
        <w:rPr>
          <w:b w:val="0"/>
          <w:bCs/>
        </w:rPr>
        <w:t>Uvicorn</w:t>
      </w:r>
      <w:proofErr w:type="spellEnd"/>
      <w:r w:rsidRPr="00CA525F">
        <w:rPr>
          <w:b w:val="0"/>
          <w:bCs/>
        </w:rPr>
        <w:t xml:space="preserve"> (Server)</w:t>
      </w:r>
    </w:p>
    <w:p w14:paraId="3ED6CF7A" w14:textId="77777777" w:rsidR="00CA525F" w:rsidRPr="00CA525F" w:rsidRDefault="00CA525F" w:rsidP="00CA525F">
      <w:pPr>
        <w:numPr>
          <w:ilvl w:val="0"/>
          <w:numId w:val="2"/>
        </w:numPr>
        <w:rPr>
          <w:b w:val="0"/>
          <w:bCs/>
        </w:rPr>
      </w:pPr>
      <w:r w:rsidRPr="00CA525F">
        <w:rPr>
          <w:bCs/>
        </w:rPr>
        <w:t>Frontend Interface:</w:t>
      </w:r>
      <w:r w:rsidRPr="00CA525F">
        <w:rPr>
          <w:b w:val="0"/>
          <w:bCs/>
        </w:rPr>
        <w:t> HTML, D3.js (Interactive global decision tree rendering), Vanilla CSS (</w:t>
      </w:r>
      <w:proofErr w:type="spellStart"/>
      <w:r w:rsidRPr="00CA525F">
        <w:rPr>
          <w:b w:val="0"/>
          <w:bCs/>
        </w:rPr>
        <w:t>Glassmorphism</w:t>
      </w:r>
      <w:proofErr w:type="spellEnd"/>
      <w:r w:rsidRPr="00CA525F">
        <w:rPr>
          <w:b w:val="0"/>
          <w:bCs/>
        </w:rPr>
        <w:t xml:space="preserve"> design for a premium UI)</w:t>
      </w:r>
    </w:p>
    <w:p w14:paraId="51E254DC" w14:textId="77777777" w:rsidR="00CA525F" w:rsidRPr="00CA525F" w:rsidRDefault="00CA525F" w:rsidP="00CA525F">
      <w:pPr>
        <w:numPr>
          <w:ilvl w:val="0"/>
          <w:numId w:val="2"/>
        </w:numPr>
        <w:rPr>
          <w:b w:val="0"/>
          <w:bCs/>
        </w:rPr>
      </w:pPr>
      <w:r w:rsidRPr="00CA525F">
        <w:rPr>
          <w:bCs/>
        </w:rPr>
        <w:t>Reporting:</w:t>
      </w:r>
      <w:r w:rsidRPr="00CA525F">
        <w:rPr>
          <w:b w:val="0"/>
          <w:bCs/>
        </w:rPr>
        <w:t xml:space="preserve"> Markdown, Mermaid.js (Flowcharts), </w:t>
      </w:r>
      <w:proofErr w:type="spellStart"/>
      <w:r w:rsidRPr="00CA525F">
        <w:rPr>
          <w:b w:val="0"/>
          <w:bCs/>
        </w:rPr>
        <w:t>Graphviz</w:t>
      </w:r>
      <w:proofErr w:type="spellEnd"/>
      <w:r w:rsidRPr="00CA525F">
        <w:rPr>
          <w:b w:val="0"/>
          <w:bCs/>
        </w:rPr>
        <w:t xml:space="preserve"> (DOT files), Excel (</w:t>
      </w:r>
      <w:proofErr w:type="spellStart"/>
      <w:r w:rsidRPr="00CA525F">
        <w:rPr>
          <w:b w:val="0"/>
          <w:bCs/>
        </w:rPr>
        <w:t>openpyxl</w:t>
      </w:r>
      <w:proofErr w:type="spellEnd"/>
      <w:r w:rsidRPr="00CA525F">
        <w:rPr>
          <w:b w:val="0"/>
          <w:bCs/>
        </w:rPr>
        <w:t>)</w:t>
      </w:r>
    </w:p>
    <w:p w14:paraId="72DE5815" w14:textId="77777777" w:rsidR="00CA525F" w:rsidRPr="00CA525F" w:rsidRDefault="00CA525F" w:rsidP="00CA525F">
      <w:pPr>
        <w:rPr>
          <w:bCs/>
        </w:rPr>
      </w:pPr>
      <w:r w:rsidRPr="00CA525F">
        <w:rPr>
          <w:bCs/>
        </w:rPr>
        <w:t>4. System Architecture &amp; Workflow</w:t>
      </w:r>
    </w:p>
    <w:p w14:paraId="56E60780" w14:textId="77777777" w:rsidR="00CA525F" w:rsidRPr="00CA525F" w:rsidRDefault="00CA525F" w:rsidP="00CA525F">
      <w:pPr>
        <w:rPr>
          <w:b w:val="0"/>
          <w:bCs/>
        </w:rPr>
      </w:pPr>
      <w:r w:rsidRPr="00CA525F">
        <w:rPr>
          <w:b w:val="0"/>
          <w:bCs/>
        </w:rPr>
        <w:t>The inference pipeline operates automatically on real-world legal documents through a sequential workflow:</w:t>
      </w:r>
    </w:p>
    <w:p w14:paraId="51BAACAA" w14:textId="77777777" w:rsidR="00CA525F" w:rsidRPr="00CA525F" w:rsidRDefault="00CA525F" w:rsidP="00CA525F">
      <w:pPr>
        <w:numPr>
          <w:ilvl w:val="0"/>
          <w:numId w:val="3"/>
        </w:numPr>
        <w:rPr>
          <w:b w:val="0"/>
          <w:bCs/>
        </w:rPr>
      </w:pPr>
      <w:r w:rsidRPr="00CA525F">
        <w:rPr>
          <w:bCs/>
        </w:rPr>
        <w:t>Document Ingestion &amp; Parsing:</w:t>
      </w:r>
      <w:r w:rsidRPr="00CA525F">
        <w:rPr>
          <w:b w:val="0"/>
          <w:bCs/>
        </w:rPr>
        <w:t xml:space="preserve"> The system reads raw PDF files (FIR reports, complaints) and extracts the text (up to the first 6 pages) using </w:t>
      </w:r>
      <w:proofErr w:type="spellStart"/>
      <w:r w:rsidRPr="00CA525F">
        <w:rPr>
          <w:b w:val="0"/>
          <w:bCs/>
        </w:rPr>
        <w:t>PyMuPDF</w:t>
      </w:r>
      <w:proofErr w:type="spellEnd"/>
      <w:r w:rsidRPr="00CA525F">
        <w:rPr>
          <w:b w:val="0"/>
          <w:bCs/>
        </w:rPr>
        <w:t>.</w:t>
      </w:r>
    </w:p>
    <w:p w14:paraId="017ED692" w14:textId="77777777" w:rsidR="00CA525F" w:rsidRPr="00CA525F" w:rsidRDefault="00CA525F" w:rsidP="00CA525F">
      <w:pPr>
        <w:numPr>
          <w:ilvl w:val="0"/>
          <w:numId w:val="3"/>
        </w:numPr>
        <w:rPr>
          <w:b w:val="0"/>
          <w:bCs/>
        </w:rPr>
      </w:pPr>
      <w:r w:rsidRPr="00CA525F">
        <w:rPr>
          <w:bCs/>
        </w:rPr>
        <w:t>LLM Feature Extraction:</w:t>
      </w:r>
      <w:r w:rsidRPr="00CA525F">
        <w:rPr>
          <w:b w:val="0"/>
          <w:bCs/>
        </w:rPr>
        <w:t> The text is passed to the Gemma LLM to extract key structured data:</w:t>
      </w:r>
    </w:p>
    <w:p w14:paraId="79FA4639" w14:textId="77777777" w:rsidR="00CA525F" w:rsidRPr="00CA525F" w:rsidRDefault="00CA525F" w:rsidP="00CA525F">
      <w:pPr>
        <w:numPr>
          <w:ilvl w:val="1"/>
          <w:numId w:val="3"/>
        </w:numPr>
        <w:rPr>
          <w:b w:val="0"/>
          <w:bCs/>
        </w:rPr>
      </w:pPr>
      <w:r w:rsidRPr="00CA525F">
        <w:rPr>
          <w:b w:val="0"/>
          <w:bCs/>
          <w:i/>
          <w:iCs/>
        </w:rPr>
        <w:t>Main Parties</w:t>
      </w:r>
    </w:p>
    <w:p w14:paraId="1164F8D7" w14:textId="77777777" w:rsidR="00CA525F" w:rsidRPr="00CA525F" w:rsidRDefault="00CA525F" w:rsidP="00CA525F">
      <w:pPr>
        <w:numPr>
          <w:ilvl w:val="1"/>
          <w:numId w:val="3"/>
        </w:numPr>
        <w:rPr>
          <w:b w:val="0"/>
          <w:bCs/>
        </w:rPr>
      </w:pPr>
      <w:r w:rsidRPr="00CA525F">
        <w:rPr>
          <w:b w:val="0"/>
          <w:bCs/>
          <w:i/>
          <w:iCs/>
        </w:rPr>
        <w:t>Plain Language Summary</w:t>
      </w:r>
      <w:r w:rsidRPr="00CA525F">
        <w:rPr>
          <w:b w:val="0"/>
          <w:bCs/>
        </w:rPr>
        <w:t> (3 sentences)</w:t>
      </w:r>
    </w:p>
    <w:p w14:paraId="69AAFFFC" w14:textId="77777777" w:rsidR="00CA525F" w:rsidRPr="00CA525F" w:rsidRDefault="00CA525F" w:rsidP="00CA525F">
      <w:pPr>
        <w:numPr>
          <w:ilvl w:val="1"/>
          <w:numId w:val="3"/>
        </w:numPr>
        <w:rPr>
          <w:b w:val="0"/>
          <w:bCs/>
        </w:rPr>
      </w:pPr>
      <w:r w:rsidRPr="00CA525F">
        <w:rPr>
          <w:b w:val="0"/>
          <w:bCs/>
          <w:i/>
          <w:iCs/>
        </w:rPr>
        <w:t>Crime Type</w:t>
      </w:r>
    </w:p>
    <w:p w14:paraId="602B4302" w14:textId="77777777" w:rsidR="00CA525F" w:rsidRPr="00CA525F" w:rsidRDefault="00CA525F" w:rsidP="00CA525F">
      <w:pPr>
        <w:numPr>
          <w:ilvl w:val="1"/>
          <w:numId w:val="3"/>
        </w:numPr>
        <w:rPr>
          <w:b w:val="0"/>
          <w:bCs/>
        </w:rPr>
      </w:pPr>
      <w:r w:rsidRPr="00CA525F">
        <w:rPr>
          <w:b w:val="0"/>
          <w:bCs/>
          <w:i/>
          <w:iCs/>
        </w:rPr>
        <w:t>Severity</w:t>
      </w:r>
      <w:r w:rsidRPr="00CA525F">
        <w:rPr>
          <w:b w:val="0"/>
          <w:bCs/>
        </w:rPr>
        <w:t> (Fatal, Major, Minor, No Injury)</w:t>
      </w:r>
    </w:p>
    <w:p w14:paraId="76B6831B" w14:textId="77777777" w:rsidR="00CA525F" w:rsidRPr="00CA525F" w:rsidRDefault="00CA525F" w:rsidP="00CA525F">
      <w:pPr>
        <w:numPr>
          <w:ilvl w:val="1"/>
          <w:numId w:val="3"/>
        </w:numPr>
        <w:rPr>
          <w:b w:val="0"/>
          <w:bCs/>
        </w:rPr>
      </w:pPr>
      <w:r w:rsidRPr="00CA525F">
        <w:rPr>
          <w:b w:val="0"/>
          <w:bCs/>
          <w:i/>
          <w:iCs/>
        </w:rPr>
        <w:t>Victim Vulnerability</w:t>
      </w:r>
    </w:p>
    <w:p w14:paraId="52D0ABC7" w14:textId="77777777" w:rsidR="00CA525F" w:rsidRPr="00CA525F" w:rsidRDefault="00CA525F" w:rsidP="00CA525F">
      <w:pPr>
        <w:numPr>
          <w:ilvl w:val="1"/>
          <w:numId w:val="3"/>
        </w:numPr>
        <w:rPr>
          <w:b w:val="0"/>
          <w:bCs/>
        </w:rPr>
      </w:pPr>
      <w:r w:rsidRPr="00CA525F">
        <w:rPr>
          <w:b w:val="0"/>
          <w:bCs/>
          <w:i/>
          <w:iCs/>
        </w:rPr>
        <w:t>Influence / Power Imbalance</w:t>
      </w:r>
    </w:p>
    <w:p w14:paraId="2A5ACCA2" w14:textId="77777777" w:rsidR="00CA525F" w:rsidRPr="00CA525F" w:rsidRDefault="00CA525F" w:rsidP="00CA525F">
      <w:pPr>
        <w:numPr>
          <w:ilvl w:val="0"/>
          <w:numId w:val="3"/>
        </w:numPr>
        <w:rPr>
          <w:b w:val="0"/>
          <w:bCs/>
        </w:rPr>
      </w:pPr>
      <w:r w:rsidRPr="00CA525F">
        <w:rPr>
          <w:bCs/>
        </w:rPr>
        <w:t>Feature Tuning &amp; Legal Categorization:</w:t>
      </w:r>
      <w:r w:rsidRPr="00CA525F">
        <w:rPr>
          <w:b w:val="0"/>
          <w:bCs/>
        </w:rPr>
        <w:t> The extracted features are normalized. A keyword-based heuristic classifies the case into specific legal domains (e.g., Excise/Tax, Customs, Company, Insolvency) which are then mapped to broad model categories.</w:t>
      </w:r>
    </w:p>
    <w:p w14:paraId="7869266F" w14:textId="77777777" w:rsidR="00CA525F" w:rsidRPr="00CA525F" w:rsidRDefault="00CA525F" w:rsidP="00CA525F">
      <w:pPr>
        <w:numPr>
          <w:ilvl w:val="0"/>
          <w:numId w:val="3"/>
        </w:numPr>
        <w:rPr>
          <w:b w:val="0"/>
          <w:bCs/>
        </w:rPr>
      </w:pPr>
      <w:r w:rsidRPr="00CA525F">
        <w:rPr>
          <w:bCs/>
        </w:rPr>
        <w:t>Priority Prediction (The Algorithm):</w:t>
      </w:r>
      <w:r w:rsidRPr="00CA525F">
        <w:rPr>
          <w:b w:val="0"/>
          <w:bCs/>
        </w:rPr>
        <w:t> The structured categorical data, along with TF-IDF vectors generated from the plain language summary, are fed into the trained Decision Tree model.</w:t>
      </w:r>
    </w:p>
    <w:p w14:paraId="74F46A61" w14:textId="77777777" w:rsidR="00CA525F" w:rsidRPr="00CA525F" w:rsidRDefault="00CA525F" w:rsidP="00CA525F">
      <w:pPr>
        <w:numPr>
          <w:ilvl w:val="0"/>
          <w:numId w:val="3"/>
        </w:numPr>
        <w:rPr>
          <w:b w:val="0"/>
          <w:bCs/>
        </w:rPr>
      </w:pPr>
      <w:r w:rsidRPr="00CA525F">
        <w:rPr>
          <w:bCs/>
        </w:rPr>
        <w:t>Report Generation:</w:t>
      </w:r>
      <w:r w:rsidRPr="00CA525F">
        <w:rPr>
          <w:b w:val="0"/>
          <w:bCs/>
        </w:rPr>
        <w:t> The system outputs:</w:t>
      </w:r>
    </w:p>
    <w:p w14:paraId="5FA20765" w14:textId="77777777" w:rsidR="00CA525F" w:rsidRPr="00CA525F" w:rsidRDefault="00CA525F" w:rsidP="00CA525F">
      <w:pPr>
        <w:numPr>
          <w:ilvl w:val="1"/>
          <w:numId w:val="3"/>
        </w:numPr>
        <w:rPr>
          <w:b w:val="0"/>
          <w:bCs/>
        </w:rPr>
      </w:pPr>
      <w:r w:rsidRPr="00CA525F">
        <w:rPr>
          <w:b w:val="0"/>
          <w:bCs/>
        </w:rPr>
        <w:t>A consolidated case_results.xlsx Excel file.</w:t>
      </w:r>
    </w:p>
    <w:p w14:paraId="660286C7" w14:textId="77777777" w:rsidR="00CA525F" w:rsidRPr="00CA525F" w:rsidRDefault="00CA525F" w:rsidP="00CA525F">
      <w:pPr>
        <w:numPr>
          <w:ilvl w:val="1"/>
          <w:numId w:val="3"/>
        </w:numPr>
        <w:rPr>
          <w:b w:val="0"/>
          <w:bCs/>
        </w:rPr>
      </w:pPr>
      <w:r w:rsidRPr="00CA525F">
        <w:rPr>
          <w:b w:val="0"/>
          <w:bCs/>
        </w:rPr>
        <w:t>Per-case Markdown decision reports containing interactive Mermaid flowcharts and specific decision rules.</w:t>
      </w:r>
    </w:p>
    <w:p w14:paraId="09F97F60" w14:textId="77777777" w:rsidR="00CA525F" w:rsidRPr="00CA525F" w:rsidRDefault="00CA525F" w:rsidP="00CA525F">
      <w:pPr>
        <w:numPr>
          <w:ilvl w:val="1"/>
          <w:numId w:val="3"/>
        </w:numPr>
        <w:rPr>
          <w:b w:val="0"/>
          <w:bCs/>
        </w:rPr>
      </w:pPr>
      <w:r w:rsidRPr="00CA525F">
        <w:rPr>
          <w:b w:val="0"/>
          <w:bCs/>
        </w:rPr>
        <w:t>Constitutional Justifications attached to each case.</w:t>
      </w:r>
    </w:p>
    <w:p w14:paraId="43983BC0" w14:textId="77777777" w:rsidR="00CA525F" w:rsidRPr="00CA525F" w:rsidRDefault="00CA525F" w:rsidP="00CA525F">
      <w:pPr>
        <w:rPr>
          <w:bCs/>
        </w:rPr>
      </w:pPr>
      <w:r w:rsidRPr="00CA525F">
        <w:rPr>
          <w:bCs/>
        </w:rPr>
        <w:t>5. Algorithm &amp; Methodology</w:t>
      </w:r>
    </w:p>
    <w:p w14:paraId="4238FF3B" w14:textId="77777777" w:rsidR="00CA525F" w:rsidRPr="00CA525F" w:rsidRDefault="00CA525F" w:rsidP="00CA525F">
      <w:pPr>
        <w:rPr>
          <w:b w:val="0"/>
          <w:bCs/>
        </w:rPr>
      </w:pPr>
      <w:r w:rsidRPr="00CA525F">
        <w:rPr>
          <w:b w:val="0"/>
          <w:bCs/>
        </w:rPr>
        <w:t>The system employs a multi-faceted algorithmic approach:</w:t>
      </w:r>
    </w:p>
    <w:p w14:paraId="1FA4430B" w14:textId="77777777" w:rsidR="00CA525F" w:rsidRPr="00CA525F" w:rsidRDefault="00CA525F" w:rsidP="00CA525F">
      <w:pPr>
        <w:numPr>
          <w:ilvl w:val="0"/>
          <w:numId w:val="4"/>
        </w:numPr>
        <w:rPr>
          <w:b w:val="0"/>
          <w:bCs/>
        </w:rPr>
      </w:pPr>
      <w:r w:rsidRPr="00CA525F">
        <w:rPr>
          <w:bCs/>
        </w:rPr>
        <w:t>Decision Tree Classifier:</w:t>
      </w:r>
      <w:r w:rsidRPr="00CA525F">
        <w:rPr>
          <w:b w:val="0"/>
          <w:bCs/>
        </w:rPr>
        <w:t xml:space="preserve"> The primary model is a Decision Tree (max depth 8) with balanced class weights. It is trained on 5 categorical features encoded via </w:t>
      </w:r>
      <w:proofErr w:type="spellStart"/>
      <w:r w:rsidRPr="00CA525F">
        <w:rPr>
          <w:b w:val="0"/>
          <w:bCs/>
        </w:rPr>
        <w:t>LabelEncoders</w:t>
      </w:r>
      <w:proofErr w:type="spellEnd"/>
      <w:r w:rsidRPr="00CA525F">
        <w:rPr>
          <w:b w:val="0"/>
          <w:bCs/>
        </w:rPr>
        <w:t>, alongside up to 220 TF-IDF text features (unigrams and bigrams). Decision Trees were chosen specifically because their nodes and leaves can be mapped programmatically to generate an explainable "Decision Path."</w:t>
      </w:r>
    </w:p>
    <w:p w14:paraId="7BACB0D8" w14:textId="77777777" w:rsidR="00CA525F" w:rsidRPr="00CA525F" w:rsidRDefault="00CA525F" w:rsidP="00CA525F">
      <w:pPr>
        <w:numPr>
          <w:ilvl w:val="0"/>
          <w:numId w:val="4"/>
        </w:numPr>
        <w:rPr>
          <w:b w:val="0"/>
          <w:bCs/>
        </w:rPr>
      </w:pPr>
      <w:r w:rsidRPr="00CA525F">
        <w:rPr>
          <w:bCs/>
        </w:rPr>
        <w:t>TF-IDF (Term Frequency-Inverse Document Frequency):</w:t>
      </w:r>
      <w:r w:rsidRPr="00CA525F">
        <w:rPr>
          <w:b w:val="0"/>
          <w:bCs/>
        </w:rPr>
        <w:t> Used to capture semantic indicators of violence or urgency directly from the text summary that categorical features might miss.</w:t>
      </w:r>
    </w:p>
    <w:p w14:paraId="2B0942FC" w14:textId="77777777" w:rsidR="00CA525F" w:rsidRPr="00CA525F" w:rsidRDefault="00CA525F" w:rsidP="00CA525F">
      <w:pPr>
        <w:numPr>
          <w:ilvl w:val="0"/>
          <w:numId w:val="4"/>
        </w:numPr>
        <w:rPr>
          <w:b w:val="0"/>
          <w:bCs/>
        </w:rPr>
      </w:pPr>
      <w:r w:rsidRPr="00CA525F">
        <w:rPr>
          <w:bCs/>
        </w:rPr>
        <w:t>Deep Learning (Optional):</w:t>
      </w:r>
      <w:r w:rsidRPr="00CA525F">
        <w:rPr>
          <w:b w:val="0"/>
          <w:bCs/>
        </w:rPr>
        <w:t xml:space="preserve"> A </w:t>
      </w:r>
      <w:proofErr w:type="spellStart"/>
      <w:r w:rsidRPr="00CA525F">
        <w:rPr>
          <w:b w:val="0"/>
          <w:bCs/>
        </w:rPr>
        <w:t>PyTorch</w:t>
      </w:r>
      <w:proofErr w:type="spellEnd"/>
      <w:r w:rsidRPr="00CA525F">
        <w:rPr>
          <w:b w:val="0"/>
          <w:bCs/>
        </w:rPr>
        <w:t>-based 2-layer feedforward neural network trained purely on TF-IDF features is available for complex text pattern recognition, though secondary to the interpretable tree.</w:t>
      </w:r>
    </w:p>
    <w:p w14:paraId="1D5B8269" w14:textId="77777777" w:rsidR="00CA525F" w:rsidRPr="00CA525F" w:rsidRDefault="00CA525F" w:rsidP="00CA525F">
      <w:pPr>
        <w:numPr>
          <w:ilvl w:val="0"/>
          <w:numId w:val="4"/>
        </w:numPr>
        <w:rPr>
          <w:b w:val="0"/>
          <w:bCs/>
        </w:rPr>
      </w:pPr>
      <w:r w:rsidRPr="00CA525F">
        <w:rPr>
          <w:bCs/>
        </w:rPr>
        <w:t>Heuristic Fallback:</w:t>
      </w:r>
      <w:r w:rsidRPr="00CA525F">
        <w:rPr>
          <w:b w:val="0"/>
          <w:bCs/>
        </w:rPr>
        <w:t> If the LLM API fails, a deterministic keyword-matching heuristic algorithm acts as a fallback to extract features, ensuring zero downtime.</w:t>
      </w:r>
    </w:p>
    <w:p w14:paraId="5AA6A6D9" w14:textId="77777777" w:rsidR="00CA525F" w:rsidRPr="00CA525F" w:rsidRDefault="00CA525F" w:rsidP="00CA525F">
      <w:pPr>
        <w:rPr>
          <w:bCs/>
        </w:rPr>
      </w:pPr>
      <w:r w:rsidRPr="00CA525F">
        <w:rPr>
          <w:bCs/>
        </w:rPr>
        <w:t>6. Constitutional and Ethical Framework</w:t>
      </w:r>
    </w:p>
    <w:p w14:paraId="465BAF38" w14:textId="77777777" w:rsidR="00CA525F" w:rsidRPr="00CA525F" w:rsidRDefault="00CA525F" w:rsidP="00CA525F">
      <w:pPr>
        <w:rPr>
          <w:b w:val="0"/>
          <w:bCs/>
        </w:rPr>
      </w:pPr>
      <w:r w:rsidRPr="00CA525F">
        <w:rPr>
          <w:b w:val="0"/>
          <w:bCs/>
        </w:rPr>
        <w:t>A legal AI must operate within the bounds of existing jurisprudence. The system hardcodes justifications based on the Constitution of India:</w:t>
      </w:r>
    </w:p>
    <w:p w14:paraId="465DCFC2" w14:textId="77777777" w:rsidR="00CA525F" w:rsidRPr="00CA525F" w:rsidRDefault="00CA525F" w:rsidP="00CA525F">
      <w:pPr>
        <w:numPr>
          <w:ilvl w:val="0"/>
          <w:numId w:val="5"/>
        </w:numPr>
        <w:rPr>
          <w:b w:val="0"/>
          <w:bCs/>
        </w:rPr>
      </w:pPr>
      <w:r w:rsidRPr="00CA525F">
        <w:rPr>
          <w:bCs/>
        </w:rPr>
        <w:t>Article 21 (Right to Life):</w:t>
      </w:r>
      <w:r w:rsidRPr="00CA525F">
        <w:rPr>
          <w:b w:val="0"/>
          <w:bCs/>
        </w:rPr>
        <w:t> Cases involving physical violence or threats are escalated to High Priority.</w:t>
      </w:r>
    </w:p>
    <w:p w14:paraId="17F82C35" w14:textId="77777777" w:rsidR="00CA525F" w:rsidRPr="00CA525F" w:rsidRDefault="00CA525F" w:rsidP="00CA525F">
      <w:pPr>
        <w:numPr>
          <w:ilvl w:val="0"/>
          <w:numId w:val="5"/>
        </w:numPr>
        <w:rPr>
          <w:b w:val="0"/>
          <w:bCs/>
        </w:rPr>
      </w:pPr>
      <w:r w:rsidRPr="00CA525F">
        <w:rPr>
          <w:bCs/>
        </w:rPr>
        <w:t>Article 14 (Equality Before Law):</w:t>
      </w:r>
      <w:r w:rsidRPr="00CA525F">
        <w:rPr>
          <w:b w:val="0"/>
          <w:bCs/>
        </w:rPr>
        <w:t> Cases with high "Influence" or power imbalances are flagged to protect vulnerable parties from intimidation.</w:t>
      </w:r>
    </w:p>
    <w:p w14:paraId="26C4A1DB" w14:textId="77777777" w:rsidR="00CA525F" w:rsidRPr="00CA525F" w:rsidRDefault="00CA525F" w:rsidP="00CA525F">
      <w:pPr>
        <w:numPr>
          <w:ilvl w:val="0"/>
          <w:numId w:val="5"/>
        </w:numPr>
        <w:rPr>
          <w:b w:val="0"/>
          <w:bCs/>
        </w:rPr>
      </w:pPr>
      <w:r w:rsidRPr="00CA525F">
        <w:rPr>
          <w:bCs/>
        </w:rPr>
        <w:t>Articles 23 &amp; 24 (Protection Against Exploitation):</w:t>
      </w:r>
      <w:r w:rsidRPr="00CA525F">
        <w:rPr>
          <w:b w:val="0"/>
          <w:bCs/>
        </w:rPr>
        <w:t> Human trafficking and sexual assault are categorized as Critical/High priority.</w:t>
      </w:r>
    </w:p>
    <w:p w14:paraId="608215AA" w14:textId="77777777" w:rsidR="00CA525F" w:rsidRPr="00CA525F" w:rsidRDefault="00CA525F" w:rsidP="00CA525F">
      <w:pPr>
        <w:numPr>
          <w:ilvl w:val="0"/>
          <w:numId w:val="5"/>
        </w:numPr>
        <w:rPr>
          <w:b w:val="0"/>
          <w:bCs/>
        </w:rPr>
      </w:pPr>
      <w:r w:rsidRPr="00CA525F">
        <w:rPr>
          <w:bCs/>
        </w:rPr>
        <w:t>Article 300A (Right to Property):</w:t>
      </w:r>
      <w:r w:rsidRPr="00CA525F">
        <w:rPr>
          <w:b w:val="0"/>
          <w:bCs/>
        </w:rPr>
        <w:t> Non-violent economic or property disputes are systematically triaged to Medium or Low priority, yielding to matters of life and liberty.</w:t>
      </w:r>
    </w:p>
    <w:p w14:paraId="7986030E" w14:textId="77777777" w:rsidR="00CA525F" w:rsidRPr="00CA525F" w:rsidRDefault="00CA525F" w:rsidP="00CA525F">
      <w:pPr>
        <w:rPr>
          <w:bCs/>
        </w:rPr>
      </w:pPr>
      <w:r w:rsidRPr="00CA525F">
        <w:rPr>
          <w:bCs/>
        </w:rPr>
        <w:t>7. System Output &amp; Dashboard</w:t>
      </w:r>
    </w:p>
    <w:p w14:paraId="25302A4C" w14:textId="77777777" w:rsidR="00CA525F" w:rsidRPr="00CA525F" w:rsidRDefault="00CA525F" w:rsidP="00CA525F">
      <w:pPr>
        <w:rPr>
          <w:b w:val="0"/>
          <w:bCs/>
        </w:rPr>
      </w:pPr>
      <w:r w:rsidRPr="00CA525F">
        <w:rPr>
          <w:b w:val="0"/>
          <w:bCs/>
        </w:rPr>
        <w:t xml:space="preserve">The system provides a premium, </w:t>
      </w:r>
      <w:proofErr w:type="spellStart"/>
      <w:r w:rsidRPr="00CA525F">
        <w:rPr>
          <w:b w:val="0"/>
          <w:bCs/>
        </w:rPr>
        <w:t>FastAPI</w:t>
      </w:r>
      <w:proofErr w:type="spellEnd"/>
      <w:r w:rsidRPr="00CA525F">
        <w:rPr>
          <w:b w:val="0"/>
          <w:bCs/>
        </w:rPr>
        <w:t>-driven interactive web dashboard.</w:t>
      </w:r>
    </w:p>
    <w:p w14:paraId="43D362FA" w14:textId="77777777" w:rsidR="00CA525F" w:rsidRPr="00CA525F" w:rsidRDefault="00CA525F" w:rsidP="00CA525F">
      <w:pPr>
        <w:numPr>
          <w:ilvl w:val="0"/>
          <w:numId w:val="6"/>
        </w:numPr>
        <w:rPr>
          <w:b w:val="0"/>
          <w:bCs/>
        </w:rPr>
      </w:pPr>
      <w:r w:rsidRPr="00CA525F">
        <w:rPr>
          <w:bCs/>
        </w:rPr>
        <w:t>Case Listings:</w:t>
      </w:r>
      <w:r w:rsidRPr="00CA525F">
        <w:rPr>
          <w:b w:val="0"/>
          <w:bCs/>
        </w:rPr>
        <w:t> Instantly search and filter cases by legal category and priority.</w:t>
      </w:r>
    </w:p>
    <w:p w14:paraId="1F88E198" w14:textId="77777777" w:rsidR="00CA525F" w:rsidRPr="00CA525F" w:rsidRDefault="00CA525F" w:rsidP="00CA525F">
      <w:pPr>
        <w:numPr>
          <w:ilvl w:val="0"/>
          <w:numId w:val="6"/>
        </w:numPr>
        <w:rPr>
          <w:b w:val="0"/>
          <w:bCs/>
        </w:rPr>
      </w:pPr>
      <w:r w:rsidRPr="00CA525F">
        <w:rPr>
          <w:bCs/>
        </w:rPr>
        <w:t>Interactive Decision Tree:</w:t>
      </w:r>
      <w:r w:rsidRPr="00CA525F">
        <w:rPr>
          <w:b w:val="0"/>
          <w:bCs/>
        </w:rPr>
        <w:t> Uses D3.js to render a visual representation of the model's logic. Clicking a case highlights the exact path the algorithm took to reach its conclusion in glowing neon.</w:t>
      </w:r>
    </w:p>
    <w:p w14:paraId="614356B7" w14:textId="77777777" w:rsidR="00CA525F" w:rsidRPr="00CA525F" w:rsidRDefault="00CA525F" w:rsidP="00CA525F">
      <w:pPr>
        <w:numPr>
          <w:ilvl w:val="0"/>
          <w:numId w:val="6"/>
        </w:numPr>
        <w:rPr>
          <w:b w:val="0"/>
          <w:bCs/>
        </w:rPr>
      </w:pPr>
      <w:r w:rsidRPr="00CA525F">
        <w:rPr>
          <w:bCs/>
        </w:rPr>
        <w:t>Parametric Breakdown:</w:t>
      </w:r>
      <w:r w:rsidRPr="00CA525F">
        <w:rPr>
          <w:b w:val="0"/>
          <w:bCs/>
        </w:rPr>
        <w:t> Displays Constitutional Justifications and step-timeline cards for complete judicial transparency.</w:t>
      </w:r>
    </w:p>
    <w:p w14:paraId="6F6283CB" w14:textId="77777777" w:rsidR="00CA525F" w:rsidRPr="00CA525F" w:rsidRDefault="00CA525F" w:rsidP="00CA525F">
      <w:pPr>
        <w:rPr>
          <w:bCs/>
        </w:rPr>
      </w:pPr>
      <w:r w:rsidRPr="00CA525F">
        <w:rPr>
          <w:bCs/>
        </w:rPr>
        <w:t>8. Results &amp; Performance</w:t>
      </w:r>
    </w:p>
    <w:p w14:paraId="3166F05E" w14:textId="77777777" w:rsidR="00CA525F" w:rsidRPr="00CA525F" w:rsidRDefault="00CA525F" w:rsidP="00CA525F">
      <w:pPr>
        <w:rPr>
          <w:b w:val="0"/>
          <w:bCs/>
        </w:rPr>
      </w:pPr>
      <w:r w:rsidRPr="00CA525F">
        <w:rPr>
          <w:b w:val="0"/>
          <w:bCs/>
        </w:rPr>
        <w:t>Based on synthetic testing and real-world legal templates, the Decision Tree model achieves 99-100% accuracy on its interpretable rules, with a 100% recall for High Priority cases. This ensures a zero-miss rate for critical, violent, or life-threatening matters. The system is highly scalable, capable of processing and categorizing thousands of FIRs in a matter of seconds.</w:t>
      </w:r>
    </w:p>
    <w:p w14:paraId="55201619" w14:textId="77777777" w:rsidR="00CA525F" w:rsidRPr="00CA525F" w:rsidRDefault="00CA525F" w:rsidP="00CA525F">
      <w:pPr>
        <w:rPr>
          <w:bCs/>
        </w:rPr>
      </w:pPr>
      <w:r w:rsidRPr="00CA525F">
        <w:rPr>
          <w:bCs/>
        </w:rPr>
        <w:t>9. Conclusion &amp; Future Work</w:t>
      </w:r>
    </w:p>
    <w:p w14:paraId="4AFC8FA7" w14:textId="77777777" w:rsidR="00CA525F" w:rsidRPr="00CA525F" w:rsidRDefault="00CA525F" w:rsidP="00CA525F">
      <w:pPr>
        <w:rPr>
          <w:b w:val="0"/>
          <w:bCs/>
        </w:rPr>
      </w:pPr>
      <w:r w:rsidRPr="00CA525F">
        <w:rPr>
          <w:b w:val="0"/>
          <w:bCs/>
        </w:rPr>
        <w:t>The AI-Powered Case Priority Prediction System demonstrates that Artificial Intelligence can be effectively integrated into judicial triage without sacrificing transparency. By isolating the unpredictable generative capabilities of LLMs to feature extraction and relying on deterministic algorithms for final judgments, the system provides a robust, ethical, and explainable solution to judicial backlogs. Future iterations could expand the legal taxonomy and integrate directly with national e-Court databases.</w:t>
      </w:r>
    </w:p>
    <w:p w14:paraId="26A026E3" w14:textId="57127A17" w:rsidR="004D3178" w:rsidRPr="00CA525F" w:rsidRDefault="004D3178" w:rsidP="00CA525F">
      <w:pPr>
        <w:rPr>
          <w:b w:val="0"/>
          <w:bCs/>
        </w:rPr>
      </w:pPr>
    </w:p>
    <w:sectPr w:rsidR="004D3178" w:rsidRPr="00CA525F" w:rsidSect="0099448F">
      <w:pgSz w:w="11906" w:h="16838" w:code="9"/>
      <w:pgMar w:top="1080" w:right="1080" w:bottom="1080" w:left="1080" w:header="706" w:footer="706" w:gutter="0"/>
      <w:cols w:space="708"/>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8EF"/>
    <w:multiLevelType w:val="multilevel"/>
    <w:tmpl w:val="B3B262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53FB7"/>
    <w:multiLevelType w:val="multilevel"/>
    <w:tmpl w:val="2696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E837CB"/>
    <w:multiLevelType w:val="multilevel"/>
    <w:tmpl w:val="711E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C8387B"/>
    <w:multiLevelType w:val="multilevel"/>
    <w:tmpl w:val="2FBC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CA7912"/>
    <w:multiLevelType w:val="multilevel"/>
    <w:tmpl w:val="06FE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244CF6"/>
    <w:multiLevelType w:val="multilevel"/>
    <w:tmpl w:val="5C12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1024964">
    <w:abstractNumId w:val="3"/>
  </w:num>
  <w:num w:numId="2" w16cid:durableId="1071344506">
    <w:abstractNumId w:val="2"/>
  </w:num>
  <w:num w:numId="3" w16cid:durableId="154423813">
    <w:abstractNumId w:val="0"/>
  </w:num>
  <w:num w:numId="4" w16cid:durableId="181626471">
    <w:abstractNumId w:val="4"/>
  </w:num>
  <w:num w:numId="5" w16cid:durableId="1554391569">
    <w:abstractNumId w:val="5"/>
  </w:num>
  <w:num w:numId="6" w16cid:durableId="2099599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281"/>
  <w:drawingGridVerticalSpacing w:val="191"/>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5F"/>
    <w:rsid w:val="00073849"/>
    <w:rsid w:val="00135C3F"/>
    <w:rsid w:val="002D2DFA"/>
    <w:rsid w:val="00323762"/>
    <w:rsid w:val="004D3178"/>
    <w:rsid w:val="0052579C"/>
    <w:rsid w:val="006C16F3"/>
    <w:rsid w:val="007D4140"/>
    <w:rsid w:val="007D7C09"/>
    <w:rsid w:val="0099448F"/>
    <w:rsid w:val="00CA525F"/>
    <w:rsid w:val="00FF4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6A97F"/>
  <w15:chartTrackingRefBased/>
  <w15:docId w15:val="{B649F613-9DDB-404C-BC00-EAB2B9696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
        <w:kern w:val="2"/>
        <w:sz w:val="28"/>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2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52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25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A52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A525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A52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52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52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52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2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2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25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A525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A525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A52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52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52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52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5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25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A525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A525F"/>
    <w:pPr>
      <w:spacing w:before="160"/>
      <w:jc w:val="center"/>
    </w:pPr>
    <w:rPr>
      <w:i/>
      <w:iCs/>
      <w:color w:val="404040" w:themeColor="text1" w:themeTint="BF"/>
    </w:rPr>
  </w:style>
  <w:style w:type="character" w:customStyle="1" w:styleId="QuoteChar">
    <w:name w:val="Quote Char"/>
    <w:basedOn w:val="DefaultParagraphFont"/>
    <w:link w:val="Quote"/>
    <w:uiPriority w:val="29"/>
    <w:rsid w:val="00CA525F"/>
    <w:rPr>
      <w:i/>
      <w:iCs/>
      <w:color w:val="404040" w:themeColor="text1" w:themeTint="BF"/>
    </w:rPr>
  </w:style>
  <w:style w:type="paragraph" w:styleId="ListParagraph">
    <w:name w:val="List Paragraph"/>
    <w:basedOn w:val="Normal"/>
    <w:uiPriority w:val="34"/>
    <w:qFormat/>
    <w:rsid w:val="00CA525F"/>
    <w:pPr>
      <w:ind w:left="720"/>
      <w:contextualSpacing/>
    </w:pPr>
  </w:style>
  <w:style w:type="character" w:styleId="IntenseEmphasis">
    <w:name w:val="Intense Emphasis"/>
    <w:basedOn w:val="DefaultParagraphFont"/>
    <w:uiPriority w:val="21"/>
    <w:qFormat/>
    <w:rsid w:val="00CA525F"/>
    <w:rPr>
      <w:i/>
      <w:iCs/>
      <w:color w:val="2F5496" w:themeColor="accent1" w:themeShade="BF"/>
    </w:rPr>
  </w:style>
  <w:style w:type="paragraph" w:styleId="IntenseQuote">
    <w:name w:val="Intense Quote"/>
    <w:basedOn w:val="Normal"/>
    <w:next w:val="Normal"/>
    <w:link w:val="IntenseQuoteChar"/>
    <w:uiPriority w:val="30"/>
    <w:qFormat/>
    <w:rsid w:val="00CA52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25F"/>
    <w:rPr>
      <w:i/>
      <w:iCs/>
      <w:color w:val="2F5496" w:themeColor="accent1" w:themeShade="BF"/>
    </w:rPr>
  </w:style>
  <w:style w:type="character" w:styleId="IntenseReference">
    <w:name w:val="Intense Reference"/>
    <w:basedOn w:val="DefaultParagraphFont"/>
    <w:uiPriority w:val="32"/>
    <w:qFormat/>
    <w:rsid w:val="00CA525F"/>
    <w:rPr>
      <w:b w:val="0"/>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1128</Words>
  <Characters>6432</Characters>
  <Application>Microsoft Office Word</Application>
  <DocSecurity>0</DocSecurity>
  <Lines>53</Lines>
  <Paragraphs>15</Paragraphs>
  <ScaleCrop>false</ScaleCrop>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Yeshwanth Reddy</dc:creator>
  <cp:keywords/>
  <dc:description/>
  <cp:lastModifiedBy>Yeshwanth Reddy</cp:lastModifiedBy>
  <cp:revision>1</cp:revision>
  <dcterms:created xsi:type="dcterms:W3CDTF">2026-07-16T04:33:00Z</dcterms:created>
  <dcterms:modified xsi:type="dcterms:W3CDTF">2026-07-16T04:33:00Z</dcterms:modified>
</cp:coreProperties>
</file>