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r>
        <w:rPr>
          <w:rFonts w:ascii="Arial" w:cs="Arial" w:eastAsia="Arial" w:hAnsi="Arial"/>
          <w:color w:val="1E293B"/>
          <w:sz w:val="20"/>
          <w:szCs w:val="20"/>
        </w:rPr>
        <w:t xml:space="preserve"/>
      </w:r>
    </w:p>
    <w:p>
      <w:pPr>
        <w:spacing w:before="40" w:after="40"/>
      </w:pPr>
      <w:r>
        <w:rPr>
          <w:rFonts w:ascii="Arial" w:cs="Arial" w:eastAsia="Arial" w:hAnsi="Arial"/>
          <w:color w:val="1E293B"/>
          <w:sz w:val="20"/>
          <w:szCs w:val="20"/>
        </w:rPr>
        <w:t xml:space="preserve"/>
      </w:r>
    </w:p>
    <w:p>
      <w:pPr>
        <w:spacing w:before="40" w:after="40"/>
      </w:pPr>
      <w:r>
        <w:rPr>
          <w:rFonts w:ascii="Arial" w:cs="Arial" w:eastAsia="Arial" w:hAnsi="Arial"/>
          <w:color w:val="1E293B"/>
          <w:sz w:val="20"/>
          <w:szCs w:val="20"/>
        </w:rPr>
        <w:t xml:space="preserve"/>
      </w:r>
    </w:p>
    <w:p>
      <w:pPr>
        <w:spacing w:before="0" w:after="80"/>
        <w:jc w:val="center"/>
      </w:pPr>
      <w:r>
        <w:rPr>
          <w:rFonts w:ascii="Arial" w:cs="Arial" w:eastAsia="Arial" w:hAnsi="Arial"/>
          <w:b/>
          <w:bCs/>
          <w:color w:val="0D2137"/>
          <w:sz w:val="52"/>
          <w:szCs w:val="52"/>
        </w:rPr>
        <w:t xml:space="preserve">LIBRARY ATTENDANCE SYSTEM</w:t>
      </w:r>
    </w:p>
    <w:p>
      <w:pPr>
        <w:spacing w:before="0" w:after="80"/>
        <w:jc w:val="center"/>
      </w:pPr>
      <w:r>
        <w:rPr>
          <w:rFonts w:ascii="Arial" w:cs="Arial" w:eastAsia="Arial" w:hAnsi="Arial"/>
          <w:color w:val="0F4C75"/>
          <w:sz w:val="34"/>
          <w:szCs w:val="34"/>
        </w:rPr>
        <w:t xml:space="preserve">Complete Function Reference</w:t>
      </w:r>
    </w:p>
    <w:p>
      <w:pPr>
        <w:spacing w:before="0" w:after="200"/>
        <w:jc w:val="center"/>
      </w:pPr>
      <w:r>
        <w:rPr>
          <w:rFonts w:ascii="Arial" w:cs="Arial" w:eastAsia="Arial" w:hAnsi="Arial"/>
          <w:i/>
          <w:iCs/>
          <w:color w:val="64748B"/>
          <w:sz w:val="21"/>
          <w:szCs w:val="21"/>
        </w:rPr>
        <w:t xml:space="preserve">9 Request–Response Pairs  ·  JavaScript Frontend  ·  PHP Backend  ·  Line-by-Line Breakdown</w:t>
      </w:r>
    </w:p>
    <w:p>
      <w:pPr>
        <w:spacing w:before="40" w:after="40"/>
      </w:pPr>
      <w:r>
        <w:rPr>
          <w:rFonts w:ascii="Arial" w:cs="Arial" w:eastAsia="Arial" w:hAnsi="Arial"/>
          <w:color w:val="1E293B"/>
          <w:sz w:val="20"/>
          <w:szCs w:val="20"/>
        </w:rPr>
        <w:t xml:space="preserve"/>
      </w:r>
    </w:p>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3"/>
              <w:left w:val="single" w:color="10B981" w:sz="3"/>
              <w:bottom w:val="single" w:color="10B981" w:sz="3"/>
              <w:right w:val="single" w:color="10B981" w:sz="3"/>
            </w:tcBorders>
            <w:shd w:fill="F0FDF4" w:val="clear"/>
            <w:tcMar>
              <w:top w:type="dxa" w:w="160"/>
              <w:left w:type="dxa" w:w="280"/>
              <w:bottom w:type="dxa" w:w="160"/>
              <w:right w:type="dxa" w:w="280"/>
            </w:tcMar>
          </w:tcPr>
          <w:p>
            <w:pPr>
              <w:spacing w:before="0" w:after="60"/>
              <w:jc w:val="center"/>
            </w:pPr>
            <w:r>
              <w:rPr>
                <w:rFonts w:ascii="Arial" w:cs="Arial" w:eastAsia="Arial" w:hAnsi="Arial"/>
                <w:b/>
                <w:bCs/>
                <w:color w:val="064E3B"/>
                <w:sz w:val="21"/>
                <w:szCs w:val="21"/>
              </w:rPr>
              <w:t xml:space="preserve">What this document covers</w:t>
            </w:r>
          </w:p>
          <w:p>
            <w:pPr>
              <w:pStyle w:val="ListParagraph"/>
              <w:numPr>
                <w:ilvl w:val="0"/>
                <w:numId w:val="2"/>
              </w:numPr>
              <w:spacing w:before="40" w:after="0"/>
            </w:pPr>
            <w:r>
              <w:rPr>
                <w:rFonts w:ascii="Arial" w:cs="Arial" w:eastAsia="Arial" w:hAnsi="Arial"/>
                <w:color w:val="1E293B"/>
                <w:sz w:val="19"/>
                <w:szCs w:val="19"/>
              </w:rPr>
              <w:t xml:space="preserve">Every switch case and the JS function that triggers it</w:t>
            </w:r>
          </w:p>
          <w:p>
            <w:pPr>
              <w:pStyle w:val="ListParagraph"/>
              <w:numPr>
                <w:ilvl w:val="0"/>
                <w:numId w:val="2"/>
              </w:numPr>
              <w:spacing w:before="40" w:after="0"/>
            </w:pPr>
            <w:r>
              <w:rPr>
                <w:rFonts w:ascii="Arial" w:cs="Arial" w:eastAsia="Arial" w:hAnsi="Arial"/>
                <w:color w:val="1E293B"/>
                <w:sz w:val="19"/>
                <w:szCs w:val="19"/>
              </w:rPr>
              <w:t xml:space="preserve">Complete code for both sides — exactly as written in the source files</w:t>
            </w:r>
          </w:p>
          <w:p>
            <w:pPr>
              <w:pStyle w:val="ListParagraph"/>
              <w:numPr>
                <w:ilvl w:val="0"/>
                <w:numId w:val="2"/>
              </w:numPr>
              <w:spacing w:before="40" w:after="0"/>
            </w:pPr>
            <w:r>
              <w:rPr>
                <w:rFonts w:ascii="Arial" w:cs="Arial" w:eastAsia="Arial" w:hAnsi="Arial"/>
                <w:color w:val="1E293B"/>
                <w:sz w:val="19"/>
                <w:szCs w:val="19"/>
              </w:rPr>
              <w:t xml:space="preserve">Line-by-line annotation tables explaining every significant line</w:t>
            </w:r>
          </w:p>
          <w:p>
            <w:pPr>
              <w:pStyle w:val="ListParagraph"/>
              <w:numPr>
                <w:ilvl w:val="0"/>
                <w:numId w:val="2"/>
              </w:numPr>
              <w:spacing w:before="40" w:after="0"/>
            </w:pPr>
            <w:r>
              <w:rPr>
                <w:rFonts w:ascii="Arial" w:cs="Arial" w:eastAsia="Arial" w:hAnsi="Arial"/>
                <w:color w:val="1E293B"/>
                <w:sz w:val="19"/>
                <w:szCs w:val="19"/>
              </w:rPr>
              <w:t xml:space="preserve">POST payload tables (what JS sends) and response tables (what PHP returns)</w:t>
            </w:r>
          </w:p>
          <w:p>
            <w:pPr>
              <w:pStyle w:val="ListParagraph"/>
              <w:numPr>
                <w:ilvl w:val="0"/>
                <w:numId w:val="2"/>
              </w:numPr>
              <w:spacing w:before="40" w:after="0"/>
            </w:pPr>
            <w:r>
              <w:rPr>
                <w:rFonts w:ascii="Arial" w:cs="Arial" w:eastAsia="Arial" w:hAnsi="Arial"/>
                <w:color w:val="1E293B"/>
                <w:sz w:val="19"/>
                <w:szCs w:val="19"/>
              </w:rPr>
              <w:t xml:space="preserve">Step-by-step execution flow for each pair</w:t>
            </w:r>
          </w:p>
        </w:tc>
      </w:tr>
    </w:tbl>
    <w:p>
      <w:r>
        <w:br w:type="page"/>
      </w:r>
    </w:p>
    <w:p>
      <w:pPr>
        <w:pStyle w:val="Heading1"/>
        <w:pBdr>
          <w:bottom w:val="single" w:color="10B981" w:sz="8"/>
        </w:pBdr>
        <w:spacing w:before="400" w:after="160"/>
      </w:pPr>
      <w:r>
        <w:rPr>
          <w:rFonts w:ascii="Arial" w:cs="Arial" w:eastAsia="Arial" w:hAnsi="Arial"/>
          <w:b/>
          <w:bCs/>
          <w:color w:val="0D2137"/>
          <w:sz w:val="36"/>
          <w:szCs w:val="36"/>
        </w:rPr>
        <w:t xml:space="preserve">How the Request Router Works</w:t>
      </w:r>
    </w:p>
    <w:p>
      <w:pPr>
        <w:spacing w:before="60" w:after="80"/>
      </w:pPr>
      <w:r>
        <w:rPr>
          <w:rFonts w:ascii="Arial" w:cs="Arial" w:eastAsia="Arial" w:hAnsi="Arial"/>
          <w:color w:val="1E293B"/>
          <w:sz w:val="20"/>
          <w:szCs w:val="20"/>
        </w:rPr>
        <w:t xml:space="preserve">Every single interaction in this system — scanning an ID, checking in a guest, loading the dashboard counters — is driven by one simple mechanism: a PHP switch statement that reads a POST field called 'request' and calls the appropriate function.</w:t>
      </w:r>
    </w:p>
    <w:p>
      <w:pPr>
        <w:spacing w:before="60" w:after="80"/>
      </w:pPr>
      <w:r>
        <w:rPr>
          <w:rFonts w:ascii="Arial" w:cs="Arial" w:eastAsia="Arial" w:hAnsi="Arial"/>
          <w:color w:val="1E293B"/>
          <w:sz w:val="20"/>
          <w:szCs w:val="20"/>
        </w:rPr>
        <w:t xml:space="preserve">Understanding this dispatcher is the master key to understanding the entire backend.</w:t>
      </w:r>
    </w:p>
    <w:p>
      <w:pPr>
        <w:spacing w:before="40" w:after="40"/>
      </w:pPr>
      <w:r>
        <w:rPr>
          <w:rFonts w:ascii="Arial" w:cs="Arial" w:eastAsia="Arial" w:hAnsi="Arial"/>
          <w:color w:val="1E293B"/>
          <w:sz w:val="20"/>
          <w:szCs w:val="20"/>
        </w:rPr>
        <w:t xml:space="preserve"/>
      </w:r>
    </w:p>
    <w:p>
      <w:pPr>
        <w:pStyle w:val="Heading2"/>
        <w:spacing w:before="300" w:after="120"/>
      </w:pPr>
      <w:r>
        <w:rPr>
          <w:rFonts w:ascii="Arial" w:cs="Arial" w:eastAsia="Arial" w:hAnsi="Arial"/>
          <w:b/>
          <w:bCs/>
          <w:color w:val="0F4C75"/>
          <w:sz w:val="28"/>
          <w:szCs w:val="28"/>
        </w:rPr>
        <w:t xml:space="preserve">The Dispatcher Code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switch ($_POST["request"])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case "getLibraries":          GetLibraries();        break;</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case "getValidateUser":       ValidateUser();        break;</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case "checkStatusToday":      CheckStatusToday();    break;</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case "getAttendanceModal":    AttendanceModal();     break;</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case "guestCheckIn":          GuestCheckInModal();   break;</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case "getSaveAttendance":     SaveAttendance();      break;</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case "getGuestCheckoutModal": GuestCheckoutModal();  break;</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case "guestCheckout":         GuestCheckout();       break;</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case "getKPI":                ShowKPI();             break;</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default: fail("Unknown request: '" . trim($_POST["request"] ?? "") .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w:t>
      </w:r>
    </w:p>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Line</w:t>
            </w:r>
          </w:p>
        </w:tc>
        <w:tc>
          <w:tcPr>
            <w:tcW w:type="dxa" w:w="8160"/>
            <w:tcBorders>
              <w:top w:val="single" w:color="E2E8F0" w:sz="1"/>
              <w:left w:val="single" w:color="E2E8F0" w:sz="1"/>
              <w:bottom w:val="single" w:color="E2E8F0" w:sz="1"/>
              <w:right w:val="single" w:color="E2E8F0" w:sz="1"/>
            </w:tcBorders>
            <w:shd w:fill="0D2137" w:val="clear"/>
            <w:tcMar>
              <w:top w:type="dxa" w:w="60"/>
              <w:left w:type="dxa" w:w="120"/>
              <w:bottom w:type="dxa" w:w="60"/>
              <w:right w:type="dxa" w:w="120"/>
            </w:tcMar>
          </w:tcPr>
          <w:p>
            <w:r>
              <w:rPr>
                <w:rFonts w:ascii="Arial" w:cs="Arial" w:eastAsia="Arial" w:hAnsi="Arial"/>
                <w:b/>
                <w:bCs/>
                <w:color w:val="FFFFFF"/>
                <w:sz w:val="18"/>
                <w:szCs w:val="18"/>
              </w:rPr>
              <w:t xml:space="preserve">What it does &amp; why</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1</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$_POST["request"] reads the "request" key from the HTTP POST body. Every $.ajax() or $.post() call in JavaScript sets this key to tell the server which operation to run.</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2–10</w:t>
            </w:r>
          </w:p>
        </w:tc>
        <w:tc>
          <w:tcPr>
            <w:tcW w:type="dxa" w:w="8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top"/>
          </w:tcPr>
          <w:p>
            <w:r>
              <w:rPr>
                <w:rFonts w:ascii="Arial" w:cs="Arial" w:eastAsia="Arial" w:hAnsi="Arial"/>
                <w:color w:val="1E293B"/>
                <w:sz w:val="18"/>
                <w:szCs w:val="18"/>
              </w:rPr>
              <w:t xml:space="preserve">Each case maps a string key to a PHP function call. The key is the exact string the JavaScript passes in its data: { request: '...' } payload.</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11</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The default branch catches any unknown or misspelled request key. fail() calls sendResponse(["error" =&gt; "..."]) which JSON-encodes the error and exits immediately.</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all</w:t>
            </w:r>
          </w:p>
        </w:tc>
        <w:tc>
          <w:tcPr>
            <w:tcW w:type="dxa" w:w="8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top"/>
          </w:tcPr>
          <w:p>
            <w:r>
              <w:rPr>
                <w:rFonts w:ascii="Arial" w:cs="Arial" w:eastAsia="Arial" w:hAnsi="Arial"/>
                <w:color w:val="1E293B"/>
                <w:sz w:val="18"/>
                <w:szCs w:val="18"/>
              </w:rPr>
              <w:t xml:space="preserve">There is no URL routing, no REST routes, no separate PHP files. All 9 operations share one file and one endpoint: bk_libLogs-Test.php. The "request" field is the only router.</w:t>
            </w:r>
          </w:p>
        </w:tc>
      </w:tr>
    </w:tbl>
    <w:p>
      <w:pPr>
        <w:spacing w:before="40" w:after="40"/>
      </w:pPr>
      <w:r>
        <w:rPr>
          <w:rFonts w:ascii="Arial" w:cs="Arial" w:eastAsia="Arial" w:hAnsi="Arial"/>
          <w:color w:val="1E293B"/>
          <w:sz w:val="20"/>
          <w:szCs w:val="20"/>
        </w:rPr>
        <w:t xml:space="preserve"/>
      </w:r>
    </w:p>
    <w:p>
      <w:pPr>
        <w:pStyle w:val="Heading2"/>
        <w:spacing w:before="300" w:after="120"/>
      </w:pPr>
      <w:r>
        <w:rPr>
          <w:rFonts w:ascii="Arial" w:cs="Arial" w:eastAsia="Arial" w:hAnsi="Arial"/>
          <w:b/>
          <w:bCs/>
          <w:color w:val="0F4C75"/>
          <w:sz w:val="28"/>
          <w:szCs w:val="28"/>
        </w:rPr>
        <w:t xml:space="preserve">The Two Helper Functions Every Handler Uses</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sendResponse()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function sendResponse(array $responseData)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echo json_encode($responseData);   // Converts PHP array → JSON string</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exit;                              // Stops execution — prevents extra output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fail()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function fail(string $message)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sendResponse(["error" =&gt; $message]);   // Shorthand error exit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Line</w:t>
            </w:r>
          </w:p>
        </w:tc>
        <w:tc>
          <w:tcPr>
            <w:tcW w:type="dxa" w:w="8160"/>
            <w:tcBorders>
              <w:top w:val="single" w:color="E2E8F0" w:sz="1"/>
              <w:left w:val="single" w:color="E2E8F0" w:sz="1"/>
              <w:bottom w:val="single" w:color="E2E8F0" w:sz="1"/>
              <w:right w:val="single" w:color="E2E8F0" w:sz="1"/>
            </w:tcBorders>
            <w:shd w:fill="0D2137" w:val="clear"/>
            <w:tcMar>
              <w:top w:type="dxa" w:w="60"/>
              <w:left w:type="dxa" w:w="120"/>
              <w:bottom w:type="dxa" w:w="60"/>
              <w:right w:type="dxa" w:w="120"/>
            </w:tcMar>
          </w:tcPr>
          <w:p>
            <w:r>
              <w:rPr>
                <w:rFonts w:ascii="Arial" w:cs="Arial" w:eastAsia="Arial" w:hAnsi="Arial"/>
                <w:b/>
                <w:bCs/>
                <w:color w:val="FFFFFF"/>
                <w:sz w:val="18"/>
                <w:szCs w:val="18"/>
              </w:rPr>
              <w:t xml:space="preserve">What it does &amp; why</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2</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echo json_encode($responseData) — json_encode() serialises the PHP associative array into a JSON string. echo prints it to the HTTP response body, which jQuery's $.ajax() receives and automatically parses.</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3</w:t>
            </w:r>
          </w:p>
        </w:tc>
        <w:tc>
          <w:tcPr>
            <w:tcW w:type="dxa" w:w="8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top"/>
          </w:tcPr>
          <w:p>
            <w:r>
              <w:rPr>
                <w:rFonts w:ascii="Arial" w:cs="Arial" w:eastAsia="Arial" w:hAnsi="Arial"/>
                <w:color w:val="1E293B"/>
                <w:sz w:val="18"/>
                <w:szCs w:val="18"/>
              </w:rPr>
              <w:t xml:space="preserve">exit — without this, PHP would continue executing any code after sendResponse(), potentially printing garbage that breaks JSON parsing.</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9</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fail() is a one-liner that always produces { "error": "..." }. Every handler calls fail() on bad input, missing params, or invalid states. JS checks response.error before processing the payload.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000"/>
        <w:gridCol w:w="2360"/>
        <w:gridCol w:w="2360"/>
      </w:tblGrid>
      <w:tr>
        <w:tc>
          <w:tcPr>
            <w:tcW w:type="dxa" w:w="640"/>
            <w:tcBorders>
              <w:top w:val="none" w:color="FFFFFF" w:sz="0"/>
              <w:left w:val="none" w:color="FFFFFF" w:sz="0"/>
              <w:bottom w:val="none" w:color="FFFFFF" w:sz="0"/>
              <w:right w:val="none" w:color="FFFFFF" w:sz="0"/>
            </w:tcBorders>
            <w:shd w:fill="0F172A" w:val="clear"/>
            <w:tcMar>
              <w:top w:type="dxa" w:w="100"/>
              <w:left w:type="dxa" w:w="120"/>
              <w:bottom w:type="dxa" w:w="100"/>
              <w:right w:type="dxa" w:w="120"/>
            </w:tcMar>
            <w:vAlign w:val="center"/>
          </w:tcPr>
          <w:p>
            <w:pPr>
              <w:jc w:val="center"/>
            </w:pPr>
            <w:r>
              <w:rPr>
                <w:rFonts w:ascii="Arial" w:cs="Arial" w:eastAsia="Arial" w:hAnsi="Arial"/>
                <w:b/>
                <w:bCs/>
                <w:color w:val="F59E0B"/>
                <w:sz w:val="26"/>
                <w:szCs w:val="26"/>
              </w:rPr>
              <w:t xml:space="preserve">01</w:t>
            </w:r>
          </w:p>
        </w:tc>
        <w:tc>
          <w:tcPr>
            <w:tcW w:type="dxa" w:w="4000"/>
            <w:tcBorders>
              <w:top w:val="none" w:color="FFFFFF" w:sz="0"/>
              <w:left w:val="none" w:color="FFFFFF" w:sz="0"/>
              <w:bottom w:val="none" w:color="FFFFFF" w:sz="0"/>
              <w:right w:val="none" w:color="FFFFFF" w:sz="0"/>
            </w:tcBorders>
            <w:shd w:fill="0F172A" w:val="clear"/>
            <w:tcMar>
              <w:top w:type="dxa" w:w="100"/>
              <w:left w:type="dxa" w:w="160"/>
              <w:bottom w:type="dxa" w:w="100"/>
              <w:right w:type="dxa" w:w="120"/>
            </w:tcMar>
            <w:vAlign w:val="center"/>
          </w:tcPr>
          <w:p>
            <w:r>
              <w:rPr>
                <w:rFonts w:ascii="Arial" w:cs="Arial" w:eastAsia="Arial" w:hAnsi="Arial"/>
                <w:b/>
                <w:bCs/>
                <w:color w:val="F8FAFC"/>
                <w:sz w:val="24"/>
                <w:szCs w:val="24"/>
              </w:rPr>
              <w:t xml:space="preserve">getLibraries — Fetch the Library Section</w:t>
            </w:r>
          </w:p>
        </w:tc>
        <w:tc>
          <w:tcPr>
            <w:tcW w:type="dxa" w:w="2360"/>
            <w:tcBorders>
              <w:top w:val="none" w:color="FFFFFF" w:sz="0"/>
              <w:left w:val="none" w:color="FFFFFF" w:sz="0"/>
              <w:bottom w:val="none" w:color="FFFFFF" w:sz="0"/>
              <w:right w:val="none" w:color="FFFFFF" w:sz="0"/>
            </w:tcBorders>
            <w:shd w:fill="1C1700" w:val="clear"/>
            <w:tcMar>
              <w:top w:type="dxa" w:w="100"/>
              <w:left w:type="dxa" w:w="120"/>
              <w:bottom w:type="dxa" w:w="100"/>
              <w:right w:type="dxa" w:w="120"/>
            </w:tcMar>
            <w:vAlign w:val="center"/>
          </w:tcPr>
          <w:p>
            <w:pPr>
              <w:jc w:val="center"/>
            </w:pPr>
            <w:r>
              <w:rPr>
                <w:rFonts w:ascii="Arial" w:cs="Arial" w:eastAsia="Arial" w:hAnsi="Arial"/>
                <w:b/>
                <w:bCs/>
                <w:color w:val="F59E0B"/>
                <w:sz w:val="17"/>
                <w:szCs w:val="17"/>
              </w:rPr>
              <w:t xml:space="preserve">JS  </w:t>
            </w:r>
            <w:r>
              <w:rPr>
                <w:rFonts w:ascii="Courier New" w:cs="Courier New" w:eastAsia="Courier New" w:hAnsi="Courier New"/>
                <w:color w:val="FDE68A"/>
                <w:sz w:val="17"/>
                <w:szCs w:val="17"/>
              </w:rPr>
              <w:t xml:space="preserve">boot AJAX call</w:t>
            </w:r>
          </w:p>
        </w:tc>
        <w:tc>
          <w:tcPr>
            <w:tcW w:type="dxa" w:w="2360"/>
            <w:tcBorders>
              <w:top w:val="none" w:color="FFFFFF" w:sz="0"/>
              <w:left w:val="none" w:color="FFFFFF" w:sz="0"/>
              <w:bottom w:val="none" w:color="FFFFFF" w:sz="0"/>
              <w:right w:val="none" w:color="FFFFFF" w:sz="0"/>
            </w:tcBorders>
            <w:shd w:fill="150028" w:val="clear"/>
            <w:tcMar>
              <w:top w:type="dxa" w:w="100"/>
              <w:left w:type="dxa" w:w="120"/>
              <w:bottom w:type="dxa" w:w="100"/>
              <w:right w:type="dxa" w:w="120"/>
            </w:tcMar>
            <w:vAlign w:val="center"/>
          </w:tcPr>
          <w:p>
            <w:pPr>
              <w:jc w:val="center"/>
            </w:pPr>
            <w:r>
              <w:rPr>
                <w:rFonts w:ascii="Arial" w:cs="Arial" w:eastAsia="Arial" w:hAnsi="Arial"/>
                <w:b/>
                <w:bCs/>
                <w:color w:val="C084FC"/>
                <w:sz w:val="17"/>
                <w:szCs w:val="17"/>
              </w:rPr>
              <w:t xml:space="preserve">PHP  </w:t>
            </w:r>
            <w:r>
              <w:rPr>
                <w:rFonts w:ascii="Courier New" w:cs="Courier New" w:eastAsia="Courier New" w:hAnsi="Courier New"/>
                <w:color w:val="DDD6FE"/>
                <w:sz w:val="17"/>
                <w:szCs w:val="17"/>
              </w:rPr>
              <w:t xml:space="preserve">GetLibraries()</w:t>
            </w:r>
          </w:p>
        </w:tc>
      </w:tr>
    </w:tbl>
    <w:p>
      <w:pPr>
        <w:spacing w:before="40" w:after="40"/>
      </w:pPr>
      <w:r>
        <w:rPr>
          <w:rFonts w:ascii="Arial" w:cs="Arial" w:eastAsia="Arial" w:hAnsi="Arial"/>
          <w:color w:val="1E293B"/>
          <w:sz w:val="20"/>
          <w:szCs w:val="20"/>
        </w:rPr>
        <w:t xml:space="preserve"/>
      </w:r>
    </w:p>
    <w:p>
      <w:pPr>
        <w:spacing w:before="60" w:after="80"/>
      </w:pPr>
      <w:r>
        <w:rPr>
          <w:rFonts w:ascii="Arial" w:cs="Arial" w:eastAsia="Arial" w:hAnsi="Arial"/>
          <w:color w:val="1E293B"/>
          <w:sz w:val="20"/>
          <w:szCs w:val="20"/>
        </w:rPr>
        <w:t xml:space="preserve">This is the very first network call fired when the page loads. Before the librarian can do anything, the system must know which library section they are assigned to. This request fetches that, stores it in two state variables (libraryID and libraryName), and then triggers the KPI load.</w:t>
      </w:r>
    </w:p>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700" w:val="clear"/>
            <w:tcMar>
              <w:top w:type="dxa" w:w="80"/>
              <w:left w:type="dxa" w:w="240"/>
              <w:bottom w:type="dxa" w:w="80"/>
              <w:right w:type="dxa" w:w="120"/>
            </w:tcMar>
          </w:tcPr>
          <w:p>
            <w:r>
              <w:rPr>
                <w:rFonts w:ascii="Arial" w:cs="Arial" w:eastAsia="Arial" w:hAnsi="Arial"/>
                <w:b/>
                <w:bCs/>
                <w:color w:val="FDE68A"/>
                <w:sz w:val="19"/>
                <w:szCs w:val="19"/>
              </w:rPr>
              <w:t xml:space="preserve">▌  JAVASCRIPT — FRONTEND</w:t>
            </w:r>
          </w:p>
        </w:tc>
      </w:tr>
    </w:tbl>
    <w:p>
      <w:pPr>
        <w:spacing w:before="40" w:after="40"/>
      </w:pPr>
      <w:r>
        <w:rPr>
          <w:rFonts w:ascii="Arial" w:cs="Arial" w:eastAsia="Arial" w:hAnsi="Arial"/>
          <w:color w:val="1E293B"/>
          <w:sz w:val="20"/>
          <w:szCs w:val="20"/>
        </w:rPr>
        <w:t xml:space="preserve"/>
      </w:r>
    </w:p>
    <w:p>
      <w:pPr>
        <w:pStyle w:val="Heading3"/>
        <w:spacing w:before="220" w:after="80"/>
      </w:pPr>
      <w:r>
        <w:rPr>
          <w:rFonts w:ascii="Arial" w:cs="Arial" w:eastAsia="Arial" w:hAnsi="Arial"/>
          <w:b/>
          <w:bCs/>
          <w:color w:val="A16207"/>
          <w:sz w:val="23"/>
          <w:szCs w:val="23"/>
        </w:rPr>
        <w:t xml:space="preserve">Purpose</w:t>
      </w:r>
    </w:p>
    <w:p>
      <w:pPr>
        <w:spacing w:before="60" w:after="80"/>
      </w:pPr>
      <w:r>
        <w:rPr>
          <w:rFonts w:ascii="Arial" w:cs="Arial" w:eastAsia="Arial" w:hAnsi="Arial"/>
          <w:color w:val="1E293B"/>
          <w:sz w:val="20"/>
          <w:szCs w:val="20"/>
        </w:rPr>
        <w:t xml:space="preserve">Fired immediately inside $(function(){}) — the jQuery document-ready wrapper. Sends the logged-in user's ID to the server and receives the assigned library section name and ID back.</w:t>
      </w:r>
    </w:p>
    <w:p>
      <w:pPr>
        <w:spacing w:before="40" w:after="40"/>
      </w:pPr>
      <w:r>
        <w:rPr>
          <w:rFonts w:ascii="Arial" w:cs="Arial" w:eastAsia="Arial" w:hAnsi="Arial"/>
          <w:color w:val="1E293B"/>
          <w:sz w:val="20"/>
          <w:szCs w:val="20"/>
        </w:rPr>
        <w:t xml:space="preserve"/>
      </w:r>
    </w:p>
    <w:p>
      <w:pPr>
        <w:pStyle w:val="Heading3"/>
        <w:spacing w:before="220" w:after="80"/>
      </w:pPr>
      <w:r>
        <w:rPr>
          <w:rFonts w:ascii="Arial" w:cs="Arial" w:eastAsia="Arial" w:hAnsi="Arial"/>
          <w:b/>
          <w:bCs/>
          <w:color w:val="A16207"/>
          <w:sz w:val="23"/>
          <w:szCs w:val="23"/>
        </w:rPr>
        <w:t xml:space="preserve">Complete JavaScript Code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called on document-ready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$.ajax({</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type: "POST",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url:  BACKEND,                    // "backend/bk_LibraryMenu/bk_libLogs-Test.php"</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data: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request: "getLibraries",      // router key</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userID:  UserInfo.UserID      // the staff member's user ID from the session</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success: function (response)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Guard: no data or request failed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if (!response.success || !response.data || !response.data.length)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$("#currentLibraryDisplay").text(response.error || "No Library Access");</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return;</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Store section details in module-level state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libraryID   = response.data[0].SectionID;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libraryName = response.data[0].SectionName;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Update the badge in the top card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$("#currentLibraryDisplay").text(libraryName);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Now that libraryID is known, load today's KPI numbers</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loadKPI();</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error: function () { alert("Connection error.");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w:t>
      </w:r>
    </w:p>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Line</w:t>
            </w:r>
          </w:p>
        </w:tc>
        <w:tc>
          <w:tcPr>
            <w:tcW w:type="dxa" w:w="8160"/>
            <w:tcBorders>
              <w:top w:val="single" w:color="E2E8F0" w:sz="1"/>
              <w:left w:val="single" w:color="E2E8F0" w:sz="1"/>
              <w:bottom w:val="single" w:color="E2E8F0" w:sz="1"/>
              <w:right w:val="single" w:color="E2E8F0" w:sz="1"/>
            </w:tcBorders>
            <w:shd w:fill="0D2137" w:val="clear"/>
            <w:tcMar>
              <w:top w:type="dxa" w:w="60"/>
              <w:left w:type="dxa" w:w="120"/>
              <w:bottom w:type="dxa" w:w="60"/>
              <w:right w:type="dxa" w:w="120"/>
            </w:tcMar>
          </w:tcPr>
          <w:p>
            <w:r>
              <w:rPr>
                <w:rFonts w:ascii="Arial" w:cs="Arial" w:eastAsia="Arial" w:hAnsi="Arial"/>
                <w:b/>
                <w:bCs/>
                <w:color w:val="FFFFFF"/>
                <w:sz w:val="18"/>
                <w:szCs w:val="18"/>
              </w:rPr>
              <w:t xml:space="preserve">What it does &amp; why</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2</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$.ajax() is jQuery's AJAX method. It wraps the browser's XMLHttpRequest and automatically parses the JSON response into a plain JavaScript object.</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3</w:t>
            </w:r>
          </w:p>
        </w:tc>
        <w:tc>
          <w:tcPr>
            <w:tcW w:type="dxa" w:w="8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top"/>
          </w:tcPr>
          <w:p>
            <w:r>
              <w:rPr>
                <w:rFonts w:ascii="Arial" w:cs="Arial" w:eastAsia="Arial" w:hAnsi="Arial"/>
                <w:color w:val="1E293B"/>
                <w:sz w:val="18"/>
                <w:szCs w:val="18"/>
              </w:rPr>
              <w:t xml:space="preserve">type: "POST" — all requests in this system are POST, not GET. POST keeps the data out of the URL (useful since it includes user IDs and names).</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4</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url: BACKEND — BACKEND is a constant defined at the top of the script: const BACKEND = "backend/bk_LibraryMenu/bk_libLogs-Test.php". One URL for all 9 operations.</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6</w:t>
            </w:r>
          </w:p>
        </w:tc>
        <w:tc>
          <w:tcPr>
            <w:tcW w:type="dxa" w:w="8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top"/>
          </w:tcPr>
          <w:p>
            <w:r>
              <w:rPr>
                <w:rFonts w:ascii="Arial" w:cs="Arial" w:eastAsia="Arial" w:hAnsi="Arial"/>
                <w:color w:val="1E293B"/>
                <w:sz w:val="18"/>
                <w:szCs w:val="18"/>
              </w:rPr>
              <w:t xml:space="preserve">request: "getLibraries" — this is the router key. PHP reads $_POST["request"] and matches it to the switch case "getLibraries".</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7</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UserInfo.UserID — a global JS object injected into the page by PHP at render time (usually via a session variable). It carries the staff user's database ID.</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12–14</w:t>
            </w:r>
          </w:p>
        </w:tc>
        <w:tc>
          <w:tcPr>
            <w:tcW w:type="dxa" w:w="8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top"/>
          </w:tcPr>
          <w:p>
            <w:r>
              <w:rPr>
                <w:rFonts w:ascii="Arial" w:cs="Arial" w:eastAsia="Arial" w:hAnsi="Arial"/>
                <w:color w:val="1E293B"/>
                <w:sz w:val="18"/>
                <w:szCs w:val="18"/>
              </w:rPr>
              <w:t xml:space="preserve">Guard clause: if success is false, data is missing, or the array is empty, show an error message and stop. Return inside an AJAX success callback does NOT stop the outer code — it only returns from this callback function.</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17–18</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libraryID and libraryName are module-level variables (defined with let at the top of $(function(){})). They are used by almost every other function in the file, so they must be set here before any other call.</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21</w:t>
            </w:r>
          </w:p>
        </w:tc>
        <w:tc>
          <w:tcPr>
            <w:tcW w:type="dxa" w:w="8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top"/>
          </w:tcPr>
          <w:p>
            <w:r>
              <w:rPr>
                <w:rFonts w:ascii="Arial" w:cs="Arial" w:eastAsia="Arial" w:hAnsi="Arial"/>
                <w:color w:val="1E293B"/>
                <w:sz w:val="18"/>
                <w:szCs w:val="18"/>
              </w:rPr>
              <w:t xml:space="preserve">$('#currentLibraryDisplay').text(libraryName) — updates the Library Section badge in the UI to show e.g. "Main Library" instead of the placeholder text.</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24</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loadKPI() — only called after libraryID is populated. If called earlier, loadKPI() would return immediately because it guards with if (!libraryID) return.</w:t>
            </w:r>
          </w:p>
        </w:tc>
      </w:tr>
    </w:tbl>
    <w:p>
      <w:pPr>
        <w:spacing w:before="40" w:after="40"/>
      </w:pPr>
      <w:r>
        <w:rPr>
          <w:rFonts w:ascii="Arial" w:cs="Arial" w:eastAsia="Arial" w:hAnsi="Arial"/>
          <w:color w:val="1E293B"/>
          <w:sz w:val="20"/>
          <w:szCs w:val="20"/>
        </w:rPr>
        <w:t xml:space="preserve"/>
      </w:r>
    </w:p>
    <w:p>
      <w:pPr>
        <w:pStyle w:val="Heading3"/>
        <w:spacing w:before="220" w:after="80"/>
      </w:pPr>
      <w:r>
        <w:rPr>
          <w:rFonts w:ascii="Arial" w:cs="Arial" w:eastAsia="Arial" w:hAnsi="Arial"/>
          <w:b/>
          <w:bCs/>
          <w:color w:val="A16207"/>
          <w:sz w:val="23"/>
          <w:szCs w:val="23"/>
        </w:rPr>
        <w:t xml:space="preserve">POST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POST Field</w:t>
            </w:r>
          </w:p>
        </w:tc>
        <w:tc>
          <w:tcPr>
            <w:tcW w:type="dxa" w:w="180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Type</w:t>
            </w:r>
          </w:p>
        </w:tc>
        <w:tc>
          <w:tcPr>
            <w:tcW w:type="dxa" w:w="516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Description</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Courier New" w:cs="Courier New" w:eastAsia="Courier New" w:hAnsi="Courier New"/>
                <w:color w:val="7C3AED"/>
                <w:sz w:val="18"/>
                <w:szCs w:val="18"/>
              </w:rPr>
              <w:t xml:space="preserve">request</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bCs/>
                <w:color w:val="0F4C75"/>
                <w:sz w:val="18"/>
                <w:szCs w:val="18"/>
              </w:rPr>
              <w:t xml:space="preserve">String</w:t>
            </w:r>
          </w:p>
        </w:tc>
        <w:tc>
          <w:tcPr>
            <w:tcW w:type="dxa" w:w="5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Always "getLibraries" — tells PHP which handler to run.</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7C3AED"/>
                <w:sz w:val="18"/>
                <w:szCs w:val="18"/>
              </w:rPr>
              <w:t xml:space="preserve">userID</w:t>
            </w:r>
          </w:p>
        </w:tc>
        <w:tc>
          <w:tcPr>
            <w:tcW w:type="dxa" w:w="1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b/>
                <w:bCs/>
                <w:color w:val="0F4C75"/>
                <w:sz w:val="18"/>
                <w:szCs w:val="18"/>
              </w:rPr>
              <w:t xml:space="preserve">Integer</w:t>
            </w:r>
          </w:p>
        </w:tc>
        <w:tc>
          <w:tcPr>
            <w:tcW w:type="dxa" w:w="5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The staff user's numeric ID from the server-side session (UserInfo.UserID).</w:t>
            </w:r>
          </w:p>
        </w:tc>
      </w:tr>
    </w:tbl>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0028" w:val="clear"/>
            <w:tcMar>
              <w:top w:type="dxa" w:w="80"/>
              <w:left w:type="dxa" w:w="240"/>
              <w:bottom w:type="dxa" w:w="80"/>
              <w:right w:type="dxa" w:w="120"/>
            </w:tcMar>
          </w:tcPr>
          <w:p>
            <w:r>
              <w:rPr>
                <w:rFonts w:ascii="Arial" w:cs="Arial" w:eastAsia="Arial" w:hAnsi="Arial"/>
                <w:b/>
                <w:bCs/>
                <w:color w:val="DDD6FE"/>
                <w:sz w:val="19"/>
                <w:szCs w:val="19"/>
              </w:rPr>
              <w:t xml:space="preserve">▌  PHP — BACKEND</w:t>
            </w:r>
          </w:p>
        </w:tc>
      </w:tr>
    </w:tbl>
    <w:p>
      <w:pPr>
        <w:spacing w:before="40" w:after="40"/>
      </w:pPr>
      <w:r>
        <w:rPr>
          <w:rFonts w:ascii="Arial" w:cs="Arial" w:eastAsia="Arial" w:hAnsi="Arial"/>
          <w:color w:val="1E293B"/>
          <w:sz w:val="20"/>
          <w:szCs w:val="20"/>
        </w:rPr>
        <w:t xml:space="preserve"/>
      </w:r>
    </w:p>
    <w:p>
      <w:pPr>
        <w:pStyle w:val="Heading3"/>
        <w:spacing w:before="220" w:after="80"/>
      </w:pPr>
      <w:r>
        <w:rPr>
          <w:rFonts w:ascii="Arial" w:cs="Arial" w:eastAsia="Arial" w:hAnsi="Arial"/>
          <w:b/>
          <w:bCs/>
          <w:color w:val="6D28D9"/>
          <w:sz w:val="23"/>
          <w:szCs w:val="23"/>
        </w:rPr>
        <w:t xml:space="preserve">Purpose</w:t>
      </w:r>
    </w:p>
    <w:p>
      <w:pPr>
        <w:spacing w:before="60" w:after="80"/>
      </w:pPr>
      <w:r>
        <w:rPr>
          <w:rFonts w:ascii="Arial" w:cs="Arial" w:eastAsia="Arial" w:hAnsi="Arial"/>
          <w:color w:val="1E293B"/>
          <w:sz w:val="20"/>
          <w:szCs w:val="20"/>
        </w:rPr>
        <w:t xml:space="preserve">Queries two tables — LibraryAccess (which sections a user may administer) and LibrarySection (section details) — and returns the matching active sections as a JSON array.</w:t>
      </w:r>
    </w:p>
    <w:p>
      <w:pPr>
        <w:spacing w:before="40" w:after="40"/>
      </w:pPr>
      <w:r>
        <w:rPr>
          <w:rFonts w:ascii="Arial" w:cs="Arial" w:eastAsia="Arial" w:hAnsi="Arial"/>
          <w:color w:val="1E293B"/>
          <w:sz w:val="20"/>
          <w:szCs w:val="20"/>
        </w:rPr>
        <w:t xml:space="preserve"/>
      </w:r>
    </w:p>
    <w:p>
      <w:pPr>
        <w:pStyle w:val="Heading3"/>
        <w:spacing w:before="220" w:after="80"/>
      </w:pPr>
      <w:r>
        <w:rPr>
          <w:rFonts w:ascii="Arial" w:cs="Arial" w:eastAsia="Arial" w:hAnsi="Arial"/>
          <w:b/>
          <w:bCs/>
          <w:color w:val="6D28D9"/>
          <w:sz w:val="23"/>
          <w:szCs w:val="23"/>
        </w:rPr>
        <w:t xml:space="preserve">Complete PHP Code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function GetLibraries()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Read and cast to integer — (int) ensures no SQL injection through type coercion</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$userID = (int)($_POST["userID"] ?? 0);</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Guard: userID must be a positive integer</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if (!$userID) fail("Missing or invalid userID.");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JOIN query: find all active library sections assigned to this user</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sendResponse([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"success" =&gt; true,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"data"    =&gt; execsqlSRS("</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SELECT ls.SectionID, ls.SectionName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FROM   LibraryAccess  la</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JOIN   LibrarySection ls ON ls.SectionID = la.SectionID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WHERE  la.UserID  =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AND  ls.IsActive = 1</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 "Query", [$userID])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w:t>
      </w:r>
    </w:p>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Line</w:t>
            </w:r>
          </w:p>
        </w:tc>
        <w:tc>
          <w:tcPr>
            <w:tcW w:type="dxa" w:w="8160"/>
            <w:tcBorders>
              <w:top w:val="single" w:color="E2E8F0" w:sz="1"/>
              <w:left w:val="single" w:color="E2E8F0" w:sz="1"/>
              <w:bottom w:val="single" w:color="E2E8F0" w:sz="1"/>
              <w:right w:val="single" w:color="E2E8F0" w:sz="1"/>
            </w:tcBorders>
            <w:shd w:fill="0D2137" w:val="clear"/>
            <w:tcMar>
              <w:top w:type="dxa" w:w="60"/>
              <w:left w:type="dxa" w:w="120"/>
              <w:bottom w:type="dxa" w:w="60"/>
              <w:right w:type="dxa" w:w="120"/>
            </w:tcMar>
          </w:tcPr>
          <w:p>
            <w:r>
              <w:rPr>
                <w:rFonts w:ascii="Arial" w:cs="Arial" w:eastAsia="Arial" w:hAnsi="Arial"/>
                <w:b/>
                <w:bCs/>
                <w:color w:val="FFFFFF"/>
                <w:sz w:val="18"/>
                <w:szCs w:val="18"/>
              </w:rPr>
              <w:t xml:space="preserve">What it does &amp; why</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4</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(int)($_POST["userID"] ?? 0) — two safety layers: ?? 0 provides a default if the field is missing; (int) casts to integer, which drops any string or SQL injection attempt entirely.</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7</w:t>
            </w:r>
          </w:p>
        </w:tc>
        <w:tc>
          <w:tcPr>
            <w:tcW w:type="dxa" w:w="8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top"/>
          </w:tcPr>
          <w:p>
            <w:r>
              <w:rPr>
                <w:rFonts w:ascii="Arial" w:cs="Arial" w:eastAsia="Arial" w:hAnsi="Arial"/>
                <w:color w:val="1E293B"/>
                <w:sz w:val="18"/>
                <w:szCs w:val="18"/>
              </w:rPr>
              <w:t xml:space="preserve">if (!$userID) fail(...) — in PHP, 0 is falsy, so if userID is missing or cast to 0, this guard fires and returns an error immediately without touching the database.</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9–18</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sendResponse() is called immediately inside the function with the query result — there is no intermediate variable. execsqlSRS() is a project-level helper that runs a parameterised query and returns rows as an associative array.</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11–16</w:t>
            </w:r>
          </w:p>
        </w:tc>
        <w:tc>
          <w:tcPr>
            <w:tcW w:type="dxa" w:w="8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top"/>
          </w:tcPr>
          <w:p>
            <w:r>
              <w:rPr>
                <w:rFonts w:ascii="Arial" w:cs="Arial" w:eastAsia="Arial" w:hAnsi="Arial"/>
                <w:color w:val="1E293B"/>
                <w:sz w:val="18"/>
                <w:szCs w:val="18"/>
              </w:rPr>
              <w:t xml:space="preserve">The SQL JOIN: LibraryAccess stores which users can manage which sections (many-to-many). LibrarySection stores section details. The join + WHERE filters to sections this specific user is allowed to see, and only active ones (IsActive = 1).</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15</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 is a positional placeholder. $userID is passed as the third argument. This is parameterised SQL — the value is never concatenated into the string, so SQL injection is impossible.</w:t>
            </w:r>
          </w:p>
        </w:tc>
      </w:tr>
    </w:tbl>
    <w:p>
      <w:pPr>
        <w:spacing w:before="40" w:after="40"/>
      </w:pPr>
      <w:r>
        <w:rPr>
          <w:rFonts w:ascii="Arial" w:cs="Arial" w:eastAsia="Arial" w:hAnsi="Arial"/>
          <w:color w:val="1E293B"/>
          <w:sz w:val="20"/>
          <w:szCs w:val="20"/>
        </w:rPr>
        <w:t xml:space="preserve"/>
      </w:r>
    </w:p>
    <w:p>
      <w:pPr>
        <w:pStyle w:val="Heading3"/>
        <w:spacing w:before="220" w:after="80"/>
      </w:pPr>
      <w:r>
        <w:rPr>
          <w:rFonts w:ascii="Arial" w:cs="Arial" w:eastAsia="Arial" w:hAnsi="Arial"/>
          <w:b/>
          <w:bCs/>
          <w:color w:val="6D28D9"/>
          <w:sz w:val="23"/>
          <w:szCs w:val="23"/>
        </w:rPr>
        <w:t xml:space="preserve">Response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JSON Key</w:t>
            </w:r>
          </w:p>
        </w:tc>
        <w:tc>
          <w:tcPr>
            <w:tcW w:type="dxa" w:w="180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Type</w:t>
            </w:r>
          </w:p>
        </w:tc>
        <w:tc>
          <w:tcPr>
            <w:tcW w:type="dxa" w:w="516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Meaning</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Courier New" w:cs="Courier New" w:eastAsia="Courier New" w:hAnsi="Courier New"/>
                <w:color w:val="065F46"/>
                <w:sz w:val="18"/>
                <w:szCs w:val="18"/>
              </w:rPr>
              <w:t xml:space="preserve">success</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bCs/>
                <w:color w:val="0F4C75"/>
                <w:sz w:val="18"/>
                <w:szCs w:val="18"/>
              </w:rPr>
              <w:t xml:space="preserve">Boolean</w:t>
            </w:r>
          </w:p>
        </w:tc>
        <w:tc>
          <w:tcPr>
            <w:tcW w:type="dxa" w:w="5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true if the query ran successfully.</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065F46"/>
                <w:sz w:val="18"/>
                <w:szCs w:val="18"/>
              </w:rPr>
              <w:t xml:space="preserve">data</w:t>
            </w:r>
          </w:p>
        </w:tc>
        <w:tc>
          <w:tcPr>
            <w:tcW w:type="dxa" w:w="1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b/>
                <w:bCs/>
                <w:color w:val="0F4C75"/>
                <w:sz w:val="18"/>
                <w:szCs w:val="18"/>
              </w:rPr>
              <w:t xml:space="preserve">Array</w:t>
            </w:r>
          </w:p>
        </w:tc>
        <w:tc>
          <w:tcPr>
            <w:tcW w:type="dxa" w:w="5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Array of objects: [{ SectionID: 3, SectionName: "Main Library" }]. JS reads data[0].</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Courier New" w:cs="Courier New" w:eastAsia="Courier New" w:hAnsi="Courier New"/>
                <w:color w:val="065F46"/>
                <w:sz w:val="18"/>
                <w:szCs w:val="18"/>
              </w:rPr>
              <w:t xml:space="preserve">error</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bCs/>
                <w:color w:val="0F4C75"/>
                <w:sz w:val="18"/>
                <w:szCs w:val="18"/>
              </w:rPr>
              <w:t xml:space="preserve">String</w:t>
            </w:r>
          </w:p>
        </w:tc>
        <w:tc>
          <w:tcPr>
            <w:tcW w:type="dxa" w:w="5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Present only on failure (e.g. missing userID). JS checks response.error.</w:t>
            </w:r>
          </w:p>
        </w:tc>
      </w:tr>
    </w:tbl>
    <w:p>
      <w:pPr>
        <w:spacing w:before="40" w:after="40"/>
      </w:pPr>
      <w:r>
        <w:rPr>
          <w:rFonts w:ascii="Arial" w:cs="Arial" w:eastAsia="Arial" w:hAnsi="Arial"/>
          <w:color w:val="1E293B"/>
          <w:sz w:val="20"/>
          <w:szCs w:val="20"/>
        </w:rPr>
        <w:t xml:space="preserve"/>
      </w:r>
    </w:p>
    <w:p>
      <w:pPr>
        <w:pStyle w:val="Heading3"/>
        <w:spacing w:before="220" w:after="80"/>
      </w:pPr>
      <w:r>
        <w:rPr>
          <w:rFonts w:ascii="Arial" w:cs="Arial" w:eastAsia="Arial" w:hAnsi="Arial"/>
          <w:b/>
          <w:bCs/>
          <w:color w:val="6D28D9"/>
          <w:sz w:val="23"/>
          <w:szCs w:val="23"/>
        </w:rPr>
        <w:t xml:space="preserve">Execution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800"/>
        <w:gridCol w:w="7080"/>
      </w:tblGrid>
      <w:tr>
        <w:tc>
          <w:tcPr>
            <w:tcW w:type="dxa" w:w="48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w:t>
            </w:r>
          </w:p>
        </w:tc>
        <w:tc>
          <w:tcPr>
            <w:tcW w:type="dxa" w:w="180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Layer</w:t>
            </w:r>
          </w:p>
        </w:tc>
        <w:tc>
          <w:tcPr>
            <w:tcW w:type="dxa" w:w="708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What Happens</w:t>
            </w:r>
          </w:p>
        </w:tc>
      </w:tr>
      <w:tr>
        <w:tc>
          <w:tcPr>
            <w:tcW w:type="dxa" w:w="48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top"/>
          </w:tcPr>
          <w:p>
            <w:pPr>
              <w:jc w:val="center"/>
            </w:pPr>
            <w:r>
              <w:rPr>
                <w:rFonts w:ascii="Arial" w:cs="Arial" w:eastAsia="Arial" w:hAnsi="Arial"/>
                <w:b/>
                <w:bCs/>
                <w:color w:val="0F4C75"/>
                <w:sz w:val="19"/>
                <w:szCs w:val="19"/>
              </w:rPr>
              <w:t xml:space="preserve">1</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A16207"/>
                <w:sz w:val="18"/>
                <w:szCs w:val="18"/>
              </w:rPr>
              <w:t xml:space="preserve">JS</w:t>
            </w:r>
          </w:p>
        </w:tc>
        <w:tc>
          <w:tcPr>
            <w:tcW w:type="dxa" w:w="70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Page loads. $(function(){}) fires. $.ajax posts { request:'getLibraries', userID:42 }.</w:t>
            </w:r>
          </w:p>
        </w:tc>
      </w:tr>
      <w:tr>
        <w:tc>
          <w:tcPr>
            <w:tcW w:type="dxa" w:w="48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vAlign w:val="top"/>
          </w:tcPr>
          <w:p>
            <w:pPr>
              <w:jc w:val="center"/>
            </w:pPr>
            <w:r>
              <w:rPr>
                <w:rFonts w:ascii="Arial" w:cs="Arial" w:eastAsia="Arial" w:hAnsi="Arial"/>
                <w:b/>
                <w:bCs/>
                <w:color w:val="0F4C75"/>
                <w:sz w:val="19"/>
                <w:szCs w:val="19"/>
              </w:rPr>
              <w:t xml:space="preserve">2</w:t>
            </w:r>
          </w:p>
        </w:tc>
        <w:tc>
          <w:tcPr>
            <w:tcW w:type="dxa" w:w="1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r>
              <w:rPr>
                <w:rFonts w:ascii="Arial" w:cs="Arial" w:eastAsia="Arial" w:hAnsi="Arial"/>
                <w:b/>
                <w:bCs/>
                <w:color w:val="6D28D9"/>
                <w:sz w:val="18"/>
                <w:szCs w:val="18"/>
              </w:rPr>
              <w:t xml:space="preserve">PHP</w:t>
            </w:r>
          </w:p>
        </w:tc>
        <w:tc>
          <w:tcPr>
            <w:tcW w:type="dxa" w:w="708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top"/>
          </w:tcPr>
          <w:p>
            <w:r>
              <w:rPr>
                <w:rFonts w:ascii="Arial" w:cs="Arial" w:eastAsia="Arial" w:hAnsi="Arial"/>
                <w:color w:val="1E293B"/>
                <w:sz w:val="18"/>
                <w:szCs w:val="18"/>
              </w:rPr>
              <w:t xml:space="preserve">switch matches 'getLibraries', calls GetLibraries(). Casts userID to int.</w:t>
            </w:r>
          </w:p>
        </w:tc>
      </w:tr>
      <w:tr>
        <w:tc>
          <w:tcPr>
            <w:tcW w:type="dxa" w:w="48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top"/>
          </w:tcPr>
          <w:p>
            <w:pPr>
              <w:jc w:val="center"/>
            </w:pPr>
            <w:r>
              <w:rPr>
                <w:rFonts w:ascii="Arial" w:cs="Arial" w:eastAsia="Arial" w:hAnsi="Arial"/>
                <w:b/>
                <w:bCs/>
                <w:color w:val="0F4C75"/>
                <w:sz w:val="19"/>
                <w:szCs w:val="19"/>
              </w:rPr>
              <w:t xml:space="preserve">3</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8"/>
                <w:szCs w:val="18"/>
              </w:rPr>
              <w:t xml:space="preserve">DB</w:t>
            </w:r>
          </w:p>
        </w:tc>
        <w:tc>
          <w:tcPr>
            <w:tcW w:type="dxa" w:w="70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JOIN query runs. Returns [{ SectionID:3, SectionName:'Main Library' }].</w:t>
            </w:r>
          </w:p>
        </w:tc>
      </w:tr>
      <w:tr>
        <w:tc>
          <w:tcPr>
            <w:tcW w:type="dxa" w:w="48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vAlign w:val="top"/>
          </w:tcPr>
          <w:p>
            <w:pPr>
              <w:jc w:val="center"/>
            </w:pPr>
            <w:r>
              <w:rPr>
                <w:rFonts w:ascii="Arial" w:cs="Arial" w:eastAsia="Arial" w:hAnsi="Arial"/>
                <w:b/>
                <w:bCs/>
                <w:color w:val="0F4C75"/>
                <w:sz w:val="19"/>
                <w:szCs w:val="19"/>
              </w:rPr>
              <w:t xml:space="preserve">4</w:t>
            </w:r>
          </w:p>
        </w:tc>
        <w:tc>
          <w:tcPr>
            <w:tcW w:type="dxa" w:w="1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r>
              <w:rPr>
                <w:rFonts w:ascii="Arial" w:cs="Arial" w:eastAsia="Arial" w:hAnsi="Arial"/>
                <w:b/>
                <w:bCs/>
                <w:color w:val="6D28D9"/>
                <w:sz w:val="18"/>
                <w:szCs w:val="18"/>
              </w:rPr>
              <w:t xml:space="preserve">PHP</w:t>
            </w:r>
          </w:p>
        </w:tc>
        <w:tc>
          <w:tcPr>
            <w:tcW w:type="dxa" w:w="708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top"/>
          </w:tcPr>
          <w:p>
            <w:r>
              <w:rPr>
                <w:rFonts w:ascii="Arial" w:cs="Arial" w:eastAsia="Arial" w:hAnsi="Arial"/>
                <w:color w:val="1E293B"/>
                <w:sz w:val="18"/>
                <w:szCs w:val="18"/>
              </w:rPr>
              <w:t xml:space="preserve">sendResponse wraps result in { success:true, data:[...] } and exits.</w:t>
            </w:r>
          </w:p>
        </w:tc>
      </w:tr>
      <w:tr>
        <w:tc>
          <w:tcPr>
            <w:tcW w:type="dxa" w:w="48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top"/>
          </w:tcPr>
          <w:p>
            <w:pPr>
              <w:jc w:val="center"/>
            </w:pPr>
            <w:r>
              <w:rPr>
                <w:rFonts w:ascii="Arial" w:cs="Arial" w:eastAsia="Arial" w:hAnsi="Arial"/>
                <w:b/>
                <w:bCs/>
                <w:color w:val="0F4C75"/>
                <w:sz w:val="19"/>
                <w:szCs w:val="19"/>
              </w:rPr>
              <w:t xml:space="preserve">5</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A16207"/>
                <w:sz w:val="18"/>
                <w:szCs w:val="18"/>
              </w:rPr>
              <w:t xml:space="preserve">JS</w:t>
            </w:r>
          </w:p>
        </w:tc>
        <w:tc>
          <w:tcPr>
            <w:tcW w:type="dxa" w:w="70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success callback fires. libraryID=3, libraryName='Main Library' stored. loadKPI() called.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000"/>
        <w:gridCol w:w="2360"/>
        <w:gridCol w:w="2360"/>
      </w:tblGrid>
      <w:tr>
        <w:tc>
          <w:tcPr>
            <w:tcW w:type="dxa" w:w="640"/>
            <w:tcBorders>
              <w:top w:val="none" w:color="FFFFFF" w:sz="0"/>
              <w:left w:val="none" w:color="FFFFFF" w:sz="0"/>
              <w:bottom w:val="none" w:color="FFFFFF" w:sz="0"/>
              <w:right w:val="none" w:color="FFFFFF" w:sz="0"/>
            </w:tcBorders>
            <w:shd w:fill="0F172A" w:val="clear"/>
            <w:tcMar>
              <w:top w:type="dxa" w:w="100"/>
              <w:left w:type="dxa" w:w="120"/>
              <w:bottom w:type="dxa" w:w="100"/>
              <w:right w:type="dxa" w:w="120"/>
            </w:tcMar>
            <w:vAlign w:val="center"/>
          </w:tcPr>
          <w:p>
            <w:pPr>
              <w:jc w:val="center"/>
            </w:pPr>
            <w:r>
              <w:rPr>
                <w:rFonts w:ascii="Arial" w:cs="Arial" w:eastAsia="Arial" w:hAnsi="Arial"/>
                <w:b/>
                <w:bCs/>
                <w:color w:val="F59E0B"/>
                <w:sz w:val="26"/>
                <w:szCs w:val="26"/>
              </w:rPr>
              <w:t xml:space="preserve">02</w:t>
            </w:r>
          </w:p>
        </w:tc>
        <w:tc>
          <w:tcPr>
            <w:tcW w:type="dxa" w:w="4000"/>
            <w:tcBorders>
              <w:top w:val="none" w:color="FFFFFF" w:sz="0"/>
              <w:left w:val="none" w:color="FFFFFF" w:sz="0"/>
              <w:bottom w:val="none" w:color="FFFFFF" w:sz="0"/>
              <w:right w:val="none" w:color="FFFFFF" w:sz="0"/>
            </w:tcBorders>
            <w:shd w:fill="0F172A" w:val="clear"/>
            <w:tcMar>
              <w:top w:type="dxa" w:w="100"/>
              <w:left w:type="dxa" w:w="160"/>
              <w:bottom w:type="dxa" w:w="100"/>
              <w:right w:type="dxa" w:w="120"/>
            </w:tcMar>
            <w:vAlign w:val="center"/>
          </w:tcPr>
          <w:p>
            <w:r>
              <w:rPr>
                <w:rFonts w:ascii="Arial" w:cs="Arial" w:eastAsia="Arial" w:hAnsi="Arial"/>
                <w:b/>
                <w:bCs/>
                <w:color w:val="F8FAFC"/>
                <w:sz w:val="24"/>
                <w:szCs w:val="24"/>
              </w:rPr>
              <w:t xml:space="preserve">getValidateUser — Look Up a Visitor by ID</w:t>
            </w:r>
          </w:p>
        </w:tc>
        <w:tc>
          <w:tcPr>
            <w:tcW w:type="dxa" w:w="2360"/>
            <w:tcBorders>
              <w:top w:val="none" w:color="FFFFFF" w:sz="0"/>
              <w:left w:val="none" w:color="FFFFFF" w:sz="0"/>
              <w:bottom w:val="none" w:color="FFFFFF" w:sz="0"/>
              <w:right w:val="none" w:color="FFFFFF" w:sz="0"/>
            </w:tcBorders>
            <w:shd w:fill="1C1700" w:val="clear"/>
            <w:tcMar>
              <w:top w:type="dxa" w:w="100"/>
              <w:left w:type="dxa" w:w="120"/>
              <w:bottom w:type="dxa" w:w="100"/>
              <w:right w:type="dxa" w:w="120"/>
            </w:tcMar>
            <w:vAlign w:val="center"/>
          </w:tcPr>
          <w:p>
            <w:pPr>
              <w:jc w:val="center"/>
            </w:pPr>
            <w:r>
              <w:rPr>
                <w:rFonts w:ascii="Arial" w:cs="Arial" w:eastAsia="Arial" w:hAnsi="Arial"/>
                <w:b/>
                <w:bCs/>
                <w:color w:val="F59E0B"/>
                <w:sz w:val="17"/>
                <w:szCs w:val="17"/>
              </w:rPr>
              <w:t xml:space="preserve">JS  </w:t>
            </w:r>
            <w:r>
              <w:rPr>
                <w:rFonts w:ascii="Courier New" w:cs="Courier New" w:eastAsia="Courier New" w:hAnsi="Courier New"/>
                <w:color w:val="FDE68A"/>
                <w:sz w:val="17"/>
                <w:szCs w:val="17"/>
              </w:rPr>
              <w:t xml:space="preserve">#logForm submit</w:t>
            </w:r>
          </w:p>
        </w:tc>
        <w:tc>
          <w:tcPr>
            <w:tcW w:type="dxa" w:w="2360"/>
            <w:tcBorders>
              <w:top w:val="none" w:color="FFFFFF" w:sz="0"/>
              <w:left w:val="none" w:color="FFFFFF" w:sz="0"/>
              <w:bottom w:val="none" w:color="FFFFFF" w:sz="0"/>
              <w:right w:val="none" w:color="FFFFFF" w:sz="0"/>
            </w:tcBorders>
            <w:shd w:fill="150028" w:val="clear"/>
            <w:tcMar>
              <w:top w:type="dxa" w:w="100"/>
              <w:left w:type="dxa" w:w="120"/>
              <w:bottom w:type="dxa" w:w="100"/>
              <w:right w:type="dxa" w:w="120"/>
            </w:tcMar>
            <w:vAlign w:val="center"/>
          </w:tcPr>
          <w:p>
            <w:pPr>
              <w:jc w:val="center"/>
            </w:pPr>
            <w:r>
              <w:rPr>
                <w:rFonts w:ascii="Arial" w:cs="Arial" w:eastAsia="Arial" w:hAnsi="Arial"/>
                <w:b/>
                <w:bCs/>
                <w:color w:val="C084FC"/>
                <w:sz w:val="17"/>
                <w:szCs w:val="17"/>
              </w:rPr>
              <w:t xml:space="preserve">PHP  </w:t>
            </w:r>
            <w:r>
              <w:rPr>
                <w:rFonts w:ascii="Courier New" w:cs="Courier New" w:eastAsia="Courier New" w:hAnsi="Courier New"/>
                <w:color w:val="DDD6FE"/>
                <w:sz w:val="17"/>
                <w:szCs w:val="17"/>
              </w:rPr>
              <w:t xml:space="preserve">ValidateUser()</w:t>
            </w:r>
          </w:p>
        </w:tc>
      </w:tr>
    </w:tbl>
    <w:p>
      <w:pPr>
        <w:spacing w:before="40" w:after="40"/>
      </w:pPr>
      <w:r>
        <w:rPr>
          <w:rFonts w:ascii="Arial" w:cs="Arial" w:eastAsia="Arial" w:hAnsi="Arial"/>
          <w:color w:val="1E293B"/>
          <w:sz w:val="20"/>
          <w:szCs w:val="20"/>
        </w:rPr>
        <w:t xml:space="preserve"/>
      </w:r>
    </w:p>
    <w:p>
      <w:pPr>
        <w:spacing w:before="60" w:after="80"/>
      </w:pPr>
      <w:r>
        <w:rPr>
          <w:rFonts w:ascii="Arial" w:cs="Arial" w:eastAsia="Arial" w:hAnsi="Arial"/>
          <w:color w:val="1E293B"/>
          <w:sz w:val="20"/>
          <w:szCs w:val="20"/>
        </w:rPr>
        <w:t xml:space="preserve">This is the first step of the core attendance flow. When a librarian scans or types an ID number and presses Confirm Access, this function fires. It looks up the ID in the in-memory student/employee roster (loaded from a session-cached API response) and returns either a single user, a duplicate-resolution modal, or an error.</w:t>
      </w:r>
    </w:p>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700" w:val="clear"/>
            <w:tcMar>
              <w:top w:type="dxa" w:w="80"/>
              <w:left w:type="dxa" w:w="240"/>
              <w:bottom w:type="dxa" w:w="80"/>
              <w:right w:type="dxa" w:w="120"/>
            </w:tcMar>
          </w:tcPr>
          <w:p>
            <w:r>
              <w:rPr>
                <w:rFonts w:ascii="Arial" w:cs="Arial" w:eastAsia="Arial" w:hAnsi="Arial"/>
                <w:b/>
                <w:bCs/>
                <w:color w:val="FDE68A"/>
                <w:sz w:val="19"/>
                <w:szCs w:val="19"/>
              </w:rPr>
              <w:t xml:space="preserve">▌  JAVASCRIPT — FRONTEND</w:t>
            </w:r>
          </w:p>
        </w:tc>
      </w:tr>
    </w:tbl>
    <w:p>
      <w:pPr>
        <w:spacing w:before="40" w:after="40"/>
      </w:pPr>
      <w:r>
        <w:rPr>
          <w:rFonts w:ascii="Arial" w:cs="Arial" w:eastAsia="Arial" w:hAnsi="Arial"/>
          <w:color w:val="1E293B"/>
          <w:sz w:val="20"/>
          <w:szCs w:val="20"/>
        </w:rPr>
        <w:t xml:space="preserve"/>
      </w:r>
    </w:p>
    <w:p>
      <w:pPr>
        <w:pStyle w:val="Heading3"/>
        <w:spacing w:before="220" w:after="80"/>
      </w:pPr>
      <w:r>
        <w:rPr>
          <w:rFonts w:ascii="Arial" w:cs="Arial" w:eastAsia="Arial" w:hAnsi="Arial"/>
          <w:b/>
          <w:bCs/>
          <w:color w:val="A16207"/>
          <w:sz w:val="23"/>
          <w:szCs w:val="23"/>
        </w:rPr>
        <w:t xml:space="preserve">Complete JavaScript Code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Delegated submit listener — handles the Confirm Access button</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$(document).on("submit.libLogs", "#logForm", function (event)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event.preventDefault();    // stop the browser from doing a normal form submit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let idNumber = $("#inputStudentNumber").val().trim();</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Client-side guard — don't even send an empty value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if (!idNumber)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alert("Please enter an Identification Number.");</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return;</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$.ajax({</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type: "POST",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url:  BACKEND,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data: { request: "getValidateUser", idNumber: idNumber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success: function (response)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Case 1: ID not found in the roster</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if (response.error)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alert("No record found for that ID number.");</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$("#inputStudentNumber").val("").focus();</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return;</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Case 2: Two or more students share this ID — show birth-date modal</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if (response.duplicate)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duplicates = response.matches;</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showModal("Identity Verification", response.modalHTML);</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return;</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Case 3: Clean single match</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currentUser = response.data;</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checkAndShowAttendance(response.data);</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error: function () { alert("Connection error.");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w:t>
      </w:r>
    </w:p>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Line</w:t>
            </w:r>
          </w:p>
        </w:tc>
        <w:tc>
          <w:tcPr>
            <w:tcW w:type="dxa" w:w="8160"/>
            <w:tcBorders>
              <w:top w:val="single" w:color="E2E8F0" w:sz="1"/>
              <w:left w:val="single" w:color="E2E8F0" w:sz="1"/>
              <w:bottom w:val="single" w:color="E2E8F0" w:sz="1"/>
              <w:right w:val="single" w:color="E2E8F0" w:sz="1"/>
            </w:tcBorders>
            <w:shd w:fill="0D2137" w:val="clear"/>
            <w:tcMar>
              <w:top w:type="dxa" w:w="60"/>
              <w:left w:type="dxa" w:w="120"/>
              <w:bottom w:type="dxa" w:w="60"/>
              <w:right w:type="dxa" w:w="120"/>
            </w:tcMar>
          </w:tcPr>
          <w:p>
            <w:r>
              <w:rPr>
                <w:rFonts w:ascii="Arial" w:cs="Arial" w:eastAsia="Arial" w:hAnsi="Arial"/>
                <w:b/>
                <w:bCs/>
                <w:color w:val="FFFFFF"/>
                <w:sz w:val="18"/>
                <w:szCs w:val="18"/>
              </w:rPr>
              <w:t xml:space="preserve">What it does &amp; why</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2</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$(document).on("submit.libLogs", "#logForm", ...) — delegated listener. The .libLogs namespace means this listener can be removed with $(document).off(".libLogs") without affecting other listeners. Delegation on document means the form doesn't need to exist when the script loads.</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4</w:t>
            </w:r>
          </w:p>
        </w:tc>
        <w:tc>
          <w:tcPr>
            <w:tcW w:type="dxa" w:w="8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top"/>
          </w:tcPr>
          <w:p>
            <w:r>
              <w:rPr>
                <w:rFonts w:ascii="Arial" w:cs="Arial" w:eastAsia="Arial" w:hAnsi="Arial"/>
                <w:color w:val="1E293B"/>
                <w:sz w:val="18"/>
                <w:szCs w:val="18"/>
              </w:rPr>
              <w:t xml:space="preserve">event.preventDefault() — without this the browser would navigate away from the page (standard HTML form behaviour). preventDefault() cancels the default action so we can handle it with AJAX instead.</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6</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.val().trim() — .val() reads the input's current value. .trim() removes accidental leading/trailing spaces which could cause a lookup miss even though the ID is correct.</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15</w:t>
            </w:r>
          </w:p>
        </w:tc>
        <w:tc>
          <w:tcPr>
            <w:tcW w:type="dxa" w:w="8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top"/>
          </w:tcPr>
          <w:p>
            <w:r>
              <w:rPr>
                <w:rFonts w:ascii="Arial" w:cs="Arial" w:eastAsia="Arial" w:hAnsi="Arial"/>
                <w:color w:val="1E293B"/>
                <w:sz w:val="18"/>
                <w:szCs w:val="18"/>
              </w:rPr>
              <w:t xml:space="preserve">data: { request: "getValidateUser", idNumber: idNumber } — idNumber is the raw value from the field. PHP receives it as $_POST["idNumber"].</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20–23</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Case 1 — error: PHP couldn't find the ID. We clear the input (.val("")) and focus it so the librarian can try again immediately.</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26–29</w:t>
            </w:r>
          </w:p>
        </w:tc>
        <w:tc>
          <w:tcPr>
            <w:tcW w:type="dxa" w:w="8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top"/>
          </w:tcPr>
          <w:p>
            <w:r>
              <w:rPr>
                <w:rFonts w:ascii="Arial" w:cs="Arial" w:eastAsia="Arial" w:hAnsi="Arial"/>
                <w:color w:val="1E293B"/>
                <w:sz w:val="18"/>
                <w:szCs w:val="18"/>
              </w:rPr>
              <w:t xml:space="preserve">Case 2 — duplicate: Two students with the same ID number. PHP returns all matches plus pre-built modal HTML. We store the matches in the module-level duplicates array for the secret-key handler to use.</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33–34</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Case 3 — clean match. We store the user in currentUser (module-level) and pass it to checkAndShowAttendance() which will determine check-in vs check-out.</w:t>
            </w:r>
          </w:p>
        </w:tc>
      </w:tr>
    </w:tbl>
    <w:p>
      <w:pPr>
        <w:spacing w:before="40" w:after="40"/>
      </w:pPr>
      <w:r>
        <w:rPr>
          <w:rFonts w:ascii="Arial" w:cs="Arial" w:eastAsia="Arial" w:hAnsi="Arial"/>
          <w:color w:val="1E293B"/>
          <w:sz w:val="20"/>
          <w:szCs w:val="20"/>
        </w:rPr>
        <w:t xml:space="preserve"/>
      </w:r>
    </w:p>
    <w:p>
      <w:pPr>
        <w:pStyle w:val="Heading3"/>
        <w:spacing w:before="220" w:after="80"/>
      </w:pPr>
      <w:r>
        <w:rPr>
          <w:rFonts w:ascii="Arial" w:cs="Arial" w:eastAsia="Arial" w:hAnsi="Arial"/>
          <w:b/>
          <w:bCs/>
          <w:color w:val="A16207"/>
          <w:sz w:val="23"/>
          <w:szCs w:val="23"/>
        </w:rPr>
        <w:t xml:space="preserve">POST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POST Field</w:t>
            </w:r>
          </w:p>
        </w:tc>
        <w:tc>
          <w:tcPr>
            <w:tcW w:type="dxa" w:w="180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Type</w:t>
            </w:r>
          </w:p>
        </w:tc>
        <w:tc>
          <w:tcPr>
            <w:tcW w:type="dxa" w:w="516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Description</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Courier New" w:cs="Courier New" w:eastAsia="Courier New" w:hAnsi="Courier New"/>
                <w:color w:val="7C3AED"/>
                <w:sz w:val="18"/>
                <w:szCs w:val="18"/>
              </w:rPr>
              <w:t xml:space="preserve">request</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bCs/>
                <w:color w:val="0F4C75"/>
                <w:sz w:val="18"/>
                <w:szCs w:val="18"/>
              </w:rPr>
              <w:t xml:space="preserve">String</w:t>
            </w:r>
          </w:p>
        </w:tc>
        <w:tc>
          <w:tcPr>
            <w:tcW w:type="dxa" w:w="5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"getValidateUser"</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7C3AED"/>
                <w:sz w:val="18"/>
                <w:szCs w:val="18"/>
              </w:rPr>
              <w:t xml:space="preserve">idNumber</w:t>
            </w:r>
          </w:p>
        </w:tc>
        <w:tc>
          <w:tcPr>
            <w:tcW w:type="dxa" w:w="1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b/>
                <w:bCs/>
                <w:color w:val="0F4C75"/>
                <w:sz w:val="18"/>
                <w:szCs w:val="18"/>
              </w:rPr>
              <w:t xml:space="preserve">String</w:t>
            </w:r>
          </w:p>
        </w:tc>
        <w:tc>
          <w:tcPr>
            <w:tcW w:type="dxa" w:w="5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The scanned or typed ID number (not yet validated at this point).</w:t>
            </w:r>
          </w:p>
        </w:tc>
      </w:tr>
    </w:tbl>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0028" w:val="clear"/>
            <w:tcMar>
              <w:top w:type="dxa" w:w="80"/>
              <w:left w:type="dxa" w:w="240"/>
              <w:bottom w:type="dxa" w:w="80"/>
              <w:right w:type="dxa" w:w="120"/>
            </w:tcMar>
          </w:tcPr>
          <w:p>
            <w:r>
              <w:rPr>
                <w:rFonts w:ascii="Arial" w:cs="Arial" w:eastAsia="Arial" w:hAnsi="Arial"/>
                <w:b/>
                <w:bCs/>
                <w:color w:val="DDD6FE"/>
                <w:sz w:val="19"/>
                <w:szCs w:val="19"/>
              </w:rPr>
              <w:t xml:space="preserve">▌  PHP — BACKEND</w:t>
            </w:r>
          </w:p>
        </w:tc>
      </w:tr>
    </w:tbl>
    <w:p>
      <w:pPr>
        <w:spacing w:before="40" w:after="40"/>
      </w:pPr>
      <w:r>
        <w:rPr>
          <w:rFonts w:ascii="Arial" w:cs="Arial" w:eastAsia="Arial" w:hAnsi="Arial"/>
          <w:color w:val="1E293B"/>
          <w:sz w:val="20"/>
          <w:szCs w:val="20"/>
        </w:rPr>
        <w:t xml:space="preserve"/>
      </w:r>
    </w:p>
    <w:p>
      <w:pPr>
        <w:pStyle w:val="Heading3"/>
        <w:spacing w:before="220" w:after="80"/>
      </w:pPr>
      <w:r>
        <w:rPr>
          <w:rFonts w:ascii="Arial" w:cs="Arial" w:eastAsia="Arial" w:hAnsi="Arial"/>
          <w:b/>
          <w:bCs/>
          <w:color w:val="6D28D9"/>
          <w:sz w:val="23"/>
          <w:szCs w:val="23"/>
        </w:rPr>
        <w:t xml:space="preserve">Complete PHP Code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function ValidateUser()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$idNumber = trim($_POST["idNumber"] ??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Guard 1: field must not be empty</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if (!$idNumber) fail("Identification number is required.");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Guard 2: only letters, digits, hyphens allowed (blocks SQL injection chars)</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if (!validateId($idNumber)) fail("Invalid ID format.");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Search in-memory roster for all records matching this ID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$matches = resolveUserById($idNumber);</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$count   = count($matches);</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No match found in the roster</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if (!$count) fail("User not found.");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Exactly one match — normal case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if ($count === 1) sendResponse(["success" =&gt; true, "data" =&gt; $matches[0]]);</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Two or more matches — duplicate IDs, need birth-date verification</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sendResponse([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"duplicate"  =&gt; true,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"matches"    =&gt; $matches,</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"modalHTML"  =&gt; buildDuplicateModal()</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validateId()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function validateId(string $id): bool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return (bool) preg_match('/^[A-Z0-9-]+$/i', $id);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resolveUserById() — searches in-memory API data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function resolveUserById(string $id): array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global $USER_SOURCE;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IDs starting with TAU = employee; everything else = student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$group    = str_starts_with(strtoupper($id), "TAU") ? "employees" : "students";</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$jsonData = $USER_SOURCE[$group] ?? null;</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if (!is_array($jsonData)) return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Normalise: the JSON could be top-level array or wrapped in a key</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$records = isset($jsonData[0])</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 $jsonData</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 ($jsonData["data"] ?? $jsonData["students"] ?? $jsonData["records"] ??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$mapper  = $group === "employees" ? "mapEmployee" : "mapStudent";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$matches =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foreach ($records as $record)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$user = $mapper($record);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if ($user["id_number"] === $id) { $matches[] = $user;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return $matches;</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w:t>
      </w:r>
    </w:p>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Line</w:t>
            </w:r>
          </w:p>
        </w:tc>
        <w:tc>
          <w:tcPr>
            <w:tcW w:type="dxa" w:w="8160"/>
            <w:tcBorders>
              <w:top w:val="single" w:color="E2E8F0" w:sz="1"/>
              <w:left w:val="single" w:color="E2E8F0" w:sz="1"/>
              <w:bottom w:val="single" w:color="E2E8F0" w:sz="1"/>
              <w:right w:val="single" w:color="E2E8F0" w:sz="1"/>
            </w:tcBorders>
            <w:shd w:fill="0D2137" w:val="clear"/>
            <w:tcMar>
              <w:top w:type="dxa" w:w="60"/>
              <w:left w:type="dxa" w:w="120"/>
              <w:bottom w:type="dxa" w:w="60"/>
              <w:right w:type="dxa" w:w="120"/>
            </w:tcMar>
          </w:tcPr>
          <w:p>
            <w:r>
              <w:rPr>
                <w:rFonts w:ascii="Arial" w:cs="Arial" w:eastAsia="Arial" w:hAnsi="Arial"/>
                <w:b/>
                <w:bCs/>
                <w:color w:val="FFFFFF"/>
                <w:sz w:val="18"/>
                <w:szCs w:val="18"/>
              </w:rPr>
              <w:t xml:space="preserve">What it does &amp; why</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3</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trim($_POST["idNumber"] ?? "") — ?? "" prevents a PHP notice if the field is absent. trim() removes whitespace. The value is never used in SQL directly, so parameterisation isn't needed here, but it still passes validateId() before use.</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8</w:t>
            </w:r>
          </w:p>
        </w:tc>
        <w:tc>
          <w:tcPr>
            <w:tcW w:type="dxa" w:w="8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top"/>
          </w:tcPr>
          <w:p>
            <w:r>
              <w:rPr>
                <w:rFonts w:ascii="Arial" w:cs="Arial" w:eastAsia="Arial" w:hAnsi="Arial"/>
                <w:color w:val="1E293B"/>
                <w:sz w:val="18"/>
                <w:szCs w:val="18"/>
              </w:rPr>
              <w:t xml:space="preserve">validateId() uses preg_match('/^[A-Z0-9-]+$/i', $id). The ^ and $ anchors require the ENTIRE string to match. The i flag makes it case-insensitive. Any ID containing spaces, quotes, semicolons, etc. will fail here before touching the data.</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11</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resolveUserById() searches the $USER_SOURCE array, which was populated from $_SESSION["API"] at the top of the file. This is the session-cached API response — no external HTTP call is made on each scan.</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18</w:t>
            </w:r>
          </w:p>
        </w:tc>
        <w:tc>
          <w:tcPr>
            <w:tcW w:type="dxa" w:w="8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top"/>
          </w:tcPr>
          <w:p>
            <w:r>
              <w:rPr>
                <w:rFonts w:ascii="Arial" w:cs="Arial" w:eastAsia="Arial" w:hAnsi="Arial"/>
                <w:color w:val="1E293B"/>
                <w:sz w:val="18"/>
                <w:szCs w:val="18"/>
              </w:rPr>
              <w:t xml:space="preserve">if ($count === 1) sendResponse(...) — note there is no else. Because sendResponse() calls exit, execution never reaches the duplicate branch if there is exactly one match.</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20–23</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The duplicate branch sends three things: duplicate:true (JS checks this flag), matches:$matches (all candidate users — JS stores these for the secret key handler), and modalHTML (the pre-built PHP HTML for the birth-date modal).</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30</w:t>
            </w:r>
          </w:p>
        </w:tc>
        <w:tc>
          <w:tcPr>
            <w:tcW w:type="dxa" w:w="8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top"/>
          </w:tcPr>
          <w:p>
            <w:r>
              <w:rPr>
                <w:rFonts w:ascii="Arial" w:cs="Arial" w:eastAsia="Arial" w:hAnsi="Arial"/>
                <w:color w:val="1E293B"/>
                <w:sz w:val="18"/>
                <w:szCs w:val="18"/>
              </w:rPr>
              <w:t xml:space="preserve">validateId regex: ^[A-Z0-9-]+$ means one or more characters that are only letters (A–Z), digits (0–9), or hyphens (-). A student ID like "2023-00123" passes; anything with a quote or semicolon fails.</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38</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str_starts_with(strtoupper($id), "TAU") — IDs starting with "TAU" are treated as employee IDs. The strtoupper() makes the check case-insensitive.</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43–46</w:t>
            </w:r>
          </w:p>
        </w:tc>
        <w:tc>
          <w:tcPr>
            <w:tcW w:type="dxa" w:w="8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top"/>
          </w:tcPr>
          <w:p>
            <w:r>
              <w:rPr>
                <w:rFonts w:ascii="Arial" w:cs="Arial" w:eastAsia="Arial" w:hAnsi="Arial"/>
                <w:color w:val="1E293B"/>
                <w:sz w:val="18"/>
                <w:szCs w:val="18"/>
              </w:rPr>
              <w:t xml:space="preserve">JSON normalisation: the API might return data as a top-level array (jsonData[0] exists) or wrapped in a key. The null coalescing chain tries several common wrapper keys before defaulting to an empty array.</w:t>
            </w:r>
          </w:p>
        </w:tc>
      </w:tr>
    </w:tbl>
    <w:p>
      <w:pPr>
        <w:spacing w:before="40" w:after="40"/>
      </w:pPr>
      <w:r>
        <w:rPr>
          <w:rFonts w:ascii="Arial" w:cs="Arial" w:eastAsia="Arial" w:hAnsi="Arial"/>
          <w:color w:val="1E293B"/>
          <w:sz w:val="20"/>
          <w:szCs w:val="20"/>
        </w:rPr>
        <w:t xml:space="preserve"/>
      </w:r>
    </w:p>
    <w:p>
      <w:pPr>
        <w:pStyle w:val="Heading3"/>
        <w:spacing w:before="220" w:after="80"/>
      </w:pPr>
      <w:r>
        <w:rPr>
          <w:rFonts w:ascii="Arial" w:cs="Arial" w:eastAsia="Arial" w:hAnsi="Arial"/>
          <w:b/>
          <w:bCs/>
          <w:color w:val="6D28D9"/>
          <w:sz w:val="23"/>
          <w:szCs w:val="23"/>
        </w:rPr>
        <w:t xml:space="preserve">Response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JSON Key</w:t>
            </w:r>
          </w:p>
        </w:tc>
        <w:tc>
          <w:tcPr>
            <w:tcW w:type="dxa" w:w="180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Type</w:t>
            </w:r>
          </w:p>
        </w:tc>
        <w:tc>
          <w:tcPr>
            <w:tcW w:type="dxa" w:w="516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Meaning</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Courier New" w:cs="Courier New" w:eastAsia="Courier New" w:hAnsi="Courier New"/>
                <w:color w:val="065F46"/>
                <w:sz w:val="18"/>
                <w:szCs w:val="18"/>
              </w:rPr>
              <w:t xml:space="preserve">success</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bCs/>
                <w:color w:val="0F4C75"/>
                <w:sz w:val="18"/>
                <w:szCs w:val="18"/>
              </w:rPr>
              <w:t xml:space="preserve">Boolean</w:t>
            </w:r>
          </w:p>
        </w:tc>
        <w:tc>
          <w:tcPr>
            <w:tcW w:type="dxa" w:w="5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true — single clean match. data contains the user object.</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065F46"/>
                <w:sz w:val="18"/>
                <w:szCs w:val="18"/>
              </w:rPr>
              <w:t xml:space="preserve">data</w:t>
            </w:r>
          </w:p>
        </w:tc>
        <w:tc>
          <w:tcPr>
            <w:tcW w:type="dxa" w:w="1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b/>
                <w:bCs/>
                <w:color w:val="0F4C75"/>
                <w:sz w:val="18"/>
                <w:szCs w:val="18"/>
              </w:rPr>
              <w:t xml:space="preserve">Object</w:t>
            </w:r>
          </w:p>
        </w:tc>
        <w:tc>
          <w:tcPr>
            <w:tcW w:type="dxa" w:w="5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 id_number, name, sex, college, course, classification, secretKey, agency_organization }</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Courier New" w:cs="Courier New" w:eastAsia="Courier New" w:hAnsi="Courier New"/>
                <w:color w:val="065F46"/>
                <w:sz w:val="18"/>
                <w:szCs w:val="18"/>
              </w:rPr>
              <w:t xml:space="preserve">duplicate</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bCs/>
                <w:color w:val="0F4C75"/>
                <w:sz w:val="18"/>
                <w:szCs w:val="18"/>
              </w:rPr>
              <w:t xml:space="preserve">Boolean</w:t>
            </w:r>
          </w:p>
        </w:tc>
        <w:tc>
          <w:tcPr>
            <w:tcW w:type="dxa" w:w="5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true — two or more users share this ID.</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065F46"/>
                <w:sz w:val="18"/>
                <w:szCs w:val="18"/>
              </w:rPr>
              <w:t xml:space="preserve">matches</w:t>
            </w:r>
          </w:p>
        </w:tc>
        <w:tc>
          <w:tcPr>
            <w:tcW w:type="dxa" w:w="1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b/>
                <w:bCs/>
                <w:color w:val="0F4C75"/>
                <w:sz w:val="18"/>
                <w:szCs w:val="18"/>
              </w:rPr>
              <w:t xml:space="preserve">Array</w:t>
            </w:r>
          </w:p>
        </w:tc>
        <w:tc>
          <w:tcPr>
            <w:tcW w:type="dxa" w:w="5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All candidate user objects (stored in JS duplicates array).</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Courier New" w:cs="Courier New" w:eastAsia="Courier New" w:hAnsi="Courier New"/>
                <w:color w:val="065F46"/>
                <w:sz w:val="18"/>
                <w:szCs w:val="18"/>
              </w:rPr>
              <w:t xml:space="preserve">modalHTML</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bCs/>
                <w:color w:val="0F4C75"/>
                <w:sz w:val="18"/>
                <w:szCs w:val="18"/>
              </w:rPr>
              <w:t xml:space="preserve">String</w:t>
            </w:r>
          </w:p>
        </w:tc>
        <w:tc>
          <w:tcPr>
            <w:tcW w:type="dxa" w:w="5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Server-rendered HTML for the birth-date verification modal.</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065F46"/>
                <w:sz w:val="18"/>
                <w:szCs w:val="18"/>
              </w:rPr>
              <w:t xml:space="preserve">error</w:t>
            </w:r>
          </w:p>
        </w:tc>
        <w:tc>
          <w:tcPr>
            <w:tcW w:type="dxa" w:w="1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b/>
                <w:bCs/>
                <w:color w:val="0F4C75"/>
                <w:sz w:val="18"/>
                <w:szCs w:val="18"/>
              </w:rPr>
              <w:t xml:space="preserve">String</w:t>
            </w:r>
          </w:p>
        </w:tc>
        <w:tc>
          <w:tcPr>
            <w:tcW w:type="dxa" w:w="5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ID not found or invalid format.</w:t>
            </w:r>
          </w:p>
        </w:tc>
      </w:tr>
    </w:tbl>
    <w:p>
      <w:pPr>
        <w:spacing w:before="40" w:after="40"/>
      </w:pPr>
      <w:r>
        <w:rPr>
          <w:rFonts w:ascii="Arial" w:cs="Arial" w:eastAsia="Arial" w:hAnsi="Arial"/>
          <w:color w:val="1E293B"/>
          <w:sz w:val="20"/>
          <w:szCs w:val="20"/>
        </w:rPr>
        <w:t xml:space="preserve"/>
      </w:r>
    </w:p>
    <w:p>
      <w:pPr>
        <w:pStyle w:val="Heading3"/>
        <w:spacing w:before="220" w:after="80"/>
      </w:pPr>
      <w:r>
        <w:rPr>
          <w:rFonts w:ascii="Arial" w:cs="Arial" w:eastAsia="Arial" w:hAnsi="Arial"/>
          <w:b/>
          <w:bCs/>
          <w:color w:val="6D28D9"/>
          <w:sz w:val="23"/>
          <w:szCs w:val="23"/>
        </w:rPr>
        <w:t xml:space="preserve">Execution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800"/>
        <w:gridCol w:w="7080"/>
      </w:tblGrid>
      <w:tr>
        <w:tc>
          <w:tcPr>
            <w:tcW w:type="dxa" w:w="48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w:t>
            </w:r>
          </w:p>
        </w:tc>
        <w:tc>
          <w:tcPr>
            <w:tcW w:type="dxa" w:w="180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Layer</w:t>
            </w:r>
          </w:p>
        </w:tc>
        <w:tc>
          <w:tcPr>
            <w:tcW w:type="dxa" w:w="708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What Happens</w:t>
            </w:r>
          </w:p>
        </w:tc>
      </w:tr>
      <w:tr>
        <w:tc>
          <w:tcPr>
            <w:tcW w:type="dxa" w:w="48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top"/>
          </w:tcPr>
          <w:p>
            <w:pPr>
              <w:jc w:val="center"/>
            </w:pPr>
            <w:r>
              <w:rPr>
                <w:rFonts w:ascii="Arial" w:cs="Arial" w:eastAsia="Arial" w:hAnsi="Arial"/>
                <w:b/>
                <w:bCs/>
                <w:color w:val="0F4C75"/>
                <w:sz w:val="19"/>
                <w:szCs w:val="19"/>
              </w:rPr>
              <w:t xml:space="preserve">1</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A16207"/>
                <w:sz w:val="18"/>
                <w:szCs w:val="18"/>
              </w:rPr>
              <w:t xml:space="preserve">JS</w:t>
            </w:r>
          </w:p>
        </w:tc>
        <w:tc>
          <w:tcPr>
            <w:tcW w:type="dxa" w:w="70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Librarian scans ID. #logForm submit fires. idNumber trimmed and validated client-side.</w:t>
            </w:r>
          </w:p>
        </w:tc>
      </w:tr>
      <w:tr>
        <w:tc>
          <w:tcPr>
            <w:tcW w:type="dxa" w:w="48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vAlign w:val="top"/>
          </w:tcPr>
          <w:p>
            <w:pPr>
              <w:jc w:val="center"/>
            </w:pPr>
            <w:r>
              <w:rPr>
                <w:rFonts w:ascii="Arial" w:cs="Arial" w:eastAsia="Arial" w:hAnsi="Arial"/>
                <w:b/>
                <w:bCs/>
                <w:color w:val="0F4C75"/>
                <w:sz w:val="19"/>
                <w:szCs w:val="19"/>
              </w:rPr>
              <w:t xml:space="preserve">2</w:t>
            </w:r>
          </w:p>
        </w:tc>
        <w:tc>
          <w:tcPr>
            <w:tcW w:type="dxa" w:w="1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r>
              <w:rPr>
                <w:rFonts w:ascii="Arial" w:cs="Arial" w:eastAsia="Arial" w:hAnsi="Arial"/>
                <w:b/>
                <w:bCs/>
                <w:color w:val="A16207"/>
                <w:sz w:val="18"/>
                <w:szCs w:val="18"/>
              </w:rPr>
              <w:t xml:space="preserve">JS</w:t>
            </w:r>
          </w:p>
        </w:tc>
        <w:tc>
          <w:tcPr>
            <w:tcW w:type="dxa" w:w="708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top"/>
          </w:tcPr>
          <w:p>
            <w:r>
              <w:rPr>
                <w:rFonts w:ascii="Arial" w:cs="Arial" w:eastAsia="Arial" w:hAnsi="Arial"/>
                <w:color w:val="1E293B"/>
                <w:sz w:val="18"/>
                <w:szCs w:val="18"/>
              </w:rPr>
              <w:t xml:space="preserve">$.ajax posts { request:'getValidateUser', idNumber:'2023-00123' }.</w:t>
            </w:r>
          </w:p>
        </w:tc>
      </w:tr>
      <w:tr>
        <w:tc>
          <w:tcPr>
            <w:tcW w:type="dxa" w:w="48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top"/>
          </w:tcPr>
          <w:p>
            <w:pPr>
              <w:jc w:val="center"/>
            </w:pPr>
            <w:r>
              <w:rPr>
                <w:rFonts w:ascii="Arial" w:cs="Arial" w:eastAsia="Arial" w:hAnsi="Arial"/>
                <w:b/>
                <w:bCs/>
                <w:color w:val="0F4C75"/>
                <w:sz w:val="19"/>
                <w:szCs w:val="19"/>
              </w:rPr>
              <w:t xml:space="preserve">3</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6D28D9"/>
                <w:sz w:val="18"/>
                <w:szCs w:val="18"/>
              </w:rPr>
              <w:t xml:space="preserve">PHP</w:t>
            </w:r>
          </w:p>
        </w:tc>
        <w:tc>
          <w:tcPr>
            <w:tcW w:type="dxa" w:w="70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validateId() checks format. resolveUserById() scans in-memory roster.</w:t>
            </w:r>
          </w:p>
        </w:tc>
      </w:tr>
      <w:tr>
        <w:tc>
          <w:tcPr>
            <w:tcW w:type="dxa" w:w="48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vAlign w:val="top"/>
          </w:tcPr>
          <w:p>
            <w:pPr>
              <w:jc w:val="center"/>
            </w:pPr>
            <w:r>
              <w:rPr>
                <w:rFonts w:ascii="Arial" w:cs="Arial" w:eastAsia="Arial" w:hAnsi="Arial"/>
                <w:b/>
                <w:bCs/>
                <w:color w:val="0F4C75"/>
                <w:sz w:val="19"/>
                <w:szCs w:val="19"/>
              </w:rPr>
              <w:t xml:space="preserve">4</w:t>
            </w:r>
          </w:p>
        </w:tc>
        <w:tc>
          <w:tcPr>
            <w:tcW w:type="dxa" w:w="1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r>
              <w:rPr>
                <w:rFonts w:ascii="Arial" w:cs="Arial" w:eastAsia="Arial" w:hAnsi="Arial"/>
                <w:b/>
                <w:bCs/>
                <w:color w:val="6D28D9"/>
                <w:sz w:val="18"/>
                <w:szCs w:val="18"/>
              </w:rPr>
              <w:t xml:space="preserve">PHP</w:t>
            </w:r>
          </w:p>
        </w:tc>
        <w:tc>
          <w:tcPr>
            <w:tcW w:type="dxa" w:w="708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top"/>
          </w:tcPr>
          <w:p>
            <w:r>
              <w:rPr>
                <w:rFonts w:ascii="Arial" w:cs="Arial" w:eastAsia="Arial" w:hAnsi="Arial"/>
                <w:color w:val="1E293B"/>
                <w:sz w:val="18"/>
                <w:szCs w:val="18"/>
              </w:rPr>
              <w:t xml:space="preserve">One match found. sendResponse({ success:true, data:{name:'Juan Dela Cruz',...} }).</w:t>
            </w:r>
          </w:p>
        </w:tc>
      </w:tr>
      <w:tr>
        <w:tc>
          <w:tcPr>
            <w:tcW w:type="dxa" w:w="48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top"/>
          </w:tcPr>
          <w:p>
            <w:pPr>
              <w:jc w:val="center"/>
            </w:pPr>
            <w:r>
              <w:rPr>
                <w:rFonts w:ascii="Arial" w:cs="Arial" w:eastAsia="Arial" w:hAnsi="Arial"/>
                <w:b/>
                <w:bCs/>
                <w:color w:val="0F4C75"/>
                <w:sz w:val="19"/>
                <w:szCs w:val="19"/>
              </w:rPr>
              <w:t xml:space="preserve">5</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A16207"/>
                <w:sz w:val="18"/>
                <w:szCs w:val="18"/>
              </w:rPr>
              <w:t xml:space="preserve">JS</w:t>
            </w:r>
          </w:p>
        </w:tc>
        <w:tc>
          <w:tcPr>
            <w:tcW w:type="dxa" w:w="70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currentUser stored. checkAndShowAttendance(response.data) called — next pair.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000"/>
        <w:gridCol w:w="2360"/>
        <w:gridCol w:w="2360"/>
      </w:tblGrid>
      <w:tr>
        <w:tc>
          <w:tcPr>
            <w:tcW w:type="dxa" w:w="640"/>
            <w:tcBorders>
              <w:top w:val="none" w:color="FFFFFF" w:sz="0"/>
              <w:left w:val="none" w:color="FFFFFF" w:sz="0"/>
              <w:bottom w:val="none" w:color="FFFFFF" w:sz="0"/>
              <w:right w:val="none" w:color="FFFFFF" w:sz="0"/>
            </w:tcBorders>
            <w:shd w:fill="0F172A" w:val="clear"/>
            <w:tcMar>
              <w:top w:type="dxa" w:w="100"/>
              <w:left w:type="dxa" w:w="120"/>
              <w:bottom w:type="dxa" w:w="100"/>
              <w:right w:type="dxa" w:w="120"/>
            </w:tcMar>
            <w:vAlign w:val="center"/>
          </w:tcPr>
          <w:p>
            <w:pPr>
              <w:jc w:val="center"/>
            </w:pPr>
            <w:r>
              <w:rPr>
                <w:rFonts w:ascii="Arial" w:cs="Arial" w:eastAsia="Arial" w:hAnsi="Arial"/>
                <w:b/>
                <w:bCs/>
                <w:color w:val="F59E0B"/>
                <w:sz w:val="26"/>
                <w:szCs w:val="26"/>
              </w:rPr>
              <w:t xml:space="preserve">03</w:t>
            </w:r>
          </w:p>
        </w:tc>
        <w:tc>
          <w:tcPr>
            <w:tcW w:type="dxa" w:w="4000"/>
            <w:tcBorders>
              <w:top w:val="none" w:color="FFFFFF" w:sz="0"/>
              <w:left w:val="none" w:color="FFFFFF" w:sz="0"/>
              <w:bottom w:val="none" w:color="FFFFFF" w:sz="0"/>
              <w:right w:val="none" w:color="FFFFFF" w:sz="0"/>
            </w:tcBorders>
            <w:shd w:fill="0F172A" w:val="clear"/>
            <w:tcMar>
              <w:top w:type="dxa" w:w="100"/>
              <w:left w:type="dxa" w:w="160"/>
              <w:bottom w:type="dxa" w:w="100"/>
              <w:right w:type="dxa" w:w="120"/>
            </w:tcMar>
            <w:vAlign w:val="center"/>
          </w:tcPr>
          <w:p>
            <w:r>
              <w:rPr>
                <w:rFonts w:ascii="Arial" w:cs="Arial" w:eastAsia="Arial" w:hAnsi="Arial"/>
                <w:b/>
                <w:bCs/>
                <w:color w:val="F8FAFC"/>
                <w:sz w:val="24"/>
                <w:szCs w:val="24"/>
              </w:rPr>
              <w:t xml:space="preserve">checkStatusToday — Is This Visitor Already Inside?</w:t>
            </w:r>
          </w:p>
        </w:tc>
        <w:tc>
          <w:tcPr>
            <w:tcW w:type="dxa" w:w="2360"/>
            <w:tcBorders>
              <w:top w:val="none" w:color="FFFFFF" w:sz="0"/>
              <w:left w:val="none" w:color="FFFFFF" w:sz="0"/>
              <w:bottom w:val="none" w:color="FFFFFF" w:sz="0"/>
              <w:right w:val="none" w:color="FFFFFF" w:sz="0"/>
            </w:tcBorders>
            <w:shd w:fill="1C1700" w:val="clear"/>
            <w:tcMar>
              <w:top w:type="dxa" w:w="100"/>
              <w:left w:type="dxa" w:w="120"/>
              <w:bottom w:type="dxa" w:w="100"/>
              <w:right w:type="dxa" w:w="120"/>
            </w:tcMar>
            <w:vAlign w:val="center"/>
          </w:tcPr>
          <w:p>
            <w:pPr>
              <w:jc w:val="center"/>
            </w:pPr>
            <w:r>
              <w:rPr>
                <w:rFonts w:ascii="Arial" w:cs="Arial" w:eastAsia="Arial" w:hAnsi="Arial"/>
                <w:b/>
                <w:bCs/>
                <w:color w:val="F59E0B"/>
                <w:sz w:val="17"/>
                <w:szCs w:val="17"/>
              </w:rPr>
              <w:t xml:space="preserve">JS  </w:t>
            </w:r>
            <w:r>
              <w:rPr>
                <w:rFonts w:ascii="Courier New" w:cs="Courier New" w:eastAsia="Courier New" w:hAnsi="Courier New"/>
                <w:color w:val="FDE68A"/>
                <w:sz w:val="17"/>
                <w:szCs w:val="17"/>
              </w:rPr>
              <w:t xml:space="preserve">checkAndShowAttendance()</w:t>
            </w:r>
          </w:p>
        </w:tc>
        <w:tc>
          <w:tcPr>
            <w:tcW w:type="dxa" w:w="2360"/>
            <w:tcBorders>
              <w:top w:val="none" w:color="FFFFFF" w:sz="0"/>
              <w:left w:val="none" w:color="FFFFFF" w:sz="0"/>
              <w:bottom w:val="none" w:color="FFFFFF" w:sz="0"/>
              <w:right w:val="none" w:color="FFFFFF" w:sz="0"/>
            </w:tcBorders>
            <w:shd w:fill="150028" w:val="clear"/>
            <w:tcMar>
              <w:top w:type="dxa" w:w="100"/>
              <w:left w:type="dxa" w:w="120"/>
              <w:bottom w:type="dxa" w:w="100"/>
              <w:right w:type="dxa" w:w="120"/>
            </w:tcMar>
            <w:vAlign w:val="center"/>
          </w:tcPr>
          <w:p>
            <w:pPr>
              <w:jc w:val="center"/>
            </w:pPr>
            <w:r>
              <w:rPr>
                <w:rFonts w:ascii="Arial" w:cs="Arial" w:eastAsia="Arial" w:hAnsi="Arial"/>
                <w:b/>
                <w:bCs/>
                <w:color w:val="C084FC"/>
                <w:sz w:val="17"/>
                <w:szCs w:val="17"/>
              </w:rPr>
              <w:t xml:space="preserve">PHP  </w:t>
            </w:r>
            <w:r>
              <w:rPr>
                <w:rFonts w:ascii="Courier New" w:cs="Courier New" w:eastAsia="Courier New" w:hAnsi="Courier New"/>
                <w:color w:val="DDD6FE"/>
                <w:sz w:val="17"/>
                <w:szCs w:val="17"/>
              </w:rPr>
              <w:t xml:space="preserve">CheckStatusToday()</w:t>
            </w:r>
          </w:p>
        </w:tc>
      </w:tr>
    </w:tbl>
    <w:p>
      <w:pPr>
        <w:spacing w:before="40" w:after="40"/>
      </w:pPr>
      <w:r>
        <w:rPr>
          <w:rFonts w:ascii="Arial" w:cs="Arial" w:eastAsia="Arial" w:hAnsi="Arial"/>
          <w:color w:val="1E293B"/>
          <w:sz w:val="20"/>
          <w:szCs w:val="20"/>
        </w:rPr>
        <w:t xml:space="preserve"/>
      </w:r>
    </w:p>
    <w:p>
      <w:pPr>
        <w:spacing w:before="60" w:after="80"/>
      </w:pPr>
      <w:r>
        <w:rPr>
          <w:rFonts w:ascii="Arial" w:cs="Arial" w:eastAsia="Arial" w:hAnsi="Arial"/>
          <w:color w:val="1E293B"/>
          <w:sz w:val="20"/>
          <w:szCs w:val="20"/>
        </w:rPr>
        <w:t xml:space="preserve">After the visitor is identified (Pair 02), this is the second step. The system must check the database to see if they already have an open attendance record today. This determines whether the next action will be a check-in, a check-out, or a switch (auto-close a forgotten session elsewhere).</w:t>
      </w:r>
    </w:p>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700" w:val="clear"/>
            <w:tcMar>
              <w:top w:type="dxa" w:w="80"/>
              <w:left w:type="dxa" w:w="240"/>
              <w:bottom w:type="dxa" w:w="80"/>
              <w:right w:type="dxa" w:w="120"/>
            </w:tcMar>
          </w:tcPr>
          <w:p>
            <w:r>
              <w:rPr>
                <w:rFonts w:ascii="Arial" w:cs="Arial" w:eastAsia="Arial" w:hAnsi="Arial"/>
                <w:b/>
                <w:bCs/>
                <w:color w:val="FDE68A"/>
                <w:sz w:val="19"/>
                <w:szCs w:val="19"/>
              </w:rPr>
              <w:t xml:space="preserve">▌  JAVASCRIPT — FRONTEND</w:t>
            </w:r>
          </w:p>
        </w:tc>
      </w:tr>
    </w:tbl>
    <w:p>
      <w:pPr>
        <w:spacing w:before="40" w:after="40"/>
      </w:pPr>
      <w:r>
        <w:rPr>
          <w:rFonts w:ascii="Arial" w:cs="Arial" w:eastAsia="Arial" w:hAnsi="Arial"/>
          <w:color w:val="1E293B"/>
          <w:sz w:val="20"/>
          <w:szCs w:val="20"/>
        </w:rPr>
        <w:t xml:space="preserve"/>
      </w:r>
    </w:p>
    <w:p>
      <w:pPr>
        <w:pStyle w:val="Heading3"/>
        <w:spacing w:before="220" w:after="80"/>
      </w:pPr>
      <w:r>
        <w:rPr>
          <w:rFonts w:ascii="Arial" w:cs="Arial" w:eastAsia="Arial" w:hAnsi="Arial"/>
          <w:b/>
          <w:bCs/>
          <w:color w:val="A16207"/>
          <w:sz w:val="23"/>
          <w:szCs w:val="23"/>
        </w:rPr>
        <w:t xml:space="preserve">Complete JavaScript Code — checkAndShowAttendance()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function checkAndShowAttendance(user)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let resolvedAction;   // will hold "checkin", "checkout", or "switch"</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 STEP 1: ask PHP if this visitor is already logged in anywhere today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$.post(BACKEND,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request:  "checkStatusToday",</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idNumber: user.id_number,</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name:     user.name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.then(function (status)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 STEP 2: decide the action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const resolved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!status.checkedIn                                    ? "checkin"</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 Number(status.sectionID) === Number(libraryID)    ? "checkout"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 "switch";</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"switch" and "checkin" both result in an INSERT — collapse to "checkin"</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resolvedAction = resolved === "switch" ? "checkin" : resolved;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 STEP 3: ask PHP to build the confirmation modal HTML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return $.post(BACKEND,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request:     "getAttendanceModal",</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user:        JSON.stringify(user),</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action:      resolved,         // send original "switch" so PHP shows the right message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sectionName: status.sectionName ||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libraryName: libraryName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.then(function (modal)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 STEP 4: display the modal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if (modal.success)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showModal("Attendance Confirmation", modal.body, modal.footer);</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Store resolvedAction on the button so the confirm click knows what to save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$("#confirmAttendance").data("resolved-action", resolvedAction);</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.fail(function () { alert("Connection error.");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w:t>
      </w:r>
    </w:p>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Line</w:t>
            </w:r>
          </w:p>
        </w:tc>
        <w:tc>
          <w:tcPr>
            <w:tcW w:type="dxa" w:w="8160"/>
            <w:tcBorders>
              <w:top w:val="single" w:color="E2E8F0" w:sz="1"/>
              <w:left w:val="single" w:color="E2E8F0" w:sz="1"/>
              <w:bottom w:val="single" w:color="E2E8F0" w:sz="1"/>
              <w:right w:val="single" w:color="E2E8F0" w:sz="1"/>
            </w:tcBorders>
            <w:shd w:fill="0D2137" w:val="clear"/>
            <w:tcMar>
              <w:top w:type="dxa" w:w="60"/>
              <w:left w:type="dxa" w:w="120"/>
              <w:bottom w:type="dxa" w:w="60"/>
              <w:right w:type="dxa" w:w="120"/>
            </w:tcMar>
          </w:tcPr>
          <w:p>
            <w:r>
              <w:rPr>
                <w:rFonts w:ascii="Arial" w:cs="Arial" w:eastAsia="Arial" w:hAnsi="Arial"/>
                <w:b/>
                <w:bCs/>
                <w:color w:val="FFFFFF"/>
                <w:sz w:val="18"/>
                <w:szCs w:val="18"/>
              </w:rPr>
              <w:t xml:space="preserve">What it does &amp; why</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6–9</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$.post() is shorthand for $.ajax({ type:"POST", ... }). It returns a jQuery Deferred (promise-like object), so .then() can chain the next request.</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10</w:t>
            </w:r>
          </w:p>
        </w:tc>
        <w:tc>
          <w:tcPr>
            <w:tcW w:type="dxa" w:w="8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top"/>
          </w:tcPr>
          <w:p>
            <w:r>
              <w:rPr>
                <w:rFonts w:ascii="Arial" w:cs="Arial" w:eastAsia="Arial" w:hAnsi="Arial"/>
                <w:color w:val="1E293B"/>
                <w:sz w:val="18"/>
                <w:szCs w:val="18"/>
              </w:rPr>
              <w:t xml:space="preserve">.then(function(status){...}) — this runs ONLY AFTER the checkStatusToday response arrives. Without chaining, both requests would fire simultaneously and resolvedAction would be undefined when needed.</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13–16</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Three-way ternary decision tree. !status.checkedIn → not inside anywhere → checkin. sectionID matches libraryID → inside THIS section → checkout. Otherwise → inside a DIFFERENT section → switch.</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19</w:t>
            </w:r>
          </w:p>
        </w:tc>
        <w:tc>
          <w:tcPr>
            <w:tcW w:type="dxa" w:w="8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top"/>
          </w:tcPr>
          <w:p>
            <w:r>
              <w:rPr>
                <w:rFonts w:ascii="Arial" w:cs="Arial" w:eastAsia="Arial" w:hAnsi="Arial"/>
                <w:color w:val="1E293B"/>
                <w:sz w:val="18"/>
                <w:szCs w:val="18"/>
              </w:rPr>
              <w:t xml:space="preserve">resolvedAction collapses "switch" to "checkin" because the save operation for both is an INSERT (the auto-checkout is handled silently by performCheckin() in PHP). But "switch" is still passed to getAttendanceModal so PHP can show the correct warning message.</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22–28</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The second $.post() is returned from inside .then(), which chains it. The next .then() won't run until this second request completes. This is sequential async — first check status, then get modal HTML.</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24</w:t>
            </w:r>
          </w:p>
        </w:tc>
        <w:tc>
          <w:tcPr>
            <w:tcW w:type="dxa" w:w="8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top"/>
          </w:tcPr>
          <w:p>
            <w:r>
              <w:rPr>
                <w:rFonts w:ascii="Arial" w:cs="Arial" w:eastAsia="Arial" w:hAnsi="Arial"/>
                <w:color w:val="1E293B"/>
                <w:sz w:val="18"/>
                <w:szCs w:val="18"/>
              </w:rPr>
              <w:t xml:space="preserve">JSON.stringify(user) — the entire user object is serialised to a JSON string and sent as a POST field. PHP receives it as a string and decodes it with json_decode().</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36</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$('#confirmAttendance').data('resolved-action', resolvedAction) — jQuery's .data() stores arbitrary values on a DOM element without adding HTML attributes. The confirm button handler reads this value when clicked.</w:t>
            </w:r>
          </w:p>
        </w:tc>
      </w:tr>
    </w:tbl>
    <w:p>
      <w:pPr>
        <w:spacing w:before="40" w:after="40"/>
      </w:pPr>
      <w:r>
        <w:rPr>
          <w:rFonts w:ascii="Arial" w:cs="Arial" w:eastAsia="Arial" w:hAnsi="Arial"/>
          <w:color w:val="1E293B"/>
          <w:sz w:val="20"/>
          <w:szCs w:val="20"/>
        </w:rPr>
        <w:t xml:space="preserve"/>
      </w:r>
    </w:p>
    <w:p>
      <w:pPr>
        <w:pStyle w:val="Heading3"/>
        <w:spacing w:before="220" w:after="80"/>
      </w:pPr>
      <w:r>
        <w:rPr>
          <w:rFonts w:ascii="Arial" w:cs="Arial" w:eastAsia="Arial" w:hAnsi="Arial"/>
          <w:b/>
          <w:bCs/>
          <w:color w:val="A16207"/>
          <w:sz w:val="23"/>
          <w:szCs w:val="23"/>
        </w:rPr>
        <w:t xml:space="preserve">POST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POST Field</w:t>
            </w:r>
          </w:p>
        </w:tc>
        <w:tc>
          <w:tcPr>
            <w:tcW w:type="dxa" w:w="180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Type</w:t>
            </w:r>
          </w:p>
        </w:tc>
        <w:tc>
          <w:tcPr>
            <w:tcW w:type="dxa" w:w="516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Description</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Courier New" w:cs="Courier New" w:eastAsia="Courier New" w:hAnsi="Courier New"/>
                <w:color w:val="7C3AED"/>
                <w:sz w:val="18"/>
                <w:szCs w:val="18"/>
              </w:rPr>
              <w:t xml:space="preserve">request</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bCs/>
                <w:color w:val="0F4C75"/>
                <w:sz w:val="18"/>
                <w:szCs w:val="18"/>
              </w:rPr>
              <w:t xml:space="preserve">String</w:t>
            </w:r>
          </w:p>
        </w:tc>
        <w:tc>
          <w:tcPr>
            <w:tcW w:type="dxa" w:w="5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"checkStatusToday"</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7C3AED"/>
                <w:sz w:val="18"/>
                <w:szCs w:val="18"/>
              </w:rPr>
              <w:t xml:space="preserve">idNumber</w:t>
            </w:r>
          </w:p>
        </w:tc>
        <w:tc>
          <w:tcPr>
            <w:tcW w:type="dxa" w:w="1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b/>
                <w:bCs/>
                <w:color w:val="0F4C75"/>
                <w:sz w:val="18"/>
                <w:szCs w:val="18"/>
              </w:rPr>
              <w:t xml:space="preserve">String</w:t>
            </w:r>
          </w:p>
        </w:tc>
        <w:tc>
          <w:tcPr>
            <w:tcW w:type="dxa" w:w="5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Visitor's institutional ID number.</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Courier New" w:cs="Courier New" w:eastAsia="Courier New" w:hAnsi="Courier New"/>
                <w:color w:val="7C3AED"/>
                <w:sz w:val="18"/>
                <w:szCs w:val="18"/>
              </w:rPr>
              <w:t xml:space="preserve">name</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bCs/>
                <w:color w:val="0F4C75"/>
                <w:sz w:val="18"/>
                <w:szCs w:val="18"/>
              </w:rPr>
              <w:t xml:space="preserve">String</w:t>
            </w:r>
          </w:p>
        </w:tc>
        <w:tc>
          <w:tcPr>
            <w:tcW w:type="dxa" w:w="5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Visitor's full name — used alongside idNumber to find the exact record.</w:t>
            </w:r>
          </w:p>
        </w:tc>
      </w:tr>
    </w:tbl>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0028" w:val="clear"/>
            <w:tcMar>
              <w:top w:type="dxa" w:w="80"/>
              <w:left w:type="dxa" w:w="240"/>
              <w:bottom w:type="dxa" w:w="80"/>
              <w:right w:type="dxa" w:w="120"/>
            </w:tcMar>
          </w:tcPr>
          <w:p>
            <w:r>
              <w:rPr>
                <w:rFonts w:ascii="Arial" w:cs="Arial" w:eastAsia="Arial" w:hAnsi="Arial"/>
                <w:b/>
                <w:bCs/>
                <w:color w:val="DDD6FE"/>
                <w:sz w:val="19"/>
                <w:szCs w:val="19"/>
              </w:rPr>
              <w:t xml:space="preserve">▌  PHP — BACKEND</w:t>
            </w:r>
          </w:p>
        </w:tc>
      </w:tr>
    </w:tbl>
    <w:p>
      <w:pPr>
        <w:spacing w:before="40" w:after="40"/>
      </w:pPr>
      <w:r>
        <w:rPr>
          <w:rFonts w:ascii="Arial" w:cs="Arial" w:eastAsia="Arial" w:hAnsi="Arial"/>
          <w:color w:val="1E293B"/>
          <w:sz w:val="20"/>
          <w:szCs w:val="20"/>
        </w:rPr>
        <w:t xml:space="preserve"/>
      </w:r>
    </w:p>
    <w:p>
      <w:pPr>
        <w:pStyle w:val="Heading3"/>
        <w:spacing w:before="220" w:after="80"/>
      </w:pPr>
      <w:r>
        <w:rPr>
          <w:rFonts w:ascii="Arial" w:cs="Arial" w:eastAsia="Arial" w:hAnsi="Arial"/>
          <w:b/>
          <w:bCs/>
          <w:color w:val="6D28D9"/>
          <w:sz w:val="23"/>
          <w:szCs w:val="23"/>
        </w:rPr>
        <w:t xml:space="preserve">Complete PHP Code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function CheckStatusToday()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$idNumber = trim($_POST["idNumber"] ??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$name     = trim($_POST["name"]     ??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if (!$idNumber) fail("Identification number is required.");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Get today's date range as two timestamps — avoids CAST() in SQL</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[$start, $end] = todayRange();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Find the most recent OPEN log for this visitor anywhere today</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$session = run(dbconES(),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SELECT TOP 1 ll.library, ls.SectionName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FROM Library_logs ll</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LEFT JOIN LibrarySection ls ON ls.SectionID = ll.library</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WHERE ll.id_number      = :idNumber</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AND ll.name           = :name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AND ll.checkout_time  IS NULL</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AND ll.checkin_time  &gt;= :start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AND ll.checkin_time   &lt; :end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ORDER BY ll.checkin_time DESC</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":idNumber" =&gt; $idNumber,</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":name"     =&gt; $name,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":start"    =&gt; $start,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":end"      =&gt; $end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])-&gt;fetch(PDO::FETCH_ASSOC);</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No open session found — visitor is not currently inside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if (!$session) sendResponse(["checkedIn" =&gt; false]);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Open session found — return which section they are in</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sendResponse([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"checkedIn"   =&gt; true,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"sectionID"   =&gt; intval($session["library"]),</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"sectionName" =&gt; $session["SectionName"] ?? "another library",</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todayRange() — used by nearly every DB function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function todayRange(): array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return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date("Y-m-d 00:00:00"),</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date("Y-m-d 00:00:00", strtotime("+1 day")),</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w:t>
      </w:r>
    </w:p>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Line</w:t>
            </w:r>
          </w:p>
        </w:tc>
        <w:tc>
          <w:tcPr>
            <w:tcW w:type="dxa" w:w="8160"/>
            <w:tcBorders>
              <w:top w:val="single" w:color="E2E8F0" w:sz="1"/>
              <w:left w:val="single" w:color="E2E8F0" w:sz="1"/>
              <w:bottom w:val="single" w:color="E2E8F0" w:sz="1"/>
              <w:right w:val="single" w:color="E2E8F0" w:sz="1"/>
            </w:tcBorders>
            <w:shd w:fill="0D2137" w:val="clear"/>
            <w:tcMar>
              <w:top w:type="dxa" w:w="60"/>
              <w:left w:type="dxa" w:w="120"/>
              <w:bottom w:type="dxa" w:w="60"/>
              <w:right w:type="dxa" w:w="120"/>
            </w:tcMar>
          </w:tcPr>
          <w:p>
            <w:r>
              <w:rPr>
                <w:rFonts w:ascii="Arial" w:cs="Arial" w:eastAsia="Arial" w:hAnsi="Arial"/>
                <w:b/>
                <w:bCs/>
                <w:color w:val="FFFFFF"/>
                <w:sz w:val="18"/>
                <w:szCs w:val="18"/>
              </w:rPr>
              <w:t xml:space="preserve">What it does &amp; why</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8</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[$start, $end] = todayRange() — PHP array destructuring. todayRange() returns ["2026-03-24 00:00:00", "2026-03-25 00:00:00"]. Using &gt;= start AND &lt; end is 'sargable' — SQL Server can use an index on checkin_time without CAST().</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11–25</w:t>
            </w:r>
          </w:p>
        </w:tc>
        <w:tc>
          <w:tcPr>
            <w:tcW w:type="dxa" w:w="8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top"/>
          </w:tcPr>
          <w:p>
            <w:r>
              <w:rPr>
                <w:rFonts w:ascii="Arial" w:cs="Arial" w:eastAsia="Arial" w:hAnsi="Arial"/>
                <w:color w:val="1E293B"/>
                <w:sz w:val="18"/>
                <w:szCs w:val="18"/>
              </w:rPr>
              <w:t xml:space="preserve">run() prepares and executes a parameterised PDO query. SELECT TOP 1 ... ORDER BY checkin_time DESC gives the most recent open session. TOP 1 is SQL Server syntax (MySQL uses LIMIT 1).</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14</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LEFT JOIN LibrarySection ls — retrieves the section name alongside the section ID. LEFT JOIN means even if the SectionName row is missing, the library ID row is still returned.</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17</w:t>
            </w:r>
          </w:p>
        </w:tc>
        <w:tc>
          <w:tcPr>
            <w:tcW w:type="dxa" w:w="8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top"/>
          </w:tcPr>
          <w:p>
            <w:r>
              <w:rPr>
                <w:rFonts w:ascii="Arial" w:cs="Arial" w:eastAsia="Arial" w:hAnsi="Arial"/>
                <w:color w:val="1E293B"/>
                <w:sz w:val="18"/>
                <w:szCs w:val="18"/>
              </w:rPr>
              <w:t xml:space="preserve">checkout_time IS NULL — this is the critical filter. Only rows that haven't been checked out yet are returned. This is how "currently inside" is defined.</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18–19</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&gt;= start AND &lt; end constrains the query to today only. Without this filter the query would find sessions from previous days that were never checked out.</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25</w:t>
            </w:r>
          </w:p>
        </w:tc>
        <w:tc>
          <w:tcPr>
            <w:tcW w:type="dxa" w:w="8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top"/>
          </w:tcPr>
          <w:p>
            <w:r>
              <w:rPr>
                <w:rFonts w:ascii="Arial" w:cs="Arial" w:eastAsia="Arial" w:hAnsi="Arial"/>
                <w:color w:val="1E293B"/>
                <w:sz w:val="18"/>
                <w:szCs w:val="18"/>
              </w:rPr>
              <w:t xml:space="preserve">-&gt;fetch(PDO::FETCH_ASSOC) — fetches ONE row as an associative array (column name =&gt; value). If no row exists, returns false. We check !$session below.</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28</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if (!$session) sendResponse(["checkedIn" =&gt; false]) — false is the PHP value returned by fetch() when no rows match. sendResponse exits immediately.</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30–34</w:t>
            </w:r>
          </w:p>
        </w:tc>
        <w:tc>
          <w:tcPr>
            <w:tcW w:type="dxa" w:w="8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top"/>
          </w:tcPr>
          <w:p>
            <w:r>
              <w:rPr>
                <w:rFonts w:ascii="Arial" w:cs="Arial" w:eastAsia="Arial" w:hAnsi="Arial"/>
                <w:color w:val="1E293B"/>
                <w:sz w:val="18"/>
                <w:szCs w:val="18"/>
              </w:rPr>
              <w:t xml:space="preserve">intval($session["library"]) casts to integer — important because JS will compare this against libraryID using ===, which is strict type-checking in JavaScript. Numbers match numbers; strings would fail.</w:t>
            </w:r>
          </w:p>
        </w:tc>
      </w:tr>
    </w:tbl>
    <w:p>
      <w:pPr>
        <w:spacing w:before="40" w:after="40"/>
      </w:pPr>
      <w:r>
        <w:rPr>
          <w:rFonts w:ascii="Arial" w:cs="Arial" w:eastAsia="Arial" w:hAnsi="Arial"/>
          <w:color w:val="1E293B"/>
          <w:sz w:val="20"/>
          <w:szCs w:val="20"/>
        </w:rPr>
        <w:t xml:space="preserve"/>
      </w:r>
    </w:p>
    <w:p>
      <w:pPr>
        <w:pStyle w:val="Heading3"/>
        <w:spacing w:before="220" w:after="80"/>
      </w:pPr>
      <w:r>
        <w:rPr>
          <w:rFonts w:ascii="Arial" w:cs="Arial" w:eastAsia="Arial" w:hAnsi="Arial"/>
          <w:b/>
          <w:bCs/>
          <w:color w:val="6D28D9"/>
          <w:sz w:val="23"/>
          <w:szCs w:val="23"/>
        </w:rPr>
        <w:t xml:space="preserve">Response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JSON Key</w:t>
            </w:r>
          </w:p>
        </w:tc>
        <w:tc>
          <w:tcPr>
            <w:tcW w:type="dxa" w:w="180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Type</w:t>
            </w:r>
          </w:p>
        </w:tc>
        <w:tc>
          <w:tcPr>
            <w:tcW w:type="dxa" w:w="516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Meaning</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Courier New" w:cs="Courier New" w:eastAsia="Courier New" w:hAnsi="Courier New"/>
                <w:color w:val="065F46"/>
                <w:sz w:val="18"/>
                <w:szCs w:val="18"/>
              </w:rPr>
              <w:t xml:space="preserve">checkedIn</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bCs/>
                <w:color w:val="0F4C75"/>
                <w:sz w:val="18"/>
                <w:szCs w:val="18"/>
              </w:rPr>
              <w:t xml:space="preserve">Boolean</w:t>
            </w:r>
          </w:p>
        </w:tc>
        <w:tc>
          <w:tcPr>
            <w:tcW w:type="dxa" w:w="5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false — visitor is not currently inside any library section.</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065F46"/>
                <w:sz w:val="18"/>
                <w:szCs w:val="18"/>
              </w:rPr>
              <w:t xml:space="preserve">checkedIn</w:t>
            </w:r>
          </w:p>
        </w:tc>
        <w:tc>
          <w:tcPr>
            <w:tcW w:type="dxa" w:w="1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b/>
                <w:bCs/>
                <w:color w:val="0F4C75"/>
                <w:sz w:val="18"/>
                <w:szCs w:val="18"/>
              </w:rPr>
              <w:t xml:space="preserve">Boolean</w:t>
            </w:r>
          </w:p>
        </w:tc>
        <w:tc>
          <w:tcPr>
            <w:tcW w:type="dxa" w:w="5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true — visitor has an open session.</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Courier New" w:cs="Courier New" w:eastAsia="Courier New" w:hAnsi="Courier New"/>
                <w:color w:val="065F46"/>
                <w:sz w:val="18"/>
                <w:szCs w:val="18"/>
              </w:rPr>
              <w:t xml:space="preserve">sectionID</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bCs/>
                <w:color w:val="0F4C75"/>
                <w:sz w:val="18"/>
                <w:szCs w:val="18"/>
              </w:rPr>
              <w:t xml:space="preserve">Integer</w:t>
            </w:r>
          </w:p>
        </w:tc>
        <w:tc>
          <w:tcPr>
            <w:tcW w:type="dxa" w:w="5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Which section they are currently in. JS compares against libraryID.</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065F46"/>
                <w:sz w:val="18"/>
                <w:szCs w:val="18"/>
              </w:rPr>
              <w:t xml:space="preserve">sectionName</w:t>
            </w:r>
          </w:p>
        </w:tc>
        <w:tc>
          <w:tcPr>
            <w:tcW w:type="dxa" w:w="1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b/>
                <w:bCs/>
                <w:color w:val="0F4C75"/>
                <w:sz w:val="18"/>
                <w:szCs w:val="18"/>
              </w:rPr>
              <w:t xml:space="preserve">String</w:t>
            </w:r>
          </w:p>
        </w:tc>
        <w:tc>
          <w:tcPr>
            <w:tcW w:type="dxa" w:w="5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Name of the other section (shown in switch message: "You forgot to check out at X").</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000"/>
        <w:gridCol w:w="2360"/>
        <w:gridCol w:w="2360"/>
      </w:tblGrid>
      <w:tr>
        <w:tc>
          <w:tcPr>
            <w:tcW w:type="dxa" w:w="640"/>
            <w:tcBorders>
              <w:top w:val="none" w:color="FFFFFF" w:sz="0"/>
              <w:left w:val="none" w:color="FFFFFF" w:sz="0"/>
              <w:bottom w:val="none" w:color="FFFFFF" w:sz="0"/>
              <w:right w:val="none" w:color="FFFFFF" w:sz="0"/>
            </w:tcBorders>
            <w:shd w:fill="0F172A" w:val="clear"/>
            <w:tcMar>
              <w:top w:type="dxa" w:w="100"/>
              <w:left w:type="dxa" w:w="120"/>
              <w:bottom w:type="dxa" w:w="100"/>
              <w:right w:type="dxa" w:w="120"/>
            </w:tcMar>
            <w:vAlign w:val="center"/>
          </w:tcPr>
          <w:p>
            <w:pPr>
              <w:jc w:val="center"/>
            </w:pPr>
            <w:r>
              <w:rPr>
                <w:rFonts w:ascii="Arial" w:cs="Arial" w:eastAsia="Arial" w:hAnsi="Arial"/>
                <w:b/>
                <w:bCs/>
                <w:color w:val="F59E0B"/>
                <w:sz w:val="26"/>
                <w:szCs w:val="26"/>
              </w:rPr>
              <w:t xml:space="preserve">04</w:t>
            </w:r>
          </w:p>
        </w:tc>
        <w:tc>
          <w:tcPr>
            <w:tcW w:type="dxa" w:w="4000"/>
            <w:tcBorders>
              <w:top w:val="none" w:color="FFFFFF" w:sz="0"/>
              <w:left w:val="none" w:color="FFFFFF" w:sz="0"/>
              <w:bottom w:val="none" w:color="FFFFFF" w:sz="0"/>
              <w:right w:val="none" w:color="FFFFFF" w:sz="0"/>
            </w:tcBorders>
            <w:shd w:fill="0F172A" w:val="clear"/>
            <w:tcMar>
              <w:top w:type="dxa" w:w="100"/>
              <w:left w:type="dxa" w:w="160"/>
              <w:bottom w:type="dxa" w:w="100"/>
              <w:right w:type="dxa" w:w="120"/>
            </w:tcMar>
            <w:vAlign w:val="center"/>
          </w:tcPr>
          <w:p>
            <w:r>
              <w:rPr>
                <w:rFonts w:ascii="Arial" w:cs="Arial" w:eastAsia="Arial" w:hAnsi="Arial"/>
                <w:b/>
                <w:bCs/>
                <w:color w:val="F8FAFC"/>
                <w:sz w:val="24"/>
                <w:szCs w:val="24"/>
              </w:rPr>
              <w:t xml:space="preserve">getAttendanceModal — Build the Confirmation Modal</w:t>
            </w:r>
          </w:p>
        </w:tc>
        <w:tc>
          <w:tcPr>
            <w:tcW w:type="dxa" w:w="2360"/>
            <w:tcBorders>
              <w:top w:val="none" w:color="FFFFFF" w:sz="0"/>
              <w:left w:val="none" w:color="FFFFFF" w:sz="0"/>
              <w:bottom w:val="none" w:color="FFFFFF" w:sz="0"/>
              <w:right w:val="none" w:color="FFFFFF" w:sz="0"/>
            </w:tcBorders>
            <w:shd w:fill="1C1700" w:val="clear"/>
            <w:tcMar>
              <w:top w:type="dxa" w:w="100"/>
              <w:left w:type="dxa" w:w="120"/>
              <w:bottom w:type="dxa" w:w="100"/>
              <w:right w:type="dxa" w:w="120"/>
            </w:tcMar>
            <w:vAlign w:val="center"/>
          </w:tcPr>
          <w:p>
            <w:pPr>
              <w:jc w:val="center"/>
            </w:pPr>
            <w:r>
              <w:rPr>
                <w:rFonts w:ascii="Arial" w:cs="Arial" w:eastAsia="Arial" w:hAnsi="Arial"/>
                <w:b/>
                <w:bCs/>
                <w:color w:val="F59E0B"/>
                <w:sz w:val="17"/>
                <w:szCs w:val="17"/>
              </w:rPr>
              <w:t xml:space="preserve">JS  </w:t>
            </w:r>
            <w:r>
              <w:rPr>
                <w:rFonts w:ascii="Courier New" w:cs="Courier New" w:eastAsia="Courier New" w:hAnsi="Courier New"/>
                <w:color w:val="FDE68A"/>
                <w:sz w:val="17"/>
                <w:szCs w:val="17"/>
              </w:rPr>
              <w:t xml:space="preserve">checkAndShowAttendance() chain</w:t>
            </w:r>
          </w:p>
        </w:tc>
        <w:tc>
          <w:tcPr>
            <w:tcW w:type="dxa" w:w="2360"/>
            <w:tcBorders>
              <w:top w:val="none" w:color="FFFFFF" w:sz="0"/>
              <w:left w:val="none" w:color="FFFFFF" w:sz="0"/>
              <w:bottom w:val="none" w:color="FFFFFF" w:sz="0"/>
              <w:right w:val="none" w:color="FFFFFF" w:sz="0"/>
            </w:tcBorders>
            <w:shd w:fill="150028" w:val="clear"/>
            <w:tcMar>
              <w:top w:type="dxa" w:w="100"/>
              <w:left w:type="dxa" w:w="120"/>
              <w:bottom w:type="dxa" w:w="100"/>
              <w:right w:type="dxa" w:w="120"/>
            </w:tcMar>
            <w:vAlign w:val="center"/>
          </w:tcPr>
          <w:p>
            <w:pPr>
              <w:jc w:val="center"/>
            </w:pPr>
            <w:r>
              <w:rPr>
                <w:rFonts w:ascii="Arial" w:cs="Arial" w:eastAsia="Arial" w:hAnsi="Arial"/>
                <w:b/>
                <w:bCs/>
                <w:color w:val="C084FC"/>
                <w:sz w:val="17"/>
                <w:szCs w:val="17"/>
              </w:rPr>
              <w:t xml:space="preserve">PHP  </w:t>
            </w:r>
            <w:r>
              <w:rPr>
                <w:rFonts w:ascii="Courier New" w:cs="Courier New" w:eastAsia="Courier New" w:hAnsi="Courier New"/>
                <w:color w:val="DDD6FE"/>
                <w:sz w:val="17"/>
                <w:szCs w:val="17"/>
              </w:rPr>
              <w:t xml:space="preserve">AttendanceModal()</w:t>
            </w:r>
          </w:p>
        </w:tc>
      </w:tr>
    </w:tbl>
    <w:p>
      <w:pPr>
        <w:spacing w:before="40" w:after="40"/>
      </w:pPr>
      <w:r>
        <w:rPr>
          <w:rFonts w:ascii="Arial" w:cs="Arial" w:eastAsia="Arial" w:hAnsi="Arial"/>
          <w:color w:val="1E293B"/>
          <w:sz w:val="20"/>
          <w:szCs w:val="20"/>
        </w:rPr>
        <w:t xml:space="preserve"/>
      </w:r>
    </w:p>
    <w:p>
      <w:pPr>
        <w:spacing w:before="60" w:after="80"/>
      </w:pPr>
      <w:r>
        <w:rPr>
          <w:rFonts w:ascii="Arial" w:cs="Arial" w:eastAsia="Arial" w:hAnsi="Arial"/>
          <w:color w:val="1E293B"/>
          <w:sz w:val="20"/>
          <w:szCs w:val="20"/>
        </w:rPr>
        <w:t xml:space="preserve">This request asks PHP to build and return the complete HTML for the attendance confirmation modal. It is a pure rendering function — it reads no database, only renders HTML from the data it receives. JS is responsible for routing; PHP is responsible for rendering.</w:t>
      </w:r>
    </w:p>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700" w:val="clear"/>
            <w:tcMar>
              <w:top w:type="dxa" w:w="80"/>
              <w:left w:type="dxa" w:w="240"/>
              <w:bottom w:type="dxa" w:w="80"/>
              <w:right w:type="dxa" w:w="120"/>
            </w:tcMar>
          </w:tcPr>
          <w:p>
            <w:r>
              <w:rPr>
                <w:rFonts w:ascii="Arial" w:cs="Arial" w:eastAsia="Arial" w:hAnsi="Arial"/>
                <w:b/>
                <w:bCs/>
                <w:color w:val="FDE68A"/>
                <w:sz w:val="19"/>
                <w:szCs w:val="19"/>
              </w:rPr>
              <w:t xml:space="preserve">▌  JAVASCRIPT — FRONTEND</w:t>
            </w:r>
          </w:p>
        </w:tc>
      </w:tr>
    </w:tbl>
    <w:p>
      <w:pPr>
        <w:spacing w:before="40" w:after="40"/>
      </w:pPr>
      <w:r>
        <w:rPr>
          <w:rFonts w:ascii="Arial" w:cs="Arial" w:eastAsia="Arial" w:hAnsi="Arial"/>
          <w:color w:val="1E293B"/>
          <w:sz w:val="20"/>
          <w:szCs w:val="20"/>
        </w:rPr>
        <w:t xml:space="preserve"/>
      </w:r>
    </w:p>
    <w:p>
      <w:pPr>
        <w:spacing w:before="60" w:after="80"/>
      </w:pPr>
      <w:r>
        <w:rPr>
          <w:rFonts w:ascii="Arial" w:cs="Arial" w:eastAsia="Arial" w:hAnsi="Arial"/>
          <w:color w:val="1E293B"/>
          <w:sz w:val="20"/>
          <w:szCs w:val="20"/>
        </w:rPr>
        <w:t xml:space="preserve">The JS code is the second .then() inside checkAndShowAttendance(). It is shown in full in Pair 03 above. The relevant portion is:</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Inside checkAndShowAttendance(), the second $.post() call:</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return $.post(BACKEND,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request:     "getAttendanceModal",</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user:        JSON.stringify(user),     // full user object as JSON string</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action:      resolved,                 // "checkin", "checkout", or "switch"</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sectionName: status.sectionName || "", // only meaningful for "switch"</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libraryName: libraryName               // current section name for display</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Then in the next .then():</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.then(function (modal)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if (modal.success)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showModal("Attendance Confirmation", modal.body, modal.footer);</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$("#confirmAttendance").data("resolved-action", resolvedAction);</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w:t>
      </w:r>
    </w:p>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Line</w:t>
            </w:r>
          </w:p>
        </w:tc>
        <w:tc>
          <w:tcPr>
            <w:tcW w:type="dxa" w:w="8160"/>
            <w:tcBorders>
              <w:top w:val="single" w:color="E2E8F0" w:sz="1"/>
              <w:left w:val="single" w:color="E2E8F0" w:sz="1"/>
              <w:bottom w:val="single" w:color="E2E8F0" w:sz="1"/>
              <w:right w:val="single" w:color="E2E8F0" w:sz="1"/>
            </w:tcBorders>
            <w:shd w:fill="0D2137" w:val="clear"/>
            <w:tcMar>
              <w:top w:type="dxa" w:w="60"/>
              <w:left w:type="dxa" w:w="120"/>
              <w:bottom w:type="dxa" w:w="60"/>
              <w:right w:type="dxa" w:w="120"/>
            </w:tcMar>
          </w:tcPr>
          <w:p>
            <w:r>
              <w:rPr>
                <w:rFonts w:ascii="Arial" w:cs="Arial" w:eastAsia="Arial" w:hAnsi="Arial"/>
                <w:b/>
                <w:bCs/>
                <w:color w:val="FFFFFF"/>
                <w:sz w:val="18"/>
                <w:szCs w:val="18"/>
              </w:rPr>
              <w:t xml:space="preserve">What it does &amp; why</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4</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JSON.stringify(user) — converts the JS user object ({id_number:"2023-00123", name:"Juan", ...}) into a JSON string. POST bodies are key-value strings, not nested objects, so the user object must be serialised.</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5</w:t>
            </w:r>
          </w:p>
        </w:tc>
        <w:tc>
          <w:tcPr>
            <w:tcW w:type="dxa" w:w="8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top"/>
          </w:tcPr>
          <w:p>
            <w:r>
              <w:rPr>
                <w:rFonts w:ascii="Arial" w:cs="Arial" w:eastAsia="Arial" w:hAnsi="Arial"/>
                <w:color w:val="1E293B"/>
                <w:sz w:val="18"/>
                <w:szCs w:val="18"/>
              </w:rPr>
              <w:t xml:space="preserve">action: resolved — sends the ORIGINAL resolved value (which might be "switch"), not the collapsed resolvedAction. PHP uses this to select the correct modal colour, icon, and message from ACTION_CONFIG.</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14</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$('#confirmAttendance').data('resolved-action', resolvedAction) — jQuery data() attaches a value to the DOM element in memory. When the user clicks Confirm, the click handler reads this value with $(this).data('resolved-action').</w:t>
            </w:r>
          </w:p>
        </w:tc>
      </w:tr>
    </w:tbl>
    <w:p>
      <w:pPr>
        <w:spacing w:before="40" w:after="40"/>
      </w:pPr>
      <w:r>
        <w:rPr>
          <w:rFonts w:ascii="Arial" w:cs="Arial" w:eastAsia="Arial" w:hAnsi="Arial"/>
          <w:color w:val="1E293B"/>
          <w:sz w:val="20"/>
          <w:szCs w:val="20"/>
        </w:rPr>
        <w:t xml:space="preserve"/>
      </w:r>
    </w:p>
    <w:p>
      <w:pPr>
        <w:pStyle w:val="Heading3"/>
        <w:spacing w:before="220" w:after="80"/>
      </w:pPr>
      <w:r>
        <w:rPr>
          <w:rFonts w:ascii="Arial" w:cs="Arial" w:eastAsia="Arial" w:hAnsi="Arial"/>
          <w:b/>
          <w:bCs/>
          <w:color w:val="A16207"/>
          <w:sz w:val="23"/>
          <w:szCs w:val="23"/>
        </w:rPr>
        <w:t xml:space="preserve">POST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POST Field</w:t>
            </w:r>
          </w:p>
        </w:tc>
        <w:tc>
          <w:tcPr>
            <w:tcW w:type="dxa" w:w="180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Type</w:t>
            </w:r>
          </w:p>
        </w:tc>
        <w:tc>
          <w:tcPr>
            <w:tcW w:type="dxa" w:w="516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Description</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Courier New" w:cs="Courier New" w:eastAsia="Courier New" w:hAnsi="Courier New"/>
                <w:color w:val="7C3AED"/>
                <w:sz w:val="18"/>
                <w:szCs w:val="18"/>
              </w:rPr>
              <w:t xml:space="preserve">request</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bCs/>
                <w:color w:val="0F4C75"/>
                <w:sz w:val="18"/>
                <w:szCs w:val="18"/>
              </w:rPr>
              <w:t xml:space="preserve">String</w:t>
            </w:r>
          </w:p>
        </w:tc>
        <w:tc>
          <w:tcPr>
            <w:tcW w:type="dxa" w:w="5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"getAttendanceModal"</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7C3AED"/>
                <w:sz w:val="18"/>
                <w:szCs w:val="18"/>
              </w:rPr>
              <w:t xml:space="preserve">user</w:t>
            </w:r>
          </w:p>
        </w:tc>
        <w:tc>
          <w:tcPr>
            <w:tcW w:type="dxa" w:w="1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b/>
                <w:bCs/>
                <w:color w:val="0F4C75"/>
                <w:sz w:val="18"/>
                <w:szCs w:val="18"/>
              </w:rPr>
              <w:t xml:space="preserve">String</w:t>
            </w:r>
          </w:p>
        </w:tc>
        <w:tc>
          <w:tcPr>
            <w:tcW w:type="dxa" w:w="5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JSON-stringified user object from ValidateUser response.</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Courier New" w:cs="Courier New" w:eastAsia="Courier New" w:hAnsi="Courier New"/>
                <w:color w:val="7C3AED"/>
                <w:sz w:val="18"/>
                <w:szCs w:val="18"/>
              </w:rPr>
              <w:t xml:space="preserve">action</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bCs/>
                <w:color w:val="0F4C75"/>
                <w:sz w:val="18"/>
                <w:szCs w:val="18"/>
              </w:rPr>
              <w:t xml:space="preserve">String</w:t>
            </w:r>
          </w:p>
        </w:tc>
        <w:tc>
          <w:tcPr>
            <w:tcW w:type="dxa" w:w="5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"checkin" | "checkout" | "switch"</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7C3AED"/>
                <w:sz w:val="18"/>
                <w:szCs w:val="18"/>
              </w:rPr>
              <w:t xml:space="preserve">sectionName</w:t>
            </w:r>
          </w:p>
        </w:tc>
        <w:tc>
          <w:tcPr>
            <w:tcW w:type="dxa" w:w="1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b/>
                <w:bCs/>
                <w:color w:val="0F4C75"/>
                <w:sz w:val="18"/>
                <w:szCs w:val="18"/>
              </w:rPr>
              <w:t xml:space="preserve">String</w:t>
            </w:r>
          </w:p>
        </w:tc>
        <w:tc>
          <w:tcPr>
            <w:tcW w:type="dxa" w:w="5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The name of the OTHER section (for switch message). Empty otherwise.</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Courier New" w:cs="Courier New" w:eastAsia="Courier New" w:hAnsi="Courier New"/>
                <w:color w:val="7C3AED"/>
                <w:sz w:val="18"/>
                <w:szCs w:val="18"/>
              </w:rPr>
              <w:t xml:space="preserve">libraryName</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bCs/>
                <w:color w:val="0F4C75"/>
                <w:sz w:val="18"/>
                <w:szCs w:val="18"/>
              </w:rPr>
              <w:t xml:space="preserve">String</w:t>
            </w:r>
          </w:p>
        </w:tc>
        <w:tc>
          <w:tcPr>
            <w:tcW w:type="dxa" w:w="5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Current section name — shown at the bottom of the modal card.</w:t>
            </w:r>
          </w:p>
        </w:tc>
      </w:tr>
    </w:tbl>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0028" w:val="clear"/>
            <w:tcMar>
              <w:top w:type="dxa" w:w="80"/>
              <w:left w:type="dxa" w:w="240"/>
              <w:bottom w:type="dxa" w:w="80"/>
              <w:right w:type="dxa" w:w="120"/>
            </w:tcMar>
          </w:tcPr>
          <w:p>
            <w:r>
              <w:rPr>
                <w:rFonts w:ascii="Arial" w:cs="Arial" w:eastAsia="Arial" w:hAnsi="Arial"/>
                <w:b/>
                <w:bCs/>
                <w:color w:val="DDD6FE"/>
                <w:sz w:val="19"/>
                <w:szCs w:val="19"/>
              </w:rPr>
              <w:t xml:space="preserve">▌  PHP — BACKEND</w:t>
            </w:r>
          </w:p>
        </w:tc>
      </w:tr>
    </w:tbl>
    <w:p>
      <w:pPr>
        <w:spacing w:before="40" w:after="40"/>
      </w:pPr>
      <w:r>
        <w:rPr>
          <w:rFonts w:ascii="Arial" w:cs="Arial" w:eastAsia="Arial" w:hAnsi="Arial"/>
          <w:color w:val="1E293B"/>
          <w:sz w:val="20"/>
          <w:szCs w:val="20"/>
        </w:rPr>
        <w:t xml:space="preserve"/>
      </w:r>
    </w:p>
    <w:p>
      <w:pPr>
        <w:pStyle w:val="Heading3"/>
        <w:spacing w:before="220" w:after="80"/>
      </w:pPr>
      <w:r>
        <w:rPr>
          <w:rFonts w:ascii="Arial" w:cs="Arial" w:eastAsia="Arial" w:hAnsi="Arial"/>
          <w:b/>
          <w:bCs/>
          <w:color w:val="6D28D9"/>
          <w:sz w:val="23"/>
          <w:szCs w:val="23"/>
        </w:rPr>
        <w:t xml:space="preserve">Complete PHP Code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ACTION_CONFIG constant — maps action keys to display properties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const ACTION_CONFIG =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"checkin"  =&gt; ["color"=&gt;"success", "icon"=&gt;"fa-sign-in-alt",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"btnText"=&gt;"Check In",         "message"=&gt;"Not checked in yet"],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"checkout" =&gt; ["color"=&gt;"danger",  "icon"=&gt;"fa-sign-out-alt",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"btnText"=&gt;"Check Out",         "message"=&gt;"Currently in this library"],</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"switch"   =&gt; ["color"=&gt;"warning", "icon"=&gt;"fa-random",</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"btnText"=&gt;"Switch &amp; Check In", "message"=&gt;null],</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function AttendanceModal()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Decode the JSON-stringified user object back to a PHP array</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$user   = json_decode(trim($_POST["user"] ?? "{}"), true);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$action = trim($_POST["action"] ?? "checkin");</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Validate both inputs</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if (!is_array($user) || empty($user)) fail("Invalid user data.");</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if (!isset(ACTION_CONFIG[$action]))   fail("Invalid action.");</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$config  = ACTION_CONFIG[$action];</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$message = $config["message"];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Build the switch-specific warning message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if ($action === "switch")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$sectionName = escHtml(trim($_POST["sectionName"] ?? "") ?: "another library");</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$message = "You forgot to check out at &lt;strong&gt;{$sectionName}&lt;/strong&gt;.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 "No worries — we've automatically checked you out and completed your check-in here.";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$modal = buildAttendanceModal(</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$user,</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$config["color"],</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$config["icon"],</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$config["btnText"],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$message ??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trim($_POST["libraryName"] ??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sendResponse(["success" =&gt; true] + $modal);</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buildAttendanceModal() — renders the card HTML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function buildAttendanceModal(</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array $user, string $color, string $icon,</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string $btnText, string $message, string $libraryName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array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$isEmployee = $user["classification"] === "EMPLOYEE";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$isGuest    = $user["classification"] === "GUEST";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$buildRow = fn($label, $value) =&gt;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"&lt;div class='row mb-2'&gt;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&lt;div class='col-5 fw-semibold'&gt;{$label}&lt;/div&gt;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&lt;div class='col-7'&gt;{$value}&lt;/div&gt;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&lt;/div&gt;";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$rows =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if (!$isGuest)                $rows .= $buildRow("ID", escHtml($user["id_number"]));</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$rows .= $buildRow("Name", escHtml($user["name"]));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$rows .= $buildRow("Sex", escHtml($user["sex"] ?? "N/A"));</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$rows .= $buildRow("Type", escHtml($user["classification"]));</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if (!$isEmployee &amp;&amp; !$isGuest) $rows .= $buildRow("College", escHtml($user["college"] ?? "N/A"))</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 $buildRow("Course",  escHtml($user["course"]   ?? "N/A"));</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if ($isGuest)                 $rows .= $buildRow("Agency", escHtml($user["agency_organization"] ?? "N/A"));</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$body =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&lt;div class='text-center mb-3'&gt;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&lt;div class='badge bg-{$color} fs-6 p-2'&gt;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&lt;i class='fas {$icon} me-2'&gt;&lt;/i&gt;{$btnText} Confirmation</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&lt;/div&gt;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&lt;p class='text-muted mt-2 small'&gt;" . strip_tags($message, '&lt;strong&gt;&lt;em&gt;') . "&lt;/p&gt;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&lt;/div&gt;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&lt;div class='bg-light p-3 rounded'&gt;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{$rows}</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&lt;hr&gt;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&lt;div class='text-center fw-bold text-primary'&gt;Library: " . escHtml($libraryName) . "&lt;/div&gt;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&lt;/div&gt;";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$footer =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&lt;button type='button' class='btn btn-outline-secondary' data-bs-dismiss='modal'&gt;Cancel&lt;/button&gt;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&lt;button type='button' class='btn btn-{$color}' id='confirmAttendance'&gt;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&lt;i class='fas {$icon} me-1'&gt;&lt;/i&gt;{$btnText}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&lt;/button&gt;";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return compact("body", "footer");</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w:t>
      </w:r>
    </w:p>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Line</w:t>
            </w:r>
          </w:p>
        </w:tc>
        <w:tc>
          <w:tcPr>
            <w:tcW w:type="dxa" w:w="8160"/>
            <w:tcBorders>
              <w:top w:val="single" w:color="E2E8F0" w:sz="1"/>
              <w:left w:val="single" w:color="E2E8F0" w:sz="1"/>
              <w:bottom w:val="single" w:color="E2E8F0" w:sz="1"/>
              <w:right w:val="single" w:color="E2E8F0" w:sz="1"/>
            </w:tcBorders>
            <w:shd w:fill="0D2137" w:val="clear"/>
            <w:tcMar>
              <w:top w:type="dxa" w:w="60"/>
              <w:left w:type="dxa" w:w="120"/>
              <w:bottom w:type="dxa" w:w="60"/>
              <w:right w:type="dxa" w:w="120"/>
            </w:tcMar>
          </w:tcPr>
          <w:p>
            <w:r>
              <w:rPr>
                <w:rFonts w:ascii="Arial" w:cs="Arial" w:eastAsia="Arial" w:hAnsi="Arial"/>
                <w:b/>
                <w:bCs/>
                <w:color w:val="FFFFFF"/>
                <w:sz w:val="18"/>
                <w:szCs w:val="18"/>
              </w:rPr>
              <w:t xml:space="preserve">What it does &amp; why</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1–9</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ACTION_CONFIG is a PHP constant (const, not a variable). Each key maps to an array of display properties: Bootstrap color class, FontAwesome icon, button text, and a default status message. Adding a new action type only requires adding one entry here.</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14</w:t>
            </w:r>
          </w:p>
        </w:tc>
        <w:tc>
          <w:tcPr>
            <w:tcW w:type="dxa" w:w="8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top"/>
          </w:tcPr>
          <w:p>
            <w:r>
              <w:rPr>
                <w:rFonts w:ascii="Arial" w:cs="Arial" w:eastAsia="Arial" w:hAnsi="Arial"/>
                <w:color w:val="1E293B"/>
                <w:sz w:val="18"/>
                <w:szCs w:val="18"/>
              </w:rPr>
              <w:t xml:space="preserve">json_decode($_POST["user"], true) — the second argument true makes json_decode return an associative array instead of a stdClass object. Without true, you'd need -&gt;id_number syntax instead of ["id_number"].</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22</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ACTION_CONFIG is a constant so it's accessible inside any function without global. $config = ACTION_CONFIG[$action] pulls the entire sub-array for the given action.</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25–28</w:t>
            </w:r>
          </w:p>
        </w:tc>
        <w:tc>
          <w:tcPr>
            <w:tcW w:type="dxa" w:w="8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top"/>
          </w:tcPr>
          <w:p>
            <w:r>
              <w:rPr>
                <w:rFonts w:ascii="Arial" w:cs="Arial" w:eastAsia="Arial" w:hAnsi="Arial"/>
                <w:color w:val="1E293B"/>
                <w:sz w:val="18"/>
                <w:szCs w:val="18"/>
              </w:rPr>
              <w:t xml:space="preserve">The switch message is special — it includes the OTHER section's name. ?: "another library" uses the null-coalescing-or operator: if $sectionName is empty after trim, it falls back to the literal string.</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37</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["success"=&gt;true] + $modal — the + operator merges two arrays. $modal is ["body"=&gt;..., "footer"=&gt;...]. The result is { "success": true, "body": "...", "footer": "..." }.</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54–60</w:t>
            </w:r>
          </w:p>
        </w:tc>
        <w:tc>
          <w:tcPr>
            <w:tcW w:type="dxa" w:w="8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top"/>
          </w:tcPr>
          <w:p>
            <w:r>
              <w:rPr>
                <w:rFonts w:ascii="Arial" w:cs="Arial" w:eastAsia="Arial" w:hAnsi="Arial"/>
                <w:color w:val="1E293B"/>
                <w:sz w:val="18"/>
                <w:szCs w:val="18"/>
              </w:rPr>
              <w:t xml:space="preserve">Row visibility logic: ID row is hidden for guests (they have no institutional ID). College/Course rows are hidden for employees and guests. Agency row appears only for guests. This produces the right confirmation card for each visitor type.</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72</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strip_tags($message, '&lt;strong&gt;&lt;em&gt;') — allows &lt;strong&gt; and &lt;em&gt; tags in the message (for bold section names in the switch warning) but strips all other HTML. This is a targeted XSS mitigation.</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81</w:t>
            </w:r>
          </w:p>
        </w:tc>
        <w:tc>
          <w:tcPr>
            <w:tcW w:type="dxa" w:w="8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top"/>
          </w:tcPr>
          <w:p>
            <w:r>
              <w:rPr>
                <w:rFonts w:ascii="Arial" w:cs="Arial" w:eastAsia="Arial" w:hAnsi="Arial"/>
                <w:color w:val="1E293B"/>
                <w:sz w:val="18"/>
                <w:szCs w:val="18"/>
              </w:rPr>
              <w:t xml:space="preserve">compact("body", "footer") is a PHP shorthand that creates ["body" =&gt; $body, "footer" =&gt; $footer]. The variable names become the array keys.</w:t>
            </w:r>
          </w:p>
        </w:tc>
      </w:tr>
    </w:tbl>
    <w:p>
      <w:pPr>
        <w:spacing w:before="40" w:after="40"/>
      </w:pPr>
      <w:r>
        <w:rPr>
          <w:rFonts w:ascii="Arial" w:cs="Arial" w:eastAsia="Arial" w:hAnsi="Arial"/>
          <w:color w:val="1E293B"/>
          <w:sz w:val="20"/>
          <w:szCs w:val="20"/>
        </w:rPr>
        <w:t xml:space="preserve"/>
      </w:r>
    </w:p>
    <w:p>
      <w:pPr>
        <w:pStyle w:val="Heading3"/>
        <w:spacing w:before="220" w:after="80"/>
      </w:pPr>
      <w:r>
        <w:rPr>
          <w:rFonts w:ascii="Arial" w:cs="Arial" w:eastAsia="Arial" w:hAnsi="Arial"/>
          <w:b/>
          <w:bCs/>
          <w:color w:val="6D28D9"/>
          <w:sz w:val="23"/>
          <w:szCs w:val="23"/>
        </w:rPr>
        <w:t xml:space="preserve">Response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JSON Key</w:t>
            </w:r>
          </w:p>
        </w:tc>
        <w:tc>
          <w:tcPr>
            <w:tcW w:type="dxa" w:w="180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Type</w:t>
            </w:r>
          </w:p>
        </w:tc>
        <w:tc>
          <w:tcPr>
            <w:tcW w:type="dxa" w:w="516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Meaning</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Courier New" w:cs="Courier New" w:eastAsia="Courier New" w:hAnsi="Courier New"/>
                <w:color w:val="065F46"/>
                <w:sz w:val="18"/>
                <w:szCs w:val="18"/>
              </w:rPr>
              <w:t xml:space="preserve">success</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bCs/>
                <w:color w:val="0F4C75"/>
                <w:sz w:val="18"/>
                <w:szCs w:val="18"/>
              </w:rPr>
              <w:t xml:space="preserve">Boolean</w:t>
            </w:r>
          </w:p>
        </w:tc>
        <w:tc>
          <w:tcPr>
            <w:tcW w:type="dxa" w:w="5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true</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065F46"/>
                <w:sz w:val="18"/>
                <w:szCs w:val="18"/>
              </w:rPr>
              <w:t xml:space="preserve">body</w:t>
            </w:r>
          </w:p>
        </w:tc>
        <w:tc>
          <w:tcPr>
            <w:tcW w:type="dxa" w:w="1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b/>
                <w:bCs/>
                <w:color w:val="0F4C75"/>
                <w:sz w:val="18"/>
                <w:szCs w:val="18"/>
              </w:rPr>
              <w:t xml:space="preserve">String</w:t>
            </w:r>
          </w:p>
        </w:tc>
        <w:tc>
          <w:tcPr>
            <w:tcW w:type="dxa" w:w="5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Full Bootstrap modal body HTML — the info card with visitor details.</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Courier New" w:cs="Courier New" w:eastAsia="Courier New" w:hAnsi="Courier New"/>
                <w:color w:val="065F46"/>
                <w:sz w:val="18"/>
                <w:szCs w:val="18"/>
              </w:rPr>
              <w:t xml:space="preserve">footer</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bCs/>
                <w:color w:val="0F4C75"/>
                <w:sz w:val="18"/>
                <w:szCs w:val="18"/>
              </w:rPr>
              <w:t xml:space="preserve">String</w:t>
            </w:r>
          </w:p>
        </w:tc>
        <w:tc>
          <w:tcPr>
            <w:tcW w:type="dxa" w:w="5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Cancel button + coloured Confirm button with id='confirmAttendance'.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000"/>
        <w:gridCol w:w="2360"/>
        <w:gridCol w:w="2360"/>
      </w:tblGrid>
      <w:tr>
        <w:tc>
          <w:tcPr>
            <w:tcW w:type="dxa" w:w="640"/>
            <w:tcBorders>
              <w:top w:val="none" w:color="FFFFFF" w:sz="0"/>
              <w:left w:val="none" w:color="FFFFFF" w:sz="0"/>
              <w:bottom w:val="none" w:color="FFFFFF" w:sz="0"/>
              <w:right w:val="none" w:color="FFFFFF" w:sz="0"/>
            </w:tcBorders>
            <w:shd w:fill="0F172A" w:val="clear"/>
            <w:tcMar>
              <w:top w:type="dxa" w:w="100"/>
              <w:left w:type="dxa" w:w="120"/>
              <w:bottom w:type="dxa" w:w="100"/>
              <w:right w:type="dxa" w:w="120"/>
            </w:tcMar>
            <w:vAlign w:val="center"/>
          </w:tcPr>
          <w:p>
            <w:pPr>
              <w:jc w:val="center"/>
            </w:pPr>
            <w:r>
              <w:rPr>
                <w:rFonts w:ascii="Arial" w:cs="Arial" w:eastAsia="Arial" w:hAnsi="Arial"/>
                <w:b/>
                <w:bCs/>
                <w:color w:val="F59E0B"/>
                <w:sz w:val="26"/>
                <w:szCs w:val="26"/>
              </w:rPr>
              <w:t xml:space="preserve">05</w:t>
            </w:r>
          </w:p>
        </w:tc>
        <w:tc>
          <w:tcPr>
            <w:tcW w:type="dxa" w:w="4000"/>
            <w:tcBorders>
              <w:top w:val="none" w:color="FFFFFF" w:sz="0"/>
              <w:left w:val="none" w:color="FFFFFF" w:sz="0"/>
              <w:bottom w:val="none" w:color="FFFFFF" w:sz="0"/>
              <w:right w:val="none" w:color="FFFFFF" w:sz="0"/>
            </w:tcBorders>
            <w:shd w:fill="0F172A" w:val="clear"/>
            <w:tcMar>
              <w:top w:type="dxa" w:w="100"/>
              <w:left w:type="dxa" w:w="160"/>
              <w:bottom w:type="dxa" w:w="100"/>
              <w:right w:type="dxa" w:w="120"/>
            </w:tcMar>
            <w:vAlign w:val="center"/>
          </w:tcPr>
          <w:p>
            <w:r>
              <w:rPr>
                <w:rFonts w:ascii="Arial" w:cs="Arial" w:eastAsia="Arial" w:hAnsi="Arial"/>
                <w:b/>
                <w:bCs/>
                <w:color w:val="F8FAFC"/>
                <w:sz w:val="24"/>
                <w:szCs w:val="24"/>
              </w:rPr>
              <w:t xml:space="preserve">getSaveAttendance — Write the Attendance Record</w:t>
            </w:r>
          </w:p>
        </w:tc>
        <w:tc>
          <w:tcPr>
            <w:tcW w:type="dxa" w:w="2360"/>
            <w:tcBorders>
              <w:top w:val="none" w:color="FFFFFF" w:sz="0"/>
              <w:left w:val="none" w:color="FFFFFF" w:sz="0"/>
              <w:bottom w:val="none" w:color="FFFFFF" w:sz="0"/>
              <w:right w:val="none" w:color="FFFFFF" w:sz="0"/>
            </w:tcBorders>
            <w:shd w:fill="1C1700" w:val="clear"/>
            <w:tcMar>
              <w:top w:type="dxa" w:w="100"/>
              <w:left w:type="dxa" w:w="120"/>
              <w:bottom w:type="dxa" w:w="100"/>
              <w:right w:type="dxa" w:w="120"/>
            </w:tcMar>
            <w:vAlign w:val="center"/>
          </w:tcPr>
          <w:p>
            <w:pPr>
              <w:jc w:val="center"/>
            </w:pPr>
            <w:r>
              <w:rPr>
                <w:rFonts w:ascii="Arial" w:cs="Arial" w:eastAsia="Arial" w:hAnsi="Arial"/>
                <w:b/>
                <w:bCs/>
                <w:color w:val="F59E0B"/>
                <w:sz w:val="17"/>
                <w:szCs w:val="17"/>
              </w:rPr>
              <w:t xml:space="preserve">JS  </w:t>
            </w:r>
            <w:r>
              <w:rPr>
                <w:rFonts w:ascii="Courier New" w:cs="Courier New" w:eastAsia="Courier New" w:hAnsi="Courier New"/>
                <w:color w:val="FDE68A"/>
                <w:sz w:val="17"/>
                <w:szCs w:val="17"/>
              </w:rPr>
              <w:t xml:space="preserve">saveAttendance()</w:t>
            </w:r>
          </w:p>
        </w:tc>
        <w:tc>
          <w:tcPr>
            <w:tcW w:type="dxa" w:w="2360"/>
            <w:tcBorders>
              <w:top w:val="none" w:color="FFFFFF" w:sz="0"/>
              <w:left w:val="none" w:color="FFFFFF" w:sz="0"/>
              <w:bottom w:val="none" w:color="FFFFFF" w:sz="0"/>
              <w:right w:val="none" w:color="FFFFFF" w:sz="0"/>
            </w:tcBorders>
            <w:shd w:fill="150028" w:val="clear"/>
            <w:tcMar>
              <w:top w:type="dxa" w:w="100"/>
              <w:left w:type="dxa" w:w="120"/>
              <w:bottom w:type="dxa" w:w="100"/>
              <w:right w:type="dxa" w:w="120"/>
            </w:tcMar>
            <w:vAlign w:val="center"/>
          </w:tcPr>
          <w:p>
            <w:pPr>
              <w:jc w:val="center"/>
            </w:pPr>
            <w:r>
              <w:rPr>
                <w:rFonts w:ascii="Arial" w:cs="Arial" w:eastAsia="Arial" w:hAnsi="Arial"/>
                <w:b/>
                <w:bCs/>
                <w:color w:val="C084FC"/>
                <w:sz w:val="17"/>
                <w:szCs w:val="17"/>
              </w:rPr>
              <w:t xml:space="preserve">PHP  </w:t>
            </w:r>
            <w:r>
              <w:rPr>
                <w:rFonts w:ascii="Courier New" w:cs="Courier New" w:eastAsia="Courier New" w:hAnsi="Courier New"/>
                <w:color w:val="DDD6FE"/>
                <w:sz w:val="17"/>
                <w:szCs w:val="17"/>
              </w:rPr>
              <w:t xml:space="preserve">SaveAttendance()</w:t>
            </w:r>
          </w:p>
        </w:tc>
      </w:tr>
    </w:tbl>
    <w:p>
      <w:pPr>
        <w:spacing w:before="40" w:after="40"/>
      </w:pPr>
      <w:r>
        <w:rPr>
          <w:rFonts w:ascii="Arial" w:cs="Arial" w:eastAsia="Arial" w:hAnsi="Arial"/>
          <w:color w:val="1E293B"/>
          <w:sz w:val="20"/>
          <w:szCs w:val="20"/>
        </w:rPr>
        <w:t xml:space="preserve"/>
      </w:r>
    </w:p>
    <w:p>
      <w:pPr>
        <w:spacing w:before="60" w:after="80"/>
      </w:pPr>
      <w:r>
        <w:rPr>
          <w:rFonts w:ascii="Arial" w:cs="Arial" w:eastAsia="Arial" w:hAnsi="Arial"/>
          <w:color w:val="1E293B"/>
          <w:sz w:val="20"/>
          <w:szCs w:val="20"/>
        </w:rPr>
        <w:t xml:space="preserve">This is the final and most important step of the core flow. After the librarian confirms in the modal, this function writes the attendance record to the database. It handles check-in, check-out, and the auto-switch scenario, wrapped in a database transaction for safety.</w:t>
      </w:r>
    </w:p>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700" w:val="clear"/>
            <w:tcMar>
              <w:top w:type="dxa" w:w="80"/>
              <w:left w:type="dxa" w:w="240"/>
              <w:bottom w:type="dxa" w:w="80"/>
              <w:right w:type="dxa" w:w="120"/>
            </w:tcMar>
          </w:tcPr>
          <w:p>
            <w:r>
              <w:rPr>
                <w:rFonts w:ascii="Arial" w:cs="Arial" w:eastAsia="Arial" w:hAnsi="Arial"/>
                <w:b/>
                <w:bCs/>
                <w:color w:val="FDE68A"/>
                <w:sz w:val="19"/>
                <w:szCs w:val="19"/>
              </w:rPr>
              <w:t xml:space="preserve">▌  JAVASCRIPT — FRONTEND</w:t>
            </w:r>
          </w:p>
        </w:tc>
      </w:tr>
    </w:tbl>
    <w:p>
      <w:pPr>
        <w:spacing w:before="40" w:after="40"/>
      </w:pPr>
      <w:r>
        <w:rPr>
          <w:rFonts w:ascii="Arial" w:cs="Arial" w:eastAsia="Arial" w:hAnsi="Arial"/>
          <w:color w:val="1E293B"/>
          <w:sz w:val="20"/>
          <w:szCs w:val="20"/>
        </w:rPr>
        <w:t xml:space="preserve"/>
      </w:r>
    </w:p>
    <w:p>
      <w:pPr>
        <w:pStyle w:val="Heading3"/>
        <w:spacing w:before="220" w:after="80"/>
      </w:pPr>
      <w:r>
        <w:rPr>
          <w:rFonts w:ascii="Arial" w:cs="Arial" w:eastAsia="Arial" w:hAnsi="Arial"/>
          <w:b/>
          <w:bCs/>
          <w:color w:val="A16207"/>
          <w:sz w:val="23"/>
          <w:szCs w:val="23"/>
        </w:rPr>
        <w:t xml:space="preserve">Complete JavaScript Code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Called when #confirmAttendance is clicked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$(document).on("click.libLogs", "#confirmAttendance", function ()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if (!currentUser) return;</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saveAttendance(currentUser, $(this).data("resolved-action"));</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saveAttendance() — sends the final write request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function saveAttendance(user, resolvedAction)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Guard 1: library must be loaded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if (!libraryID) return;</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Guard 2: non-guest visitors must have an ID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if (user.classification !== "GUEST" &amp;&amp; !user.id_number) return;</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let label = resolvedAction === "checkin" ? "checked in" : "checked out";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 OPTIMISTIC UI: show success BEFORE the server responds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showMessage("success",</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`&lt;strong&gt;${user.name}&lt;/strong&gt; successfully ${label}.`,</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2000   // auto-close after 2 seconds</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$.ajax({</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type: "POST",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url:  BACKEND,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data: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request:              "getSaveAttendance",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action:               resolvedAction,</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idNumber:             user.id_number,</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sectionID:            libraryID,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classification:       user.classification || "STUDENT",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name:                 user.name,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college:              user.college ||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course:               user.course  ||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sex:                  user.sex     ||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agency_organization:  user.agency_organization ||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success: function (response)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If server returns an error, override the optimistic message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if (response.error)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showMessage("error", response.error);</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return;</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loadKPI();                              // refresh the 4 KPI cards</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$("#inputStudentNumber").val("");       // clear the input for the next scan</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error: function () { alert("Connection error.");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w:t>
      </w:r>
    </w:p>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Line</w:t>
            </w:r>
          </w:p>
        </w:tc>
        <w:tc>
          <w:tcPr>
            <w:tcW w:type="dxa" w:w="8160"/>
            <w:tcBorders>
              <w:top w:val="single" w:color="E2E8F0" w:sz="1"/>
              <w:left w:val="single" w:color="E2E8F0" w:sz="1"/>
              <w:bottom w:val="single" w:color="E2E8F0" w:sz="1"/>
              <w:right w:val="single" w:color="E2E8F0" w:sz="1"/>
            </w:tcBorders>
            <w:shd w:fill="0D2137" w:val="clear"/>
            <w:tcMar>
              <w:top w:type="dxa" w:w="60"/>
              <w:left w:type="dxa" w:w="120"/>
              <w:bottom w:type="dxa" w:w="60"/>
              <w:right w:type="dxa" w:w="120"/>
            </w:tcMar>
          </w:tcPr>
          <w:p>
            <w:r>
              <w:rPr>
                <w:rFonts w:ascii="Arial" w:cs="Arial" w:eastAsia="Arial" w:hAnsi="Arial"/>
                <w:b/>
                <w:bCs/>
                <w:color w:val="FFFFFF"/>
                <w:sz w:val="18"/>
                <w:szCs w:val="18"/>
              </w:rPr>
              <w:t xml:space="preserve">What it does &amp; why</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2–5</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The confirm click handler on #confirmAttendance. This button is injected into the modal by PHP, so $(document).on() (delegation) is required — the button doesn't exist when the script loads.</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4</w:t>
            </w:r>
          </w:p>
        </w:tc>
        <w:tc>
          <w:tcPr>
            <w:tcW w:type="dxa" w:w="8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top"/>
          </w:tcPr>
          <w:p>
            <w:r>
              <w:rPr>
                <w:rFonts w:ascii="Arial" w:cs="Arial" w:eastAsia="Arial" w:hAnsi="Arial"/>
                <w:color w:val="1E293B"/>
                <w:sz w:val="18"/>
                <w:szCs w:val="18"/>
              </w:rPr>
              <w:t xml:space="preserve">$(this).data("resolved-action") — reads the value stored on the button element in Pair 04. This is how the action (checkin/checkout) crosses from checkAndShowAttendance into saveAttendance without a global variable.</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11</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Guard: if (!libraryID) return — the library load (Pair 01) is asynchronous. In theory, a user could click before it completes. This guard prevents a null sectionID from being sent.</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18–21</w:t>
            </w:r>
          </w:p>
        </w:tc>
        <w:tc>
          <w:tcPr>
            <w:tcW w:type="dxa" w:w="8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top"/>
          </w:tcPr>
          <w:p>
            <w:r>
              <w:rPr>
                <w:rFonts w:ascii="Arial" w:cs="Arial" w:eastAsia="Arial" w:hAnsi="Arial"/>
                <w:color w:val="1E293B"/>
                <w:sz w:val="18"/>
                <w:szCs w:val="18"/>
              </w:rPr>
              <w:t xml:space="preserve">Optimistic UI: showMessage("success", ..., 2000) shows the success banner immediately. The AJAX call runs in parallel. If the server returns an error, showMessage("error",...) overrides the banner. This gives instant visual feedback to the librarian.</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29</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idNumber: user.id_number — for external walk-in guests, this is an empty string "". PHP detects this and routes to performGuestCheckin() instead of performCheckin().</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38–40</w:t>
            </w:r>
          </w:p>
        </w:tc>
        <w:tc>
          <w:tcPr>
            <w:tcW w:type="dxa" w:w="8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top"/>
          </w:tcPr>
          <w:p>
            <w:r>
              <w:rPr>
                <w:rFonts w:ascii="Arial" w:cs="Arial" w:eastAsia="Arial" w:hAnsi="Arial"/>
                <w:color w:val="1E293B"/>
                <w:sz w:val="18"/>
                <w:szCs w:val="18"/>
              </w:rPr>
              <w:t xml:space="preserve">On success: loadKPI() pulls fresh counts from the server (total check-ins, currently inside, top colleges/courses). Then the input is cleared and focused for the next scan.</w:t>
            </w:r>
          </w:p>
        </w:tc>
      </w:tr>
    </w:tbl>
    <w:p>
      <w:pPr>
        <w:spacing w:before="40" w:after="40"/>
      </w:pPr>
      <w:r>
        <w:rPr>
          <w:rFonts w:ascii="Arial" w:cs="Arial" w:eastAsia="Arial" w:hAnsi="Arial"/>
          <w:color w:val="1E293B"/>
          <w:sz w:val="20"/>
          <w:szCs w:val="20"/>
        </w:rPr>
        <w:t xml:space="preserve"/>
      </w:r>
    </w:p>
    <w:p>
      <w:pPr>
        <w:pStyle w:val="Heading3"/>
        <w:spacing w:before="220" w:after="80"/>
      </w:pPr>
      <w:r>
        <w:rPr>
          <w:rFonts w:ascii="Arial" w:cs="Arial" w:eastAsia="Arial" w:hAnsi="Arial"/>
          <w:b/>
          <w:bCs/>
          <w:color w:val="A16207"/>
          <w:sz w:val="23"/>
          <w:szCs w:val="23"/>
        </w:rPr>
        <w:t xml:space="preserve">POST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POST Field</w:t>
            </w:r>
          </w:p>
        </w:tc>
        <w:tc>
          <w:tcPr>
            <w:tcW w:type="dxa" w:w="180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Type</w:t>
            </w:r>
          </w:p>
        </w:tc>
        <w:tc>
          <w:tcPr>
            <w:tcW w:type="dxa" w:w="516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Description</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Courier New" w:cs="Courier New" w:eastAsia="Courier New" w:hAnsi="Courier New"/>
                <w:color w:val="7C3AED"/>
                <w:sz w:val="18"/>
                <w:szCs w:val="18"/>
              </w:rPr>
              <w:t xml:space="preserve">request</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bCs/>
                <w:color w:val="0F4C75"/>
                <w:sz w:val="18"/>
                <w:szCs w:val="18"/>
              </w:rPr>
              <w:t xml:space="preserve">String</w:t>
            </w:r>
          </w:p>
        </w:tc>
        <w:tc>
          <w:tcPr>
            <w:tcW w:type="dxa" w:w="5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"getSaveAttendance"</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7C3AED"/>
                <w:sz w:val="18"/>
                <w:szCs w:val="18"/>
              </w:rPr>
              <w:t xml:space="preserve">action</w:t>
            </w:r>
          </w:p>
        </w:tc>
        <w:tc>
          <w:tcPr>
            <w:tcW w:type="dxa" w:w="1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b/>
                <w:bCs/>
                <w:color w:val="0F4C75"/>
                <w:sz w:val="18"/>
                <w:szCs w:val="18"/>
              </w:rPr>
              <w:t xml:space="preserve">String</w:t>
            </w:r>
          </w:p>
        </w:tc>
        <w:tc>
          <w:tcPr>
            <w:tcW w:type="dxa" w:w="5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"checkin" | "checkout"</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Courier New" w:cs="Courier New" w:eastAsia="Courier New" w:hAnsi="Courier New"/>
                <w:color w:val="7C3AED"/>
                <w:sz w:val="18"/>
                <w:szCs w:val="18"/>
              </w:rPr>
              <w:t xml:space="preserve">idNumber</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bCs/>
                <w:color w:val="0F4C75"/>
                <w:sz w:val="18"/>
                <w:szCs w:val="18"/>
              </w:rPr>
              <w:t xml:space="preserve">String</w:t>
            </w:r>
          </w:p>
        </w:tc>
        <w:tc>
          <w:tcPr>
            <w:tcW w:type="dxa" w:w="5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Visitor's ID. Empty string for external guests.</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7C3AED"/>
                <w:sz w:val="18"/>
                <w:szCs w:val="18"/>
              </w:rPr>
              <w:t xml:space="preserve">sectionID</w:t>
            </w:r>
          </w:p>
        </w:tc>
        <w:tc>
          <w:tcPr>
            <w:tcW w:type="dxa" w:w="1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b/>
                <w:bCs/>
                <w:color w:val="0F4C75"/>
                <w:sz w:val="18"/>
                <w:szCs w:val="18"/>
              </w:rPr>
              <w:t xml:space="preserve">Integer</w:t>
            </w:r>
          </w:p>
        </w:tc>
        <w:tc>
          <w:tcPr>
            <w:tcW w:type="dxa" w:w="5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Current library section (from libraryID state var).</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Courier New" w:cs="Courier New" w:eastAsia="Courier New" w:hAnsi="Courier New"/>
                <w:color w:val="7C3AED"/>
                <w:sz w:val="18"/>
                <w:szCs w:val="18"/>
              </w:rPr>
              <w:t xml:space="preserve">classification</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bCs/>
                <w:color w:val="0F4C75"/>
                <w:sz w:val="18"/>
                <w:szCs w:val="18"/>
              </w:rPr>
              <w:t xml:space="preserve">String</w:t>
            </w:r>
          </w:p>
        </w:tc>
        <w:tc>
          <w:tcPr>
            <w:tcW w:type="dxa" w:w="5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"STUDENT" | "EMPLOYEE" | "GUEST"</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7C3AED"/>
                <w:sz w:val="18"/>
                <w:szCs w:val="18"/>
              </w:rPr>
              <w:t xml:space="preserve">name</w:t>
            </w:r>
          </w:p>
        </w:tc>
        <w:tc>
          <w:tcPr>
            <w:tcW w:type="dxa" w:w="1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b/>
                <w:bCs/>
                <w:color w:val="0F4C75"/>
                <w:sz w:val="18"/>
                <w:szCs w:val="18"/>
              </w:rPr>
              <w:t xml:space="preserve">String</w:t>
            </w:r>
          </w:p>
        </w:tc>
        <w:tc>
          <w:tcPr>
            <w:tcW w:type="dxa" w:w="5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Full name.</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Courier New" w:cs="Courier New" w:eastAsia="Courier New" w:hAnsi="Courier New"/>
                <w:color w:val="7C3AED"/>
                <w:sz w:val="18"/>
                <w:szCs w:val="18"/>
              </w:rPr>
              <w:t xml:space="preserve">college</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bCs/>
                <w:color w:val="0F4C75"/>
                <w:sz w:val="18"/>
                <w:szCs w:val="18"/>
              </w:rPr>
              <w:t xml:space="preserve">String</w:t>
            </w:r>
          </w:p>
        </w:tc>
        <w:tc>
          <w:tcPr>
            <w:tcW w:type="dxa" w:w="5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College code. Empty for employees/guests.</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7C3AED"/>
                <w:sz w:val="18"/>
                <w:szCs w:val="18"/>
              </w:rPr>
              <w:t xml:space="preserve">course</w:t>
            </w:r>
          </w:p>
        </w:tc>
        <w:tc>
          <w:tcPr>
            <w:tcW w:type="dxa" w:w="1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b/>
                <w:bCs/>
                <w:color w:val="0F4C75"/>
                <w:sz w:val="18"/>
                <w:szCs w:val="18"/>
              </w:rPr>
              <w:t xml:space="preserve">String</w:t>
            </w:r>
          </w:p>
        </w:tc>
        <w:tc>
          <w:tcPr>
            <w:tcW w:type="dxa" w:w="5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Course code. Empty for employees/guests.</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Courier New" w:cs="Courier New" w:eastAsia="Courier New" w:hAnsi="Courier New"/>
                <w:color w:val="7C3AED"/>
                <w:sz w:val="18"/>
                <w:szCs w:val="18"/>
              </w:rPr>
              <w:t xml:space="preserve">sex</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bCs/>
                <w:color w:val="0F4C75"/>
                <w:sz w:val="18"/>
                <w:szCs w:val="18"/>
              </w:rPr>
              <w:t xml:space="preserve">String</w:t>
            </w:r>
          </w:p>
        </w:tc>
        <w:tc>
          <w:tcPr>
            <w:tcW w:type="dxa" w:w="5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"Male" | "Female"</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7C3AED"/>
                <w:sz w:val="18"/>
                <w:szCs w:val="18"/>
              </w:rPr>
              <w:t xml:space="preserve">agency_organization</w:t>
            </w:r>
          </w:p>
        </w:tc>
        <w:tc>
          <w:tcPr>
            <w:tcW w:type="dxa" w:w="1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b/>
                <w:bCs/>
                <w:color w:val="0F4C75"/>
                <w:sz w:val="18"/>
                <w:szCs w:val="18"/>
              </w:rPr>
              <w:t xml:space="preserve">String</w:t>
            </w:r>
          </w:p>
        </w:tc>
        <w:tc>
          <w:tcPr>
            <w:tcW w:type="dxa" w:w="5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For guests and not-enrolled students.</w:t>
            </w:r>
          </w:p>
        </w:tc>
      </w:tr>
    </w:tbl>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0028" w:val="clear"/>
            <w:tcMar>
              <w:top w:type="dxa" w:w="80"/>
              <w:left w:type="dxa" w:w="240"/>
              <w:bottom w:type="dxa" w:w="80"/>
              <w:right w:type="dxa" w:w="120"/>
            </w:tcMar>
          </w:tcPr>
          <w:p>
            <w:r>
              <w:rPr>
                <w:rFonts w:ascii="Arial" w:cs="Arial" w:eastAsia="Arial" w:hAnsi="Arial"/>
                <w:b/>
                <w:bCs/>
                <w:color w:val="DDD6FE"/>
                <w:sz w:val="19"/>
                <w:szCs w:val="19"/>
              </w:rPr>
              <w:t xml:space="preserve">▌  PHP — BACKEND</w:t>
            </w:r>
          </w:p>
        </w:tc>
      </w:tr>
    </w:tbl>
    <w:p>
      <w:pPr>
        <w:spacing w:before="40" w:after="40"/>
      </w:pPr>
      <w:r>
        <w:rPr>
          <w:rFonts w:ascii="Arial" w:cs="Arial" w:eastAsia="Arial" w:hAnsi="Arial"/>
          <w:color w:val="1E293B"/>
          <w:sz w:val="20"/>
          <w:szCs w:val="20"/>
        </w:rPr>
        <w:t xml:space="preserve"/>
      </w:r>
    </w:p>
    <w:p>
      <w:pPr>
        <w:pStyle w:val="Heading3"/>
        <w:spacing w:before="220" w:after="80"/>
      </w:pPr>
      <w:r>
        <w:rPr>
          <w:rFonts w:ascii="Arial" w:cs="Arial" w:eastAsia="Arial" w:hAnsi="Arial"/>
          <w:b/>
          <w:bCs/>
          <w:color w:val="6D28D9"/>
          <w:sz w:val="23"/>
          <w:szCs w:val="23"/>
        </w:rPr>
        <w:t xml:space="preserve">Complete PHP Code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function SaveAttendance()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global $now;   // "Y-m-d H:i:s" timestamp set at top of file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$idNumber       = trim($_POST["idNumber"]       ??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$sectionID      = (int)($_POST["sectionID"]     ?? 0);</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$action         = trim($_POST["action"]         ??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$classification = trim($_POST["classification"] ?? "STUDENT");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$user =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"name"               =&gt; trim($_POST["name"]               ??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"classification"     =&gt; $classification,</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"college"            =&gt; trim($_POST["college"]            ??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"course"             =&gt; trim($_POST["course"]             ??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"sex"                =&gt; trim($_POST["sex"]                ??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"agency_organization"=&gt; trim($_POST["agency_organization"]??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Guards</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if ($classification !== "GUEST" &amp;&amp; !$idNumber) fail("Missing required attendance data.");</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if (!$sectionID || !$action)                  fail("Missing required attendance data.");</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if ($idNumber &amp;&amp; !validateId($idNumber))      fail("Invalid ID format.");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if (!in_array($action, ["checkin","checkout"]))fail("Invalid attendance action.");</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$pdo = dbconES();</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try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$pdo-&gt;beginTransaction();</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$isRealGuest = empty($idNumber);   // true = external walk-in, false = has an ID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if ($isRealGuest)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performGuestCheckin($pdo, $sectionID, $now, $user);</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 elseif ($action === "checkin")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performCheckin($pdo, $idNumber, $sectionID, $now, $user);</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 else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performCheckout($pdo, $idNumber, $sectionID, $now);</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$pdo-&gt;commit();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 catch (Exception $e)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if ($pdo-&gt;inTransaction()) $pdo-&gt;rollBack();</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error_log("[LibraryLogs] SaveAttendance: " . $e-&gt;getMessage());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fail("A database error occurred. Please try again.");</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sendResponse(["success" =&gt; true, "action" =&gt; $action]);</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performCheckin() — INSERT + auto-close other sections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function performCheckin(PDO $pdo, string $idNumber, int $sectionID, string $now, array $user)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[$start, $end] = todayRange();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$params = [":idNumber"=&gt;$idNumber, ":name"=&gt;$user["name"], ":sectionID"=&gt;$sectionID,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":start"=&gt;$start, ":end"=&gt;$end];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Idempotency guard: already here? Do nothing.</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$alreadyHere = (int) run($pdo,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SELECT COUNT(*) FROM Library_logs</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WHERE id_number=:idNumber AND name=:name AND library=:sectionID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AND checkout_time IS NULL AND checkin_time&gt;=:start AND checkin_time&lt;:end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 $params)-&gt;fetchColumn();</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if ($alreadyHere &gt; 0) return;</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Auto-close any open session in a DIFFERENT section (the "switch" scenario)</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run($pdo, "UPDATE Library_logs SET checkout_time=:now</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WHERE id_number=:idNumber AND name=:name AND checkout_time IS NULL</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AND checkin_time&gt;=:start AND checkin_time&lt;:end AND library&lt;&gt;:sectionID",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$params + [":now"=&gt;$now]);</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Insert the new check-in row</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run($pdo, "INSERT INTO Library_logs</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(id_number,name,classification,college,course,library,checkin_time,sex,agency_organization)</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VALUES (:idNumber,:name,:classification,:college,:course,:sectionID,:now,:sex,:agency)",</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[":idNumber"=&gt;$idNumber, ":name"=&gt;$user["name"], ":classification"=&gt;$user["classification"],</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":college"=&gt;$user["college"], ":course"=&gt;$user["course"], ":sectionID"=&gt;$sectionID,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":now"=&gt;$now, ":sex"=&gt;$user["sex"], ":agency"=&gt;$user["agency_organization"]??""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performCheckout() — mark checkout_time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function performCheckout(PDO $pdo, string $idNumber, int $sectionID, string $now)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[$start, $end] = todayRange();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run($pdo, "UPDATE Library_logs SET checkout_time=:now</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WHERE id_number=:idNumber AND library=:sectionID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AND checkout_time IS NULL AND checkin_time&gt;=:start AND checkin_time&lt;:end",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[":now"=&gt;$now, ":idNumber"=&gt;$idNumber, ":sectionID"=&gt;$sectionID,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":start"=&gt;$start, ":end"=&gt;$end]);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w:t>
      </w:r>
    </w:p>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Line</w:t>
            </w:r>
          </w:p>
        </w:tc>
        <w:tc>
          <w:tcPr>
            <w:tcW w:type="dxa" w:w="8160"/>
            <w:tcBorders>
              <w:top w:val="single" w:color="E2E8F0" w:sz="1"/>
              <w:left w:val="single" w:color="E2E8F0" w:sz="1"/>
              <w:bottom w:val="single" w:color="E2E8F0" w:sz="1"/>
              <w:right w:val="single" w:color="E2E8F0" w:sz="1"/>
            </w:tcBorders>
            <w:shd w:fill="0D2137" w:val="clear"/>
            <w:tcMar>
              <w:top w:type="dxa" w:w="60"/>
              <w:left w:type="dxa" w:w="120"/>
              <w:bottom w:type="dxa" w:w="60"/>
              <w:right w:type="dxa" w:w="120"/>
            </w:tcMar>
          </w:tcPr>
          <w:p>
            <w:r>
              <w:rPr>
                <w:rFonts w:ascii="Arial" w:cs="Arial" w:eastAsia="Arial" w:hAnsi="Arial"/>
                <w:b/>
                <w:bCs/>
                <w:color w:val="FFFFFF"/>
                <w:sz w:val="18"/>
                <w:szCs w:val="18"/>
              </w:rPr>
              <w:t xml:space="preserve">What it does &amp; why</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2</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global $now — $now is defined at the top of the PHP file as date("Y-m-d H:i:s"). By declaring it global inside the function, we reuse the same timestamp for the entire request. This prevents inconsistencies if clock seconds change mid-execution.</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18–21</w:t>
            </w:r>
          </w:p>
        </w:tc>
        <w:tc>
          <w:tcPr>
            <w:tcW w:type="dxa" w:w="8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top"/>
          </w:tcPr>
          <w:p>
            <w:r>
              <w:rPr>
                <w:rFonts w:ascii="Arial" w:cs="Arial" w:eastAsia="Arial" w:hAnsi="Arial"/>
                <w:color w:val="1E293B"/>
                <w:sz w:val="18"/>
                <w:szCs w:val="18"/>
              </w:rPr>
              <w:t xml:space="preserve">Four guard clauses fire before any DB interaction. Non-guest visitors must have an idNumber. sectionID and action are both required. If idNumber is present, it must pass validateId(). Action must be exactly "checkin" or "checkout".</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24–38</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beginTransaction / commit / rollBack — wraps all writes in a DB transaction. If performCheckin's UPDATE succeeds but the INSERT fails, rollBack() undoes the UPDATE, leaving the data consistent.</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27</w:t>
            </w:r>
          </w:p>
        </w:tc>
        <w:tc>
          <w:tcPr>
            <w:tcW w:type="dxa" w:w="8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top"/>
          </w:tcPr>
          <w:p>
            <w:r>
              <w:rPr>
                <w:rFonts w:ascii="Arial" w:cs="Arial" w:eastAsia="Arial" w:hAnsi="Arial"/>
                <w:color w:val="1E293B"/>
                <w:sz w:val="18"/>
                <w:szCs w:val="18"/>
              </w:rPr>
              <w:t xml:space="preserve">$isRealGuest = empty($idNumber) — the routing key. External guests have no ID (JS sends ""), so idNumber arrives as an empty string. empty("") is true in PHP. This correctly routes external guests to performGuestCheckin and not-enrolled students (who have IDs) to performCheckin.</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48–55</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performCheckin starts with a COUNT(*) check. If the visitor is already recorded as inside THIS section today, the function returns silently. Double-scanning is harmless — no duplicate rows are inserted.</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57–61</w:t>
            </w:r>
          </w:p>
        </w:tc>
        <w:tc>
          <w:tcPr>
            <w:tcW w:type="dxa" w:w="8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top"/>
          </w:tcPr>
          <w:p>
            <w:r>
              <w:rPr>
                <w:rFonts w:ascii="Arial" w:cs="Arial" w:eastAsia="Arial" w:hAnsi="Arial"/>
                <w:color w:val="1E293B"/>
                <w:sz w:val="18"/>
                <w:szCs w:val="18"/>
              </w:rPr>
              <w:t xml:space="preserve">The auto-checkout UPDATE: WHERE library &lt;&gt; :sectionID targets rows in any OTHER section. This handles the "switch" scenario completely in the database — no extra request from JS needed.</w:t>
            </w:r>
          </w:p>
        </w:tc>
      </w:tr>
    </w:tbl>
    <w:p>
      <w:pPr>
        <w:spacing w:before="40" w:after="40"/>
      </w:pPr>
      <w:r>
        <w:rPr>
          <w:rFonts w:ascii="Arial" w:cs="Arial" w:eastAsia="Arial" w:hAnsi="Arial"/>
          <w:color w:val="1E293B"/>
          <w:sz w:val="20"/>
          <w:szCs w:val="20"/>
        </w:rPr>
        <w:t xml:space="preserve"/>
      </w:r>
    </w:p>
    <w:p>
      <w:pPr>
        <w:pStyle w:val="Heading3"/>
        <w:spacing w:before="220" w:after="80"/>
      </w:pPr>
      <w:r>
        <w:rPr>
          <w:rFonts w:ascii="Arial" w:cs="Arial" w:eastAsia="Arial" w:hAnsi="Arial"/>
          <w:b/>
          <w:bCs/>
          <w:color w:val="6D28D9"/>
          <w:sz w:val="23"/>
          <w:szCs w:val="23"/>
        </w:rPr>
        <w:t xml:space="preserve">Response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JSON Key</w:t>
            </w:r>
          </w:p>
        </w:tc>
        <w:tc>
          <w:tcPr>
            <w:tcW w:type="dxa" w:w="180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Type</w:t>
            </w:r>
          </w:p>
        </w:tc>
        <w:tc>
          <w:tcPr>
            <w:tcW w:type="dxa" w:w="516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Meaning</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Courier New" w:cs="Courier New" w:eastAsia="Courier New" w:hAnsi="Courier New"/>
                <w:color w:val="065F46"/>
                <w:sz w:val="18"/>
                <w:szCs w:val="18"/>
              </w:rPr>
              <w:t xml:space="preserve">success</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bCs/>
                <w:color w:val="0F4C75"/>
                <w:sz w:val="18"/>
                <w:szCs w:val="18"/>
              </w:rPr>
              <w:t xml:space="preserve">Boolean</w:t>
            </w:r>
          </w:p>
        </w:tc>
        <w:tc>
          <w:tcPr>
            <w:tcW w:type="dxa" w:w="5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true — write completed successfully.</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065F46"/>
                <w:sz w:val="18"/>
                <w:szCs w:val="18"/>
              </w:rPr>
              <w:t xml:space="preserve">action</w:t>
            </w:r>
          </w:p>
        </w:tc>
        <w:tc>
          <w:tcPr>
            <w:tcW w:type="dxa" w:w="1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b/>
                <w:bCs/>
                <w:color w:val="0F4C75"/>
                <w:sz w:val="18"/>
                <w:szCs w:val="18"/>
              </w:rPr>
              <w:t xml:space="preserve">String</w:t>
            </w:r>
          </w:p>
        </w:tc>
        <w:tc>
          <w:tcPr>
            <w:tcW w:type="dxa" w:w="5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"checkin" or "checkout" — echoed back so JS knows what happened.</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Courier New" w:cs="Courier New" w:eastAsia="Courier New" w:hAnsi="Courier New"/>
                <w:color w:val="065F46"/>
                <w:sz w:val="18"/>
                <w:szCs w:val="18"/>
              </w:rPr>
              <w:t xml:space="preserve">error</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bCs/>
                <w:color w:val="0F4C75"/>
                <w:sz w:val="18"/>
                <w:szCs w:val="18"/>
              </w:rPr>
              <w:t xml:space="preserve">String</w:t>
            </w:r>
          </w:p>
        </w:tc>
        <w:tc>
          <w:tcPr>
            <w:tcW w:type="dxa" w:w="5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Present only on failure. JS overrides the optimistic success message.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000"/>
        <w:gridCol w:w="2360"/>
        <w:gridCol w:w="2360"/>
      </w:tblGrid>
      <w:tr>
        <w:tc>
          <w:tcPr>
            <w:tcW w:type="dxa" w:w="640"/>
            <w:tcBorders>
              <w:top w:val="none" w:color="FFFFFF" w:sz="0"/>
              <w:left w:val="none" w:color="FFFFFF" w:sz="0"/>
              <w:bottom w:val="none" w:color="FFFFFF" w:sz="0"/>
              <w:right w:val="none" w:color="FFFFFF" w:sz="0"/>
            </w:tcBorders>
            <w:shd w:fill="0F172A" w:val="clear"/>
            <w:tcMar>
              <w:top w:type="dxa" w:w="100"/>
              <w:left w:type="dxa" w:w="120"/>
              <w:bottom w:type="dxa" w:w="100"/>
              <w:right w:type="dxa" w:w="120"/>
            </w:tcMar>
            <w:vAlign w:val="center"/>
          </w:tcPr>
          <w:p>
            <w:pPr>
              <w:jc w:val="center"/>
            </w:pPr>
            <w:r>
              <w:rPr>
                <w:rFonts w:ascii="Arial" w:cs="Arial" w:eastAsia="Arial" w:hAnsi="Arial"/>
                <w:b/>
                <w:bCs/>
                <w:color w:val="F59E0B"/>
                <w:sz w:val="26"/>
                <w:szCs w:val="26"/>
              </w:rPr>
              <w:t xml:space="preserve">06</w:t>
            </w:r>
          </w:p>
        </w:tc>
        <w:tc>
          <w:tcPr>
            <w:tcW w:type="dxa" w:w="4000"/>
            <w:tcBorders>
              <w:top w:val="none" w:color="FFFFFF" w:sz="0"/>
              <w:left w:val="none" w:color="FFFFFF" w:sz="0"/>
              <w:bottom w:val="none" w:color="FFFFFF" w:sz="0"/>
              <w:right w:val="none" w:color="FFFFFF" w:sz="0"/>
            </w:tcBorders>
            <w:shd w:fill="0F172A" w:val="clear"/>
            <w:tcMar>
              <w:top w:type="dxa" w:w="100"/>
              <w:left w:type="dxa" w:w="160"/>
              <w:bottom w:type="dxa" w:w="100"/>
              <w:right w:type="dxa" w:w="120"/>
            </w:tcMar>
            <w:vAlign w:val="center"/>
          </w:tcPr>
          <w:p>
            <w:r>
              <w:rPr>
                <w:rFonts w:ascii="Arial" w:cs="Arial" w:eastAsia="Arial" w:hAnsi="Arial"/>
                <w:b/>
                <w:bCs/>
                <w:color w:val="F8FAFC"/>
                <w:sz w:val="24"/>
                <w:szCs w:val="24"/>
              </w:rPr>
              <w:t xml:space="preserve">getKPI — Refresh the Dashboard Counters</w:t>
            </w:r>
          </w:p>
        </w:tc>
        <w:tc>
          <w:tcPr>
            <w:tcW w:type="dxa" w:w="2360"/>
            <w:tcBorders>
              <w:top w:val="none" w:color="FFFFFF" w:sz="0"/>
              <w:left w:val="none" w:color="FFFFFF" w:sz="0"/>
              <w:bottom w:val="none" w:color="FFFFFF" w:sz="0"/>
              <w:right w:val="none" w:color="FFFFFF" w:sz="0"/>
            </w:tcBorders>
            <w:shd w:fill="1C1700" w:val="clear"/>
            <w:tcMar>
              <w:top w:type="dxa" w:w="100"/>
              <w:left w:type="dxa" w:w="120"/>
              <w:bottom w:type="dxa" w:w="100"/>
              <w:right w:type="dxa" w:w="120"/>
            </w:tcMar>
            <w:vAlign w:val="center"/>
          </w:tcPr>
          <w:p>
            <w:pPr>
              <w:jc w:val="center"/>
            </w:pPr>
            <w:r>
              <w:rPr>
                <w:rFonts w:ascii="Arial" w:cs="Arial" w:eastAsia="Arial" w:hAnsi="Arial"/>
                <w:b/>
                <w:bCs/>
                <w:color w:val="F59E0B"/>
                <w:sz w:val="17"/>
                <w:szCs w:val="17"/>
              </w:rPr>
              <w:t xml:space="preserve">JS  </w:t>
            </w:r>
            <w:r>
              <w:rPr>
                <w:rFonts w:ascii="Courier New" w:cs="Courier New" w:eastAsia="Courier New" w:hAnsi="Courier New"/>
                <w:color w:val="FDE68A"/>
                <w:sz w:val="17"/>
                <w:szCs w:val="17"/>
              </w:rPr>
              <w:t xml:space="preserve">loadKPI()</w:t>
            </w:r>
          </w:p>
        </w:tc>
        <w:tc>
          <w:tcPr>
            <w:tcW w:type="dxa" w:w="2360"/>
            <w:tcBorders>
              <w:top w:val="none" w:color="FFFFFF" w:sz="0"/>
              <w:left w:val="none" w:color="FFFFFF" w:sz="0"/>
              <w:bottom w:val="none" w:color="FFFFFF" w:sz="0"/>
              <w:right w:val="none" w:color="FFFFFF" w:sz="0"/>
            </w:tcBorders>
            <w:shd w:fill="150028" w:val="clear"/>
            <w:tcMar>
              <w:top w:type="dxa" w:w="100"/>
              <w:left w:type="dxa" w:w="120"/>
              <w:bottom w:type="dxa" w:w="100"/>
              <w:right w:type="dxa" w:w="120"/>
            </w:tcMar>
            <w:vAlign w:val="center"/>
          </w:tcPr>
          <w:p>
            <w:pPr>
              <w:jc w:val="center"/>
            </w:pPr>
            <w:r>
              <w:rPr>
                <w:rFonts w:ascii="Arial" w:cs="Arial" w:eastAsia="Arial" w:hAnsi="Arial"/>
                <w:b/>
                <w:bCs/>
                <w:color w:val="C084FC"/>
                <w:sz w:val="17"/>
                <w:szCs w:val="17"/>
              </w:rPr>
              <w:t xml:space="preserve">PHP  </w:t>
            </w:r>
            <w:r>
              <w:rPr>
                <w:rFonts w:ascii="Courier New" w:cs="Courier New" w:eastAsia="Courier New" w:hAnsi="Courier New"/>
                <w:color w:val="DDD6FE"/>
                <w:sz w:val="17"/>
                <w:szCs w:val="17"/>
              </w:rPr>
              <w:t xml:space="preserve">ShowKPI()</w:t>
            </w:r>
          </w:p>
        </w:tc>
      </w:tr>
    </w:tbl>
    <w:p>
      <w:pPr>
        <w:spacing w:before="40" w:after="40"/>
      </w:pPr>
      <w:r>
        <w:rPr>
          <w:rFonts w:ascii="Arial" w:cs="Arial" w:eastAsia="Arial" w:hAnsi="Arial"/>
          <w:color w:val="1E293B"/>
          <w:sz w:val="20"/>
          <w:szCs w:val="20"/>
        </w:rPr>
        <w:t xml:space="preserve"/>
      </w:r>
    </w:p>
    <w:p>
      <w:pPr>
        <w:spacing w:before="60" w:after="80"/>
      </w:pPr>
      <w:r>
        <w:rPr>
          <w:rFonts w:ascii="Arial" w:cs="Arial" w:eastAsia="Arial" w:hAnsi="Arial"/>
          <w:color w:val="1E293B"/>
          <w:sz w:val="20"/>
          <w:szCs w:val="20"/>
        </w:rPr>
        <w:t xml:space="preserve">Called at startup (after getLibraries) and after every successful attendance save. Returns four metrics: total check-ins today, currently inside, top 3 colleges, and top 3 courses. These populate the four KPI cards on the dashboard.</w:t>
      </w:r>
    </w:p>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700" w:val="clear"/>
            <w:tcMar>
              <w:top w:type="dxa" w:w="80"/>
              <w:left w:type="dxa" w:w="240"/>
              <w:bottom w:type="dxa" w:w="80"/>
              <w:right w:type="dxa" w:w="120"/>
            </w:tcMar>
          </w:tcPr>
          <w:p>
            <w:r>
              <w:rPr>
                <w:rFonts w:ascii="Arial" w:cs="Arial" w:eastAsia="Arial" w:hAnsi="Arial"/>
                <w:b/>
                <w:bCs/>
                <w:color w:val="FDE68A"/>
                <w:sz w:val="19"/>
                <w:szCs w:val="19"/>
              </w:rPr>
              <w:t xml:space="preserve">▌  JAVASCRIPT — FRONTEND</w:t>
            </w:r>
          </w:p>
        </w:tc>
      </w:tr>
    </w:tbl>
    <w:p>
      <w:pPr>
        <w:spacing w:before="40" w:after="40"/>
      </w:pPr>
      <w:r>
        <w:rPr>
          <w:rFonts w:ascii="Arial" w:cs="Arial" w:eastAsia="Arial" w:hAnsi="Arial"/>
          <w:color w:val="1E293B"/>
          <w:sz w:val="20"/>
          <w:szCs w:val="20"/>
        </w:rPr>
        <w:t xml:space="preserve"/>
      </w:r>
    </w:p>
    <w:p>
      <w:pPr>
        <w:pStyle w:val="Heading3"/>
        <w:spacing w:before="220" w:after="80"/>
      </w:pPr>
      <w:r>
        <w:rPr>
          <w:rFonts w:ascii="Arial" w:cs="Arial" w:eastAsia="Arial" w:hAnsi="Arial"/>
          <w:b/>
          <w:bCs/>
          <w:color w:val="A16207"/>
          <w:sz w:val="23"/>
          <w:szCs w:val="23"/>
        </w:rPr>
        <w:t xml:space="preserve">Complete JavaScript Code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function loadKPI()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if (!libraryID) return;    // guard: library must be loaded first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$.ajax({</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type: "POST",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url:  BACKEND,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data: { request: "getKPI", sectionID: libraryID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success: function (response)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if (!response.success || !response.data) return;</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 Update the two numeric KPI cards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$("#kpiTotalCheckins").text(response.data.totalToday    || 0);</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$("#kpiActiveStudents").text(response.data.currentlyInside || 0);</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 Build ranked list HTML and inject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function renderRankList(items, colorClass)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if (!items) items = ["-", "-",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let html =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items.forEach(function (label, index)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html += `&lt;div class="mb-1"&gt;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&lt;span class="fw-bold"&gt;${index + 1}.&lt;/span&gt;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&lt;span class="${colorClass}"&gt;${label}&lt;/span&gt;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&lt;/div&gt;`;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return html;</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$("#topColleges").html(renderRankList(response.data.topColleges, "text-warning"));</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$("#topCourses").html( renderRankList(response.data.topCourses,  "text-info"));</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error: function () { alert("Connection error.");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w:t>
      </w:r>
    </w:p>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Line</w:t>
            </w:r>
          </w:p>
        </w:tc>
        <w:tc>
          <w:tcPr>
            <w:tcW w:type="dxa" w:w="8160"/>
            <w:tcBorders>
              <w:top w:val="single" w:color="E2E8F0" w:sz="1"/>
              <w:left w:val="single" w:color="E2E8F0" w:sz="1"/>
              <w:bottom w:val="single" w:color="E2E8F0" w:sz="1"/>
              <w:right w:val="single" w:color="E2E8F0" w:sz="1"/>
            </w:tcBorders>
            <w:shd w:fill="0D2137" w:val="clear"/>
            <w:tcMar>
              <w:top w:type="dxa" w:w="60"/>
              <w:left w:type="dxa" w:w="120"/>
              <w:bottom w:type="dxa" w:w="60"/>
              <w:right w:type="dxa" w:w="120"/>
            </w:tcMar>
          </w:tcPr>
          <w:p>
            <w:r>
              <w:rPr>
                <w:rFonts w:ascii="Arial" w:cs="Arial" w:eastAsia="Arial" w:hAnsi="Arial"/>
                <w:b/>
                <w:bCs/>
                <w:color w:val="FFFFFF"/>
                <w:sz w:val="18"/>
                <w:szCs w:val="18"/>
              </w:rPr>
              <w:t xml:space="preserve">What it does &amp; why</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3</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if (!libraryID) return — loadKPI() can be called before getLibraries() finishes (e.g. if the page load is slow). This guard prevents a null sectionID from being sent to PHP.</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12–13</w:t>
            </w:r>
          </w:p>
        </w:tc>
        <w:tc>
          <w:tcPr>
            <w:tcW w:type="dxa" w:w="8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top"/>
          </w:tcPr>
          <w:p>
            <w:r>
              <w:rPr>
                <w:rFonts w:ascii="Arial" w:cs="Arial" w:eastAsia="Arial" w:hAnsi="Arial"/>
                <w:color w:val="1E293B"/>
                <w:sz w:val="18"/>
                <w:szCs w:val="18"/>
              </w:rPr>
              <w:t xml:space="preserve">.text() sets the element's text content. || 0 provides a zero fallback if the value is null or undefined — prevents "—" or "undefined" appearing in the cards.</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16–26</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renderRankList() is an inner function (closure) — it's only defined and accessible within the success callback. It builds an HTML string from the items array. items.forEach provides the index (0,1,2) for the rank numbers.</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28–29</w:t>
            </w:r>
          </w:p>
        </w:tc>
        <w:tc>
          <w:tcPr>
            <w:tcW w:type="dxa" w:w="8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top"/>
          </w:tcPr>
          <w:p>
            <w:r>
              <w:rPr>
                <w:rFonts w:ascii="Arial" w:cs="Arial" w:eastAsia="Arial" w:hAnsi="Arial"/>
                <w:color w:val="1E293B"/>
                <w:sz w:val="18"/>
                <w:szCs w:val="18"/>
              </w:rPr>
              <w:t xml:space="preserve">.html() injects the built string as HTML (not text). This is safe here because the college and course values come from the database, not from user input in this request.</w:t>
            </w:r>
          </w:p>
        </w:tc>
      </w:tr>
    </w:tbl>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0028" w:val="clear"/>
            <w:tcMar>
              <w:top w:type="dxa" w:w="80"/>
              <w:left w:type="dxa" w:w="240"/>
              <w:bottom w:type="dxa" w:w="80"/>
              <w:right w:type="dxa" w:w="120"/>
            </w:tcMar>
          </w:tcPr>
          <w:p>
            <w:r>
              <w:rPr>
                <w:rFonts w:ascii="Arial" w:cs="Arial" w:eastAsia="Arial" w:hAnsi="Arial"/>
                <w:b/>
                <w:bCs/>
                <w:color w:val="DDD6FE"/>
                <w:sz w:val="19"/>
                <w:szCs w:val="19"/>
              </w:rPr>
              <w:t xml:space="preserve">▌  PHP — BACKEND</w:t>
            </w:r>
          </w:p>
        </w:tc>
      </w:tr>
    </w:tbl>
    <w:p>
      <w:pPr>
        <w:spacing w:before="40" w:after="40"/>
      </w:pPr>
      <w:r>
        <w:rPr>
          <w:rFonts w:ascii="Arial" w:cs="Arial" w:eastAsia="Arial" w:hAnsi="Arial"/>
          <w:color w:val="1E293B"/>
          <w:sz w:val="20"/>
          <w:szCs w:val="20"/>
        </w:rPr>
        <w:t xml:space="preserve"/>
      </w:r>
    </w:p>
    <w:p>
      <w:pPr>
        <w:pStyle w:val="Heading3"/>
        <w:spacing w:before="220" w:after="80"/>
      </w:pPr>
      <w:r>
        <w:rPr>
          <w:rFonts w:ascii="Arial" w:cs="Arial" w:eastAsia="Arial" w:hAnsi="Arial"/>
          <w:b/>
          <w:bCs/>
          <w:color w:val="6D28D9"/>
          <w:sz w:val="23"/>
          <w:szCs w:val="23"/>
        </w:rPr>
        <w:t xml:space="preserve">Complete PHP Code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function ShowKPI()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$sectionID = (int)($_POST["sectionID"] ?? 0);</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if (!$sectionID) fail("Missing or invalid sectionID.");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sendResponse(["success" =&gt; true, "data" =&gt; kpiData(dbconES(), $sectionID)]);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kpiData() — the actual SQL logic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function kpiData(PDO $pdo, int $sectionID): array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[$start, $end] = todayRange();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$params = [":sectionID"=&gt;$sectionID, ":start"=&gt;$start, ":end"=&gt;$end];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Query 1: total and currently inside (single pass)</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$totals = run($pdo,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SELECT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COUNT(*) AS totalToday,</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SUM(CASE WHEN checkout_time IS NULL THEN 1 ELSE 0 END) AS currentlyInside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FROM Library_logs</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WHERE library    = :sectionID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AND checkin_time &gt;= :start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AND checkin_time  &lt; :end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 $params)-&gt;fetch(PDO::FETCH_ASSOC);</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Query 2: top 3 (reusable lambda — called twice, for college and course)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$topBy = fn(string $col) =&gt; array_column(run($pdo,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SELECT TOP 3 {$col}, COUNT(*) AS total</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FROM   Library_logs</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WHERE  library     = :sectionID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AND  checkin_time &gt;= :start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AND  checkin_time  &lt; :end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AND  {$col} IS NOT NULL</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AND  {$col} &lt;&gt;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GROUP  BY {$col}</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ORDER  BY total DESC, {$col} ASC</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 $params)-&gt;fetchAll(PDO::FETCH_ASSOC), $col);</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return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"totalToday"      =&gt; intval($totals["totalToday"]      ?? 0),</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"currentlyInside" =&gt; intval($totals["currentlyInside"] ?? 0),</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"topColleges"     =&gt; array_pad($topBy("college"), 3,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"topCourses"      =&gt; array_pad($topBy("course"),  3,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w:t>
      </w:r>
    </w:p>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Line</w:t>
            </w:r>
          </w:p>
        </w:tc>
        <w:tc>
          <w:tcPr>
            <w:tcW w:type="dxa" w:w="8160"/>
            <w:tcBorders>
              <w:top w:val="single" w:color="E2E8F0" w:sz="1"/>
              <w:left w:val="single" w:color="E2E8F0" w:sz="1"/>
              <w:bottom w:val="single" w:color="E2E8F0" w:sz="1"/>
              <w:right w:val="single" w:color="E2E8F0" w:sz="1"/>
            </w:tcBorders>
            <w:shd w:fill="0D2137" w:val="clear"/>
            <w:tcMar>
              <w:top w:type="dxa" w:w="60"/>
              <w:left w:type="dxa" w:w="120"/>
              <w:bottom w:type="dxa" w:w="60"/>
              <w:right w:type="dxa" w:w="120"/>
            </w:tcMar>
          </w:tcPr>
          <w:p>
            <w:r>
              <w:rPr>
                <w:rFonts w:ascii="Arial" w:cs="Arial" w:eastAsia="Arial" w:hAnsi="Arial"/>
                <w:b/>
                <w:bCs/>
                <w:color w:val="FFFFFF"/>
                <w:sz w:val="18"/>
                <w:szCs w:val="18"/>
              </w:rPr>
              <w:t xml:space="preserve">What it does &amp; why</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13–20</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The first query uses a conditional SUM to compute two KPIs in one database round-trip. COUNT(*) counts all rows today. SUM(CASE WHEN checkout_time IS NULL THEN 1 ELSE 0 END) counts only rows that are still open — i.e. visitors currently inside.</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23</w:t>
            </w:r>
          </w:p>
        </w:tc>
        <w:tc>
          <w:tcPr>
            <w:tcW w:type="dxa" w:w="8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top"/>
          </w:tcPr>
          <w:p>
            <w:r>
              <w:rPr>
                <w:rFonts w:ascii="Arial" w:cs="Arial" w:eastAsia="Arial" w:hAnsi="Arial"/>
                <w:color w:val="1E293B"/>
                <w:sz w:val="18"/>
                <w:szCs w:val="18"/>
              </w:rPr>
              <w:t xml:space="preserve">$topBy is a PHP arrow function (fn(...) =&gt; ...). Arrow functions capture outer variables ($pdo, $params) automatically. It's called twice: $topBy("college") and $topBy("course").</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24</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{$col} string interpolation inserts "college" or "course" directly into the SQL string. This is intentional and safe because $col is never user-supplied — it's only ever called with literal strings "college" or "course" in this file.</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31</w:t>
            </w:r>
          </w:p>
        </w:tc>
        <w:tc>
          <w:tcPr>
            <w:tcW w:type="dxa" w:w="8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top"/>
          </w:tcPr>
          <w:p>
            <w:r>
              <w:rPr>
                <w:rFonts w:ascii="Arial" w:cs="Arial" w:eastAsia="Arial" w:hAnsi="Arial"/>
                <w:color w:val="1E293B"/>
                <w:sz w:val="18"/>
                <w:szCs w:val="18"/>
              </w:rPr>
              <w:t xml:space="preserve">array_column() extracts just the values of one key from a 2D array. fetchAll returns [["college"=&gt;"CCIS","total"=&gt;12],["college"=&gt;"CENG","total"=&gt;8],...]. array_column(..., "college") returns ["CCIS","CENG",...].</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35</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array_pad($topBy("college"), 3, "-") — if fewer than 3 colleges checked in today, pad the array to 3 elements with "-". This prevents JS from rendering "undefined" in the rank list cards.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000"/>
        <w:gridCol w:w="2360"/>
        <w:gridCol w:w="2360"/>
      </w:tblGrid>
      <w:tr>
        <w:tc>
          <w:tcPr>
            <w:tcW w:type="dxa" w:w="640"/>
            <w:tcBorders>
              <w:top w:val="none" w:color="FFFFFF" w:sz="0"/>
              <w:left w:val="none" w:color="FFFFFF" w:sz="0"/>
              <w:bottom w:val="none" w:color="FFFFFF" w:sz="0"/>
              <w:right w:val="none" w:color="FFFFFF" w:sz="0"/>
            </w:tcBorders>
            <w:shd w:fill="0F172A" w:val="clear"/>
            <w:tcMar>
              <w:top w:type="dxa" w:w="100"/>
              <w:left w:type="dxa" w:w="120"/>
              <w:bottom w:type="dxa" w:w="100"/>
              <w:right w:type="dxa" w:w="120"/>
            </w:tcMar>
            <w:vAlign w:val="center"/>
          </w:tcPr>
          <w:p>
            <w:pPr>
              <w:jc w:val="center"/>
            </w:pPr>
            <w:r>
              <w:rPr>
                <w:rFonts w:ascii="Arial" w:cs="Arial" w:eastAsia="Arial" w:hAnsi="Arial"/>
                <w:b/>
                <w:bCs/>
                <w:color w:val="F59E0B"/>
                <w:sz w:val="26"/>
                <w:szCs w:val="26"/>
              </w:rPr>
              <w:t xml:space="preserve">07</w:t>
            </w:r>
          </w:p>
        </w:tc>
        <w:tc>
          <w:tcPr>
            <w:tcW w:type="dxa" w:w="4000"/>
            <w:tcBorders>
              <w:top w:val="none" w:color="FFFFFF" w:sz="0"/>
              <w:left w:val="none" w:color="FFFFFF" w:sz="0"/>
              <w:bottom w:val="none" w:color="FFFFFF" w:sz="0"/>
              <w:right w:val="none" w:color="FFFFFF" w:sz="0"/>
            </w:tcBorders>
            <w:shd w:fill="0F172A" w:val="clear"/>
            <w:tcMar>
              <w:top w:type="dxa" w:w="100"/>
              <w:left w:type="dxa" w:w="160"/>
              <w:bottom w:type="dxa" w:w="100"/>
              <w:right w:type="dxa" w:w="120"/>
            </w:tcMar>
            <w:vAlign w:val="center"/>
          </w:tcPr>
          <w:p>
            <w:r>
              <w:rPr>
                <w:rFonts w:ascii="Arial" w:cs="Arial" w:eastAsia="Arial" w:hAnsi="Arial"/>
                <w:b/>
                <w:bCs/>
                <w:color w:val="F8FAFC"/>
                <w:sz w:val="24"/>
                <w:szCs w:val="24"/>
              </w:rPr>
              <w:t xml:space="preserve">guestCheckIn — Walk-In Guest Registration</w:t>
            </w:r>
          </w:p>
        </w:tc>
        <w:tc>
          <w:tcPr>
            <w:tcW w:type="dxa" w:w="2360"/>
            <w:tcBorders>
              <w:top w:val="none" w:color="FFFFFF" w:sz="0"/>
              <w:left w:val="none" w:color="FFFFFF" w:sz="0"/>
              <w:bottom w:val="none" w:color="FFFFFF" w:sz="0"/>
              <w:right w:val="none" w:color="FFFFFF" w:sz="0"/>
            </w:tcBorders>
            <w:shd w:fill="1C1700" w:val="clear"/>
            <w:tcMar>
              <w:top w:type="dxa" w:w="100"/>
              <w:left w:type="dxa" w:w="120"/>
              <w:bottom w:type="dxa" w:w="100"/>
              <w:right w:type="dxa" w:w="120"/>
            </w:tcMar>
            <w:vAlign w:val="center"/>
          </w:tcPr>
          <w:p>
            <w:pPr>
              <w:jc w:val="center"/>
            </w:pPr>
            <w:r>
              <w:rPr>
                <w:rFonts w:ascii="Arial" w:cs="Arial" w:eastAsia="Arial" w:hAnsi="Arial"/>
                <w:b/>
                <w:bCs/>
                <w:color w:val="F59E0B"/>
                <w:sz w:val="17"/>
                <w:szCs w:val="17"/>
              </w:rPr>
              <w:t xml:space="preserve">JS  </w:t>
            </w:r>
            <w:r>
              <w:rPr>
                <w:rFonts w:ascii="Courier New" w:cs="Courier New" w:eastAsia="Courier New" w:hAnsi="Courier New"/>
                <w:color w:val="FDE68A"/>
                <w:sz w:val="17"/>
                <w:szCs w:val="17"/>
              </w:rPr>
              <w:t xml:space="preserve">#guestCheckIn click / #confirmGuestCheckIn click</w:t>
            </w:r>
          </w:p>
        </w:tc>
        <w:tc>
          <w:tcPr>
            <w:tcW w:type="dxa" w:w="2360"/>
            <w:tcBorders>
              <w:top w:val="none" w:color="FFFFFF" w:sz="0"/>
              <w:left w:val="none" w:color="FFFFFF" w:sz="0"/>
              <w:bottom w:val="none" w:color="FFFFFF" w:sz="0"/>
              <w:right w:val="none" w:color="FFFFFF" w:sz="0"/>
            </w:tcBorders>
            <w:shd w:fill="150028" w:val="clear"/>
            <w:tcMar>
              <w:top w:type="dxa" w:w="100"/>
              <w:left w:type="dxa" w:w="120"/>
              <w:bottom w:type="dxa" w:w="100"/>
              <w:right w:type="dxa" w:w="120"/>
            </w:tcMar>
            <w:vAlign w:val="center"/>
          </w:tcPr>
          <w:p>
            <w:pPr>
              <w:jc w:val="center"/>
            </w:pPr>
            <w:r>
              <w:rPr>
                <w:rFonts w:ascii="Arial" w:cs="Arial" w:eastAsia="Arial" w:hAnsi="Arial"/>
                <w:b/>
                <w:bCs/>
                <w:color w:val="C084FC"/>
                <w:sz w:val="17"/>
                <w:szCs w:val="17"/>
              </w:rPr>
              <w:t xml:space="preserve">PHP  </w:t>
            </w:r>
            <w:r>
              <w:rPr>
                <w:rFonts w:ascii="Courier New" w:cs="Courier New" w:eastAsia="Courier New" w:hAnsi="Courier New"/>
                <w:color w:val="DDD6FE"/>
                <w:sz w:val="17"/>
                <w:szCs w:val="17"/>
              </w:rPr>
              <w:t xml:space="preserve">GuestCheckInModal()</w:t>
            </w:r>
          </w:p>
        </w:tc>
      </w:tr>
    </w:tbl>
    <w:p>
      <w:pPr>
        <w:spacing w:before="40" w:after="40"/>
      </w:pPr>
      <w:r>
        <w:rPr>
          <w:rFonts w:ascii="Arial" w:cs="Arial" w:eastAsia="Arial" w:hAnsi="Arial"/>
          <w:color w:val="1E293B"/>
          <w:sz w:val="20"/>
          <w:szCs w:val="20"/>
        </w:rPr>
        <w:t xml:space="preserve"/>
      </w:r>
    </w:p>
    <w:p>
      <w:pPr>
        <w:spacing w:before="60" w:after="80"/>
      </w:pPr>
      <w:r>
        <w:rPr>
          <w:rFonts w:ascii="Arial" w:cs="Arial" w:eastAsia="Arial" w:hAnsi="Arial"/>
          <w:color w:val="1E293B"/>
          <w:sz w:val="20"/>
          <w:szCs w:val="20"/>
        </w:rPr>
        <w:t xml:space="preserve">Walk-in guests have no student or employee ID. This two-step flow first loads a registration form from the server (name, sex, organization), then submits the filled data back through saveAttendance().</w:t>
      </w:r>
    </w:p>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700" w:val="clear"/>
            <w:tcMar>
              <w:top w:type="dxa" w:w="80"/>
              <w:left w:type="dxa" w:w="240"/>
              <w:bottom w:type="dxa" w:w="80"/>
              <w:right w:type="dxa" w:w="120"/>
            </w:tcMar>
          </w:tcPr>
          <w:p>
            <w:r>
              <w:rPr>
                <w:rFonts w:ascii="Arial" w:cs="Arial" w:eastAsia="Arial" w:hAnsi="Arial"/>
                <w:b/>
                <w:bCs/>
                <w:color w:val="FDE68A"/>
                <w:sz w:val="19"/>
                <w:szCs w:val="19"/>
              </w:rPr>
              <w:t xml:space="preserve">▌  JAVASCRIPT — FRONTEND</w:t>
            </w:r>
          </w:p>
        </w:tc>
      </w:tr>
    </w:tbl>
    <w:p>
      <w:pPr>
        <w:spacing w:before="40" w:after="40"/>
      </w:pPr>
      <w:r>
        <w:rPr>
          <w:rFonts w:ascii="Arial" w:cs="Arial" w:eastAsia="Arial" w:hAnsi="Arial"/>
          <w:color w:val="1E293B"/>
          <w:sz w:val="20"/>
          <w:szCs w:val="20"/>
        </w:rPr>
        <w:t xml:space="preserve"/>
      </w:r>
    </w:p>
    <w:p>
      <w:pPr>
        <w:pStyle w:val="Heading3"/>
        <w:spacing w:before="220" w:after="80"/>
      </w:pPr>
      <w:r>
        <w:rPr>
          <w:rFonts w:ascii="Arial" w:cs="Arial" w:eastAsia="Arial" w:hAnsi="Arial"/>
          <w:b/>
          <w:bCs/>
          <w:color w:val="A16207"/>
          <w:sz w:val="23"/>
          <w:szCs w:val="23"/>
        </w:rPr>
        <w:t xml:space="preserve">Complete JavaScript Code — Both Steps</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STEP 1: Open the guest check-in form modal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$(document).on("click.libLogs", "#guestCheckIn", function ()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if (!libraryID) { alert("Library section not loaded yet."); return;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$.ajax({</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type: "POST", url: BACKEND,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data: { request: "guestCheckIn", libraryName: libraryName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success: function (response)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if (response.success)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showModal("Guest Check-In", response.body, response.footer);</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 else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alert(response.error || "Failed to load guest form.");</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error: function () { alert("Connection error.");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STEP 2: Confirm button inside the modal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$(document).on("click.libLogs", "#confirmGuestCheckIn", function ()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const name         = $("#guestName").val().trim();</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const sex          = $("#guestSex").val();</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const organization = $("#guestAgency").val().trim();</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All three fields are required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if (!name)         { alert("Guest name is required.");          return;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if (!sex)          { alert("Please select a sex.");             return;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if (!organization) { alert("Agency / Organization required.");  return;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Build a guest user object and send to saveAttendance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saveAttendance({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id_number:            "",       // empty — no institutional ID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name:                 name,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classification:       "GUEST",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college: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course: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sex:                  sex,</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agency_organization:  organization</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 "checkin");</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w:t>
      </w:r>
    </w:p>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Line</w:t>
            </w:r>
          </w:p>
        </w:tc>
        <w:tc>
          <w:tcPr>
            <w:tcW w:type="dxa" w:w="8160"/>
            <w:tcBorders>
              <w:top w:val="single" w:color="E2E8F0" w:sz="1"/>
              <w:left w:val="single" w:color="E2E8F0" w:sz="1"/>
              <w:bottom w:val="single" w:color="E2E8F0" w:sz="1"/>
              <w:right w:val="single" w:color="E2E8F0" w:sz="1"/>
            </w:tcBorders>
            <w:shd w:fill="0D2137" w:val="clear"/>
            <w:tcMar>
              <w:top w:type="dxa" w:w="60"/>
              <w:left w:type="dxa" w:w="120"/>
              <w:bottom w:type="dxa" w:w="60"/>
              <w:right w:type="dxa" w:w="120"/>
            </w:tcMar>
          </w:tcPr>
          <w:p>
            <w:r>
              <w:rPr>
                <w:rFonts w:ascii="Arial" w:cs="Arial" w:eastAsia="Arial" w:hAnsi="Arial"/>
                <w:b/>
                <w:bCs/>
                <w:color w:val="FFFFFF"/>
                <w:sz w:val="18"/>
                <w:szCs w:val="18"/>
              </w:rPr>
              <w:t xml:space="preserve">What it does &amp; why</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7</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data: { request: "guestCheckIn", libraryName: libraryName } — only the library name is sent. PHP uses it purely for display in the modal header. No database read happens here.</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10–11</w:t>
            </w:r>
          </w:p>
        </w:tc>
        <w:tc>
          <w:tcPr>
            <w:tcW w:type="dxa" w:w="8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top"/>
          </w:tcPr>
          <w:p>
            <w:r>
              <w:rPr>
                <w:rFonts w:ascii="Arial" w:cs="Arial" w:eastAsia="Arial" w:hAnsi="Arial"/>
                <w:color w:val="1E293B"/>
                <w:sz w:val="18"/>
                <w:szCs w:val="18"/>
              </w:rPr>
              <w:t xml:space="preserve">showModal("Guest Check-In", response.body, response.footer) — the entire form HTML (inputs, select, labels, buttons) is built by PHP and injected here. JS never builds form markup.</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22–24</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Reading values from the dynamically-injected form. .trim() on text fields removes whitespace. The sex select doesn't need trim.</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31</w:t>
            </w:r>
          </w:p>
        </w:tc>
        <w:tc>
          <w:tcPr>
            <w:tcW w:type="dxa" w:w="8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top"/>
          </w:tcPr>
          <w:p>
            <w:r>
              <w:rPr>
                <w:rFonts w:ascii="Arial" w:cs="Arial" w:eastAsia="Arial" w:hAnsi="Arial"/>
                <w:color w:val="1E293B"/>
                <w:sz w:val="18"/>
                <w:szCs w:val="18"/>
              </w:rPr>
              <w:t xml:space="preserve">id_number: "" — the empty string is the critical signal. When saveAttendance() sends this to PHP, PHP's empty($idNumber) returns true, routing to performGuestCheckin() which inserts id_number = '0'.</w:t>
            </w:r>
          </w:p>
        </w:tc>
      </w:tr>
    </w:tbl>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0028" w:val="clear"/>
            <w:tcMar>
              <w:top w:type="dxa" w:w="80"/>
              <w:left w:type="dxa" w:w="240"/>
              <w:bottom w:type="dxa" w:w="80"/>
              <w:right w:type="dxa" w:w="120"/>
            </w:tcMar>
          </w:tcPr>
          <w:p>
            <w:r>
              <w:rPr>
                <w:rFonts w:ascii="Arial" w:cs="Arial" w:eastAsia="Arial" w:hAnsi="Arial"/>
                <w:b/>
                <w:bCs/>
                <w:color w:val="DDD6FE"/>
                <w:sz w:val="19"/>
                <w:szCs w:val="19"/>
              </w:rPr>
              <w:t xml:space="preserve">▌  PHP — BACKEND</w:t>
            </w:r>
          </w:p>
        </w:tc>
      </w:tr>
    </w:tbl>
    <w:p>
      <w:pPr>
        <w:spacing w:before="40" w:after="40"/>
      </w:pPr>
      <w:r>
        <w:rPr>
          <w:rFonts w:ascii="Arial" w:cs="Arial" w:eastAsia="Arial" w:hAnsi="Arial"/>
          <w:color w:val="1E293B"/>
          <w:sz w:val="20"/>
          <w:szCs w:val="20"/>
        </w:rPr>
        <w:t xml:space="preserve"/>
      </w:r>
    </w:p>
    <w:p>
      <w:pPr>
        <w:pStyle w:val="Heading3"/>
        <w:spacing w:before="220" w:after="80"/>
      </w:pPr>
      <w:r>
        <w:rPr>
          <w:rFonts w:ascii="Arial" w:cs="Arial" w:eastAsia="Arial" w:hAnsi="Arial"/>
          <w:b/>
          <w:bCs/>
          <w:color w:val="6D28D9"/>
          <w:sz w:val="23"/>
          <w:szCs w:val="23"/>
        </w:rPr>
        <w:t xml:space="preserve">Complete PHP Code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function GuestCheckInModal()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$libraryName = escHtml(trim($_POST["libraryName"] ??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$labelStyle  = "font-size:.65rem;letter-spacing:.12em;color:#6b7280;";</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$inputStyle  = "border-radius:12px;height:40px;font-size:.9rem;border-color:#d1d5db;";</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$selectStyle = "height:44px;border-radius:12px;font-size:.9rem;border-color:#d1d5db;";</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$body = &lt;&lt;&lt;HTML</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&lt;div style='background:#ecfdf5;border:1px solid #d1fae5;border-radius:16px;padding:22px;'&gt;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&lt;div class='d-flex align-items-center justify-content-between mb-4 pb-3'</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style='border-bottom:1px solid #d1fae5;'&gt;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...library name header...</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&lt;span class='badge ...'&gt;Guest Check-In&lt;/span&gt;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&lt;/div&gt;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&lt;div class='mb-3'&gt;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&lt;label&gt;Full Name&lt;/label&gt;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&lt;input type='text' id='guestName' class='form-control' ...&gt;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&lt;/div&gt;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&lt;div class='row g-3'&gt;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&lt;div class='col-6'&gt;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&lt;label&gt;Sex&lt;/label&gt;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&lt;select id='guestSex' class='form-select'&gt;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&lt;option value=''&gt;Select&lt;/option&gt;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&lt;option value='Male'&gt;Male&lt;/option&gt;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&lt;option value='Female'&gt;Female&lt;/option&gt;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&lt;/select&gt;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&lt;/div&gt;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&lt;div class='col-6'&gt;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&lt;input value='GUEST' readonly ...&gt;   &lt;!-- type badge, not editable --&gt;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&lt;/div&gt;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&lt;/div&gt;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&lt;div class='mt-3'&gt;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&lt;label&gt;Agency / Organization&lt;/label&gt;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&lt;input type='text' id='guestAgency' class='form-control' ...&gt;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&lt;/div&gt;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&lt;/div&gt;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HTML;</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$footer = &lt;&lt;&lt;HTML</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&lt;button ... data-bs-dismiss='modal'&gt;Cancel&lt;/button&gt;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&lt;button ... id='confirmGuestCheckIn'&gt;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&lt;i class='fas fa-sign-in-alt me-2'&gt;&lt;/i&gt;Check In</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&lt;/button&gt;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HTML;</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sendResponse(["success" =&gt; true, "body" =&gt; $body, "footer" =&gt; $footer]);</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w:t>
      </w:r>
    </w:p>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Line</w:t>
            </w:r>
          </w:p>
        </w:tc>
        <w:tc>
          <w:tcPr>
            <w:tcW w:type="dxa" w:w="8160"/>
            <w:tcBorders>
              <w:top w:val="single" w:color="E2E8F0" w:sz="1"/>
              <w:left w:val="single" w:color="E2E8F0" w:sz="1"/>
              <w:bottom w:val="single" w:color="E2E8F0" w:sz="1"/>
              <w:right w:val="single" w:color="E2E8F0" w:sz="1"/>
            </w:tcBorders>
            <w:shd w:fill="0D2137" w:val="clear"/>
            <w:tcMar>
              <w:top w:type="dxa" w:w="60"/>
              <w:left w:type="dxa" w:w="120"/>
              <w:bottom w:type="dxa" w:w="60"/>
              <w:right w:type="dxa" w:w="120"/>
            </w:tcMar>
          </w:tcPr>
          <w:p>
            <w:r>
              <w:rPr>
                <w:rFonts w:ascii="Arial" w:cs="Arial" w:eastAsia="Arial" w:hAnsi="Arial"/>
                <w:b/>
                <w:bCs/>
                <w:color w:val="FFFFFF"/>
                <w:sz w:val="18"/>
                <w:szCs w:val="18"/>
              </w:rPr>
              <w:t xml:space="preserve">What it does &amp; why</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3</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escHtml(trim($_POST["libraryName"] ?? "")) — the library name is displayed in the modal header, so it must be HTML-escaped. This prevents a library named e.g. '&lt;script&gt;' from executing.</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7–38</w:t>
            </w:r>
          </w:p>
        </w:tc>
        <w:tc>
          <w:tcPr>
            <w:tcW w:type="dxa" w:w="8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top"/>
          </w:tcPr>
          <w:p>
            <w:r>
              <w:rPr>
                <w:rFonts w:ascii="Arial" w:cs="Arial" w:eastAsia="Arial" w:hAnsi="Arial"/>
                <w:color w:val="1E293B"/>
                <w:sz w:val="18"/>
                <w:szCs w:val="18"/>
              </w:rPr>
              <w:t xml:space="preserve">Heredoc syntax (&lt;&lt;&lt;HTML ... HTML;) — a PHP way to write multi-line strings without escaping every quote. The indented closing HTML; must match the opening label exactly.</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17–23</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The form fields are assigned specific IDs: guestName, guestSex, guestAgency. These are the exact IDs jQuery reads in the #confirmGuestCheckIn handler ($("#guestName").val()). The HTML structure is tightly coupled with the JS that reads it.</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28</w:t>
            </w:r>
          </w:p>
        </w:tc>
        <w:tc>
          <w:tcPr>
            <w:tcW w:type="dxa" w:w="8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top"/>
          </w:tcPr>
          <w:p>
            <w:r>
              <w:rPr>
                <w:rFonts w:ascii="Arial" w:cs="Arial" w:eastAsia="Arial" w:hAnsi="Arial"/>
                <w:color w:val="1E293B"/>
                <w:sz w:val="18"/>
                <w:szCs w:val="18"/>
              </w:rPr>
              <w:t xml:space="preserve">The Type field is a read-only input with value="GUEST". It's visual only — not editable. The actual classification value is hard-coded in JS when building the user object.</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39</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id='confirmGuestCheckIn' on the confirm button — this is what the delegated JS click listener targets: $(document).on("click.libLogs", "#confirmGuestCheckIn",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000"/>
        <w:gridCol w:w="2360"/>
        <w:gridCol w:w="2360"/>
      </w:tblGrid>
      <w:tr>
        <w:tc>
          <w:tcPr>
            <w:tcW w:type="dxa" w:w="640"/>
            <w:tcBorders>
              <w:top w:val="none" w:color="FFFFFF" w:sz="0"/>
              <w:left w:val="none" w:color="FFFFFF" w:sz="0"/>
              <w:bottom w:val="none" w:color="FFFFFF" w:sz="0"/>
              <w:right w:val="none" w:color="FFFFFF" w:sz="0"/>
            </w:tcBorders>
            <w:shd w:fill="0F172A" w:val="clear"/>
            <w:tcMar>
              <w:top w:type="dxa" w:w="100"/>
              <w:left w:type="dxa" w:w="120"/>
              <w:bottom w:type="dxa" w:w="100"/>
              <w:right w:type="dxa" w:w="120"/>
            </w:tcMar>
            <w:vAlign w:val="center"/>
          </w:tcPr>
          <w:p>
            <w:pPr>
              <w:jc w:val="center"/>
            </w:pPr>
            <w:r>
              <w:rPr>
                <w:rFonts w:ascii="Arial" w:cs="Arial" w:eastAsia="Arial" w:hAnsi="Arial"/>
                <w:b/>
                <w:bCs/>
                <w:color w:val="F59E0B"/>
                <w:sz w:val="26"/>
                <w:szCs w:val="26"/>
              </w:rPr>
              <w:t xml:space="preserve">08</w:t>
            </w:r>
          </w:p>
        </w:tc>
        <w:tc>
          <w:tcPr>
            <w:tcW w:type="dxa" w:w="4000"/>
            <w:tcBorders>
              <w:top w:val="none" w:color="FFFFFF" w:sz="0"/>
              <w:left w:val="none" w:color="FFFFFF" w:sz="0"/>
              <w:bottom w:val="none" w:color="FFFFFF" w:sz="0"/>
              <w:right w:val="none" w:color="FFFFFF" w:sz="0"/>
            </w:tcBorders>
            <w:shd w:fill="0F172A" w:val="clear"/>
            <w:tcMar>
              <w:top w:type="dxa" w:w="100"/>
              <w:left w:type="dxa" w:w="160"/>
              <w:bottom w:type="dxa" w:w="100"/>
              <w:right w:type="dxa" w:w="120"/>
            </w:tcMar>
            <w:vAlign w:val="center"/>
          </w:tcPr>
          <w:p>
            <w:r>
              <w:rPr>
                <w:rFonts w:ascii="Arial" w:cs="Arial" w:eastAsia="Arial" w:hAnsi="Arial"/>
                <w:b/>
                <w:bCs/>
                <w:color w:val="F8FAFC"/>
                <w:sz w:val="24"/>
                <w:szCs w:val="24"/>
              </w:rPr>
              <w:t xml:space="preserve">getGuestCheckoutModal + guestCheckout — Guest Check-Out</w:t>
            </w:r>
          </w:p>
        </w:tc>
        <w:tc>
          <w:tcPr>
            <w:tcW w:type="dxa" w:w="2360"/>
            <w:tcBorders>
              <w:top w:val="none" w:color="FFFFFF" w:sz="0"/>
              <w:left w:val="none" w:color="FFFFFF" w:sz="0"/>
              <w:bottom w:val="none" w:color="FFFFFF" w:sz="0"/>
              <w:right w:val="none" w:color="FFFFFF" w:sz="0"/>
            </w:tcBorders>
            <w:shd w:fill="1C1700" w:val="clear"/>
            <w:tcMar>
              <w:top w:type="dxa" w:w="100"/>
              <w:left w:type="dxa" w:w="120"/>
              <w:bottom w:type="dxa" w:w="100"/>
              <w:right w:type="dxa" w:w="120"/>
            </w:tcMar>
            <w:vAlign w:val="center"/>
          </w:tcPr>
          <w:p>
            <w:pPr>
              <w:jc w:val="center"/>
            </w:pPr>
            <w:r>
              <w:rPr>
                <w:rFonts w:ascii="Arial" w:cs="Arial" w:eastAsia="Arial" w:hAnsi="Arial"/>
                <w:b/>
                <w:bCs/>
                <w:color w:val="F59E0B"/>
                <w:sz w:val="17"/>
                <w:szCs w:val="17"/>
              </w:rPr>
              <w:t xml:space="preserve">JS  </w:t>
            </w:r>
            <w:r>
              <w:rPr>
                <w:rFonts w:ascii="Courier New" w:cs="Courier New" w:eastAsia="Courier New" w:hAnsi="Courier New"/>
                <w:color w:val="FDE68A"/>
                <w:sz w:val="17"/>
                <w:szCs w:val="17"/>
              </w:rPr>
              <w:t xml:space="preserve">#guestCheckOut click / .btn-guest-checkout click</w:t>
            </w:r>
          </w:p>
        </w:tc>
        <w:tc>
          <w:tcPr>
            <w:tcW w:type="dxa" w:w="2360"/>
            <w:tcBorders>
              <w:top w:val="none" w:color="FFFFFF" w:sz="0"/>
              <w:left w:val="none" w:color="FFFFFF" w:sz="0"/>
              <w:bottom w:val="none" w:color="FFFFFF" w:sz="0"/>
              <w:right w:val="none" w:color="FFFFFF" w:sz="0"/>
            </w:tcBorders>
            <w:shd w:fill="150028" w:val="clear"/>
            <w:tcMar>
              <w:top w:type="dxa" w:w="100"/>
              <w:left w:type="dxa" w:w="120"/>
              <w:bottom w:type="dxa" w:w="100"/>
              <w:right w:type="dxa" w:w="120"/>
            </w:tcMar>
            <w:vAlign w:val="center"/>
          </w:tcPr>
          <w:p>
            <w:pPr>
              <w:jc w:val="center"/>
            </w:pPr>
            <w:r>
              <w:rPr>
                <w:rFonts w:ascii="Arial" w:cs="Arial" w:eastAsia="Arial" w:hAnsi="Arial"/>
                <w:b/>
                <w:bCs/>
                <w:color w:val="C084FC"/>
                <w:sz w:val="17"/>
                <w:szCs w:val="17"/>
              </w:rPr>
              <w:t xml:space="preserve">PHP  </w:t>
            </w:r>
            <w:r>
              <w:rPr>
                <w:rFonts w:ascii="Courier New" w:cs="Courier New" w:eastAsia="Courier New" w:hAnsi="Courier New"/>
                <w:color w:val="DDD6FE"/>
                <w:sz w:val="17"/>
                <w:szCs w:val="17"/>
              </w:rPr>
              <w:t xml:space="preserve">GuestCheckoutModal() + GuestCheckout()</w:t>
            </w:r>
          </w:p>
        </w:tc>
      </w:tr>
    </w:tbl>
    <w:p>
      <w:pPr>
        <w:spacing w:before="40" w:after="40"/>
      </w:pPr>
      <w:r>
        <w:rPr>
          <w:rFonts w:ascii="Arial" w:cs="Arial" w:eastAsia="Arial" w:hAnsi="Arial"/>
          <w:color w:val="1E293B"/>
          <w:sz w:val="20"/>
          <w:szCs w:val="20"/>
        </w:rPr>
        <w:t xml:space="preserve"/>
      </w:r>
    </w:p>
    <w:p>
      <w:pPr>
        <w:spacing w:before="60" w:after="80"/>
      </w:pPr>
      <w:r>
        <w:rPr>
          <w:rFonts w:ascii="Arial" w:cs="Arial" w:eastAsia="Arial" w:hAnsi="Arial"/>
          <w:color w:val="1E293B"/>
          <w:sz w:val="20"/>
          <w:szCs w:val="20"/>
        </w:rPr>
        <w:t xml:space="preserve">Guest check-out is a two-step process. First, a modal is loaded showing all currently-checked-in guests (searchable list). Then, clicking Out on a specific guest fires a second request to close that specific log row by its database primary key.</w:t>
      </w:r>
    </w:p>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700" w:val="clear"/>
            <w:tcMar>
              <w:top w:type="dxa" w:w="80"/>
              <w:left w:type="dxa" w:w="240"/>
              <w:bottom w:type="dxa" w:w="80"/>
              <w:right w:type="dxa" w:w="120"/>
            </w:tcMar>
          </w:tcPr>
          <w:p>
            <w:r>
              <w:rPr>
                <w:rFonts w:ascii="Arial" w:cs="Arial" w:eastAsia="Arial" w:hAnsi="Arial"/>
                <w:b/>
                <w:bCs/>
                <w:color w:val="FDE68A"/>
                <w:sz w:val="19"/>
                <w:szCs w:val="19"/>
              </w:rPr>
              <w:t xml:space="preserve">▌  JAVASCRIPT — FRONTEND</w:t>
            </w:r>
          </w:p>
        </w:tc>
      </w:tr>
    </w:tbl>
    <w:p>
      <w:pPr>
        <w:spacing w:before="40" w:after="40"/>
      </w:pPr>
      <w:r>
        <w:rPr>
          <w:rFonts w:ascii="Arial" w:cs="Arial" w:eastAsia="Arial" w:hAnsi="Arial"/>
          <w:color w:val="1E293B"/>
          <w:sz w:val="20"/>
          <w:szCs w:val="20"/>
        </w:rPr>
        <w:t xml:space="preserve"/>
      </w:r>
    </w:p>
    <w:p>
      <w:pPr>
        <w:pStyle w:val="Heading3"/>
        <w:spacing w:before="220" w:after="80"/>
      </w:pPr>
      <w:r>
        <w:rPr>
          <w:rFonts w:ascii="Arial" w:cs="Arial" w:eastAsia="Arial" w:hAnsi="Arial"/>
          <w:b/>
          <w:bCs/>
          <w:color w:val="A16207"/>
          <w:sz w:val="23"/>
          <w:szCs w:val="23"/>
        </w:rPr>
        <w:t xml:space="preserve">Complete JavaScript Code — Both Steps</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STEP 1: Load the guest list modal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$(document).on("click.libLogs", "#guestCheckOut", function ()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if (!libraryID) { alert("Library section not loaded yet."); return;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$.ajax({</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type: "POST", url: BACKEND,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data: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request:     "getGuestCheckoutModal",</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sectionID:   libraryID,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libraryName: libraryName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success: function (response)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if (response.success)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showModal("Guest Check-Out", response.body, response.footer);</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 else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alert(response.error || "Failed to load guest list.");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error: function () { alert("Connection error.");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STEP 2: Click Out on a specific guest row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$(document).on("click.libLogs", ".btn-guest-checkout", function ()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let logID     = $(this).data("logid");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let guestName = $(this).data("name");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if (!logID) return;</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$.ajax({</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type: "POST", url: BACKEND,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data: { request: "guestCheckout", logID: logID, sectionID: libraryID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success: function (response)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if (response.error) { alert(response.error); return;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Animate the row out and remove from DOM</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$(`.btn-guest-checkout[data-logid="${logID}"]`)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.closest(".guest-row")</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.fadeOut(200, function ()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$(this).remove();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updateGuestUI();</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Show a brief inline success alert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let $alert =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&lt;div class="alert alert-success py-2 px-3 mb-2 text-center"&gt;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&lt;i class="fas fa-check-circle me-1"&gt;&lt;/i&gt;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&lt;strong&gt;${guestName}&lt;/strong&gt; successfully checked out.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&lt;/div&gt;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`).prependTo("#guestCheckoutList");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setTimeout(function ()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$alert.fadeOut(400, function () { $alert.remove();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 2000);</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loadKPI();  // refresh KPI cards</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error: function () { alert("Connection error.");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updateGuestUI() — called after each guest checkout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function updateGuestUI()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const count = $("#guestCheckoutList .guest-row").length;</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$("#dynamicModal .badge.rounded-pill").text(`${count} ${count===1?"guest":"guests"}`);</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$("#guestEmptyState").toggle(count === 0);</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$("#guestSearchInput").trigger("input");   // re-run search filter</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Guest search — client-side, no AJAX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$(document).on("input.libLogs", "#guestSearchInput", function ()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const query = $(this).val().toLowerCase().trim();</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let visible = 0;</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$("#guestCheckoutList .guest-row").each(function ()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const matches = ($(this).data("name") || "").toLowerCase().includes(query);</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$(this).toggle(matches);</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if (matches) visible++;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$("#guestNoResults").toggle(visible === 0 &amp;&amp; query !==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w:t>
      </w:r>
    </w:p>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Line</w:t>
            </w:r>
          </w:p>
        </w:tc>
        <w:tc>
          <w:tcPr>
            <w:tcW w:type="dxa" w:w="8160"/>
            <w:tcBorders>
              <w:top w:val="single" w:color="E2E8F0" w:sz="1"/>
              <w:left w:val="single" w:color="E2E8F0" w:sz="1"/>
              <w:bottom w:val="single" w:color="E2E8F0" w:sz="1"/>
              <w:right w:val="single" w:color="E2E8F0" w:sz="1"/>
            </w:tcBorders>
            <w:shd w:fill="0D2137" w:val="clear"/>
            <w:tcMar>
              <w:top w:type="dxa" w:w="60"/>
              <w:left w:type="dxa" w:w="120"/>
              <w:bottom w:type="dxa" w:w="60"/>
              <w:right w:type="dxa" w:w="120"/>
            </w:tcMar>
          </w:tcPr>
          <w:p>
            <w:r>
              <w:rPr>
                <w:rFonts w:ascii="Arial" w:cs="Arial" w:eastAsia="Arial" w:hAnsi="Arial"/>
                <w:b/>
                <w:bCs/>
                <w:color w:val="FFFFFF"/>
                <w:sz w:val="18"/>
                <w:szCs w:val="18"/>
              </w:rPr>
              <w:t xml:space="preserve">What it does &amp; why</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25</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data-logid and data-name are HTML data attributes on each Out button, built by PHP's buildGuestRow(). jQuery's .data("logid") and .data("name") read them. Note jQuery auto-camelcases: data-logid becomes .data("logid").</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35–39</w:t>
            </w:r>
          </w:p>
        </w:tc>
        <w:tc>
          <w:tcPr>
            <w:tcW w:type="dxa" w:w="8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top"/>
          </w:tcPr>
          <w:p>
            <w:r>
              <w:rPr>
                <w:rFonts w:ascii="Arial" w:cs="Arial" w:eastAsia="Arial" w:hAnsi="Arial"/>
                <w:color w:val="1E293B"/>
                <w:sz w:val="18"/>
                <w:szCs w:val="18"/>
              </w:rPr>
              <w:t xml:space="preserve">.btn-guest-checkout[data-logid="X"] — attribute selector that finds the exact button by logID. .closest(".guest-row") traverses up the DOM to find the containing row div. .fadeOut(200, callback) animates opacity to 0 over 200ms, then calls the callback.</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40</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$(this).remove() — inside the fadeOut callback, this is the guest-row div. remove() deletes it from the DOM entirely. updateGuestUI() is then called to recount.</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56</w:t>
            </w:r>
          </w:p>
        </w:tc>
        <w:tc>
          <w:tcPr>
            <w:tcW w:type="dxa" w:w="8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top"/>
          </w:tcPr>
          <w:p>
            <w:r>
              <w:rPr>
                <w:rFonts w:ascii="Arial" w:cs="Arial" w:eastAsia="Arial" w:hAnsi="Arial"/>
                <w:color w:val="1E293B"/>
                <w:sz w:val="18"/>
                <w:szCs w:val="18"/>
              </w:rPr>
              <w:t xml:space="preserve">$("#guestSearchInput").trigger("input") — re-fires the search filter after a row is removed. Without this, the "no results" message might not update correctly.</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59–66</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Guest search is 100% client-side. No AJAX is fired. .each() iterates every .guest-row. .data("name") reads the data-name attribute (set by PHP). .toggle(matches) shows or hides the row. This is instant because the data is already in the DOM.</w:t>
            </w:r>
          </w:p>
        </w:tc>
      </w:tr>
    </w:tbl>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0028" w:val="clear"/>
            <w:tcMar>
              <w:top w:type="dxa" w:w="80"/>
              <w:left w:type="dxa" w:w="240"/>
              <w:bottom w:type="dxa" w:w="80"/>
              <w:right w:type="dxa" w:w="120"/>
            </w:tcMar>
          </w:tcPr>
          <w:p>
            <w:r>
              <w:rPr>
                <w:rFonts w:ascii="Arial" w:cs="Arial" w:eastAsia="Arial" w:hAnsi="Arial"/>
                <w:b/>
                <w:bCs/>
                <w:color w:val="DDD6FE"/>
                <w:sz w:val="19"/>
                <w:szCs w:val="19"/>
              </w:rPr>
              <w:t xml:space="preserve">▌  PHP — BACKEND</w:t>
            </w:r>
          </w:p>
        </w:tc>
      </w:tr>
    </w:tbl>
    <w:p>
      <w:pPr>
        <w:spacing w:before="40" w:after="40"/>
      </w:pPr>
      <w:r>
        <w:rPr>
          <w:rFonts w:ascii="Arial" w:cs="Arial" w:eastAsia="Arial" w:hAnsi="Arial"/>
          <w:color w:val="1E293B"/>
          <w:sz w:val="20"/>
          <w:szCs w:val="20"/>
        </w:rPr>
        <w:t xml:space="preserve"/>
      </w:r>
    </w:p>
    <w:p>
      <w:pPr>
        <w:pStyle w:val="Heading3"/>
        <w:spacing w:before="220" w:after="80"/>
      </w:pPr>
      <w:r>
        <w:rPr>
          <w:rFonts w:ascii="Arial" w:cs="Arial" w:eastAsia="Arial" w:hAnsi="Arial"/>
          <w:b/>
          <w:bCs/>
          <w:color w:val="6D28D9"/>
          <w:sz w:val="23"/>
          <w:szCs w:val="23"/>
        </w:rPr>
        <w:t xml:space="preserve">Complete PHP Code — GuestCheckoutModal()</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function GuestCheckoutModal()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$sectionID   = (int)($_POST["sectionID"]   ?? 0);</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$libraryName = escHtml(trim($_POST["libraryName"] ??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if (!$sectionID) fail("Missing section ID.");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[$start, $end] = todayRange();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Fetch all currently-checked-in guests for this section today</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$guests = run(dbconES(),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SELECT id, name, sex, agency_organization, checkin_time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FROM   Library_logs</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WHERE  library        = :sectionID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AND  classification = 'GUEST'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AND  checkout_time  IS NULL</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AND  checkin_time  &gt;= :start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AND  checkin_time   &lt; :end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ORDER  BY checkin_time DESC</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 [":sectionID"=&gt;$sectionID, ":start"=&gt;$start, ":end"=&gt;$end])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-&gt;fetchAll(PDO::FETCH_ASSOC);</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Build each guest row's HTML and concatenate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$guestRows  = implode("", array_map('buildGuestRow', $guests));</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$guestCount = count($guests);</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$body = "...modal HTML with search input + {$guestRows} + empty state divs...";</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$footer = "&lt;button data-bs-dismiss='modal'&gt;Close&lt;/button&gt;";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sendResponse(["success"=&gt;true, "body"=&gt;$body, "footer"=&gt;$footer]);</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buildGuestRow() — one card per guest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function buildGuestRow(array $guest): string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$logID       = intval($guest["id"]);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$guestName   = escHtml($guest["name"]                  ??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$guestSex    = escHtml($guest["sex"]                   ??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$organization= escHtml($guest["agency_organization"]   ??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$checkinTime = date("h:i A", strtotime($guest["checkin_time"]));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return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&lt;div class='guest-row ...' data-name='{$guestName}'&gt;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...avatar + name + sex + org + checkin time...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&lt;button class='btn-guest-checkout'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data-logid='{$logID}' data-name='{$guestName}'&gt;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&lt;i class='fas fa-sign-out-alt'&gt;&lt;/i&gt;Out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&lt;/button&gt;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&lt;/div&gt;";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GuestCheckout() — mark one guest as checked out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function GuestCheckout()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global $now;</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$logID     = (int)($_POST["logID"]     ?? 0);</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$sectionID = (int)($_POST["sectionID"] ?? 0);</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if (!$logID || !$sectionID) fail("Missing log ID or section ID.");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run(dbconES(),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UPDATE Library_logs</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SET    checkout_time = :now</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WHERE  id            = :logID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AND  library       = :sectionID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AND  classification= 'GUEST'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AND  checkout_time IS NULL</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 [":now"=&gt;$now, ":logID"=&gt;$logID, ":sectionID"=&gt;$sectionID]);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sendResponse(["success" =&gt; true]);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w:t>
      </w:r>
    </w:p>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Line</w:t>
            </w:r>
          </w:p>
        </w:tc>
        <w:tc>
          <w:tcPr>
            <w:tcW w:type="dxa" w:w="8160"/>
            <w:tcBorders>
              <w:top w:val="single" w:color="E2E8F0" w:sz="1"/>
              <w:left w:val="single" w:color="E2E8F0" w:sz="1"/>
              <w:bottom w:val="single" w:color="E2E8F0" w:sz="1"/>
              <w:right w:val="single" w:color="E2E8F0" w:sz="1"/>
            </w:tcBorders>
            <w:shd w:fill="0D2137" w:val="clear"/>
            <w:tcMar>
              <w:top w:type="dxa" w:w="60"/>
              <w:left w:type="dxa" w:w="120"/>
              <w:bottom w:type="dxa" w:w="60"/>
              <w:right w:type="dxa" w:w="120"/>
            </w:tcMar>
          </w:tcPr>
          <w:p>
            <w:r>
              <w:rPr>
                <w:rFonts w:ascii="Arial" w:cs="Arial" w:eastAsia="Arial" w:hAnsi="Arial"/>
                <w:b/>
                <w:bCs/>
                <w:color w:val="FFFFFF"/>
                <w:sz w:val="18"/>
                <w:szCs w:val="18"/>
              </w:rPr>
              <w:t xml:space="preserve">What it does &amp; why</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22</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array_map('buildGuestRow', $guests) applies buildGuestRow() to every element in the $guests array, returning an array of HTML strings. implode("", ...) joins them with no separator into one long HTML string.</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32</w:t>
            </w:r>
          </w:p>
        </w:tc>
        <w:tc>
          <w:tcPr>
            <w:tcW w:type="dxa" w:w="8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top"/>
          </w:tcPr>
          <w:p>
            <w:r>
              <w:rPr>
                <w:rFonts w:ascii="Arial" w:cs="Arial" w:eastAsia="Arial" w:hAnsi="Arial"/>
                <w:color w:val="1E293B"/>
                <w:sz w:val="18"/>
                <w:szCs w:val="18"/>
              </w:rPr>
              <w:t xml:space="preserve">$logID = intval($guest["id"]) — the auto-increment primary key of the Library_logs row. This is what GuestCheckout() uses to target the exact row. Using the primary key (not id_number which is '0' for all guests) is the only reliable way to identify a specific guest session.</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34</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date("h:i A", strtotime($guest["checkin_time"])) — converts the database timestamp ("2026-03-24 09:15:32") to a human-readable time ("09:15 AM") for display.</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36–44</w:t>
            </w:r>
          </w:p>
        </w:tc>
        <w:tc>
          <w:tcPr>
            <w:tcW w:type="dxa" w:w="8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top"/>
          </w:tcPr>
          <w:p>
            <w:r>
              <w:rPr>
                <w:rFonts w:ascii="Arial" w:cs="Arial" w:eastAsia="Arial" w:hAnsi="Arial"/>
                <w:color w:val="1E293B"/>
                <w:sz w:val="18"/>
                <w:szCs w:val="18"/>
              </w:rPr>
              <w:t xml:space="preserve">data-name='{$guestName}' on the row div enables the client-side search filter. data-logid='{$logID}' on the button enables the checkout handler to identify which row to close.</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53–61</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GuestCheckout()'s UPDATE has four WHERE conditions: id=logID (exact row), library=sectionID (safety — can only check out from the correct section), classification='GUEST' (prevents accidentally checking out students via this path), checkout_time IS NULL (idempotency — can't check out an already-checked-out row).</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000"/>
        <w:gridCol w:w="2360"/>
        <w:gridCol w:w="2360"/>
      </w:tblGrid>
      <w:tr>
        <w:tc>
          <w:tcPr>
            <w:tcW w:type="dxa" w:w="640"/>
            <w:tcBorders>
              <w:top w:val="none" w:color="FFFFFF" w:sz="0"/>
              <w:left w:val="none" w:color="FFFFFF" w:sz="0"/>
              <w:bottom w:val="none" w:color="FFFFFF" w:sz="0"/>
              <w:right w:val="none" w:color="FFFFFF" w:sz="0"/>
            </w:tcBorders>
            <w:shd w:fill="0F172A" w:val="clear"/>
            <w:tcMar>
              <w:top w:type="dxa" w:w="100"/>
              <w:left w:type="dxa" w:w="120"/>
              <w:bottom w:type="dxa" w:w="100"/>
              <w:right w:type="dxa" w:w="120"/>
            </w:tcMar>
            <w:vAlign w:val="center"/>
          </w:tcPr>
          <w:p>
            <w:pPr>
              <w:jc w:val="center"/>
            </w:pPr>
            <w:r>
              <w:rPr>
                <w:rFonts w:ascii="Arial" w:cs="Arial" w:eastAsia="Arial" w:hAnsi="Arial"/>
                <w:b/>
                <w:bCs/>
                <w:color w:val="F59E0B"/>
                <w:sz w:val="26"/>
                <w:szCs w:val="26"/>
              </w:rPr>
              <w:t xml:space="preserve">09</w:t>
            </w:r>
          </w:p>
        </w:tc>
        <w:tc>
          <w:tcPr>
            <w:tcW w:type="dxa" w:w="4000"/>
            <w:tcBorders>
              <w:top w:val="none" w:color="FFFFFF" w:sz="0"/>
              <w:left w:val="none" w:color="FFFFFF" w:sz="0"/>
              <w:bottom w:val="none" w:color="FFFFFF" w:sz="0"/>
              <w:right w:val="none" w:color="FFFFFF" w:sz="0"/>
            </w:tcBorders>
            <w:shd w:fill="0F172A" w:val="clear"/>
            <w:tcMar>
              <w:top w:type="dxa" w:w="100"/>
              <w:left w:type="dxa" w:w="160"/>
              <w:bottom w:type="dxa" w:w="100"/>
              <w:right w:type="dxa" w:w="120"/>
            </w:tcMar>
            <w:vAlign w:val="center"/>
          </w:tcPr>
          <w:p>
            <w:r>
              <w:rPr>
                <w:rFonts w:ascii="Arial" w:cs="Arial" w:eastAsia="Arial" w:hAnsi="Arial"/>
                <w:b/>
                <w:bCs/>
                <w:color w:val="F8FAFC"/>
                <w:sz w:val="24"/>
                <w:szCs w:val="24"/>
              </w:rPr>
              <w:t xml:space="preserve">Duplicate ID — Secret Key Resolution</w:t>
            </w:r>
          </w:p>
        </w:tc>
        <w:tc>
          <w:tcPr>
            <w:tcW w:type="dxa" w:w="2360"/>
            <w:tcBorders>
              <w:top w:val="none" w:color="FFFFFF" w:sz="0"/>
              <w:left w:val="none" w:color="FFFFFF" w:sz="0"/>
              <w:bottom w:val="none" w:color="FFFFFF" w:sz="0"/>
              <w:right w:val="none" w:color="FFFFFF" w:sz="0"/>
            </w:tcBorders>
            <w:shd w:fill="1C1700" w:val="clear"/>
            <w:tcMar>
              <w:top w:type="dxa" w:w="100"/>
              <w:left w:type="dxa" w:w="120"/>
              <w:bottom w:type="dxa" w:w="100"/>
              <w:right w:type="dxa" w:w="120"/>
            </w:tcMar>
            <w:vAlign w:val="center"/>
          </w:tcPr>
          <w:p>
            <w:pPr>
              <w:jc w:val="center"/>
            </w:pPr>
            <w:r>
              <w:rPr>
                <w:rFonts w:ascii="Arial" w:cs="Arial" w:eastAsia="Arial" w:hAnsi="Arial"/>
                <w:b/>
                <w:bCs/>
                <w:color w:val="F59E0B"/>
                <w:sz w:val="17"/>
                <w:szCs w:val="17"/>
              </w:rPr>
              <w:t xml:space="preserve">JS  </w:t>
            </w:r>
            <w:r>
              <w:rPr>
                <w:rFonts w:ascii="Courier New" w:cs="Courier New" w:eastAsia="Courier New" w:hAnsi="Courier New"/>
                <w:color w:val="FDE68A"/>
                <w:sz w:val="17"/>
                <w:szCs w:val="17"/>
              </w:rPr>
              <w:t xml:space="preserve">#modalSecretKey input (no separate request)</w:t>
            </w:r>
          </w:p>
        </w:tc>
        <w:tc>
          <w:tcPr>
            <w:tcW w:type="dxa" w:w="2360"/>
            <w:tcBorders>
              <w:top w:val="none" w:color="FFFFFF" w:sz="0"/>
              <w:left w:val="none" w:color="FFFFFF" w:sz="0"/>
              <w:bottom w:val="none" w:color="FFFFFF" w:sz="0"/>
              <w:right w:val="none" w:color="FFFFFF" w:sz="0"/>
            </w:tcBorders>
            <w:shd w:fill="150028" w:val="clear"/>
            <w:tcMar>
              <w:top w:type="dxa" w:w="100"/>
              <w:left w:type="dxa" w:w="120"/>
              <w:bottom w:type="dxa" w:w="100"/>
              <w:right w:type="dxa" w:w="120"/>
            </w:tcMar>
            <w:vAlign w:val="center"/>
          </w:tcPr>
          <w:p>
            <w:pPr>
              <w:jc w:val="center"/>
            </w:pPr>
            <w:r>
              <w:rPr>
                <w:rFonts w:ascii="Arial" w:cs="Arial" w:eastAsia="Arial" w:hAnsi="Arial"/>
                <w:b/>
                <w:bCs/>
                <w:color w:val="C084FC"/>
                <w:sz w:val="17"/>
                <w:szCs w:val="17"/>
              </w:rPr>
              <w:t xml:space="preserve">PHP  </w:t>
            </w:r>
            <w:r>
              <w:rPr>
                <w:rFonts w:ascii="Courier New" w:cs="Courier New" w:eastAsia="Courier New" w:hAnsi="Courier New"/>
                <w:color w:val="DDD6FE"/>
                <w:sz w:val="17"/>
                <w:szCs w:val="17"/>
              </w:rPr>
              <w:t xml:space="preserve">buildDuplicateModal() [HTML only]</w:t>
            </w:r>
          </w:p>
        </w:tc>
      </w:tr>
    </w:tbl>
    <w:p>
      <w:pPr>
        <w:spacing w:before="40" w:after="40"/>
      </w:pPr>
      <w:r>
        <w:rPr>
          <w:rFonts w:ascii="Arial" w:cs="Arial" w:eastAsia="Arial" w:hAnsi="Arial"/>
          <w:color w:val="1E293B"/>
          <w:sz w:val="20"/>
          <w:szCs w:val="20"/>
        </w:rPr>
        <w:t xml:space="preserve"/>
      </w:r>
    </w:p>
    <w:p>
      <w:pPr>
        <w:spacing w:before="60" w:after="80"/>
      </w:pPr>
      <w:r>
        <w:rPr>
          <w:rFonts w:ascii="Arial" w:cs="Arial" w:eastAsia="Arial" w:hAnsi="Arial"/>
          <w:color w:val="1E293B"/>
          <w:sz w:val="20"/>
          <w:szCs w:val="20"/>
        </w:rPr>
        <w:t xml:space="preserve">When two students share the same ID number, PHP returns the duplicate flag and a birth-date entry modal. The resolution is handled entirely in JavaScript — no additional server round-trip is needed. Once the identity is confirmed, the normal checkAndShowAttendance flow resumes.</w:t>
      </w:r>
    </w:p>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700" w:val="clear"/>
            <w:tcMar>
              <w:top w:type="dxa" w:w="80"/>
              <w:left w:type="dxa" w:w="240"/>
              <w:bottom w:type="dxa" w:w="80"/>
              <w:right w:type="dxa" w:w="120"/>
            </w:tcMar>
          </w:tcPr>
          <w:p>
            <w:r>
              <w:rPr>
                <w:rFonts w:ascii="Arial" w:cs="Arial" w:eastAsia="Arial" w:hAnsi="Arial"/>
                <w:b/>
                <w:bCs/>
                <w:color w:val="FDE68A"/>
                <w:sz w:val="19"/>
                <w:szCs w:val="19"/>
              </w:rPr>
              <w:t xml:space="preserve">▌  JAVASCRIPT — FRONTEND</w:t>
            </w:r>
          </w:p>
        </w:tc>
      </w:tr>
    </w:tbl>
    <w:p>
      <w:pPr>
        <w:spacing w:before="40" w:after="40"/>
      </w:pPr>
      <w:r>
        <w:rPr>
          <w:rFonts w:ascii="Arial" w:cs="Arial" w:eastAsia="Arial" w:hAnsi="Arial"/>
          <w:color w:val="1E293B"/>
          <w:sz w:val="20"/>
          <w:szCs w:val="20"/>
        </w:rPr>
        <w:t xml:space="preserve"/>
      </w:r>
    </w:p>
    <w:p>
      <w:pPr>
        <w:pStyle w:val="Heading3"/>
        <w:spacing w:before="220" w:after="80"/>
      </w:pPr>
      <w:r>
        <w:rPr>
          <w:rFonts w:ascii="Arial" w:cs="Arial" w:eastAsia="Arial" w:hAnsi="Arial"/>
          <w:b/>
          <w:bCs/>
          <w:color w:val="A16207"/>
          <w:sz w:val="23"/>
          <w:szCs w:val="23"/>
        </w:rPr>
        <w:t xml:space="preserve">Complete JavaScript Code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Triggered from the ValidateUser success callback (Pair 02) when duplicate:true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duplicates = response.matches (array of all candidate users)</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showModal("Identity Verification", response.modalHTML) — PHP-built form</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$(document).on("input.libLogs", "#modalSecretKey", function ()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Strip all non-digit characters and cap at 8 digits</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const digits    = $(this).val().replace(/\D/g, "").substring(0, 8);</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Format as MM/DD/YYYY in real time for readability</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const formatted = digits.length &gt; 4</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 `${digits.slice(0,2)}/${digits.slice(2,4)}/${digits.slice(4)}`</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 digits.length &gt; 2</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 `${digits.slice(0,2)}/${digits.slice(2)}`</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 digits;</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$(this).val(formatted);   // write formatted value back to input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Wait until a full 8-digit date is entered before checking</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if (digits.length &lt; 8)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$("#verifiedStudentContainer").hide().empty();</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$("#secretKeyStatus").html(</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`&lt;span class="text-muted"&gt;&lt;i class="fas fa-info-circle me-1"&gt;&lt;/i&gt;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Enter birth date (MM/DD/YYYY)&lt;/span&gt;`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return;</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Search the duplicates array for a matching birth date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const match = duplicates.find(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candidate =&gt; candidate.secretKey?.replace(/\D/g, "") === digits</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if (match)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currentUser = match;</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$("#secretKeyStatus").html(</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`&lt;span class="text-success"&gt;&lt;i class="fas fa-check-circle me-1"&gt;&lt;/i&gt;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Identity verified&lt;/span&gt;`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$("#verifiedStudentContainer").show();</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checkAndShowAttendance(match);  // proceed with resolved user</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 else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$("#secretKeyStatus").html(</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`&lt;span class="text-danger"&gt;&lt;i class="fas fa-exclamation-circle me-1"&gt;&lt;/i&gt;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Invalid key — try again&lt;/span&gt;`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$("#verifiedStudentContainer").hide().empty();</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6A9955"/>
          <w:sz w:val="17"/>
          <w:szCs w:val="17"/>
        </w:rPr>
        <w:t xml:space="preserve">// ── Toggle visibility for both ID and secret key inputs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$(document).on("click.libLogs", "#toggleIdVisibility", function ()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const $input  = $("#inputStudentNumber");</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const isHidden = $input.attr("type") === "password";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$input.attr("type", isHidden ? "text" : "password");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$("#toggleIcon").toggleClass("fa-eye", !isHidden).toggleClass("fa-eye-slash", isHidden);</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$(document).on("click.libLogs", "#toggleSecretKey", function ()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const $input  = $("#modalSecretKey");</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const isHidden = $input.attr("type") === "password";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$input.attr("type", isHidden ? "text" : "password");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$("#secretIcon").toggleClass("fa-eye", !isHidden).toggleClass("fa-eye-slash", isHidden);</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w:t>
      </w:r>
    </w:p>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Line</w:t>
            </w:r>
          </w:p>
        </w:tc>
        <w:tc>
          <w:tcPr>
            <w:tcW w:type="dxa" w:w="8160"/>
            <w:tcBorders>
              <w:top w:val="single" w:color="E2E8F0" w:sz="1"/>
              <w:left w:val="single" w:color="E2E8F0" w:sz="1"/>
              <w:bottom w:val="single" w:color="E2E8F0" w:sz="1"/>
              <w:right w:val="single" w:color="E2E8F0" w:sz="1"/>
            </w:tcBorders>
            <w:shd w:fill="0D2137" w:val="clear"/>
            <w:tcMar>
              <w:top w:type="dxa" w:w="60"/>
              <w:left w:type="dxa" w:w="120"/>
              <w:bottom w:type="dxa" w:w="60"/>
              <w:right w:type="dxa" w:w="120"/>
            </w:tcMar>
          </w:tcPr>
          <w:p>
            <w:r>
              <w:rPr>
                <w:rFonts w:ascii="Arial" w:cs="Arial" w:eastAsia="Arial" w:hAnsi="Arial"/>
                <w:b/>
                <w:bCs/>
                <w:color w:val="FFFFFF"/>
                <w:sz w:val="18"/>
                <w:szCs w:val="18"/>
              </w:rPr>
              <w:t xml:space="preserve">What it does &amp; why</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7</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.replace(/\D/g, "") — regex that strips every non-digit character. /\D/ matches any character that is NOT a digit 0–9. The g flag applies to all occurrences. .substring(0, 8) caps at 8 to prevent typing beyond the date length.</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10–14</w:t>
            </w:r>
          </w:p>
        </w:tc>
        <w:tc>
          <w:tcPr>
            <w:tcW w:type="dxa" w:w="8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top"/>
          </w:tcPr>
          <w:p>
            <w:r>
              <w:rPr>
                <w:rFonts w:ascii="Arial" w:cs="Arial" w:eastAsia="Arial" w:hAnsi="Arial"/>
                <w:color w:val="1E293B"/>
                <w:sz w:val="18"/>
                <w:szCs w:val="18"/>
              </w:rPr>
              <w:t xml:space="preserve">Three-level ternary for progressive formatting. After 4 digits: "03/24/2026". After 2 digits: "03/24". Under 2: raw digits. The formatted string is written back to the input with $(this).val(formatted).</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27–29</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duplicates.find(candidate =&gt; ...) — Array.find() returns the FIRST element for which the callback returns true. candidate.secretKey?.replace(...) — the ?. optional chaining prevents an error if secretKey is null (employees don't have one).</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27</w:t>
            </w:r>
          </w:p>
        </w:tc>
        <w:tc>
          <w:tcPr>
            <w:tcW w:type="dxa" w:w="8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top"/>
          </w:tcPr>
          <w:p>
            <w:r>
              <w:rPr>
                <w:rFonts w:ascii="Arial" w:cs="Arial" w:eastAsia="Arial" w:hAnsi="Arial"/>
                <w:color w:val="1E293B"/>
                <w:sz w:val="18"/>
                <w:szCs w:val="18"/>
              </w:rPr>
              <w:t xml:space="preserve">candidate.secretKey?.replace(/\D/g, "") === digits — strips slashes from the stored birth date (which may be "03/24/2006") and compares to the raw 8-digit input ("03242006"). This tolerates different stored formats.</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32</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currentUser = match — once identity is verified, the matched user becomes the active currentUser. checkAndShowAttendance(match) then proceeds exactly as if there had been no duplicate.</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47–52</w:t>
            </w:r>
          </w:p>
        </w:tc>
        <w:tc>
          <w:tcPr>
            <w:tcW w:type="dxa" w:w="8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top"/>
          </w:tcPr>
          <w:p>
            <w:r>
              <w:rPr>
                <w:rFonts w:ascii="Arial" w:cs="Arial" w:eastAsia="Arial" w:hAnsi="Arial"/>
                <w:color w:val="1E293B"/>
                <w:sz w:val="18"/>
                <w:szCs w:val="18"/>
              </w:rPr>
              <w:t xml:space="preserve">Toggle visibility pattern: reads the current type attribute, swaps between "password" (dots) and "text" (visible). .toggleClass(className, condition) adds the class if condition is true, removes it if false.</w:t>
            </w:r>
          </w:p>
        </w:tc>
      </w:tr>
    </w:tbl>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0028" w:val="clear"/>
            <w:tcMar>
              <w:top w:type="dxa" w:w="80"/>
              <w:left w:type="dxa" w:w="240"/>
              <w:bottom w:type="dxa" w:w="80"/>
              <w:right w:type="dxa" w:w="120"/>
            </w:tcMar>
          </w:tcPr>
          <w:p>
            <w:r>
              <w:rPr>
                <w:rFonts w:ascii="Arial" w:cs="Arial" w:eastAsia="Arial" w:hAnsi="Arial"/>
                <w:b/>
                <w:bCs/>
                <w:color w:val="DDD6FE"/>
                <w:sz w:val="19"/>
                <w:szCs w:val="19"/>
              </w:rPr>
              <w:t xml:space="preserve">▌  PHP — BACKEND</w:t>
            </w:r>
          </w:p>
        </w:tc>
      </w:tr>
    </w:tbl>
    <w:p>
      <w:pPr>
        <w:spacing w:before="40" w:after="40"/>
      </w:pPr>
      <w:r>
        <w:rPr>
          <w:rFonts w:ascii="Arial" w:cs="Arial" w:eastAsia="Arial" w:hAnsi="Arial"/>
          <w:color w:val="1E293B"/>
          <w:sz w:val="20"/>
          <w:szCs w:val="20"/>
        </w:rPr>
        <w:t xml:space="preserve"/>
      </w:r>
    </w:p>
    <w:p>
      <w:pPr>
        <w:pStyle w:val="Heading3"/>
        <w:spacing w:before="220" w:after="80"/>
      </w:pPr>
      <w:r>
        <w:rPr>
          <w:rFonts w:ascii="Arial" w:cs="Arial" w:eastAsia="Arial" w:hAnsi="Arial"/>
          <w:b/>
          <w:bCs/>
          <w:color w:val="6D28D9"/>
          <w:sz w:val="23"/>
          <w:szCs w:val="23"/>
        </w:rPr>
        <w:t xml:space="preserve">buildDuplicateModal() — Modal HTML Builder</w:t>
      </w:r>
    </w:p>
    <w:p>
      <w:pPr>
        <w:spacing w:before="60" w:after="80"/>
      </w:pPr>
      <w:r>
        <w:rPr>
          <w:rFonts w:ascii="Arial" w:cs="Arial" w:eastAsia="Arial" w:hAnsi="Arial"/>
          <w:color w:val="1E293B"/>
          <w:sz w:val="20"/>
          <w:szCs w:val="20"/>
        </w:rPr>
        <w:t xml:space="preserve">This function is called inside ValidateUser() when count($matches) &gt; 1. It returns a static HTML string — no database access. The resolution logic lives entirely in JS.</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function buildDuplicateModal(): string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return "</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&lt;div class='text-center mb-3'&gt;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&lt;div class='badge bg-warning fs-6 p-2'&gt;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&lt;i class='fas fa-user-shield me-2'&gt;&lt;/i&gt;Duplicate ID Found</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&lt;/div&gt;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&lt;p class='text-muted mt-2 small'&gt;Enter your birth date (MM/DD/YYYY)&lt;/p&gt;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&lt;/div&gt;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&lt;div class='card bg-light p-3 border-0'&gt;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&lt;div class='input-group mb-2'&gt;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&lt;input type='text' id='modalSecretKey'</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class='form-control text-center fw-bold fs-5'</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maxlength='10' placeholder='MM/DD/YYYY' autocomplete='off'&gt;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&lt;button class='btn btn-outline-secondary' type='button' id='toggleSecretKey'&gt;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&lt;i class='fas fa-eye' id='secretIcon'&gt;&lt;/i&gt;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&lt;/button&gt;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&lt;/div&gt;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&lt;div id='secretKeyStatus' class='small text-muted mt-1'&gt;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&lt;i class='fas fa-info-circle me-1'&gt;&lt;/i&gt;Enter birth date (MM/DD/YYYY)</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&lt;/div&gt;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&lt;/div&gt;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    &lt;div id='verifiedStudentContainer' class='mt-3' style='display:none;'&gt;&lt;/div&gt;";</w:t>
      </w:r>
    </w:p>
    <w:p>
      <w:pPr>
        <w:shd w:fill="1E1E2E" w:val="clear"/>
        <w:spacing w:before="0" w:after="0"/>
        <w:ind w:left="0"/>
      </w:pPr>
      <w:r>
        <w:rPr>
          <w:rFonts w:ascii="Courier New" w:cs="Courier New" w:eastAsia="Courier New" w:hAnsi="Courier New"/>
          <w:color w:val="4B5563"/>
          <w:sz w:val="17"/>
          <w:szCs w:val="17"/>
        </w:rPr>
        <w:t xml:space="preserve">  </w:t>
      </w:r>
      <w:r>
        <w:rPr>
          <w:rFonts w:ascii="Courier New" w:cs="Courier New" w:eastAsia="Courier New" w:hAnsi="Courier New"/>
          <w:color w:val="E2E8F0"/>
          <w:sz w:val="17"/>
          <w:szCs w:val="17"/>
        </w:rPr>
        <w:t xml:space="preserve">}</w:t>
      </w:r>
    </w:p>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Line</w:t>
            </w:r>
          </w:p>
        </w:tc>
        <w:tc>
          <w:tcPr>
            <w:tcW w:type="dxa" w:w="8160"/>
            <w:tcBorders>
              <w:top w:val="single" w:color="E2E8F0" w:sz="1"/>
              <w:left w:val="single" w:color="E2E8F0" w:sz="1"/>
              <w:bottom w:val="single" w:color="E2E8F0" w:sz="1"/>
              <w:right w:val="single" w:color="E2E8F0" w:sz="1"/>
            </w:tcBorders>
            <w:shd w:fill="0D2137" w:val="clear"/>
            <w:tcMar>
              <w:top w:type="dxa" w:w="60"/>
              <w:left w:type="dxa" w:w="120"/>
              <w:bottom w:type="dxa" w:w="60"/>
              <w:right w:type="dxa" w:w="120"/>
            </w:tcMar>
          </w:tcPr>
          <w:p>
            <w:r>
              <w:rPr>
                <w:rFonts w:ascii="Arial" w:cs="Arial" w:eastAsia="Arial" w:hAnsi="Arial"/>
                <w:b/>
                <w:bCs/>
                <w:color w:val="FFFFFF"/>
                <w:sz w:val="18"/>
                <w:szCs w:val="18"/>
              </w:rPr>
              <w:t xml:space="preserve">What it does &amp; why</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11</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id='modalSecretKey' — the input that the JS delegated listener watches. maxlength='10' limits to the MM/DD/YYYY format length (10 characters including slashes).</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14</w:t>
            </w:r>
          </w:p>
        </w:tc>
        <w:tc>
          <w:tcPr>
            <w:tcW w:type="dxa" w:w="8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top"/>
          </w:tcPr>
          <w:p>
            <w:r>
              <w:rPr>
                <w:rFonts w:ascii="Arial" w:cs="Arial" w:eastAsia="Arial" w:hAnsi="Arial"/>
                <w:color w:val="1E293B"/>
                <w:sz w:val="18"/>
                <w:szCs w:val="18"/>
              </w:rPr>
              <w:t xml:space="preserve">id='toggleSecretKey' — the eye button that the JS toggle listener watches. id='secretIcon' on the &lt;i&gt; tag allows the icon class to be swapped (fa-eye ↔ fa-eye-slash).</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18–19</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id='secretKeyStatus' — JS updates this element's HTML with coloured status messages as the user types (grey info → green success → red error).</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pPr>
              <w:jc w:val="center"/>
            </w:pPr>
            <w:r>
              <w:rPr>
                <w:rFonts w:ascii="Courier New" w:cs="Courier New" w:eastAsia="Courier New" w:hAnsi="Courier New"/>
                <w:b/>
                <w:bCs/>
                <w:color w:val="7C3AED"/>
                <w:sz w:val="18"/>
                <w:szCs w:val="18"/>
              </w:rPr>
              <w:t xml:space="preserve">21</w:t>
            </w:r>
          </w:p>
        </w:tc>
        <w:tc>
          <w:tcPr>
            <w:tcW w:type="dxa" w:w="8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top"/>
          </w:tcPr>
          <w:p>
            <w:r>
              <w:rPr>
                <w:rFonts w:ascii="Arial" w:cs="Arial" w:eastAsia="Arial" w:hAnsi="Arial"/>
                <w:color w:val="1E293B"/>
                <w:sz w:val="18"/>
                <w:szCs w:val="18"/>
              </w:rPr>
              <w:t xml:space="preserve">id='verifiedStudentContainer' style='display:none' — hidden div. JS calls .show() on it when the key is verified. It would be used to display a confirmation card inside the modal before proceeding.</w:t>
            </w:r>
          </w:p>
        </w:tc>
      </w:tr>
    </w:tbl>
    <w:p>
      <w:pPr>
        <w:spacing w:before="40" w:after="40"/>
      </w:pPr>
      <w:r>
        <w:rPr>
          <w:rFonts w:ascii="Arial" w:cs="Arial" w:eastAsia="Arial" w:hAnsi="Arial"/>
          <w:color w:val="1E293B"/>
          <w:sz w:val="20"/>
          <w:szCs w:val="20"/>
        </w:rPr>
        <w:t xml:space="preserve"/>
      </w:r>
    </w:p>
    <w:p>
      <w:pPr>
        <w:pStyle w:val="Heading3"/>
        <w:spacing w:before="220" w:after="80"/>
      </w:pPr>
      <w:r>
        <w:rPr>
          <w:rFonts w:ascii="Arial" w:cs="Arial" w:eastAsia="Arial" w:hAnsi="Arial"/>
          <w:b/>
          <w:bCs/>
          <w:color w:val="6D28D9"/>
          <w:sz w:val="23"/>
          <w:szCs w:val="23"/>
        </w:rPr>
        <w:t xml:space="preserve">Why No AJAX for the Secret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D34D" w:sz="2"/>
              <w:left w:val="single" w:color="FCD34D" w:sz="2"/>
              <w:bottom w:val="single" w:color="FCD34D" w:sz="2"/>
              <w:right w:val="single" w:color="FCD34D" w:sz="2"/>
            </w:tcBorders>
            <w:shd w:fill="FFFBEB" w:val="clear"/>
            <w:tcMar>
              <w:top w:type="dxa" w:w="100"/>
              <w:left w:type="dxa" w:w="200"/>
              <w:bottom w:type="dxa" w:w="100"/>
              <w:right w:type="dxa" w:w="200"/>
            </w:tcMar>
          </w:tcPr>
          <w:p>
            <w:pPr>
              <w:spacing w:before="0" w:after="80"/>
            </w:pPr>
            <w:r>
              <w:rPr>
                <w:rFonts w:ascii="Arial" w:cs="Arial" w:eastAsia="Arial" w:hAnsi="Arial"/>
                <w:b/>
                <w:bCs/>
                <w:color w:val="78350F"/>
                <w:sz w:val="19"/>
                <w:szCs w:val="19"/>
              </w:rPr>
              <w:t xml:space="preserve">Design Decision</w:t>
            </w:r>
          </w:p>
          <w:p>
            <w:pPr>
              <w:pStyle w:val="ListParagraph"/>
              <w:numPr>
                <w:ilvl w:val="0"/>
                <w:numId w:val="2"/>
              </w:numPr>
              <w:spacing w:before="40" w:after="40"/>
            </w:pPr>
            <w:r>
              <w:rPr>
                <w:rFonts w:ascii="Arial" w:cs="Arial" w:eastAsia="Arial" w:hAnsi="Arial"/>
                <w:color w:val="1E293B"/>
                <w:sz w:val="18"/>
                <w:szCs w:val="18"/>
              </w:rPr>
              <w:t xml:space="preserve">PHP already sent all duplicate candidate users in the initial ValidateUser response (the matches array).</w:t>
            </w:r>
          </w:p>
          <w:p>
            <w:pPr>
              <w:pStyle w:val="ListParagraph"/>
              <w:numPr>
                <w:ilvl w:val="0"/>
                <w:numId w:val="2"/>
              </w:numPr>
              <w:spacing w:before="40" w:after="40"/>
            </w:pPr>
            <w:r>
              <w:rPr>
                <w:rFonts w:ascii="Arial" w:cs="Arial" w:eastAsia="Arial" w:hAnsi="Arial"/>
                <w:color w:val="1E293B"/>
                <w:sz w:val="18"/>
                <w:szCs w:val="18"/>
              </w:rPr>
              <w:t xml:space="preserve">The birth date is stored as secretKey on each candidate. JS compares locally — no round-trip needed.</w:t>
            </w:r>
          </w:p>
          <w:p>
            <w:pPr>
              <w:pStyle w:val="ListParagraph"/>
              <w:numPr>
                <w:ilvl w:val="0"/>
                <w:numId w:val="2"/>
              </w:numPr>
              <w:spacing w:before="40" w:after="40"/>
            </w:pPr>
            <w:r>
              <w:rPr>
                <w:rFonts w:ascii="Arial" w:cs="Arial" w:eastAsia="Arial" w:hAnsi="Arial"/>
                <w:color w:val="1E293B"/>
                <w:sz w:val="18"/>
                <w:szCs w:val="18"/>
              </w:rPr>
              <w:t xml:space="preserve">This means identity resolution is instant (no network delay) and no additional server load.</w:t>
            </w:r>
          </w:p>
          <w:p>
            <w:pPr>
              <w:pStyle w:val="ListParagraph"/>
              <w:numPr>
                <w:ilvl w:val="0"/>
                <w:numId w:val="2"/>
              </w:numPr>
              <w:spacing w:before="40" w:after="40"/>
            </w:pPr>
            <w:r>
              <w:rPr>
                <w:rFonts w:ascii="Arial" w:cs="Arial" w:eastAsia="Arial" w:hAnsi="Arial"/>
                <w:color w:val="1E293B"/>
                <w:sz w:val="18"/>
                <w:szCs w:val="18"/>
              </w:rPr>
              <w:t xml:space="preserve">The birth date is never sent to the server in a separate request — it stays in the browser's memory and is discarded when the session ends.</w:t>
            </w:r>
          </w:p>
        </w:tc>
      </w:tr>
    </w:tbl>
    <w:p>
      <w:pPr>
        <w:spacing w:before="40" w:after="40"/>
      </w:pPr>
      <w:r>
        <w:rPr>
          <w:rFonts w:ascii="Arial" w:cs="Arial" w:eastAsia="Arial" w:hAnsi="Arial"/>
          <w:color w:val="1E293B"/>
          <w:sz w:val="20"/>
          <w:szCs w:val="20"/>
        </w:rPr>
        <w:t xml:space="preserve"/>
      </w:r>
    </w:p>
    <w:p>
      <w:pPr>
        <w:pStyle w:val="Heading3"/>
        <w:spacing w:before="220" w:after="80"/>
      </w:pPr>
      <w:r>
        <w:rPr>
          <w:rFonts w:ascii="Arial" w:cs="Arial" w:eastAsia="Arial" w:hAnsi="Arial"/>
          <w:b/>
          <w:bCs/>
          <w:color w:val="6D28D9"/>
          <w:sz w:val="23"/>
          <w:szCs w:val="23"/>
        </w:rPr>
        <w:t xml:space="preserve">Overall Execution Flow for Duplicate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800"/>
        <w:gridCol w:w="7080"/>
      </w:tblGrid>
      <w:tr>
        <w:tc>
          <w:tcPr>
            <w:tcW w:type="dxa" w:w="48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w:t>
            </w:r>
          </w:p>
        </w:tc>
        <w:tc>
          <w:tcPr>
            <w:tcW w:type="dxa" w:w="180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Layer</w:t>
            </w:r>
          </w:p>
        </w:tc>
        <w:tc>
          <w:tcPr>
            <w:tcW w:type="dxa" w:w="708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What Happens</w:t>
            </w:r>
          </w:p>
        </w:tc>
      </w:tr>
      <w:tr>
        <w:tc>
          <w:tcPr>
            <w:tcW w:type="dxa" w:w="48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top"/>
          </w:tcPr>
          <w:p>
            <w:pPr>
              <w:jc w:val="center"/>
            </w:pPr>
            <w:r>
              <w:rPr>
                <w:rFonts w:ascii="Arial" w:cs="Arial" w:eastAsia="Arial" w:hAnsi="Arial"/>
                <w:b/>
                <w:bCs/>
                <w:color w:val="0F4C75"/>
                <w:sz w:val="19"/>
                <w:szCs w:val="19"/>
              </w:rPr>
              <w:t xml:space="preserve">1</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A16207"/>
                <w:sz w:val="18"/>
                <w:szCs w:val="18"/>
              </w:rPr>
              <w:t xml:space="preserve">JS</w:t>
            </w:r>
          </w:p>
        </w:tc>
        <w:tc>
          <w:tcPr>
            <w:tcW w:type="dxa" w:w="70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ID scan fires getValidateUser. PHP finds 2 matches.</w:t>
            </w:r>
          </w:p>
        </w:tc>
      </w:tr>
      <w:tr>
        <w:tc>
          <w:tcPr>
            <w:tcW w:type="dxa" w:w="48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vAlign w:val="top"/>
          </w:tcPr>
          <w:p>
            <w:pPr>
              <w:jc w:val="center"/>
            </w:pPr>
            <w:r>
              <w:rPr>
                <w:rFonts w:ascii="Arial" w:cs="Arial" w:eastAsia="Arial" w:hAnsi="Arial"/>
                <w:b/>
                <w:bCs/>
                <w:color w:val="0F4C75"/>
                <w:sz w:val="19"/>
                <w:szCs w:val="19"/>
              </w:rPr>
              <w:t xml:space="preserve">2</w:t>
            </w:r>
          </w:p>
        </w:tc>
        <w:tc>
          <w:tcPr>
            <w:tcW w:type="dxa" w:w="1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r>
              <w:rPr>
                <w:rFonts w:ascii="Arial" w:cs="Arial" w:eastAsia="Arial" w:hAnsi="Arial"/>
                <w:b/>
                <w:bCs/>
                <w:color w:val="6D28D9"/>
                <w:sz w:val="18"/>
                <w:szCs w:val="18"/>
              </w:rPr>
              <w:t xml:space="preserve">PHP</w:t>
            </w:r>
          </w:p>
        </w:tc>
        <w:tc>
          <w:tcPr>
            <w:tcW w:type="dxa" w:w="708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top"/>
          </w:tcPr>
          <w:p>
            <w:r>
              <w:rPr>
                <w:rFonts w:ascii="Arial" w:cs="Arial" w:eastAsia="Arial" w:hAnsi="Arial"/>
                <w:color w:val="1E293B"/>
                <w:sz w:val="18"/>
                <w:szCs w:val="18"/>
              </w:rPr>
              <w:t xml:space="preserve">Returns { duplicate:true, matches:[user1,user2], modalHTML:'...' }.</w:t>
            </w:r>
          </w:p>
        </w:tc>
      </w:tr>
      <w:tr>
        <w:tc>
          <w:tcPr>
            <w:tcW w:type="dxa" w:w="48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top"/>
          </w:tcPr>
          <w:p>
            <w:pPr>
              <w:jc w:val="center"/>
            </w:pPr>
            <w:r>
              <w:rPr>
                <w:rFonts w:ascii="Arial" w:cs="Arial" w:eastAsia="Arial" w:hAnsi="Arial"/>
                <w:b/>
                <w:bCs/>
                <w:color w:val="0F4C75"/>
                <w:sz w:val="19"/>
                <w:szCs w:val="19"/>
              </w:rPr>
              <w:t xml:space="preserve">3</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A16207"/>
                <w:sz w:val="18"/>
                <w:szCs w:val="18"/>
              </w:rPr>
              <w:t xml:space="preserve">JS</w:t>
            </w:r>
          </w:p>
        </w:tc>
        <w:tc>
          <w:tcPr>
            <w:tcW w:type="dxa" w:w="70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duplicates = response.matches stored. Modal opened with birth-date form.</w:t>
            </w:r>
          </w:p>
        </w:tc>
      </w:tr>
      <w:tr>
        <w:tc>
          <w:tcPr>
            <w:tcW w:type="dxa" w:w="48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vAlign w:val="top"/>
          </w:tcPr>
          <w:p>
            <w:pPr>
              <w:jc w:val="center"/>
            </w:pPr>
            <w:r>
              <w:rPr>
                <w:rFonts w:ascii="Arial" w:cs="Arial" w:eastAsia="Arial" w:hAnsi="Arial"/>
                <w:b/>
                <w:bCs/>
                <w:color w:val="0F4C75"/>
                <w:sz w:val="19"/>
                <w:szCs w:val="19"/>
              </w:rPr>
              <w:t xml:space="preserve">4</w:t>
            </w:r>
          </w:p>
        </w:tc>
        <w:tc>
          <w:tcPr>
            <w:tcW w:type="dxa" w:w="1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r>
              <w:rPr>
                <w:rFonts w:ascii="Arial" w:cs="Arial" w:eastAsia="Arial" w:hAnsi="Arial"/>
                <w:b/>
                <w:bCs/>
                <w:color w:val="A16207"/>
                <w:sz w:val="18"/>
                <w:szCs w:val="18"/>
              </w:rPr>
              <w:t xml:space="preserve">JS</w:t>
            </w:r>
          </w:p>
        </w:tc>
        <w:tc>
          <w:tcPr>
            <w:tcW w:type="dxa" w:w="708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top"/>
          </w:tcPr>
          <w:p>
            <w:r>
              <w:rPr>
                <w:rFonts w:ascii="Arial" w:cs="Arial" w:eastAsia="Arial" w:hAnsi="Arial"/>
                <w:color w:val="1E293B"/>
                <w:sz w:val="18"/>
                <w:szCs w:val="18"/>
              </w:rPr>
              <w:t xml:space="preserve">Librarian types birth date. Input handler strips/formats in real time.</w:t>
            </w:r>
          </w:p>
        </w:tc>
      </w:tr>
      <w:tr>
        <w:tc>
          <w:tcPr>
            <w:tcW w:type="dxa" w:w="48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top"/>
          </w:tcPr>
          <w:p>
            <w:pPr>
              <w:jc w:val="center"/>
            </w:pPr>
            <w:r>
              <w:rPr>
                <w:rFonts w:ascii="Arial" w:cs="Arial" w:eastAsia="Arial" w:hAnsi="Arial"/>
                <w:b/>
                <w:bCs/>
                <w:color w:val="0F4C75"/>
                <w:sz w:val="19"/>
                <w:szCs w:val="19"/>
              </w:rPr>
              <w:t xml:space="preserve">5</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A16207"/>
                <w:sz w:val="18"/>
                <w:szCs w:val="18"/>
              </w:rPr>
              <w:t xml:space="preserve">JS</w:t>
            </w:r>
          </w:p>
        </w:tc>
        <w:tc>
          <w:tcPr>
            <w:tcW w:type="dxa" w:w="70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8 digits reached. duplicates.find() scans candidates for matching secretKey.</w:t>
            </w:r>
          </w:p>
        </w:tc>
      </w:tr>
      <w:tr>
        <w:tc>
          <w:tcPr>
            <w:tcW w:type="dxa" w:w="48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vAlign w:val="top"/>
          </w:tcPr>
          <w:p>
            <w:pPr>
              <w:jc w:val="center"/>
            </w:pPr>
            <w:r>
              <w:rPr>
                <w:rFonts w:ascii="Arial" w:cs="Arial" w:eastAsia="Arial" w:hAnsi="Arial"/>
                <w:b/>
                <w:bCs/>
                <w:color w:val="0F4C75"/>
                <w:sz w:val="19"/>
                <w:szCs w:val="19"/>
              </w:rPr>
              <w:t xml:space="preserve">6</w:t>
            </w:r>
          </w:p>
        </w:tc>
        <w:tc>
          <w:tcPr>
            <w:tcW w:type="dxa" w:w="1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r>
              <w:rPr>
                <w:rFonts w:ascii="Arial" w:cs="Arial" w:eastAsia="Arial" w:hAnsi="Arial"/>
                <w:b/>
                <w:bCs/>
                <w:color w:val="A16207"/>
                <w:sz w:val="18"/>
                <w:szCs w:val="18"/>
              </w:rPr>
              <w:t xml:space="preserve">JS</w:t>
            </w:r>
          </w:p>
        </w:tc>
        <w:tc>
          <w:tcPr>
            <w:tcW w:type="dxa" w:w="708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top"/>
          </w:tcPr>
          <w:p>
            <w:r>
              <w:rPr>
                <w:rFonts w:ascii="Arial" w:cs="Arial" w:eastAsia="Arial" w:hAnsi="Arial"/>
                <w:color w:val="1E293B"/>
                <w:sz w:val="18"/>
                <w:szCs w:val="18"/>
              </w:rPr>
              <w:t xml:space="preserve">Match found. currentUser = match. checkAndShowAttendance(match) called.</w:t>
            </w:r>
          </w:p>
        </w:tc>
      </w:tr>
      <w:tr>
        <w:tc>
          <w:tcPr>
            <w:tcW w:type="dxa" w:w="48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top"/>
          </w:tcPr>
          <w:p>
            <w:pPr>
              <w:jc w:val="center"/>
            </w:pPr>
            <w:r>
              <w:rPr>
                <w:rFonts w:ascii="Arial" w:cs="Arial" w:eastAsia="Arial" w:hAnsi="Arial"/>
                <w:b/>
                <w:bCs/>
                <w:color w:val="0F4C75"/>
                <w:sz w:val="19"/>
                <w:szCs w:val="19"/>
              </w:rPr>
              <w:t xml:space="preserve">7</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6D28D9"/>
                <w:sz w:val="18"/>
                <w:szCs w:val="18"/>
              </w:rPr>
              <w:t xml:space="preserve">PHP</w:t>
            </w:r>
          </w:p>
        </w:tc>
        <w:tc>
          <w:tcPr>
            <w:tcW w:type="dxa" w:w="70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top"/>
          </w:tcPr>
          <w:p>
            <w:r>
              <w:rPr>
                <w:rFonts w:ascii="Arial" w:cs="Arial" w:eastAsia="Arial" w:hAnsi="Arial"/>
                <w:color w:val="1E293B"/>
                <w:sz w:val="18"/>
                <w:szCs w:val="18"/>
              </w:rPr>
              <w:t xml:space="preserve">checkStatusToday, then getAttendanceModal — normal flow resumes.</w:t>
            </w:r>
          </w:p>
        </w:tc>
      </w:tr>
      <w:tr>
        <w:tc>
          <w:tcPr>
            <w:tcW w:type="dxa" w:w="48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vAlign w:val="top"/>
          </w:tcPr>
          <w:p>
            <w:pPr>
              <w:jc w:val="center"/>
            </w:pPr>
            <w:r>
              <w:rPr>
                <w:rFonts w:ascii="Arial" w:cs="Arial" w:eastAsia="Arial" w:hAnsi="Arial"/>
                <w:b/>
                <w:bCs/>
                <w:color w:val="0F4C75"/>
                <w:sz w:val="19"/>
                <w:szCs w:val="19"/>
              </w:rPr>
              <w:t xml:space="preserve">8</w:t>
            </w:r>
          </w:p>
        </w:tc>
        <w:tc>
          <w:tcPr>
            <w:tcW w:type="dxa" w:w="1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r>
              <w:rPr>
                <w:rFonts w:ascii="Arial" w:cs="Arial" w:eastAsia="Arial" w:hAnsi="Arial"/>
                <w:b/>
                <w:bCs/>
                <w:color w:val="A16207"/>
                <w:sz w:val="18"/>
                <w:szCs w:val="18"/>
              </w:rPr>
              <w:t xml:space="preserve">JS</w:t>
            </w:r>
          </w:p>
        </w:tc>
        <w:tc>
          <w:tcPr>
            <w:tcW w:type="dxa" w:w="708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top"/>
          </w:tcPr>
          <w:p>
            <w:r>
              <w:rPr>
                <w:rFonts w:ascii="Arial" w:cs="Arial" w:eastAsia="Arial" w:hAnsi="Arial"/>
                <w:color w:val="1E293B"/>
                <w:sz w:val="18"/>
                <w:szCs w:val="18"/>
              </w:rPr>
              <w:t xml:space="preserve">Confirmation modal shown. Librarian confirms. saveAttendance() fires.</w:t>
            </w:r>
          </w:p>
        </w:tc>
      </w:tr>
    </w:tbl>
    <w:p>
      <w:r>
        <w:br w:type="page"/>
      </w:r>
    </w:p>
    <w:p>
      <w:pPr>
        <w:pStyle w:val="Heading1"/>
        <w:pBdr>
          <w:bottom w:val="single" w:color="10B981" w:sz="8"/>
        </w:pBdr>
        <w:spacing w:before="400" w:after="160"/>
      </w:pPr>
      <w:r>
        <w:rPr>
          <w:rFonts w:ascii="Arial" w:cs="Arial" w:eastAsia="Arial" w:hAnsi="Arial"/>
          <w:b/>
          <w:bCs/>
          <w:color w:val="0D2137"/>
          <w:sz w:val="36"/>
          <w:szCs w:val="36"/>
        </w:rPr>
        <w:t xml:space="preserve">Quick Reference — All 9 Pairs at a Glance</w:t>
      </w:r>
    </w:p>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2200"/>
        <w:gridCol w:w="2240"/>
        <w:gridCol w:w="2240"/>
      </w:tblGrid>
      <w:tr>
        <w:tc>
          <w:tcPr>
            <w:tcW w:type="dxa" w:w="48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w:t>
            </w:r>
          </w:p>
        </w:tc>
        <w:tc>
          <w:tcPr>
            <w:tcW w:type="dxa" w:w="220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Request Key</w:t>
            </w:r>
          </w:p>
        </w:tc>
        <w:tc>
          <w:tcPr>
            <w:tcW w:type="dxa" w:w="220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JS Trigger</w:t>
            </w:r>
          </w:p>
        </w:tc>
        <w:tc>
          <w:tcPr>
            <w:tcW w:type="dxa" w:w="224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PHP Handler</w:t>
            </w:r>
          </w:p>
        </w:tc>
        <w:tc>
          <w:tcPr>
            <w:tcW w:type="dxa" w:w="2240"/>
            <w:tcBorders>
              <w:top w:val="single" w:color="E2E8F0" w:sz="1"/>
              <w:left w:val="single" w:color="E2E8F0" w:sz="1"/>
              <w:bottom w:val="single" w:color="E2E8F0" w:sz="1"/>
              <w:right w:val="single" w:color="E2E8F0" w:sz="1"/>
            </w:tcBorders>
            <w:shd w:fill="0D213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DB Operation</w:t>
            </w:r>
          </w:p>
        </w:tc>
      </w:tr>
      <w:tr>
        <w:tc>
          <w:tcPr>
            <w:tcW w:type="dxa" w:w="48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b/>
                <w:bCs/>
                <w:color w:val="0F4C75"/>
                <w:sz w:val="18"/>
                <w:szCs w:val="18"/>
              </w:rPr>
              <w:t xml:space="preserve">01</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color w:val="7C3AED"/>
                <w:sz w:val="17"/>
                <w:szCs w:val="17"/>
              </w:rPr>
              <w:t xml:space="preserve">getLibraries</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color w:val="A16207"/>
                <w:sz w:val="17"/>
                <w:szCs w:val="17"/>
              </w:rPr>
              <w:t xml:space="preserve">document-ready $.ajax</w:t>
            </w:r>
          </w:p>
        </w:tc>
        <w:tc>
          <w:tcPr>
            <w:tcW w:type="dxa" w:w="22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color w:val="6D28D9"/>
                <w:sz w:val="17"/>
                <w:szCs w:val="17"/>
              </w:rPr>
              <w:t xml:space="preserve">GetLibraries()</w:t>
            </w:r>
          </w:p>
        </w:tc>
        <w:tc>
          <w:tcPr>
            <w:tcW w:type="dxa" w:w="22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color w:val="065F46"/>
                <w:sz w:val="17"/>
                <w:szCs w:val="17"/>
              </w:rPr>
              <w:t xml:space="preserve">SELECT join</w:t>
            </w:r>
          </w:p>
        </w:tc>
      </w:tr>
      <w:tr>
        <w:tc>
          <w:tcPr>
            <w:tcW w:type="dxa" w:w="48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vAlign w:val="center"/>
          </w:tcPr>
          <w:p>
            <w:pPr>
              <w:jc w:val="center"/>
            </w:pPr>
            <w:r>
              <w:rPr>
                <w:rFonts w:ascii="Arial" w:cs="Arial" w:eastAsia="Arial" w:hAnsi="Arial"/>
                <w:b/>
                <w:bCs/>
                <w:color w:val="0F4C75"/>
                <w:sz w:val="18"/>
                <w:szCs w:val="18"/>
              </w:rPr>
              <w:t xml:space="preserve">02</w:t>
            </w:r>
          </w:p>
        </w:tc>
        <w:tc>
          <w:tcPr>
            <w:tcW w:type="dxa" w:w="2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r>
              <w:rPr>
                <w:rFonts w:ascii="Courier New" w:cs="Courier New" w:eastAsia="Courier New" w:hAnsi="Courier New"/>
                <w:color w:val="7C3AED"/>
                <w:sz w:val="17"/>
                <w:szCs w:val="17"/>
              </w:rPr>
              <w:t xml:space="preserve">getValidateUser</w:t>
            </w:r>
          </w:p>
        </w:tc>
        <w:tc>
          <w:tcPr>
            <w:tcW w:type="dxa" w:w="2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r>
              <w:rPr>
                <w:rFonts w:ascii="Courier New" w:cs="Courier New" w:eastAsia="Courier New" w:hAnsi="Courier New"/>
                <w:color w:val="A16207"/>
                <w:sz w:val="17"/>
                <w:szCs w:val="17"/>
              </w:rPr>
              <w:t xml:space="preserve">#logForm submit</w:t>
            </w:r>
          </w:p>
        </w:tc>
        <w:tc>
          <w:tcPr>
            <w:tcW w:type="dxa" w:w="224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r>
              <w:rPr>
                <w:rFonts w:ascii="Courier New" w:cs="Courier New" w:eastAsia="Courier New" w:hAnsi="Courier New"/>
                <w:color w:val="6D28D9"/>
                <w:sz w:val="17"/>
                <w:szCs w:val="17"/>
              </w:rPr>
              <w:t xml:space="preserve">ValidateUser()</w:t>
            </w:r>
          </w:p>
        </w:tc>
        <w:tc>
          <w:tcPr>
            <w:tcW w:type="dxa" w:w="224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r>
              <w:rPr>
                <w:rFonts w:ascii="Arial" w:cs="Arial" w:eastAsia="Arial" w:hAnsi="Arial"/>
                <w:color w:val="065F46"/>
                <w:sz w:val="17"/>
                <w:szCs w:val="17"/>
              </w:rPr>
              <w:t xml:space="preserve">In-memory search</w:t>
            </w:r>
          </w:p>
        </w:tc>
      </w:tr>
      <w:tr>
        <w:tc>
          <w:tcPr>
            <w:tcW w:type="dxa" w:w="48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b/>
                <w:bCs/>
                <w:color w:val="0F4C75"/>
                <w:sz w:val="18"/>
                <w:szCs w:val="18"/>
              </w:rPr>
              <w:t xml:space="preserve">03</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color w:val="7C3AED"/>
                <w:sz w:val="17"/>
                <w:szCs w:val="17"/>
              </w:rPr>
              <w:t xml:space="preserve">checkStatusToday</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color w:val="A16207"/>
                <w:sz w:val="17"/>
                <w:szCs w:val="17"/>
              </w:rPr>
              <w:t xml:space="preserve">checkAndShowAttendance()</w:t>
            </w:r>
          </w:p>
        </w:tc>
        <w:tc>
          <w:tcPr>
            <w:tcW w:type="dxa" w:w="22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color w:val="6D28D9"/>
                <w:sz w:val="17"/>
                <w:szCs w:val="17"/>
              </w:rPr>
              <w:t xml:space="preserve">CheckStatusToday()</w:t>
            </w:r>
          </w:p>
        </w:tc>
        <w:tc>
          <w:tcPr>
            <w:tcW w:type="dxa" w:w="22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color w:val="065F46"/>
                <w:sz w:val="17"/>
                <w:szCs w:val="17"/>
              </w:rPr>
              <w:t xml:space="preserve">SELECT (open logs)</w:t>
            </w:r>
          </w:p>
        </w:tc>
      </w:tr>
      <w:tr>
        <w:tc>
          <w:tcPr>
            <w:tcW w:type="dxa" w:w="48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vAlign w:val="center"/>
          </w:tcPr>
          <w:p>
            <w:pPr>
              <w:jc w:val="center"/>
            </w:pPr>
            <w:r>
              <w:rPr>
                <w:rFonts w:ascii="Arial" w:cs="Arial" w:eastAsia="Arial" w:hAnsi="Arial"/>
                <w:b/>
                <w:bCs/>
                <w:color w:val="0F4C75"/>
                <w:sz w:val="18"/>
                <w:szCs w:val="18"/>
              </w:rPr>
              <w:t xml:space="preserve">04</w:t>
            </w:r>
          </w:p>
        </w:tc>
        <w:tc>
          <w:tcPr>
            <w:tcW w:type="dxa" w:w="2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r>
              <w:rPr>
                <w:rFonts w:ascii="Courier New" w:cs="Courier New" w:eastAsia="Courier New" w:hAnsi="Courier New"/>
                <w:color w:val="7C3AED"/>
                <w:sz w:val="17"/>
                <w:szCs w:val="17"/>
              </w:rPr>
              <w:t xml:space="preserve">getAttendanceModal</w:t>
            </w:r>
          </w:p>
        </w:tc>
        <w:tc>
          <w:tcPr>
            <w:tcW w:type="dxa" w:w="2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r>
              <w:rPr>
                <w:rFonts w:ascii="Courier New" w:cs="Courier New" w:eastAsia="Courier New" w:hAnsi="Courier New"/>
                <w:color w:val="A16207"/>
                <w:sz w:val="17"/>
                <w:szCs w:val="17"/>
              </w:rPr>
              <w:t xml:space="preserve">chained .then()</w:t>
            </w:r>
          </w:p>
        </w:tc>
        <w:tc>
          <w:tcPr>
            <w:tcW w:type="dxa" w:w="224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r>
              <w:rPr>
                <w:rFonts w:ascii="Courier New" w:cs="Courier New" w:eastAsia="Courier New" w:hAnsi="Courier New"/>
                <w:color w:val="6D28D9"/>
                <w:sz w:val="17"/>
                <w:szCs w:val="17"/>
              </w:rPr>
              <w:t xml:space="preserve">AttendanceModal()</w:t>
            </w:r>
          </w:p>
        </w:tc>
        <w:tc>
          <w:tcPr>
            <w:tcW w:type="dxa" w:w="224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r>
              <w:rPr>
                <w:rFonts w:ascii="Arial" w:cs="Arial" w:eastAsia="Arial" w:hAnsi="Arial"/>
                <w:color w:val="065F46"/>
                <w:sz w:val="17"/>
                <w:szCs w:val="17"/>
              </w:rPr>
              <w:t xml:space="preserve">None — render only</w:t>
            </w:r>
          </w:p>
        </w:tc>
      </w:tr>
      <w:tr>
        <w:tc>
          <w:tcPr>
            <w:tcW w:type="dxa" w:w="48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b/>
                <w:bCs/>
                <w:color w:val="0F4C75"/>
                <w:sz w:val="18"/>
                <w:szCs w:val="18"/>
              </w:rPr>
              <w:t xml:space="preserve">05</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color w:val="7C3AED"/>
                <w:sz w:val="17"/>
                <w:szCs w:val="17"/>
              </w:rPr>
              <w:t xml:space="preserve">getSaveAttendance</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color w:val="A16207"/>
                <w:sz w:val="17"/>
                <w:szCs w:val="17"/>
              </w:rPr>
              <w:t xml:space="preserve">saveAttendance()</w:t>
            </w:r>
          </w:p>
        </w:tc>
        <w:tc>
          <w:tcPr>
            <w:tcW w:type="dxa" w:w="22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color w:val="6D28D9"/>
                <w:sz w:val="17"/>
                <w:szCs w:val="17"/>
              </w:rPr>
              <w:t xml:space="preserve">SaveAttendance()</w:t>
            </w:r>
          </w:p>
        </w:tc>
        <w:tc>
          <w:tcPr>
            <w:tcW w:type="dxa" w:w="22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color w:val="065F46"/>
                <w:sz w:val="17"/>
                <w:szCs w:val="17"/>
              </w:rPr>
              <w:t xml:space="preserve">INSERT or UPDATE</w:t>
            </w:r>
          </w:p>
        </w:tc>
      </w:tr>
      <w:tr>
        <w:tc>
          <w:tcPr>
            <w:tcW w:type="dxa" w:w="48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vAlign w:val="center"/>
          </w:tcPr>
          <w:p>
            <w:pPr>
              <w:jc w:val="center"/>
            </w:pPr>
            <w:r>
              <w:rPr>
                <w:rFonts w:ascii="Arial" w:cs="Arial" w:eastAsia="Arial" w:hAnsi="Arial"/>
                <w:b/>
                <w:bCs/>
                <w:color w:val="0F4C75"/>
                <w:sz w:val="18"/>
                <w:szCs w:val="18"/>
              </w:rPr>
              <w:t xml:space="preserve">06</w:t>
            </w:r>
          </w:p>
        </w:tc>
        <w:tc>
          <w:tcPr>
            <w:tcW w:type="dxa" w:w="2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r>
              <w:rPr>
                <w:rFonts w:ascii="Courier New" w:cs="Courier New" w:eastAsia="Courier New" w:hAnsi="Courier New"/>
                <w:color w:val="7C3AED"/>
                <w:sz w:val="17"/>
                <w:szCs w:val="17"/>
              </w:rPr>
              <w:t xml:space="preserve">getKPI</w:t>
            </w:r>
          </w:p>
        </w:tc>
        <w:tc>
          <w:tcPr>
            <w:tcW w:type="dxa" w:w="2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r>
              <w:rPr>
                <w:rFonts w:ascii="Courier New" w:cs="Courier New" w:eastAsia="Courier New" w:hAnsi="Courier New"/>
                <w:color w:val="A16207"/>
                <w:sz w:val="17"/>
                <w:szCs w:val="17"/>
              </w:rPr>
              <w:t xml:space="preserve">loadKPI()</w:t>
            </w:r>
          </w:p>
        </w:tc>
        <w:tc>
          <w:tcPr>
            <w:tcW w:type="dxa" w:w="224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r>
              <w:rPr>
                <w:rFonts w:ascii="Courier New" w:cs="Courier New" w:eastAsia="Courier New" w:hAnsi="Courier New"/>
                <w:color w:val="6D28D9"/>
                <w:sz w:val="17"/>
                <w:szCs w:val="17"/>
              </w:rPr>
              <w:t xml:space="preserve">ShowKPI()</w:t>
            </w:r>
          </w:p>
        </w:tc>
        <w:tc>
          <w:tcPr>
            <w:tcW w:type="dxa" w:w="224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r>
              <w:rPr>
                <w:rFonts w:ascii="Arial" w:cs="Arial" w:eastAsia="Arial" w:hAnsi="Arial"/>
                <w:color w:val="065F46"/>
                <w:sz w:val="17"/>
                <w:szCs w:val="17"/>
              </w:rPr>
              <w:t xml:space="preserve">SELECT (aggregates)</w:t>
            </w:r>
          </w:p>
        </w:tc>
      </w:tr>
      <w:tr>
        <w:tc>
          <w:tcPr>
            <w:tcW w:type="dxa" w:w="48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b/>
                <w:bCs/>
                <w:color w:val="0F4C75"/>
                <w:sz w:val="18"/>
                <w:szCs w:val="18"/>
              </w:rPr>
              <w:t xml:space="preserve">07</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color w:val="7C3AED"/>
                <w:sz w:val="17"/>
                <w:szCs w:val="17"/>
              </w:rPr>
              <w:t xml:space="preserve">guestCheckIn</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color w:val="A16207"/>
                <w:sz w:val="17"/>
                <w:szCs w:val="17"/>
              </w:rPr>
              <w:t xml:space="preserve">#guestCheckIn click</w:t>
            </w:r>
          </w:p>
        </w:tc>
        <w:tc>
          <w:tcPr>
            <w:tcW w:type="dxa" w:w="22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color w:val="6D28D9"/>
                <w:sz w:val="17"/>
                <w:szCs w:val="17"/>
              </w:rPr>
              <w:t xml:space="preserve">GuestCheckInModal()</w:t>
            </w:r>
          </w:p>
        </w:tc>
        <w:tc>
          <w:tcPr>
            <w:tcW w:type="dxa" w:w="22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color w:val="065F46"/>
                <w:sz w:val="17"/>
                <w:szCs w:val="17"/>
              </w:rPr>
              <w:t xml:space="preserve">None — render only</w:t>
            </w:r>
          </w:p>
        </w:tc>
      </w:tr>
      <w:tr>
        <w:tc>
          <w:tcPr>
            <w:tcW w:type="dxa" w:w="48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vAlign w:val="center"/>
          </w:tcPr>
          <w:p>
            <w:pPr>
              <w:jc w:val="center"/>
            </w:pPr>
            <w:r>
              <w:rPr>
                <w:rFonts w:ascii="Arial" w:cs="Arial" w:eastAsia="Arial" w:hAnsi="Arial"/>
                <w:b/>
                <w:bCs/>
                <w:color w:val="0F4C75"/>
                <w:sz w:val="18"/>
                <w:szCs w:val="18"/>
              </w:rPr>
              <w:t xml:space="preserve">08</w:t>
            </w:r>
          </w:p>
        </w:tc>
        <w:tc>
          <w:tcPr>
            <w:tcW w:type="dxa" w:w="2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r>
              <w:rPr>
                <w:rFonts w:ascii="Courier New" w:cs="Courier New" w:eastAsia="Courier New" w:hAnsi="Courier New"/>
                <w:color w:val="7C3AED"/>
                <w:sz w:val="17"/>
                <w:szCs w:val="17"/>
              </w:rPr>
              <w:t xml:space="preserve">getGuestCheckoutModal</w:t>
            </w:r>
          </w:p>
        </w:tc>
        <w:tc>
          <w:tcPr>
            <w:tcW w:type="dxa" w:w="2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r>
              <w:rPr>
                <w:rFonts w:ascii="Courier New" w:cs="Courier New" w:eastAsia="Courier New" w:hAnsi="Courier New"/>
                <w:color w:val="A16207"/>
                <w:sz w:val="17"/>
                <w:szCs w:val="17"/>
              </w:rPr>
              <w:t xml:space="preserve">#guestCheckOut click</w:t>
            </w:r>
          </w:p>
        </w:tc>
        <w:tc>
          <w:tcPr>
            <w:tcW w:type="dxa" w:w="224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r>
              <w:rPr>
                <w:rFonts w:ascii="Courier New" w:cs="Courier New" w:eastAsia="Courier New" w:hAnsi="Courier New"/>
                <w:color w:val="6D28D9"/>
                <w:sz w:val="17"/>
                <w:szCs w:val="17"/>
              </w:rPr>
              <w:t xml:space="preserve">GuestCheckoutModal()</w:t>
            </w:r>
          </w:p>
        </w:tc>
        <w:tc>
          <w:tcPr>
            <w:tcW w:type="dxa" w:w="224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top"/>
          </w:tcPr>
          <w:p>
            <w:r>
              <w:rPr>
                <w:rFonts w:ascii="Arial" w:cs="Arial" w:eastAsia="Arial" w:hAnsi="Arial"/>
                <w:color w:val="065F46"/>
                <w:sz w:val="17"/>
                <w:szCs w:val="17"/>
              </w:rPr>
              <w:t xml:space="preserve">SELECT guests</w:t>
            </w:r>
          </w:p>
        </w:tc>
      </w:tr>
      <w:tr>
        <w:tc>
          <w:tcPr>
            <w:tcW w:type="dxa" w:w="48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b/>
                <w:bCs/>
                <w:color w:val="0F4C75"/>
                <w:sz w:val="18"/>
                <w:szCs w:val="18"/>
              </w:rPr>
              <w:t xml:space="preserve">09</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color w:val="7C3AED"/>
                <w:sz w:val="17"/>
                <w:szCs w:val="17"/>
              </w:rPr>
              <w:t xml:space="preserve">guestCheckout</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color w:val="A16207"/>
                <w:sz w:val="17"/>
                <w:szCs w:val="17"/>
              </w:rPr>
              <w:t xml:space="preserve">.btn-guest-checkout click</w:t>
            </w:r>
          </w:p>
        </w:tc>
        <w:tc>
          <w:tcPr>
            <w:tcW w:type="dxa" w:w="22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color w:val="6D28D9"/>
                <w:sz w:val="17"/>
                <w:szCs w:val="17"/>
              </w:rPr>
              <w:t xml:space="preserve">GuestCheckout()</w:t>
            </w:r>
          </w:p>
        </w:tc>
        <w:tc>
          <w:tcPr>
            <w:tcW w:type="dxa" w:w="22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color w:val="065F46"/>
                <w:sz w:val="17"/>
                <w:szCs w:val="17"/>
              </w:rPr>
              <w:t xml:space="preserve">UPDATE (set checkout)</w:t>
            </w:r>
          </w:p>
        </w:tc>
      </w:tr>
    </w:tbl>
    <w:p>
      <w:pPr>
        <w:spacing w:before="40" w:after="40"/>
      </w:pPr>
      <w:r>
        <w:rPr>
          <w:rFonts w:ascii="Arial" w:cs="Arial" w:eastAsia="Arial" w:hAnsi="Arial"/>
          <w:color w:val="1E293B"/>
          <w:sz w:val="20"/>
          <w:szCs w:val="20"/>
        </w:rPr>
        <w:t xml:space="preserve"/>
      </w:r>
    </w:p>
    <w:p>
      <w:pPr>
        <w:spacing w:before="40" w:after="40"/>
      </w:pPr>
      <w:r>
        <w:rPr>
          <w:rFonts w:ascii="Arial" w:cs="Arial" w:eastAsia="Arial" w:hAnsi="Arial"/>
          <w:color w:val="1E293B"/>
          <w:sz w:val="20"/>
          <w:szCs w:val="20"/>
        </w:rPr>
        <w:t xml:space="preserve"/>
      </w:r>
    </w:p>
    <w:p>
      <w:pPr>
        <w:jc w:val="center"/>
      </w:pPr>
      <w:r>
        <w:rPr>
          <w:rFonts w:ascii="Arial" w:cs="Arial" w:eastAsia="Arial" w:hAnsi="Arial"/>
          <w:i/>
          <w:iCs/>
          <w:color w:val="64748B"/>
          <w:sz w:val="20"/>
          <w:szCs w:val="20"/>
        </w:rPr>
        <w:t xml:space="preserve">End of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D2137"/>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0F4C75"/>
      <w:sz w:val="28"/>
      <w:szCs w:val="28"/>
    </w:rPr>
  </w:style>
  <w:style w:type="paragraph" w:styleId="Heading3">
    <w:name w:val="Heading 3"/>
    <w:basedOn w:val="Normal"/>
    <w:next w:val="Normal"/>
    <w:qFormat/>
    <w:pPr>
      <w:spacing w:before="220" w:after="80"/>
      <w:outlineLvl w:val="2"/>
    </w:pPr>
    <w:rPr>
      <w:rFonts w:ascii="Arial" w:cs="Arial" w:eastAsia="Arial" w:hAnsi="Arial"/>
      <w:b/>
      <w:bCs/>
      <w:color w:val="1B4F7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2026-03-23T23:29:29.343Z</dcterms:created>
  <dcterms:modified xsi:type="dcterms:W3CDTF">2026-03-23T23:29:29.344Z</dcterms:modified>
</cp:coreProperties>
</file>

<file path=docProps/custom.xml><?xml version="1.0" encoding="utf-8"?>
<Properties xmlns="http://schemas.openxmlformats.org/officeDocument/2006/custom-properties" xmlns:vt="http://schemas.openxmlformats.org/officeDocument/2006/docPropsVTypes"/>
</file>