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60"/>
        </w:rPr>
        <w:t>Contextual News</w:t>
      </w:r>
    </w:p>
    <w:p>
      <w:pPr>
        <w:jc w:val="center"/>
      </w:pPr>
      <w:r>
        <w:rPr>
          <w:i/>
          <w:color w:val="666666"/>
          <w:sz w:val="26"/>
        </w:rPr>
        <w:t>Same story. Different sources. Clearer context.</w:t>
      </w:r>
    </w:p>
    <w:p>
      <w:pPr>
        <w:spacing w:after="40"/>
        <w:jc w:val="center"/>
      </w:pPr>
      <w:r>
        <w:rPr>
          <w:b/>
          <w:i w:val="0"/>
          <w:sz w:val="26"/>
        </w:rPr>
        <w:t>Product Status Report vs. Strategic Plan</w:t>
      </w:r>
    </w:p>
    <w:p>
      <w:pPr>
        <w:spacing w:after="40"/>
        <w:jc w:val="center"/>
      </w:pPr>
      <w:r>
        <w:rPr>
          <w:b w:val="0"/>
          <w:i w:val="0"/>
          <w:color w:val="666666"/>
          <w:sz w:val="20"/>
        </w:rPr>
        <w:t>Brazil-focused news intelligence platform — 2026 election window</w:t>
      </w:r>
    </w:p>
    <w:p>
      <w:pPr>
        <w:spacing w:after="40"/>
        <w:jc w:val="center"/>
      </w:pPr>
      <w:r>
        <w:rPr>
          <w:b w:val="0"/>
          <w:i w:val="0"/>
          <w:color w:val="666666"/>
          <w:sz w:val="20"/>
        </w:rPr>
        <w:t>Date: 17 June 2026</w:t>
      </w:r>
    </w:p>
    <w:p>
      <w:pPr>
        <w:spacing w:after="120"/>
        <w:jc w:val="center"/>
      </w:pPr>
      <w:r>
        <w:rPr>
          <w:b w:val="0"/>
          <w:i/>
          <w:color w:val="666666"/>
          <w:sz w:val="18"/>
        </w:rPr>
        <w:t>Document generated from the actual source code in the repository</w:t>
      </w:r>
    </w:p>
    <w:p/>
    <w:p>
      <w:pPr>
        <w:pStyle w:val="Heading1"/>
      </w:pPr>
      <w:r>
        <w:rPr>
          <w:color w:val="111111"/>
        </w:rPr>
        <w:t>1. Executive Summary</w:t>
      </w:r>
    </w:p>
    <w:p>
      <w:pPr>
        <w:spacing w:after="120"/>
      </w:pPr>
      <w:r>
        <w:rPr>
          <w:b w:val="0"/>
          <w:i w:val="0"/>
        </w:rPr>
        <w:t>Contextual News is a platform that shows how different Brazilian outlets cover the same story — what happened, who reported it, which facts are common, and where the framing differs — with source transparency, political spectrum, and context. The plan defines a lean, Brazil-focused MVP with a public beta targeted for mid-August 2026, ahead of the start of electoral advertising (16 Aug) and the first round (4 Oct).</w:t>
      </w:r>
    </w:p>
    <w:p>
      <w:pPr>
        <w:spacing w:after="120"/>
      </w:pPr>
      <w:r>
        <w:rPr>
          <w:b w:val="0"/>
          <w:i w:val="0"/>
        </w:rPr>
        <w:t>Current status: the product is AHEAD of the plan's engineering schedule. The five core MVP functions are built, the five planned pages exist, the source base was expanded to 46 outlets across every required category, and the monetization layer (free/paid plans) is functional in code. Today's bottleneck is NOT engineering — it is operational activation (payment keys, database migration), content curation, and the two roles that require human judgment (editorial and legal review).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Status</w:t>
            </w:r>
          </w:p>
        </w:tc>
        <w:tc>
          <w:tcPr>
            <w:tcW w:type="dxa" w:w="2880"/>
          </w:tcPr>
          <w:p>
            <w:r>
              <w:rPr>
                <w:b/>
              </w:rPr>
              <w:t>Note</w:t>
            </w:r>
          </w:p>
        </w:tc>
      </w:tr>
      <w:tr>
        <w:tc>
          <w:tcPr>
            <w:tcW w:type="dxa" w:w="2880"/>
          </w:tcPr>
          <w:p>
            <w:r>
              <w:t>Core MVP functions (5)</w:t>
            </w:r>
          </w:p>
        </w:tc>
        <w:tc>
          <w:tcPr>
            <w:tcW w:type="dxa" w:w="2880"/>
          </w:tcPr>
          <w:p>
            <w:r>
              <w:t>Done</w:t>
            </w:r>
          </w:p>
        </w:tc>
        <w:tc>
          <w:tcPr>
            <w:tcW w:type="dxa" w:w="2880"/>
          </w:tcPr>
          <w:p>
            <w:r>
              <w:t>Collect, cluster, summarize, compare, free/paid layers</w:t>
            </w:r>
          </w:p>
        </w:tc>
      </w:tr>
      <w:tr>
        <w:tc>
          <w:tcPr>
            <w:tcW w:type="dxa" w:w="2880"/>
          </w:tcPr>
          <w:p>
            <w:r>
              <w:t>Planned pages (5)</w:t>
            </w:r>
          </w:p>
        </w:tc>
        <w:tc>
          <w:tcPr>
            <w:tcW w:type="dxa" w:w="2880"/>
          </w:tcPr>
          <w:p>
            <w:r>
              <w:t>Done</w:t>
            </w:r>
          </w:p>
        </w:tc>
        <w:tc>
          <w:tcPr>
            <w:tcW w:type="dxa" w:w="2880"/>
          </w:tcPr>
          <w:p>
            <w:r>
              <w:t>Home, Story, Source profile, Plans, Admin</w:t>
            </w:r>
          </w:p>
        </w:tc>
      </w:tr>
      <w:tr>
        <w:tc>
          <w:tcPr>
            <w:tcW w:type="dxa" w:w="2880"/>
          </w:tcPr>
          <w:p>
            <w:r>
              <w:t>Source database</w:t>
            </w:r>
          </w:p>
        </w:tc>
        <w:tc>
          <w:tcPr>
            <w:tcW w:type="dxa" w:w="2880"/>
          </w:tcPr>
          <w:p>
            <w:r>
              <w:t>Done</w:t>
            </w:r>
          </w:p>
        </w:tc>
        <w:tc>
          <w:tcPr>
            <w:tcW w:type="dxa" w:w="2880"/>
          </w:tcPr>
          <w:p>
            <w:r>
              <w:t>46 outlets (plan asked 100–150; solid, balanced base)</w:t>
            </w:r>
          </w:p>
        </w:tc>
      </w:tr>
      <w:tr>
        <w:tc>
          <w:tcPr>
            <w:tcW w:type="dxa" w:w="2880"/>
          </w:tcPr>
          <w:p>
            <w:r>
              <w:t>Monetization</w:t>
            </w:r>
          </w:p>
        </w:tc>
        <w:tc>
          <w:tcPr>
            <w:tcW w:type="dxa" w:w="2880"/>
          </w:tcPr>
          <w:p>
            <w:r>
              <w:t>Ready in code</w:t>
            </w:r>
          </w:p>
        </w:tc>
        <w:tc>
          <w:tcPr>
            <w:tcW w:type="dxa" w:w="2880"/>
          </w:tcPr>
          <w:p>
            <w:r>
              <w:t>Needs Stripe keys activated + consider PIX</w:t>
            </w:r>
          </w:p>
        </w:tc>
      </w:tr>
      <w:tr>
        <w:tc>
          <w:tcPr>
            <w:tcW w:type="dxa" w:w="2880"/>
          </w:tcPr>
          <w:p>
            <w:r>
              <w:t>Election features</w:t>
            </w:r>
          </w:p>
        </w:tc>
        <w:tc>
          <w:tcPr>
            <w:tcW w:type="dxa" w:w="2880"/>
          </w:tcPr>
          <w:p>
            <w:r>
              <w:t>Done (v1)</w:t>
            </w:r>
          </w:p>
        </w:tc>
        <w:tc>
          <w:tcPr>
            <w:tcW w:type="dxa" w:w="2880"/>
          </w:tcPr>
          <w:p>
            <w:r>
              <w:t>Election section, entities, timeline</w:t>
            </w:r>
          </w:p>
        </w:tc>
      </w:tr>
      <w:tr>
        <w:tc>
          <w:tcPr>
            <w:tcW w:type="dxa" w:w="2880"/>
          </w:tcPr>
          <w:p>
            <w:r>
              <w:t>Geographic coverage (map)</w:t>
            </w:r>
          </w:p>
        </w:tc>
        <w:tc>
          <w:tcPr>
            <w:tcW w:type="dxa" w:w="2880"/>
          </w:tcPr>
          <w:p>
            <w:r>
              <w:t>Pending</w:t>
            </w:r>
          </w:p>
        </w:tc>
        <w:tc>
          <w:tcPr>
            <w:tcW w:type="dxa" w:w="2880"/>
          </w:tcPr>
          <w:p>
            <w:r>
              <w:t>Only item from the original list not yet started</w:t>
            </w:r>
          </w:p>
        </w:tc>
      </w:tr>
    </w:tbl>
    <w:p>
      <w:pPr>
        <w:pStyle w:val="Heading1"/>
      </w:pPr>
      <w:r>
        <w:rPr>
          <w:color w:val="111111"/>
        </w:rPr>
        <w:t>2. Positioning and Product Decision</w:t>
      </w:r>
    </w:p>
    <w:p>
      <w:pPr>
        <w:spacing w:after="120"/>
      </w:pPr>
      <w:r>
        <w:rPr>
          <w:b w:val="0"/>
          <w:i w:val="0"/>
        </w:rPr>
        <w:t>Per the plan, we chose to build Contextual News (the news-intelligence layer) first and defer Context (the fact-check social network). Reasons: easier to launch, easier to monetize early, and well suited to the election window.</w:t>
      </w:r>
    </w:p>
    <w:p>
      <w:pPr>
        <w:spacing w:after="40"/>
      </w:pPr>
      <w:r>
        <w:rPr>
          <w:b/>
          <w:i w:val="0"/>
        </w:rPr>
        <w:t>Core promise (do not use “truth” as the main promise):</w:t>
      </w:r>
    </w:p>
    <w:p>
      <w:pPr>
        <w:pStyle w:val="ListBullet"/>
      </w:pPr>
      <w:r>
        <w:t>context, source transparency, framing, evidence, and comparison.</w:t>
      </w:r>
    </w:p>
    <w:p>
      <w:pPr>
        <w:spacing w:after="40"/>
      </w:pPr>
      <w:r>
        <w:rPr>
          <w:b/>
          <w:i w:val="0"/>
        </w:rPr>
        <w:t>Killer feature:</w:t>
      </w:r>
    </w:p>
    <w:p>
      <w:pPr>
        <w:pStyle w:val="ListBullet"/>
      </w:pPr>
      <w:r>
        <w:t>“See how different sources reported the same story.”</w:t>
      </w:r>
    </w:p>
    <w:p>
      <w:pPr>
        <w:pStyle w:val="Heading1"/>
      </w:pPr>
      <w:r>
        <w:rPr>
          <w:color w:val="111111"/>
        </w:rPr>
        <w:t>3. The 5 Core MVP Functions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Status</w:t>
            </w:r>
          </w:p>
        </w:tc>
        <w:tc>
          <w:tcPr>
            <w:tcW w:type="dxa" w:w="2880"/>
          </w:tcPr>
          <w:p>
            <w:r>
              <w:rPr>
                <w:b/>
              </w:rPr>
              <w:t>How it is implemented</w:t>
            </w:r>
          </w:p>
        </w:tc>
      </w:tr>
      <w:tr>
        <w:tc>
          <w:tcPr>
            <w:tcW w:type="dxa" w:w="2880"/>
          </w:tcPr>
          <w:p>
            <w:r>
              <w:t>1. Collect news</w:t>
            </w:r>
          </w:p>
        </w:tc>
        <w:tc>
          <w:tcPr>
            <w:tcW w:type="dxa" w:w="2880"/>
          </w:tcPr>
          <w:p>
            <w:r>
              <w:t>Done</w:t>
            </w:r>
          </w:p>
        </w:tc>
        <w:tc>
          <w:tcPr>
            <w:tcW w:type="dxa" w:w="2880"/>
          </w:tcPr>
          <w:p>
            <w:r>
              <w:t>Hourly RSS scraper; 46 outlets catalogued</w:t>
            </w:r>
          </w:p>
        </w:tc>
      </w:tr>
      <w:tr>
        <w:tc>
          <w:tcPr>
            <w:tcW w:type="dxa" w:w="2880"/>
          </w:tcPr>
          <w:p>
            <w:r>
              <w:t>2. Cluster stories</w:t>
            </w:r>
          </w:p>
        </w:tc>
        <w:tc>
          <w:tcPr>
            <w:tcW w:type="dxa" w:w="2880"/>
          </w:tcPr>
          <w:p>
            <w:r>
              <w:t>Done</w:t>
            </w:r>
          </w:p>
        </w:tc>
        <w:tc>
          <w:tcPr>
            <w:tcW w:type="dxa" w:w="2880"/>
          </w:tcPr>
          <w:p>
            <w:r>
              <w:t>LLM grouping of articles about the same event</w:t>
            </w:r>
          </w:p>
        </w:tc>
      </w:tr>
      <w:tr>
        <w:tc>
          <w:tcPr>
            <w:tcW w:type="dxa" w:w="2880"/>
          </w:tcPr>
          <w:p>
            <w:r>
              <w:t>3. Neutral summary</w:t>
            </w:r>
          </w:p>
        </w:tc>
        <w:tc>
          <w:tcPr>
            <w:tcW w:type="dxa" w:w="2880"/>
          </w:tcPr>
          <w:p>
            <w:r>
              <w:t>Done</w:t>
            </w:r>
          </w:p>
        </w:tc>
        <w:tc>
          <w:tcPr>
            <w:tcW w:type="dxa" w:w="2880"/>
          </w:tcPr>
          <w:p>
            <w:r>
              <w:t>Per-story neutral summary, with AI disclaimer and cache</w:t>
            </w:r>
          </w:p>
        </w:tc>
      </w:tr>
      <w:tr>
        <w:tc>
          <w:tcPr>
            <w:tcW w:type="dxa" w:w="2880"/>
          </w:tcPr>
          <w:p>
            <w:r>
              <w:t>4. Source comparison</w:t>
            </w:r>
          </w:p>
        </w:tc>
        <w:tc>
          <w:tcPr>
            <w:tcW w:type="dxa" w:w="2880"/>
          </w:tcPr>
          <w:p>
            <w:r>
              <w:t>Done</w:t>
            </w:r>
          </w:p>
        </w:tc>
        <w:tc>
          <w:tcPr>
            <w:tcW w:type="dxa" w:w="2880"/>
          </w:tcPr>
          <w:p>
            <w:r>
              <w:t>Spectrum, factuality (MBFC), ownership, headline comparison</w:t>
            </w:r>
          </w:p>
        </w:tc>
      </w:tr>
      <w:tr>
        <w:tc>
          <w:tcPr>
            <w:tcW w:type="dxa" w:w="2880"/>
          </w:tcPr>
          <w:p>
            <w:r>
              <w:t>5. Free + paid layers</w:t>
            </w:r>
          </w:p>
        </w:tc>
        <w:tc>
          <w:tcPr>
            <w:tcW w:type="dxa" w:w="2880"/>
          </w:tcPr>
          <w:p>
            <w:r>
              <w:t>Done</w:t>
            </w:r>
          </w:p>
        </w:tc>
        <w:tc>
          <w:tcPr>
            <w:tcW w:type="dxa" w:w="2880"/>
          </w:tcPr>
          <w:p>
            <w:r>
              <w:t>Per-plan entitlements; paid content locked on the server</w:t>
            </w:r>
          </w:p>
        </w:tc>
      </w:tr>
    </w:tbl>
    <w:p>
      <w:pPr>
        <w:pStyle w:val="Heading1"/>
      </w:pPr>
      <w:r>
        <w:rPr>
          <w:color w:val="111111"/>
        </w:rPr>
        <w:t>4. Pages (Frontend MVP — Plan Phase 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Status</w:t>
            </w:r>
          </w:p>
        </w:tc>
        <w:tc>
          <w:tcPr>
            <w:tcW w:type="dxa" w:w="2880"/>
          </w:tcPr>
          <w:p>
            <w:r>
              <w:rPr>
                <w:b/>
              </w:rPr>
              <w:t>Content</w:t>
            </w:r>
          </w:p>
        </w:tc>
      </w:tr>
      <w:tr>
        <w:tc>
          <w:tcPr>
            <w:tcW w:type="dxa" w:w="2880"/>
          </w:tcPr>
          <w:p>
            <w:r>
              <w:t>Homepage</w:t>
            </w:r>
          </w:p>
        </w:tc>
        <w:tc>
          <w:tcPr>
            <w:tcW w:type="dxa" w:w="2880"/>
          </w:tcPr>
          <w:p>
            <w:r>
              <w:t>Done</w:t>
            </w:r>
          </w:p>
        </w:tc>
        <w:tc>
          <w:tcPr>
            <w:tcW w:type="dxa" w:w="2880"/>
          </w:tcPr>
          <w:p>
            <w:r>
              <w:t>Top stories, Elections 2026 section, categories, blindspot</w:t>
            </w:r>
          </w:p>
        </w:tc>
      </w:tr>
      <w:tr>
        <w:tc>
          <w:tcPr>
            <w:tcW w:type="dxa" w:w="2880"/>
          </w:tcPr>
          <w:p>
            <w:r>
              <w:t>Story page</w:t>
            </w:r>
          </w:p>
        </w:tc>
        <w:tc>
          <w:tcPr>
            <w:tcW w:type="dxa" w:w="2880"/>
          </w:tcPr>
          <w:p>
            <w:r>
              <w:t>Done</w:t>
            </w:r>
          </w:p>
        </w:tc>
        <w:tc>
          <w:tcPr>
            <w:tcW w:type="dxa" w:w="2880"/>
          </w:tcPr>
          <w:p>
            <w:r>
              <w:t>7 sections: what happened, reported by, common facts, framing, timeline, original sources, context</w:t>
            </w:r>
          </w:p>
        </w:tc>
      </w:tr>
      <w:tr>
        <w:tc>
          <w:tcPr>
            <w:tcW w:type="dxa" w:w="2880"/>
          </w:tcPr>
          <w:p>
            <w:r>
              <w:t>Source profile (/veiculo/:slug)</w:t>
            </w:r>
          </w:p>
        </w:tc>
        <w:tc>
          <w:tcPr>
            <w:tcW w:type="dxa" w:w="2880"/>
          </w:tcPr>
          <w:p>
            <w:r>
              <w:t>Done</w:t>
            </w:r>
          </w:p>
        </w:tc>
        <w:tc>
          <w:tcPr>
            <w:tcW w:type="dxa" w:w="2880"/>
          </w:tcPr>
          <w:p>
            <w:r>
              <w:t>Category, region, language, access, ownership, factuality, articles</w:t>
            </w:r>
          </w:p>
        </w:tc>
      </w:tr>
      <w:tr>
        <w:tc>
          <w:tcPr>
            <w:tcW w:type="dxa" w:w="2880"/>
          </w:tcPr>
          <w:p>
            <w:r>
              <w:t>Subscription page (/planos)</w:t>
            </w:r>
          </w:p>
        </w:tc>
        <w:tc>
          <w:tcPr>
            <w:tcW w:type="dxa" w:w="2880"/>
          </w:tcPr>
          <w:p>
            <w:r>
              <w:t>Done</w:t>
            </w:r>
          </w:p>
        </w:tc>
        <w:tc>
          <w:tcPr>
            <w:tcW w:type="dxa" w:w="2880"/>
          </w:tcPr>
          <w:p>
            <w:r>
              <w:t>4 plans; working checkout; reflects current plan</w:t>
            </w:r>
          </w:p>
        </w:tc>
      </w:tr>
      <w:tr>
        <w:tc>
          <w:tcPr>
            <w:tcW w:type="dxa" w:w="2880"/>
          </w:tcPr>
          <w:p>
            <w:r>
              <w:t>Admin panel (/admin)</w:t>
            </w:r>
          </w:p>
        </w:tc>
        <w:tc>
          <w:tcPr>
            <w:tcW w:type="dxa" w:w="2880"/>
          </w:tcPr>
          <w:p>
            <w:r>
              <w:t>Done</w:t>
            </w:r>
          </w:p>
        </w:tc>
        <w:tc>
          <w:tcPr>
            <w:tcW w:type="dxa" w:w="2880"/>
          </w:tcPr>
          <w:p>
            <w:r>
              <w:t>Topics, outlets, scraper status and manual trigger</w:t>
            </w:r>
          </w:p>
        </w:tc>
      </w:tr>
      <w:tr>
        <w:tc>
          <w:tcPr>
            <w:tcW w:type="dxa" w:w="2880"/>
          </w:tcPr>
          <w:p>
            <w:r>
              <w:t>Methodology (transparency)</w:t>
            </w:r>
          </w:p>
        </w:tc>
        <w:tc>
          <w:tcPr>
            <w:tcW w:type="dxa" w:w="2880"/>
          </w:tcPr>
          <w:p>
            <w:r>
              <w:t>Done</w:t>
            </w:r>
          </w:p>
        </w:tc>
        <w:tc>
          <w:tcPr>
            <w:tcW w:type="dxa" w:w="2880"/>
          </w:tcPr>
          <w:p>
            <w:r>
              <w:t>Sources, criteria, AI role, corrections — plan requirement</w:t>
            </w:r>
          </w:p>
        </w:tc>
      </w:tr>
    </w:tbl>
    <w:p>
      <w:pPr>
        <w:pStyle w:val="Heading1"/>
      </w:pPr>
      <w:r>
        <w:rPr>
          <w:color w:val="111111"/>
        </w:rPr>
        <w:t>5. Source Database (the product's strategic asset)</w:t>
      </w:r>
    </w:p>
    <w:p>
      <w:pPr>
        <w:spacing w:after="120"/>
      </w:pPr>
      <w:r>
        <w:rPr>
          <w:b w:val="0"/>
          <w:i w:val="0"/>
        </w:rPr>
        <w:t>The plan calls the source database the strongest long-term asset and requires fact-checking, regional, public/institutional, and international categories. The base was expanded from 17 to 46 outlets, fully classified (category, region, language, paywall status, ownership, founding year, and — where external ratings exist — Media Bias/Fact Check factuality).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Examples</w:t>
            </w:r>
          </w:p>
        </w:tc>
      </w:tr>
      <w:tr>
        <w:tc>
          <w:tcPr>
            <w:tcW w:type="dxa" w:w="2880"/>
          </w:tcPr>
          <w:p>
            <w:r>
              <w:t>Mainstream</w:t>
            </w:r>
          </w:p>
        </w:tc>
        <w:tc>
          <w:tcPr>
            <w:tcW w:type="dxa" w:w="2880"/>
          </w:tcPr>
          <w:p>
            <w:r>
              <w:t>15</w:t>
            </w:r>
          </w:p>
        </w:tc>
        <w:tc>
          <w:tcPr>
            <w:tcW w:type="dxa" w:w="2880"/>
          </w:tcPr>
          <w:p>
            <w:r>
              <w:t>Folha, Globo, Estadão, G1, UOL, CNN Brasil, Veja…</w:t>
            </w:r>
          </w:p>
        </w:tc>
      </w:tr>
      <w:tr>
        <w:tc>
          <w:tcPr>
            <w:tcW w:type="dxa" w:w="2880"/>
          </w:tcPr>
          <w:p>
            <w:r>
              <w:t>Independent digital native</w:t>
            </w:r>
          </w:p>
        </w:tc>
        <w:tc>
          <w:tcPr>
            <w:tcW w:type="dxa" w:w="2880"/>
          </w:tcPr>
          <w:p>
            <w:r>
              <w:t>13</w:t>
            </w:r>
          </w:p>
        </w:tc>
        <w:tc>
          <w:tcPr>
            <w:tcW w:type="dxa" w:w="2880"/>
          </w:tcPr>
          <w:p>
            <w:r>
              <w:t>Intercept, Pública, Nexo, Poder360, JOTA, Brasil 247…</w:t>
            </w:r>
          </w:p>
        </w:tc>
      </w:tr>
      <w:tr>
        <w:tc>
          <w:tcPr>
            <w:tcW w:type="dxa" w:w="2880"/>
          </w:tcPr>
          <w:p>
            <w:r>
              <w:t>Fact-checking agency</w:t>
            </w:r>
          </w:p>
        </w:tc>
        <w:tc>
          <w:tcPr>
            <w:tcW w:type="dxa" w:w="2880"/>
          </w:tcPr>
          <w:p>
            <w:r>
              <w:t>6</w:t>
            </w:r>
          </w:p>
        </w:tc>
        <w:tc>
          <w:tcPr>
            <w:tcW w:type="dxa" w:w="2880"/>
          </w:tcPr>
          <w:p>
            <w:r>
              <w:t>Aos Fatos, Lupa, Comprova, AFP Checamos, Fato ou Fake, Boatos</w:t>
            </w:r>
          </w:p>
        </w:tc>
      </w:tr>
      <w:tr>
        <w:tc>
          <w:tcPr>
            <w:tcW w:type="dxa" w:w="2880"/>
          </w:tcPr>
          <w:p>
            <w:r>
              <w:t>Public / institutional</w:t>
            </w:r>
          </w:p>
        </w:tc>
        <w:tc>
          <w:tcPr>
            <w:tcW w:type="dxa" w:w="2880"/>
          </w:tcPr>
          <w:p>
            <w:r>
              <w:t>4</w:t>
            </w:r>
          </w:p>
        </w:tc>
        <w:tc>
          <w:tcPr>
            <w:tcW w:type="dxa" w:w="2880"/>
          </w:tcPr>
          <w:p>
            <w:r>
              <w:t>Agência Brasil, Agência Senado, Agência Câmara, TSE</w:t>
            </w:r>
          </w:p>
        </w:tc>
      </w:tr>
      <w:tr>
        <w:tc>
          <w:tcPr>
            <w:tcW w:type="dxa" w:w="2880"/>
          </w:tcPr>
          <w:p>
            <w:r>
              <w:t>Regional</w:t>
            </w:r>
          </w:p>
        </w:tc>
        <w:tc>
          <w:tcPr>
            <w:tcW w:type="dxa" w:w="2880"/>
          </w:tcPr>
          <w:p>
            <w:r>
              <w:t>4</w:t>
            </w:r>
          </w:p>
        </w:tc>
        <w:tc>
          <w:tcPr>
            <w:tcW w:type="dxa" w:w="2880"/>
          </w:tcPr>
          <w:p>
            <w:r>
              <w:t>Correio Braziliense, GZH, Estado de Minas, O Povo</w:t>
            </w:r>
          </w:p>
        </w:tc>
      </w:tr>
      <w:tr>
        <w:tc>
          <w:tcPr>
            <w:tcW w:type="dxa" w:w="2880"/>
          </w:tcPr>
          <w:p>
            <w:r>
              <w:t>International</w:t>
            </w:r>
          </w:p>
        </w:tc>
        <w:tc>
          <w:tcPr>
            <w:tcW w:type="dxa" w:w="2880"/>
          </w:tcPr>
          <w:p>
            <w:r>
              <w:t>4</w:t>
            </w:r>
          </w:p>
        </w:tc>
        <w:tc>
          <w:tcPr>
            <w:tcW w:type="dxa" w:w="2880"/>
          </w:tcPr>
          <w:p>
            <w:r>
              <w:t>BBC, El País Brasil, DW Brasil, The Brazilian Report</w:t>
            </w:r>
          </w:p>
        </w:tc>
      </w:tr>
    </w:tbl>
    <w:p>
      <w:pPr>
        <w:spacing w:after="120"/>
      </w:pPr>
      <w:r>
        <w:rPr>
          <w:b w:val="0"/>
          <w:i w:val="0"/>
          <w:color w:val="666666"/>
          <w:sz w:val="20"/>
        </w:rPr>
        <w:t>Balanced spectrum distribution (6 left / 6 center-left / 22 center / 6 center-right / 6 right). 36 outlets have confirmed RSS feeds; 10 (mostly institutional and fact-checking) are catalogued without a feed until one is validated.</w:t>
      </w:r>
    </w:p>
    <w:p>
      <w:pPr>
        <w:pStyle w:val="Heading1"/>
      </w:pPr>
      <w:r>
        <w:rPr>
          <w:color w:val="111111"/>
        </w:rPr>
        <w:t>6. Monetization (free and paid layers)</w:t>
      </w:r>
    </w:p>
    <w:p>
      <w:pPr>
        <w:spacing w:after="120"/>
      </w:pPr>
      <w:r>
        <w:rPr>
          <w:b w:val="0"/>
          <w:i w:val="0"/>
        </w:rPr>
        <w:t>The /planos page is no longer just visual: the subscription system is functional in code. The server is the authority — paid fields (framing analysis, context, timeline) are stripped from the response for users without entitlement, and the client shows a subscription prompt instead.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Plan</w:t>
            </w:r>
          </w:p>
        </w:tc>
        <w:tc>
          <w:tcPr>
            <w:tcW w:type="dxa" w:w="2880"/>
          </w:tcPr>
          <w:p>
            <w:r>
              <w:rPr>
                <w:b/>
              </w:rPr>
              <w:t>Price</w:t>
            </w:r>
          </w:p>
        </w:tc>
        <w:tc>
          <w:tcPr>
            <w:tcW w:type="dxa" w:w="2880"/>
          </w:tcPr>
          <w:p>
            <w:r>
              <w:rPr>
                <w:b/>
              </w:rPr>
              <w:t>Includes</w:t>
            </w:r>
          </w:p>
        </w:tc>
      </w:tr>
      <w:tr>
        <w:tc>
          <w:tcPr>
            <w:tcW w:type="dxa" w:w="2880"/>
          </w:tcPr>
          <w:p>
            <w:r>
              <w:t>Free</w:t>
            </w:r>
          </w:p>
        </w:tc>
        <w:tc>
          <w:tcPr>
            <w:tcW w:type="dxa" w:w="2880"/>
          </w:tcPr>
          <w:p>
            <w:r>
              <w:t>R$ 0</w:t>
            </w:r>
          </w:p>
        </w:tc>
        <w:tc>
          <w:tcPr>
            <w:tcW w:type="dxa" w:w="2880"/>
          </w:tcPr>
          <w:p>
            <w:r>
              <w:t>Summary, source list, spectrum, common facts, blindspot</w:t>
            </w:r>
          </w:p>
        </w:tc>
      </w:tr>
      <w:tr>
        <w:tc>
          <w:tcPr>
            <w:tcW w:type="dxa" w:w="2880"/>
          </w:tcPr>
          <w:p>
            <w:r>
              <w:t>Student</w:t>
            </w:r>
          </w:p>
        </w:tc>
        <w:tc>
          <w:tcPr>
            <w:tcW w:type="dxa" w:w="2880"/>
          </w:tcPr>
          <w:p>
            <w:r>
              <w:t>R$ 9.90/mo</w:t>
            </w:r>
          </w:p>
        </w:tc>
        <w:tc>
          <w:tcPr>
            <w:tcW w:type="dxa" w:w="2880"/>
          </w:tcPr>
          <w:p>
            <w:r>
              <w:t>+ framing, context, timeline, alerts</w:t>
            </w:r>
          </w:p>
        </w:tc>
      </w:tr>
      <w:tr>
        <w:tc>
          <w:tcPr>
            <w:tcW w:type="dxa" w:w="2880"/>
          </w:tcPr>
          <w:p>
            <w:r>
              <w:t>Pro</w:t>
            </w:r>
          </w:p>
        </w:tc>
        <w:tc>
          <w:tcPr>
            <w:tcW w:type="dxa" w:w="2880"/>
          </w:tcPr>
          <w:p>
            <w:r>
              <w:t>R$ 19.90/mo</w:t>
            </w:r>
          </w:p>
        </w:tc>
        <w:tc>
          <w:tcPr>
            <w:tcW w:type="dxa" w:w="2880"/>
          </w:tcPr>
          <w:p>
            <w:r>
              <w:t>+ export, topic tracking, history</w:t>
            </w:r>
          </w:p>
        </w:tc>
      </w:tr>
      <w:tr>
        <w:tc>
          <w:tcPr>
            <w:tcW w:type="dxa" w:w="2880"/>
          </w:tcPr>
          <w:p>
            <w:r>
              <w:t>Organization</w:t>
            </w:r>
          </w:p>
        </w:tc>
        <w:tc>
          <w:tcPr>
            <w:tcW w:type="dxa" w:w="2880"/>
          </w:tcPr>
          <w:p>
            <w:r>
              <w:t>Custom</w:t>
            </w:r>
          </w:p>
        </w:tc>
        <w:tc>
          <w:tcPr>
            <w:tcW w:type="dxa" w:w="2880"/>
          </w:tcPr>
          <w:p>
            <w:r>
              <w:t>Teams, newsrooms, institutions (manual sale)</w:t>
            </w:r>
          </w:p>
        </w:tc>
      </w:tr>
    </w:tbl>
    <w:p>
      <w:pPr>
        <w:spacing w:after="40"/>
      </w:pPr>
      <w:r>
        <w:rPr>
          <w:b/>
          <w:i w:val="0"/>
        </w:rPr>
        <w:t>Technical implementation:</w:t>
      </w:r>
    </w:p>
    <w:p>
      <w:pPr>
        <w:pStyle w:val="ListBullet"/>
      </w:pPr>
      <w:r>
        <w:t>Stripe via REST + crypto (no SDK dependency); checkout and webhook with signature verification.</w:t>
      </w:r>
    </w:p>
    <w:p>
      <w:pPr>
        <w:pStyle w:val="ListBullet"/>
      </w:pPr>
      <w:r>
        <w:t>Manual plan grant by admin (for institutional clients and beta testers).</w:t>
      </w:r>
    </w:p>
    <w:p>
      <w:pPr>
        <w:pStyle w:val="ListBullet"/>
      </w:pPr>
      <w:r>
        <w:t>Degrades gracefully: with no keys configured, shows “Coming soon” without breaking.</w:t>
      </w:r>
    </w:p>
    <w:p>
      <w:pPr>
        <w:pStyle w:val="Heading1"/>
      </w:pPr>
      <w:r>
        <w:rPr>
          <w:color w:val="111111"/>
        </w:rPr>
        <w:t>7. Election Features (v1)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Status</w:t>
            </w:r>
          </w:p>
        </w:tc>
        <w:tc>
          <w:tcPr>
            <w:tcW w:type="dxa" w:w="2880"/>
          </w:tcPr>
          <w:p>
            <w:r>
              <w:rPr>
                <w:b/>
              </w:rPr>
              <w:t>Description</w:t>
            </w:r>
          </w:p>
        </w:tc>
      </w:tr>
      <w:tr>
        <w:tc>
          <w:tcPr>
            <w:tcW w:type="dxa" w:w="2880"/>
          </w:tcPr>
          <w:p>
            <w:r>
              <w:t>Entity extraction</w:t>
            </w:r>
          </w:p>
        </w:tc>
        <w:tc>
          <w:tcPr>
            <w:tcW w:type="dxa" w:w="2880"/>
          </w:tcPr>
          <w:p>
            <w:r>
              <w:t>Done</w:t>
            </w:r>
          </w:p>
        </w:tc>
        <w:tc>
          <w:tcPr>
            <w:tcW w:type="dxa" w:w="2880"/>
          </w:tcPr>
          <w:p>
            <w:r>
              <w:t>Candidates, parties and institutions extracted by LLM at ingestion</w:t>
            </w:r>
          </w:p>
        </w:tc>
      </w:tr>
      <w:tr>
        <w:tc>
          <w:tcPr>
            <w:tcW w:type="dxa" w:w="2880"/>
          </w:tcPr>
          <w:p>
            <w:r>
              <w:t>Election topic flagging</w:t>
            </w:r>
          </w:p>
        </w:tc>
        <w:tc>
          <w:tcPr>
            <w:tcW w:type="dxa" w:w="2880"/>
          </w:tcPr>
          <w:p>
            <w:r>
              <w:t>Done</w:t>
            </w:r>
          </w:p>
        </w:tc>
        <w:tc>
          <w:tcPr>
            <w:tcW w:type="dxa" w:w="2880"/>
          </w:tcPr>
          <w:p>
            <w:r>
              <w:t>LLM flag + keyword fallback</w:t>
            </w:r>
          </w:p>
        </w:tc>
      </w:tr>
      <w:tr>
        <w:tc>
          <w:tcPr>
            <w:tcW w:type="dxa" w:w="2880"/>
          </w:tcPr>
          <w:p>
            <w:r>
              <w:t>“Elections 2026” home section</w:t>
            </w:r>
          </w:p>
        </w:tc>
        <w:tc>
          <w:tcPr>
            <w:tcW w:type="dxa" w:w="2880"/>
          </w:tcPr>
          <w:p>
            <w:r>
              <w:t>Done</w:t>
            </w:r>
          </w:p>
        </w:tc>
        <w:tc>
          <w:tcPr>
            <w:tcW w:type="dxa" w:w="2880"/>
          </w:tcPr>
          <w:p>
            <w:r>
              <w:t>Highlights election topics</w:t>
            </w:r>
          </w:p>
        </w:tc>
      </w:tr>
      <w:tr>
        <w:tc>
          <w:tcPr>
            <w:tcW w:type="dxa" w:w="2880"/>
          </w:tcPr>
          <w:p>
            <w:r>
              <w:t>Story timeline</w:t>
            </w:r>
          </w:p>
        </w:tc>
        <w:tc>
          <w:tcPr>
            <w:tcW w:type="dxa" w:w="2880"/>
          </w:tcPr>
          <w:p>
            <w:r>
              <w:t>Done (paid)</w:t>
            </w:r>
          </w:p>
        </w:tc>
        <w:tc>
          <w:tcPr>
            <w:tcW w:type="dxa" w:w="2880"/>
          </w:tcPr>
          <w:p>
            <w:r>
              <w:t>How coverage evolved; subscriber feature</w:t>
            </w:r>
          </w:p>
        </w:tc>
      </w:tr>
    </w:tbl>
    <w:p>
      <w:pPr>
        <w:pStyle w:val="Heading1"/>
      </w:pPr>
      <w:r>
        <w:rPr>
          <w:color w:val="111111"/>
        </w:rPr>
        <w:t>8. Other Features Already Built</w:t>
      </w:r>
    </w:p>
    <w:p>
      <w:pPr>
        <w:pStyle w:val="ListBullet"/>
      </w:pPr>
      <w:r>
        <w:t>Blindspot detection: topics covered mostly by one side of the spectrum.</w:t>
      </w:r>
    </w:p>
    <w:p>
      <w:pPr>
        <w:pStyle w:val="ListBullet"/>
      </w:pPr>
      <w:r>
        <w:t>Email capture (newsletter) with its own table, placed on home and story pages.</w:t>
      </w:r>
    </w:p>
    <w:p>
      <w:pPr>
        <w:pStyle w:val="ListBullet"/>
      </w:pPr>
      <w:r>
        <w:t>Share buttons (WhatsApp first, X, Facebook, copy link).</w:t>
      </w:r>
    </w:p>
    <w:p>
      <w:pPr>
        <w:pStyle w:val="ListBullet"/>
      </w:pPr>
      <w:r>
        <w:t>Per-topic structured-analysis cache — avoids an AI cost on every page view.</w:t>
      </w:r>
    </w:p>
    <w:p>
      <w:pPr>
        <w:pStyle w:val="ListBullet"/>
      </w:pPr>
      <w:r>
        <w:t>Visible AI disclaimer on all generated content (“check the original sources”).</w:t>
      </w:r>
    </w:p>
    <w:p>
      <w:pPr>
        <w:pStyle w:val="Heading1"/>
      </w:pPr>
      <w:r>
        <w:rPr>
          <w:color w:val="111111"/>
        </w:rPr>
        <w:t>9. AI-Agent Operating Model (instead of hiring 5–7 people)</w:t>
      </w:r>
    </w:p>
    <w:p>
      <w:pPr>
        <w:spacing w:after="120"/>
      </w:pPr>
      <w:r>
        <w:rPr>
          <w:b w:val="0"/>
          <w:i w:val="0"/>
        </w:rPr>
        <w:t>The plan suggests a minimum team of 5 to 7 people. The chosen approach replaces most of those roles with AI agents and connected tools, keeping humans only where the risk demands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Plan role</w:t>
            </w:r>
          </w:p>
        </w:tc>
        <w:tc>
          <w:tcPr>
            <w:tcW w:type="dxa" w:w="2880"/>
          </w:tcPr>
          <w:p>
            <w:r>
              <w:rPr>
                <w:b/>
              </w:rPr>
              <w:t>Replacement</w:t>
            </w:r>
          </w:p>
        </w:tc>
        <w:tc>
          <w:tcPr>
            <w:tcW w:type="dxa" w:w="2880"/>
          </w:tcPr>
          <w:p>
            <w:r>
              <w:rPr>
                <w:b/>
              </w:rPr>
              <w:t>Coverage</w:t>
            </w:r>
          </w:p>
        </w:tc>
      </w:tr>
      <w:tr>
        <w:tc>
          <w:tcPr>
            <w:tcW w:type="dxa" w:w="2880"/>
          </w:tcPr>
          <w:p>
            <w:r>
              <w:t>Full-stack developer</w:t>
            </w:r>
          </w:p>
        </w:tc>
        <w:tc>
          <w:tcPr>
            <w:tcW w:type="dxa" w:w="2880"/>
          </w:tcPr>
          <w:p>
            <w:r>
              <w:t>AI agent (Claude Code) + GitHub</w:t>
            </w:r>
          </w:p>
        </w:tc>
        <w:tc>
          <w:tcPr>
            <w:tcW w:type="dxa" w:w="2880"/>
          </w:tcPr>
          <w:p>
            <w:r>
              <w:t>Fully</w:t>
            </w:r>
          </w:p>
        </w:tc>
      </w:tr>
      <w:tr>
        <w:tc>
          <w:tcPr>
            <w:tcW w:type="dxa" w:w="2880"/>
          </w:tcPr>
          <w:p>
            <w:r>
              <w:t>Data/backend engineer</w:t>
            </w:r>
          </w:p>
        </w:tc>
        <w:tc>
          <w:tcPr>
            <w:tcW w:type="dxa" w:w="2880"/>
          </w:tcPr>
          <w:p>
            <w:r>
              <w:t>AI agent + scheduled pipeline</w:t>
            </w:r>
          </w:p>
        </w:tc>
        <w:tc>
          <w:tcPr>
            <w:tcW w:type="dxa" w:w="2880"/>
          </w:tcPr>
          <w:p>
            <w:r>
              <w:t>Fully</w:t>
            </w:r>
          </w:p>
        </w:tc>
      </w:tr>
      <w:tr>
        <w:tc>
          <w:tcPr>
            <w:tcW w:type="dxa" w:w="2880"/>
          </w:tcPr>
          <w:p>
            <w:r>
              <w:t>AI/NLP engineer</w:t>
            </w:r>
          </w:p>
        </w:tc>
        <w:tc>
          <w:tcPr>
            <w:tcW w:type="dxa" w:w="2880"/>
          </w:tcPr>
          <w:p>
            <w:r>
              <w:t>The LLM itself + prompt maintenance</w:t>
            </w:r>
          </w:p>
        </w:tc>
        <w:tc>
          <w:tcPr>
            <w:tcW w:type="dxa" w:w="2880"/>
          </w:tcPr>
          <w:p>
            <w:r>
              <w:t>Fully</w:t>
            </w:r>
          </w:p>
        </w:tc>
      </w:tr>
      <w:tr>
        <w:tc>
          <w:tcPr>
            <w:tcW w:type="dxa" w:w="2880"/>
          </w:tcPr>
          <w:p>
            <w:r>
              <w:t>UI/UX designer</w:t>
            </w:r>
          </w:p>
        </w:tc>
        <w:tc>
          <w:tcPr>
            <w:tcW w:type="dxa" w:w="2880"/>
          </w:tcPr>
          <w:p>
            <w:r>
              <w:t>Figma (+ Figma→code connector)</w:t>
            </w:r>
          </w:p>
        </w:tc>
        <w:tc>
          <w:tcPr>
            <w:tcW w:type="dxa" w:w="2880"/>
          </w:tcPr>
          <w:p>
            <w:r>
              <w:t>Largely</w:t>
            </w:r>
          </w:p>
        </w:tc>
      </w:tr>
      <w:tr>
        <w:tc>
          <w:tcPr>
            <w:tcW w:type="dxa" w:w="2880"/>
          </w:tcPr>
          <w:p>
            <w:r>
              <w:t>Product lead</w:t>
            </w:r>
          </w:p>
        </w:tc>
        <w:tc>
          <w:tcPr>
            <w:tcW w:type="dxa" w:w="2880"/>
          </w:tcPr>
          <w:p>
            <w:r>
              <w:t>You (founder)</w:t>
            </w:r>
          </w:p>
        </w:tc>
        <w:tc>
          <w:tcPr>
            <w:tcW w:type="dxa" w:w="2880"/>
          </w:tcPr>
          <w:p>
            <w:r>
              <w:t>Stays human</w:t>
            </w:r>
          </w:p>
        </w:tc>
      </w:tr>
      <w:tr>
        <w:tc>
          <w:tcPr>
            <w:tcW w:type="dxa" w:w="2880"/>
          </w:tcPr>
          <w:p>
            <w:r>
              <w:t>Editor / journalist</w:t>
            </w:r>
          </w:p>
        </w:tc>
        <w:tc>
          <w:tcPr>
            <w:tcW w:type="dxa" w:w="2880"/>
          </w:tcPr>
          <w:p>
            <w:r>
              <w:t>AI review + admin panel</w:t>
            </w:r>
          </w:p>
        </w:tc>
        <w:tc>
          <w:tcPr>
            <w:tcW w:type="dxa" w:w="2880"/>
          </w:tcPr>
          <w:p>
            <w:r>
              <w:t>Partial — human for elections</w:t>
            </w:r>
          </w:p>
        </w:tc>
      </w:tr>
      <w:tr>
        <w:tc>
          <w:tcPr>
            <w:tcW w:type="dxa" w:w="2880"/>
          </w:tcPr>
          <w:p>
            <w:r>
              <w:t>Legal / compliance</w:t>
            </w:r>
          </w:p>
        </w:tc>
        <w:tc>
          <w:tcPr>
            <w:tcW w:type="dxa" w:w="2880"/>
          </w:tcPr>
          <w:p>
            <w:r>
              <w:t>AI drafts</w:t>
            </w:r>
          </w:p>
        </w:tc>
        <w:tc>
          <w:tcPr>
            <w:tcW w:type="dxa" w:w="2880"/>
          </w:tcPr>
          <w:p>
            <w:r>
              <w:t>Partial — one real lawyer pass</w:t>
            </w:r>
          </w:p>
        </w:tc>
      </w:tr>
    </w:tbl>
    <w:p>
      <w:pPr>
        <w:spacing w:after="120"/>
      </w:pPr>
      <w:r>
        <w:rPr>
          <w:b w:val="0"/>
          <w:i/>
          <w:color w:val="B45309"/>
        </w:rPr>
        <w:t>Honest recommendation: 5 of the 7 roles can be AI-driven today. The two that should NOT be fully automated are editorial and legal review — precisely because this is political content in an election year, with defamation and electoral-law risk. Budget a lawyer (a one-off engagement) and an occasional editorial reviewer.</w:t>
      </w:r>
    </w:p>
    <w:p>
      <w:pPr>
        <w:pStyle w:val="Heading1"/>
      </w:pPr>
      <w:r>
        <w:rPr>
          <w:color w:val="111111"/>
        </w:rPr>
        <w:t>10. Technical Architecture</w:t>
      </w:r>
    </w:p>
    <w:p>
      <w:pPr>
        <w:spacing w:after="40"/>
      </w:pPr>
      <w:r>
        <w:rPr>
          <w:b/>
          <w:i w:val="0"/>
        </w:rPr>
        <w:t>Stack:</w:t>
      </w:r>
    </w:p>
    <w:p>
      <w:pPr>
        <w:pStyle w:val="ListBullet"/>
      </w:pPr>
      <w:r>
        <w:t>Frontend: React 19, Vite, Tailwind v4, shadcn/ui (web first, no native app).</w:t>
      </w:r>
    </w:p>
    <w:p>
      <w:pPr>
        <w:pStyle w:val="ListBullet"/>
      </w:pPr>
      <w:r>
        <w:t>Backend: tRPC, Node/Express, Drizzle ORM over MySQL/TiDB.</w:t>
      </w:r>
    </w:p>
    <w:p>
      <w:pPr>
        <w:pStyle w:val="ListBullet"/>
      </w:pPr>
      <w:r>
        <w:t>AI: LLM for classification, clustering, and structured analysis (cached).</w:t>
      </w:r>
    </w:p>
    <w:p>
      <w:pPr>
        <w:pStyle w:val="ListBullet"/>
      </w:pPr>
      <w:r>
        <w:t>Payments: Stripe (REST). Isolated to allow swapping for Mercado Pago/PIX.</w:t>
      </w:r>
    </w:p>
    <w:p>
      <w:pPr>
        <w:spacing w:after="40"/>
      </w:pPr>
      <w:r>
        <w:rPr>
          <w:b/>
          <w:i w:val="0"/>
        </w:rPr>
        <w:t>Flow (per the plan):</w:t>
      </w:r>
    </w:p>
    <w:p>
      <w:pPr>
        <w:spacing w:after="120"/>
      </w:pPr>
      <w:r>
        <w:rPr>
          <w:b w:val="0"/>
          <w:i w:val="0"/>
          <w:color w:val="666666"/>
          <w:sz w:val="20"/>
        </w:rPr>
        <w:t>Sources/RSS → Ingestion → Article database → Clustering → AI layer (summary + comparison) → Admin review → Public website → Free/paid access</w:t>
      </w:r>
    </w:p>
    <w:p>
      <w:pPr>
        <w:spacing w:after="40"/>
      </w:pPr>
      <w:r>
        <w:rPr>
          <w:b/>
          <w:i w:val="0"/>
        </w:rPr>
        <w:t>Quality:</w:t>
      </w:r>
    </w:p>
    <w:p>
      <w:pPr>
        <w:pStyle w:val="ListBullet"/>
      </w:pPr>
      <w:r>
        <w:t>39 automated tests passing; clean type-check; successful build.</w:t>
      </w:r>
    </w:p>
    <w:p>
      <w:pPr>
        <w:pStyle w:val="ListBullet"/>
      </w:pPr>
      <w:r>
        <w:t>7 versioned database migrations (0000–0007).</w:t>
      </w:r>
    </w:p>
    <w:p>
      <w:pPr>
        <w:pStyle w:val="Heading1"/>
      </w:pPr>
      <w:r>
        <w:rPr>
          <w:color w:val="111111"/>
        </w:rPr>
        <w:t>11. What's Missing / Pending</w:t>
      </w:r>
    </w:p>
    <w:p>
      <w:pPr>
        <w:spacing w:after="40"/>
      </w:pPr>
      <w:r>
        <w:rPr>
          <w:b/>
          <w:i w:val="0"/>
          <w:color w:val="C0392B"/>
        </w:rPr>
        <w:t>Actions that depend on you (cannot be done in code alone):</w:t>
      </w:r>
    </w:p>
    <w:p>
      <w:pPr>
        <w:pStyle w:val="ListBullet"/>
      </w:pPr>
      <w:r>
        <w:t>Create a Stripe account and configure keys (and consider Mercado Pago/PIX for Brazil).</w:t>
      </w:r>
    </w:p>
    <w:p>
      <w:pPr>
        <w:pStyle w:val="ListBullet"/>
      </w:pPr>
      <w:r>
        <w:t>Run the database migration (pnpm db:push) in the environment with DATABASE_URL — 7 migrations pending.</w:t>
      </w:r>
    </w:p>
    <w:p>
      <w:pPr>
        <w:pStyle w:val="ListBullet"/>
      </w:pPr>
      <w:r>
        <w:t>Test checkout in test mode (real card → webhook → plan upgrade).</w:t>
      </w:r>
    </w:p>
    <w:p>
      <w:pPr>
        <w:pStyle w:val="ListBullet"/>
      </w:pPr>
      <w:r>
        <w:t>One real legal review (LGPD, electoral law, defamation) before the election season.</w:t>
      </w:r>
    </w:p>
    <w:p>
      <w:pPr>
        <w:pStyle w:val="ListBullet"/>
      </w:pPr>
      <w:r>
        <w:t>Validate RSS feeds on the first real scrape and remove broken ones.</w:t>
      </w:r>
    </w:p>
    <w:p>
      <w:pPr>
        <w:spacing w:after="40"/>
      </w:pPr>
      <w:r>
        <w:rPr>
          <w:b/>
          <w:i w:val="0"/>
        </w:rPr>
        <w:t>Product items not yet built:</w:t>
      </w:r>
    </w:p>
    <w:p>
      <w:pPr>
        <w:pStyle w:val="ListBullet"/>
      </w:pPr>
      <w:r>
        <w:t>Geographic coverage / map (only item from the original list not started).</w:t>
      </w:r>
    </w:p>
    <w:p>
      <w:pPr>
        <w:pStyle w:val="ListBullet"/>
      </w:pPr>
      <w:r>
        <w:t>Source expansion from 46 to 100–150, per the plan's target.</w:t>
      </w:r>
    </w:p>
    <w:p>
      <w:pPr>
        <w:pStyle w:val="ListBullet"/>
      </w:pPr>
      <w:r>
        <w:t>Advanced post-MVP features: misinformation tracker, email alerts, PDF export.</w:t>
      </w:r>
    </w:p>
    <w:p>
      <w:pPr>
        <w:pStyle w:val="Heading1"/>
      </w:pPr>
      <w:r>
        <w:rPr>
          <w:color w:val="111111"/>
        </w:rPr>
        <w:t>12. Recommended Next Steps</w:t>
      </w:r>
    </w:p>
    <w:p>
      <w:pPr>
        <w:spacing w:after="80"/>
      </w:pPr>
      <w:r>
        <w:rPr>
          <w:b w:val="0"/>
          <w:i w:val="0"/>
        </w:rPr>
        <w:t>Suggested order toward the mid-August public beta: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Step</w:t>
            </w:r>
          </w:p>
        </w:tc>
        <w:tc>
          <w:tcPr>
            <w:tcW w:type="dxa" w:w="2880"/>
          </w:tcPr>
          <w:p>
            <w:r>
              <w:rPr>
                <w:b/>
              </w:rPr>
              <w:t>Detail</w:t>
            </w:r>
          </w:p>
        </w:tc>
      </w:tr>
      <w:tr>
        <w:tc>
          <w:tcPr>
            <w:tcW w:type="dxa" w:w="2880"/>
          </w:tcPr>
          <w:p>
            <w:r>
              <w:t>1</w:t>
            </w:r>
          </w:p>
        </w:tc>
        <w:tc>
          <w:tcPr>
            <w:tcW w:type="dxa" w:w="2880"/>
          </w:tcPr>
          <w:p>
            <w:r>
              <w:t>Activate payments</w:t>
            </w:r>
          </w:p>
        </w:tc>
        <w:tc>
          <w:tcPr>
            <w:tcW w:type="dxa" w:w="2880"/>
          </w:tcPr>
          <w:p>
            <w:r>
              <w:t>Configure Stripe/PIX and test the subscription flow end to end</w:t>
            </w:r>
          </w:p>
        </w:tc>
      </w:tr>
      <w:tr>
        <w:tc>
          <w:tcPr>
            <w:tcW w:type="dxa" w:w="2880"/>
          </w:tcPr>
          <w:p>
            <w:r>
              <w:t>2</w:t>
            </w:r>
          </w:p>
        </w:tc>
        <w:tc>
          <w:tcPr>
            <w:tcW w:type="dxa" w:w="2880"/>
          </w:tcPr>
          <w:p>
            <w:r>
              <w:t>DB migration + seed</w:t>
            </w:r>
          </w:p>
        </w:tc>
        <w:tc>
          <w:tcPr>
            <w:tcW w:type="dxa" w:w="2880"/>
          </w:tcPr>
          <w:p>
            <w:r>
              <w:t>Apply migrations and seed the 46 outlets</w:t>
            </w:r>
          </w:p>
        </w:tc>
      </w:tr>
      <w:tr>
        <w:tc>
          <w:tcPr>
            <w:tcW w:type="dxa" w:w="2880"/>
          </w:tcPr>
          <w:p>
            <w:r>
              <w:t>3</w:t>
            </w:r>
          </w:p>
        </w:tc>
        <w:tc>
          <w:tcPr>
            <w:tcW w:type="dxa" w:w="2880"/>
          </w:tcPr>
          <w:p>
            <w:r>
              <w:t>Validate feeds &amp; curate</w:t>
            </w:r>
          </w:p>
        </w:tc>
        <w:tc>
          <w:tcPr>
            <w:tcW w:type="dxa" w:w="2880"/>
          </w:tcPr>
          <w:p>
            <w:r>
              <w:t>First real scrape; fix clusters and classifications</w:t>
            </w:r>
          </w:p>
        </w:tc>
      </w:tr>
      <w:tr>
        <w:tc>
          <w:tcPr>
            <w:tcW w:type="dxa" w:w="2880"/>
          </w:tcPr>
          <w:p>
            <w:r>
              <w:t>4</w:t>
            </w:r>
          </w:p>
        </w:tc>
        <w:tc>
          <w:tcPr>
            <w:tcW w:type="dxa" w:w="2880"/>
          </w:tcPr>
          <w:p>
            <w:r>
              <w:t>Legal &amp; editorial review</w:t>
            </w:r>
          </w:p>
        </w:tc>
        <w:tc>
          <w:tcPr>
            <w:tcW w:type="dxa" w:w="2880"/>
          </w:tcPr>
          <w:p>
            <w:r>
              <w:t>One-off engagement before election content</w:t>
            </w:r>
          </w:p>
        </w:tc>
      </w:tr>
      <w:tr>
        <w:tc>
          <w:tcPr>
            <w:tcW w:type="dxa" w:w="2880"/>
          </w:tcPr>
          <w:p>
            <w:r>
              <w:t>5</w:t>
            </w:r>
          </w:p>
        </w:tc>
        <w:tc>
          <w:tcPr>
            <w:tcW w:type="dxa" w:w="2880"/>
          </w:tcPr>
          <w:p>
            <w:r>
              <w:t>Private beta (50–100 users)</w:t>
            </w:r>
          </w:p>
        </w:tc>
        <w:tc>
          <w:tcPr>
            <w:tcW w:type="dxa" w:w="2880"/>
          </w:tcPr>
          <w:p>
            <w:r>
              <w:t>Focus on Brazilian politics; collect feedback</w:t>
            </w:r>
          </w:p>
        </w:tc>
      </w:tr>
      <w:tr>
        <w:tc>
          <w:tcPr>
            <w:tcW w:type="dxa" w:w="2880"/>
          </w:tcPr>
          <w:p>
            <w:r>
              <w:t>6</w:t>
            </w:r>
          </w:p>
        </w:tc>
        <w:tc>
          <w:tcPr>
            <w:tcW w:type="dxa" w:w="2880"/>
          </w:tcPr>
          <w:p>
            <w:r>
              <w:t>Public beta</w:t>
            </w:r>
          </w:p>
        </w:tc>
        <w:tc>
          <w:tcPr>
            <w:tcW w:type="dxa" w:w="2880"/>
          </w:tcPr>
          <w:p>
            <w:r>
              <w:t>Mid-August, before electoral advertising (16 Aug)</w:t>
            </w:r>
          </w:p>
        </w:tc>
      </w:tr>
    </w:tbl>
    <w:p/>
    <w:p>
      <w:pPr>
        <w:spacing w:after="120"/>
      </w:pPr>
      <w:r>
        <w:rPr>
          <w:b w:val="0"/>
          <w:i/>
          <w:color w:val="666666"/>
          <w:sz w:val="18"/>
        </w:rPr>
        <w:t>Final note: the repository is the source of truth. This document reflects the code actually committed to the development branch as of the date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