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微软雅黑" w:hAnsi="微软雅黑" w:eastAsia="微软雅黑"/>
          <w:b/>
          <w:color w:val="0F2B46"/>
          <w:sz w:val="40"/>
        </w:rPr>
        <w:t>TeamPulse 团队协作与物联网考勤平台</w:t>
      </w:r>
    </w:p>
    <w:p>
      <w:pPr>
        <w:spacing w:after="160" w:line="300" w:lineRule="auto"/>
        <w:jc w:val="center"/>
      </w:pPr>
      <w:r>
        <w:rPr>
          <w:rFonts w:ascii="微软雅黑" w:hAnsi="微软雅黑" w:eastAsia="微软雅黑"/>
          <w:b/>
          <w:color w:val="0F2B46"/>
          <w:sz w:val="52"/>
        </w:rPr>
        <w:t>需求规格说明书</w:t>
      </w:r>
    </w:p>
    <w:p>
      <w:pPr>
        <w:spacing w:after="40" w:line="300" w:lineRule="auto"/>
        <w:jc w:val="center"/>
      </w:pPr>
      <w:r>
        <w:rPr>
          <w:rFonts w:ascii="微软雅黑" w:hAnsi="微软雅黑" w:eastAsia="微软雅黑"/>
          <w:b w:val="0"/>
          <w:color w:val="5A7290"/>
          <w:sz w:val="22"/>
        </w:rPr>
        <w:t>（Software Requirements Specification）</w:t>
      </w:r>
    </w:p>
    <w:p>
      <w:pPr>
        <w:spacing w:after="320" w:line="300" w:lineRule="auto"/>
        <w:jc w:val="center"/>
      </w:pPr>
      <w:r>
        <w:rPr>
          <w:rFonts w:ascii="微软雅黑" w:hAnsi="微软雅黑" w:eastAsia="微软雅黑"/>
          <w:b w:val="0"/>
          <w:color w:val="5A7290"/>
          <w:sz w:val="20"/>
        </w:rPr>
        <w:t>版本 V1.0　·　2026-10-27　·　单体架构 · 单机部署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701"/>
        <w:gridCol w:w="7371"/>
      </w:tblGrid>
      <w:tr>
        <w:tc>
          <w:tcPr>
            <w:tcW w:type="dxa" w:w="170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</w:t>
            </w:r>
          </w:p>
        </w:tc>
        <w:tc>
          <w:tcPr>
            <w:tcW w:type="dxa" w:w="737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文档名称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TeamPulse 需求规格说明书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版本 / 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V1.0 / 2026-10-27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编写依据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以 </w:t>
            </w:r>
            <w:r>
              <w:rPr>
                <w:rFonts w:ascii="Consolas" w:hAnsi="Consolas" w:eastAsia="Consolas"/>
                <w:b w:val="0"/>
                <w:sz w:val="16"/>
              </w:rPr>
              <w:t>E:\codestorge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当前代码为唯一事实来源（迁移脚本 V1~V6、90 个 REST 接口、6 角色 22 权限点）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适用范围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协作域、考勤域、权限域的功能与约束；不含移动端、微服务化、分布式部署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读者对象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开发者、答辩/评审老师、后续维护者、面试官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状态说明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「已实现」项均可通过本文第 10 章命令复现；「未实现/范围外」项见第 11 章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1　引言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1.1　编写目的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本文档定义一个已落地系统的需求规格：它说明 TeamPulse 要解决什么问题、由哪些角色使用、包含哪些功能、受哪些非功能约束，并明确划出不做什么。文档的用途有三个：一是作为答辩与评审的依据，二是作为后续迭代的基线，三是让新加入的开发者能在不读全部代码的前提下理解系统边界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与常见的学生文档不同，本文档的每一条功能需求都对应代码中真实存在的接口、表或配置项；凡未在代码中实现的能力，一律不写入功能清单，而集中列在第 11 章「已知限制与范围外事项」。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1.2　范围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本文档覆盖三个业务域：协作域（用户、团队、日程、看板、工作日志、评论与敏感词、概览）、考勤域（设备、打卡上报与校验、判定与汇总、考勤查询、考勤规则、补卡审批、考勤分析）、权限域（角色、权限点、部门、数据范围、前端渲染）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本文档不覆盖：硬件电路设计、ESP32 固件的内部实现细节（另见技术手册）、以及第 11 章列出的范围外能力。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第 3 章单独给出项目的全部目标清单（29 项）与逐条达成状态：已实现的标注代码证据，未实现的标注差距，评估后决定不做的标注为「决策不做」。这样文档既能当需求基线，也能直接当进度说明使用。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1.3　读者对象与阅读建议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927"/>
        <w:gridCol w:w="2608"/>
        <w:gridCol w:w="4536"/>
      </w:tblGrid>
      <w:tr>
        <w:tc>
          <w:tcPr>
            <w:tcW w:type="dxa" w:w="19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读者</w:t>
            </w:r>
          </w:p>
        </w:tc>
        <w:tc>
          <w:tcPr>
            <w:tcW w:type="dxa" w:w="260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建议阅读</w:t>
            </w:r>
          </w:p>
        </w:tc>
        <w:tc>
          <w:tcPr>
            <w:tcW w:type="dxa" w:w="453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目的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开发者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 5、6、7、8 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知道要做什么、接口与数据结构是什么样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答辩/评审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 2、3、4、10、11 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理解背景、目标、边界与完成度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运维/部署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 8.6、9、10 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知道部署约束与验收方式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面试官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 3.3、4.4、7、8 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看架构取舍、权限设计与安全设计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1.4　术语与缩略语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927"/>
        <w:gridCol w:w="7144"/>
      </w:tblGrid>
      <w:tr>
        <w:tc>
          <w:tcPr>
            <w:tcW w:type="dxa" w:w="19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术语</w:t>
            </w:r>
          </w:p>
        </w:tc>
        <w:tc>
          <w:tcPr>
            <w:tcW w:type="dxa" w:w="7143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协作域 / 考勤域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系统的两个业务域，前者是原实训项目的骨架，后者是新增的物联网能力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RBAC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基于角色的访问控制（Role-Based Access Control）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权限点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形如 </w:t>
            </w:r>
            <w:r>
              <w:rPr>
                <w:rFonts w:ascii="Consolas" w:hAnsi="Consolas" w:eastAsia="Consolas"/>
                <w:b w:val="0"/>
                <w:sz w:val="16"/>
              </w:rPr>
              <w:t>module:action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的字符串，如 </w:t>
            </w:r>
            <w:r>
              <w:rPr>
                <w:rFonts w:ascii="Consolas" w:hAnsi="Consolas" w:eastAsia="Consolas"/>
                <w:b w:val="0"/>
                <w:sz w:val="16"/>
              </w:rPr>
              <w:t>attendance:rule</w:t>
            </w:r>
            <w:r>
              <w:rPr>
                <w:rFonts w:ascii="微软雅黑" w:hAnsi="微软雅黑" w:eastAsia="微软雅黑"/>
                <w:b w:val="0"/>
                <w:sz w:val="17"/>
              </w:rPr>
              <w:t>，是接口鉴权的最小单位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角色可访问的数据边界：ALL 全公司 / DEPT 本部门 / SELF 仅本人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三层幂等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messageId 唯一 + (工号, 打卡时间) 唯一 + 写库前预查，三重防重复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双层存储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attendance_record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存事件流，</w:t>
            </w:r>
            <w:r>
              <w:rPr>
                <w:rFonts w:ascii="Consolas" w:hAnsi="Consolas" w:eastAsia="Consolas"/>
                <w:b w:val="0"/>
                <w:sz w:val="16"/>
              </w:rPr>
              <w:t>attendance_daily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存日汇总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nonce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一次性随机数，用于防重放攻击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补卡审批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员工申请 → 主管/HR 审批 → 通过后才生成打卡记录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面板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同一套账号下的两套界面：管理后台（</w:t>
            </w:r>
            <w:r>
              <w:rPr>
                <w:rFonts w:ascii="Consolas" w:hAnsi="Consolas" w:eastAsia="Consolas"/>
                <w:b w:val="0"/>
                <w:sz w:val="16"/>
              </w:rPr>
              <w:t>/</w:t>
            </w:r>
            <w:r>
              <w:rPr>
                <w:rFonts w:ascii="微软雅黑" w:hAnsi="微软雅黑" w:eastAsia="微软雅黑"/>
                <w:b w:val="0"/>
                <w:sz w:val="17"/>
              </w:rPr>
              <w:t>）与用户工作台（</w:t>
            </w:r>
            <w:r>
              <w:rPr>
                <w:rFonts w:ascii="Consolas" w:hAnsi="Consolas" w:eastAsia="Consolas"/>
                <w:b w:val="0"/>
                <w:sz w:val="16"/>
              </w:rPr>
              <w:t>/u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1.5　依据与事实基线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927"/>
        <w:gridCol w:w="7144"/>
      </w:tblGrid>
      <w:tr>
        <w:tc>
          <w:tcPr>
            <w:tcW w:type="dxa" w:w="19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事实项</w:t>
            </w:r>
          </w:p>
        </w:tc>
        <w:tc>
          <w:tcPr>
            <w:tcW w:type="dxa" w:w="7143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基线值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后端规模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116 个 Java 文件 / 约 9 270 行 / 15 个控制器 / 90 个 REST 接口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前端规模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41 个 Vue 组件 / 约 15 900 行 / 10 个 JS 模块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 张表（15 业务 + 5 权限/审批/审计，含迁移历史表）/ Flyway V1~V6 全部 success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角色与权限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 个角色 / 22 个权限点 / 5 个部门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固件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ESP32 单文件 1 083 行（Arduino 框架）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测试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个测试类（AttendanceCalculatorTest，11 个用例）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2　项目背景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2.1　原始项目：一个老旧团队实训项目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系统的前身是一个软件工程专业实训项目——「今日事 · 工作日程管理系统」，由多人分工完成，包含 Java 后端、Vue 网页端与鸿蒙移动端原型。原始代码保留在 </w:t>
      </w:r>
      <w:r>
        <w:rPr>
          <w:rFonts w:ascii="Consolas" w:hAnsi="Consolas" w:eastAsia="Consolas"/>
          <w:b w:val="0"/>
          <w:sz w:val="19"/>
        </w:rPr>
        <w:t>_legacy/</w:t>
      </w:r>
      <w:r>
        <w:rPr>
          <w:rFonts w:ascii="微软雅黑" w:hAnsi="微软雅黑" w:eastAsia="微软雅黑"/>
          <w:b w:val="0"/>
          <w:sz w:val="20"/>
        </w:rPr>
        <w:t xml:space="preserve"> 目录，仅作过程留档，不参与运行。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原始物料现状：实训报告 1442 段（PC + 鸿蒙双端）、StarUML 用例与 ER 模型、两套前端原型 zip、四名组员的实训日志。这些材料说明项目“做过”，但不能证明系统“能用”。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2.2　原始项目存在的问题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567"/>
        <w:gridCol w:w="2041"/>
        <w:gridCol w:w="4195"/>
        <w:gridCol w:w="2268"/>
      </w:tblGrid>
      <w:tr>
        <w:tc>
          <w:tcPr>
            <w:tcW w:type="dxa" w:w="56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问题</w:t>
            </w:r>
          </w:p>
        </w:tc>
        <w:tc>
          <w:tcPr>
            <w:tcW w:type="dxa" w:w="419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具体表现</w:t>
            </w:r>
          </w:p>
        </w:tc>
        <w:tc>
          <w:tcPr>
            <w:tcW w:type="dxa" w:w="226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对使用者的影响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工程结构混乱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控制器里写业务、无统一响应体、异常各处 try-catch、无分层约定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改一处影响多处，无法多人协作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权限只有两个硬编码角色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 / member，接口统一写 hasRole('ADMIN')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一个人兼 HR、行政、审计，职责冲突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没有数据边界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部门经理要么看全公司、要么什么都看不见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无法体现真实公司的组织层级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数据模型不完整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缺少设备、打卡、日汇总、审批等表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无法支撑考勤场景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前端粗糙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枚举值直接显示英文、卡片大量空白、无日历视图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体验差，演示价值低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无部署与交付资产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无迁移脚本、无 Docker、无环境变量约定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换台机器就跑不起来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2.3　重构策略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重构不是“推倒重写”，而是“保留业务骨架 + 替换工程骨架 + 新增差异能力”。具体四条：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保留协作域的业务语义（用户/团队/日程/看板/日志/评论），但全部重写实现层。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引入统一的工程契约：统一响应体、分段错误码、全局异常处理、逻辑删除、Flyway 迁移、权限点鉴权。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新增物联网考勤域（设备、打卡、校验、判定、汇总、审批、分析），作为项目最有辨识度的部分。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前端整体重写为 41 个组件，建立淡蓝视觉体系与“按权限渲染”的菜单机制。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取舍原则：单台 4C4G 云服务器即可承载，因此有意不引入微服务、消息中间件集群与分布式组件（见 3.3）。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2.4　重构后的形态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927"/>
        <w:gridCol w:w="3175"/>
        <w:gridCol w:w="3969"/>
      </w:tblGrid>
      <w:tr>
        <w:tc>
          <w:tcPr>
            <w:tcW w:type="dxa" w:w="19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维度</w:t>
            </w:r>
          </w:p>
        </w:tc>
        <w:tc>
          <w:tcPr>
            <w:tcW w:type="dxa" w:w="317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重构前</w:t>
            </w:r>
          </w:p>
        </w:tc>
        <w:tc>
          <w:tcPr>
            <w:tcW w:type="dxa" w:w="396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重构后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后端分层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控制器混合业务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common / config / security / module（11 个业务包）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接口规范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各自返回 Map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统一 ApiResponse + 分段错误码 + 分页封装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权限模型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个硬编码角色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 角色 / 22 权限点 / 5 部门 / 三种数据范围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数据表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十余张，无考勤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 张（含设备、打卡、日汇总、审批、权限、审计）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原型级页面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41 个组件，含三套日历、图表、权限菜单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交付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无迁移、无部署资产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Flyway V1~V6、docker-compose、启停脚本、备份脚本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一份实训报告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技术手册、项目报告、用例/ER 图、需求规格（本文）、角色矩阵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3　项目目标与达成状态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本章把项目的全部目标集中列出，并逐条标注达成状态与代码证据。目标分四类：业务目标（系统要解决的问题）、技术目标（工程能力要求）、交付目标（可交付物），以及不属于系统验收范围的项目外部目标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5A7290"/>
          <w:sz w:val="18"/>
        </w:rPr>
        <w:t>状态标记：✅ 已实现（有代码与实测证据）　◐ 部分实现（有代码但不完整）　○ 未实现（仅有规划）　✕ 决策不做（有意排除）。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3.1　目标体系总览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项目共 29 项目标，达成情况如下表。每一条的实现位置或差距在 3.2~3.5 展开。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298"/>
      </w:tblPr>
      <w:tblGrid>
        <w:gridCol w:w="1360"/>
        <w:gridCol w:w="3402"/>
        <w:gridCol w:w="680"/>
        <w:gridCol w:w="1077"/>
        <w:gridCol w:w="963"/>
        <w:gridCol w:w="907"/>
        <w:gridCol w:w="907"/>
      </w:tblGrid>
      <w:tr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类别</w:t>
            </w:r>
          </w:p>
        </w:tc>
        <w:tc>
          <w:tcPr>
            <w:tcW w:type="dxa" w:w="3402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  <w:tc>
          <w:tcPr>
            <w:tcW w:type="dxa" w:w="68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条数</w:t>
            </w:r>
          </w:p>
        </w:tc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✅ 已实现</w:t>
            </w:r>
          </w:p>
        </w:tc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◐ 部分</w:t>
            </w:r>
          </w:p>
        </w:tc>
        <w:tc>
          <w:tcPr>
            <w:tcW w:type="dxa" w:w="90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○ 未实现</w:t>
            </w:r>
          </w:p>
        </w:tc>
        <w:tc>
          <w:tcPr>
            <w:tcW w:type="dxa" w:w="90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✕ 不做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业务目标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系统要解决的问题与产生的价值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技术目标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工程能力：可交付、可维护、可测试、可观测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交付目标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文档、部署资产、演示数据、图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项目外部目标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毕设、求职、生态扩展（不计入系统验收）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合计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读法与结论：业务目标 8 项中 7 项已实现、1 项部分实现，说明系统主体功能完整；未实现的 9 项分布在技术目标 7 项（测试、可观测、压测、加固、审计、固件、边缘）、交付目标 1 项（文档未入库）、外部目标 1 项（毕设），都属于「工程完整度」而非「功能缺失」，不影响系统当前可用性。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3.2　业务目标（8 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12"/>
      </w:tblPr>
      <w:tblGrid>
        <w:gridCol w:w="963"/>
        <w:gridCol w:w="3515"/>
        <w:gridCol w:w="567"/>
        <w:gridCol w:w="4365"/>
      </w:tblGrid>
      <w:tr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351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目标</w:t>
            </w:r>
          </w:p>
        </w:tc>
        <w:tc>
          <w:tcPr>
            <w:tcW w:type="dxa" w:w="56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43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代码证据 / 差距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统一人员数据：打卡机上报的工号直接对应系统账号，一份名单两处共用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iot_device 上报 employee_no，服务端与 user.employee_no 匹配（AttendanceService 工号校验）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考勤自动化：上报即判定签到/签退与迟到早退，并自动生成日汇总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AttendanceCalculator + AttendanceSummaryService 重建 attendance_daily；cron 0 5 0 * * ? 补缺勤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考勤数据可信：来源真实、不可重放、不重复入库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DeviceSignatureVerifier（HMAC-SHA256）+ NonceDedupService（10 分钟窗口）+ 三层幂等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G-B4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权限贴合企业：多角色、部门、数据范围三道边界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role / permission / role_permission / department + DataScopeService（ALL/DEPT/SELF）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变更可追溯：考勤改动必须走审批，审批与生成的记录可回溯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◐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makeup_request 审批流已实现（record_id 回溯）；操作审计日志未实现（audit:view 仅预留）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G-B6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协作域完整可用：团队、日程、看板、日志、评论全链路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 11 / 日程 7 / 看板 11 / 日志 6 / 评论 6 个接口（见 6.4）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数据洞察：公司概览、趋势、打卡分析与改进提醒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/dashboard/admin、/attendance/overview、/attendance/trend；前端打卡分析卡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G-B8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内容安全：评论先过敏感词，展示掩码、原文留档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sensitive_word 词库 + comment.content / original_content 双列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3.3　技术目标（13 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12"/>
      </w:tblPr>
      <w:tblGrid>
        <w:gridCol w:w="963"/>
        <w:gridCol w:w="3515"/>
        <w:gridCol w:w="567"/>
        <w:gridCol w:w="4365"/>
      </w:tblGrid>
      <w:tr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351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目标</w:t>
            </w:r>
          </w:p>
        </w:tc>
        <w:tc>
          <w:tcPr>
            <w:tcW w:type="dxa" w:w="56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43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代码证据 / 差距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单体可交付：单台 4C4G 云服务器承载全部组件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◐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单体 + 单实例 MySQL 架构成立且本地跑通；云服务器未验证（见 3.8 与 11 章）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工程契约统一：响应体、错误码、分页、事务、命名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ApiResponse、ErrorCode（0/4xxxx/5xxxx/6xxxx）、PageResult、CONVENTIONS.md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数据库演进可追溯：DDL 与数据变更全部版本化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Flyway V1~V6（resources/db/migration），历史文件禁止修改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G-T4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权限点在库：新增角色只插数据、不改代码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 / role_permission + RbacService 缓存 + Perms 常量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数据范围下推：越权在 SQL 层被挡住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DataScopeService 已接入日程、日志、打卡、用户、团队、补卡审批 6 处查询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G-T6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依赖降级不阻塞主流程：MQTT/Redis 不可用时仍可服务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autoStartup=false + 30 秒重试；nonce 去重在 Redis 失败时降级进程内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可测试性：集成测试 + 固件单测 + 持续集成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 1 个单元测试类（11 用例）；无集成测试、无 CI 流水线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G-T8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可观测性：traceId 串联 + 业务指标 + 日志落盘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 /actuator/health；无 Micrometer、无 Prometheus、无 logback 配置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性能可验证：压测数据与索引优化前后对比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无压测；第 8.1 章数值为设计目标而非实测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G-T10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安全加固：传输加密与暴力破解防护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未启用 TLS；无登录失败限流与账号锁定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审计留痕：所有管理操作可查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audit_log 表（V6）+ @Audited 注解 + AOP 切面，20 个写操作已埋点；前端「审计日志」页按 audit:view 可见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G-T12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固件工程化：驱动分层、RTOS、离线缓存、看门狗、OTA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ESP32 单文件 1 083 行；无 FreeRTOS、NVS、WDT、OTA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G-T13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边缘侧能力：Linux 网关（C + termios + epoll + 交叉编译）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 Linux 侧代码；规划见 11 章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3.4　交付目标（5 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12"/>
      </w:tblPr>
      <w:tblGrid>
        <w:gridCol w:w="963"/>
        <w:gridCol w:w="3515"/>
        <w:gridCol w:w="567"/>
        <w:gridCol w:w="4365"/>
      </w:tblGrid>
      <w:tr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351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目标</w:t>
            </w:r>
          </w:p>
        </w:tc>
        <w:tc>
          <w:tcPr>
            <w:tcW w:type="dxa" w:w="56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43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代码证据 / 差距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G-D1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文档体系：从理解项目到答辩的完整文档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技术手册、项目介绍报告、用例/ER 图、需求规格（本文）、角色与权限矩阵、全过程交接文档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G-D2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部署资产：一键启动、容器编排、备份脚本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◐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docker-compose.yml、后端/前端 Dockerfile、deploy/scripts/*.sh 齐备；compose 未真实运行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G-D3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可演示的数据与账号体系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 个账号 / 21 张表 / 100+ 打卡记录 / 5 部门 / 22 权限点 / 6 角色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G-D4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图与代码同步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◐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用例图、ER 图为 v1，缺 RBAC 新增 5 张表与 6 个角色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G-D5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文档随代码入库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仓库 docs/ 仅含图与生成脚本；业务文档当前在桌面目录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3.5　项目外部目标（3 项，不构成系统验收项）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5A7290"/>
          <w:sz w:val="18"/>
        </w:rPr>
        <w:t>以下三项是项目之外的目标，写在这里是为了让文档完整反映「当初要做的全部事情」，但它们不参与本文第 10 章的系统验收。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12"/>
      </w:tblPr>
      <w:tblGrid>
        <w:gridCol w:w="963"/>
        <w:gridCol w:w="3515"/>
        <w:gridCol w:w="567"/>
        <w:gridCol w:w="4365"/>
      </w:tblGrid>
      <w:tr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351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目标</w:t>
            </w:r>
          </w:p>
        </w:tc>
        <w:tc>
          <w:tcPr>
            <w:tcW w:type="dxa" w:w="56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43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G-X1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毕业设计：以「MCU 采集 + Linux 网关 + 云平台」为题完成毕设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规划中；可复用现有固件与后端，新增网关模块即可成题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G-X2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求职：Java 后端 / IoT 平台后端方向（北京，2027 届）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◐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进行中；本项目为主要项目经历，不属于系统验收范围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G-X3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移动端 App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✕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评估后决定不做：对目标方向无增量，成本高于收益（决策记录）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3.6　三条设计原则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单体优先：在 20~200 人规模下，单体的部署与排障成本最低；模块化分包已为将来按域拆分留出边界。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一份人员数据：用户表是唯一身份源，设备侧只上报工号，不在设备里维护名单。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证据可追溯：考勤是结算依据，因此不允许“管理员直接改数据”，只能走审批流生成记录。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3.7　范围边界（本期做 / 明确不做）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本期明确不做微服务、不做分布式：全部功能由单体应用在一台服务器上完成，因此不存在服务注册发现、跨服务调用、分布式事务、分布式锁、分库分表与多实例会话共享。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0"/>
        </w:rPr>
        <w:t>本节是本文档的硬边界。下列“不做”项均为有意决策，不是遗漏；理由与替代方案一并说明。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907"/>
        <w:gridCol w:w="2608"/>
        <w:gridCol w:w="1360"/>
        <w:gridCol w:w="4195"/>
      </w:tblGrid>
      <w:tr>
        <w:tc>
          <w:tcPr>
            <w:tcW w:type="dxa" w:w="90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类别</w:t>
            </w:r>
          </w:p>
        </w:tc>
        <w:tc>
          <w:tcPr>
            <w:tcW w:type="dxa" w:w="260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决策</w:t>
            </w:r>
          </w:p>
        </w:tc>
        <w:tc>
          <w:tcPr>
            <w:tcW w:type="dxa" w:w="419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理由 / 替代方案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微服务拆分（Spring Cloud、注册中心、网关）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用户规模与部署条件是单机 4C4G，微服务带来的是分布式复杂度而非收益；已用模块化分包保留拆分边界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分布式部署与多实例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单实例运行；因此不做分布式锁、不做会话共享、不做跨节点缓存一致性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分布式事务 / 分库分表 / 读写分离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数据量与并发远未达到需要拆分的量级；改用索引与日汇总表满足查询性能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消息队列集群（Kafka / RocketMQ）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设备上报量小，MQTT + 同步处理足够；引入队列只会增加运维面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中间件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Redis 集群 / 哨兵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Redis 只承担 nonce 去重（TTL 10 分钟），不可用时自动降级为进程内去重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over TLS / 设备证书体系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本期不做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本期用 HMAC-SHA256 验签 + nonce 防重放保证完整性与来源真实性；TLS 列入后续规划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操作审计日志（audit_log）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本期不做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已预留 </w:t>
            </w:r>
            <w:r>
              <w:rPr>
                <w:rFonts w:ascii="Consolas" w:hAnsi="Consolas" w:eastAsia="Consolas"/>
                <w:b w:val="0"/>
                <w:sz w:val="16"/>
              </w:rPr>
              <w:t>audit:view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权限点与角色授权，但未建表，未埋点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功能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移动端 App（原生/鸿蒙/小程序）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考勤与协作场景在 PC 端已完成闭环；移动端对核心能力无增量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功能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多租户（一套系统多家公司）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单公司内部系统；部门树已可表达组织层级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功能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多班次 / 排班 / 跨天班次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考勤规则为全局单行配置（上下班时间 + 宽限 + 工作日），不支持排班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功能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一人多岗（多角色叠加）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user.role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为单值；如需多岗需新增 user_role 中间表（见第 11 章）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运维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CI/CD 流水线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本期不做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当前无 </w:t>
            </w:r>
            <w:r>
              <w:rPr>
                <w:rFonts w:ascii="Consolas" w:hAnsi="Consolas" w:eastAsia="Consolas"/>
                <w:b w:val="0"/>
                <w:sz w:val="16"/>
              </w:rPr>
              <w:t>.github/workflows</w:t>
            </w:r>
            <w:r>
              <w:rPr>
                <w:rFonts w:ascii="微软雅黑" w:hAnsi="微软雅黑" w:eastAsia="微软雅黑"/>
                <w:b w:val="0"/>
                <w:sz w:val="17"/>
              </w:rPr>
              <w:t>；构建与测试靠本地命令，列入后续规划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性能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压测与容量基线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本期不做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尚无 QPS/P99 实测数据，第 8.1 章给出的是设计目标而非实测值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3.8　外部系统与依赖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185"/>
      </w:tblPr>
      <w:tblGrid>
        <w:gridCol w:w="2268"/>
        <w:gridCol w:w="2381"/>
        <w:gridCol w:w="1247"/>
        <w:gridCol w:w="3288"/>
      </w:tblGrid>
      <w:tr>
        <w:tc>
          <w:tcPr>
            <w:tcW w:type="dxa" w:w="226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依赖</w:t>
            </w:r>
          </w:p>
        </w:tc>
        <w:tc>
          <w:tcPr>
            <w:tcW w:type="dxa" w:w="238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是否必需</w:t>
            </w:r>
          </w:p>
        </w:tc>
        <w:tc>
          <w:tcPr>
            <w:tcW w:type="dxa" w:w="328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不可用时的行为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MySQL 8.4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全部业务数据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必需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启动失败（Flyway 迁移无法执行）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Broker（EMQX/Mosquitto）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接收设备上报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MQTT_ENABLED=false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时后端正常启动，仅保留 HTTP 上报入口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Redis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nonce 防重放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连接失败自动降级为进程内 Map（重启后丢失）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ESP32 打卡终端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刷卡采集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可用 HTTP/MQTT 模拟器替代，功能等价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4　用户角色与权限定义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4.1　组织结构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部门为树形结构（</w:t>
      </w:r>
      <w:r>
        <w:rPr>
          <w:rFonts w:ascii="Consolas" w:hAnsi="Consolas" w:eastAsia="Consolas"/>
          <w:b w:val="0"/>
          <w:sz w:val="19"/>
        </w:rPr>
        <w:t>department.parent_id</w:t>
      </w:r>
      <w:r>
        <w:rPr>
          <w:rFonts w:ascii="微软雅黑" w:hAnsi="微软雅黑" w:eastAsia="微软雅黑"/>
          <w:b w:val="0"/>
          <w:sz w:val="20"/>
        </w:rPr>
        <w:t xml:space="preserve"> 自关联），当前 5 个部门、9 个账号。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185"/>
      </w:tblPr>
      <w:tblGrid>
        <w:gridCol w:w="1701"/>
        <w:gridCol w:w="1360"/>
        <w:gridCol w:w="1474"/>
        <w:gridCol w:w="2608"/>
        <w:gridCol w:w="2041"/>
      </w:tblGrid>
      <w:tr>
        <w:tc>
          <w:tcPr>
            <w:tcW w:type="dxa" w:w="170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部门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编码</w:t>
            </w:r>
          </w:p>
        </w:tc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上级</w:t>
            </w:r>
          </w:p>
        </w:tc>
        <w:tc>
          <w:tcPr>
            <w:tcW w:type="dxa" w:w="260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负责人</w:t>
            </w:r>
          </w:p>
        </w:tc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归属人数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ROOT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研发部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张三（部门经理）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产品部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人力资源部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孙七（人事专员）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行政部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4.2　六个角色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角色定义存储在 </w:t>
      </w:r>
      <w:r>
        <w:rPr>
          <w:rFonts w:ascii="Consolas" w:hAnsi="Consolas" w:eastAsia="Consolas"/>
          <w:b w:val="0"/>
          <w:sz w:val="19"/>
        </w:rPr>
        <w:t>role</w:t>
      </w:r>
      <w:r>
        <w:rPr>
          <w:rFonts w:ascii="微软雅黑" w:hAnsi="微软雅黑" w:eastAsia="微软雅黑"/>
          <w:b w:val="0"/>
          <w:sz w:val="20"/>
        </w:rPr>
        <w:t xml:space="preserve"> 表中，</w:t>
      </w:r>
      <w:r>
        <w:rPr>
          <w:rFonts w:ascii="Consolas" w:hAnsi="Consolas" w:eastAsia="Consolas"/>
          <w:b w:val="0"/>
          <w:sz w:val="19"/>
        </w:rPr>
        <w:t>data_scope</w:t>
      </w:r>
      <w:r>
        <w:rPr>
          <w:rFonts w:ascii="微软雅黑" w:hAnsi="微软雅黑" w:eastAsia="微软雅黑"/>
          <w:b w:val="0"/>
          <w:sz w:val="20"/>
        </w:rPr>
        <w:t xml:space="preserve"> 字段决定该角色的数据边界。用户表 </w:t>
      </w:r>
      <w:r>
        <w:rPr>
          <w:rFonts w:ascii="Consolas" w:hAnsi="Consolas" w:eastAsia="Consolas"/>
          <w:b w:val="0"/>
          <w:sz w:val="19"/>
        </w:rPr>
        <w:t>user.role</w:t>
      </w:r>
      <w:r>
        <w:rPr>
          <w:rFonts w:ascii="微软雅黑" w:hAnsi="微软雅黑" w:eastAsia="微软雅黑"/>
          <w:b w:val="0"/>
          <w:sz w:val="20"/>
        </w:rPr>
        <w:t xml:space="preserve"> 保存角色标识（一人一岗）。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12"/>
      </w:tblPr>
      <w:tblGrid>
        <w:gridCol w:w="1247"/>
        <w:gridCol w:w="1360"/>
        <w:gridCol w:w="1474"/>
        <w:gridCol w:w="907"/>
        <w:gridCol w:w="3402"/>
        <w:gridCol w:w="1020"/>
      </w:tblGrid>
      <w:tr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角色标识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名称</w:t>
            </w:r>
          </w:p>
        </w:tc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数据范围</w:t>
            </w:r>
          </w:p>
        </w:tc>
        <w:tc>
          <w:tcPr>
            <w:tcW w:type="dxa" w:w="90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权限数</w:t>
            </w:r>
          </w:p>
        </w:tc>
        <w:tc>
          <w:tcPr>
            <w:tcW w:type="dxa" w:w="3402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职责边界</w:t>
            </w:r>
          </w:p>
        </w:tc>
        <w:tc>
          <w:tcPr>
            <w:tcW w:type="dxa" w:w="102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典型账号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sysadmin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ALL 全公司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账号与权限、部门、设备、系统配置；不做业务审批决策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人事专员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ALL 全公司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考勤规则、补卡审批、考勤报表、员工档案只读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sunqi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manager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部门经理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DEPT 本部门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本部门团队/日程/看板/日志 + 考勤异常审批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zhangsan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leader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团队负责人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DEPT 本部门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本部门协作与日程管理；无审批权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wangwu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employee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普通员工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SELF 仅本人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自己的日程、看板、日志、考勤；可提交补卡申请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lisi / zhouba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auditor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审计专员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ALL 全公司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全公司只读，用于合规核查；无任何写权限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zhaoliu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4.3　权限点清单（22 个）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权限点采用 </w:t>
      </w:r>
      <w:r>
        <w:rPr>
          <w:rFonts w:ascii="Consolas" w:hAnsi="Consolas" w:eastAsia="Consolas"/>
          <w:b w:val="0"/>
          <w:sz w:val="19"/>
        </w:rPr>
        <w:t>module:action</w:t>
      </w:r>
      <w:r>
        <w:rPr>
          <w:rFonts w:ascii="微软雅黑" w:hAnsi="微软雅黑" w:eastAsia="微软雅黑"/>
          <w:b w:val="0"/>
          <w:sz w:val="20"/>
        </w:rPr>
        <w:t xml:space="preserve"> 命名，是接口鉴权的最小单位；接口通过 </w:t>
      </w:r>
      <w:r>
        <w:rPr>
          <w:rFonts w:ascii="Consolas" w:hAnsi="Consolas" w:eastAsia="Consolas"/>
          <w:b w:val="0"/>
          <w:sz w:val="19"/>
        </w:rPr>
        <w:t>@PreAuthorize("hasAuthority('…')")</w:t>
      </w:r>
      <w:r>
        <w:rPr>
          <w:rFonts w:ascii="微软雅黑" w:hAnsi="微软雅黑" w:eastAsia="微软雅黑"/>
          <w:b w:val="0"/>
          <w:sz w:val="20"/>
        </w:rPr>
        <w:t xml:space="preserve"> 引用。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298"/>
      </w:tblPr>
      <w:tblGrid>
        <w:gridCol w:w="1134"/>
        <w:gridCol w:w="2948"/>
        <w:gridCol w:w="5216"/>
      </w:tblGrid>
      <w:tr>
        <w:tc>
          <w:tcPr>
            <w:tcW w:type="dxa" w:w="113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模块</w:t>
            </w:r>
          </w:p>
        </w:tc>
        <w:tc>
          <w:tcPr>
            <w:tcW w:type="dxa" w:w="294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5216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授予的能力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user:view / user:manage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查看用户 / 新增、修改、重置密码、删除用户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team:view / team:manage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查看团队列表 / 维护团队与成员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schedule:view / schedule:manage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查看日程 / 创建、修改、删除、改状态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kanban:view / kanban:manage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查看看板 / 建板、建列、改卡片、指派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worklog:view / worklog:manage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查看日志 / 创建、修改、删除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评论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comment:view / comment:manage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查看全量评论 / 管理与删除评论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敏感词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sensitive:manage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维护词库与检测接口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attendance:view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打卡记录、考勤日历、员工考勤详情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手工补卡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attendance:rule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查看并修改考勤规则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attendance:approve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审批补卡申请（待办/已办/通过/驳回）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makeup:submit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提交补卡申请、查看自己的申请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device:view / device:manage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查看设备与统计 / 注册、修改、轮换密钥、删除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概览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dashboard:company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公司概览与打卡分析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audit:view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审计数据（权限已授权，功能未实现，见 11 章）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4.4　角色—权限矩阵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0"/>
        </w:rPr>
        <w:t xml:space="preserve">下表为数据库 </w:t>
      </w:r>
      <w:r>
        <w:rPr>
          <w:rFonts w:ascii="Consolas" w:hAnsi="Consolas" w:eastAsia="Consolas"/>
          <w:b/>
          <w:sz w:val="19"/>
        </w:rPr>
        <w:t>role_permission</w:t>
      </w:r>
      <w:r>
        <w:rPr>
          <w:rFonts w:ascii="微软雅黑" w:hAnsi="微软雅黑" w:eastAsia="微软雅黑"/>
          <w:b/>
          <w:sz w:val="20"/>
        </w:rPr>
        <w:t xml:space="preserve"> 的实际授权结果（不是设计意图）。✓ 表示该角色拥有该权限点。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55"/>
      </w:tblPr>
      <w:tblGrid>
        <w:gridCol w:w="2835"/>
        <w:gridCol w:w="680"/>
        <w:gridCol w:w="1020"/>
        <w:gridCol w:w="963"/>
        <w:gridCol w:w="963"/>
        <w:gridCol w:w="963"/>
        <w:gridCol w:w="963"/>
        <w:gridCol w:w="963"/>
      </w:tblGrid>
      <w:tr>
        <w:tc>
          <w:tcPr>
            <w:tcW w:type="dxa" w:w="283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权限点</w:t>
            </w:r>
          </w:p>
        </w:tc>
        <w:tc>
          <w:tcPr>
            <w:tcW w:type="dxa" w:w="68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模块</w:t>
            </w:r>
          </w:p>
        </w:tc>
        <w:tc>
          <w:tcPr>
            <w:tcW w:type="dxa" w:w="102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系统管理员</w:t>
            </w:r>
          </w:p>
        </w:tc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人事专员</w:t>
            </w:r>
          </w:p>
        </w:tc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部门经理</w:t>
            </w:r>
          </w:p>
        </w:tc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团队负责人</w:t>
            </w:r>
          </w:p>
        </w:tc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普通员工</w:t>
            </w:r>
          </w:p>
        </w:tc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审计专员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用户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用户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团队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团队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日程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日程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看板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看板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日志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日志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评论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评论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敏感词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考勤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考勤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attendance:rule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考勤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attendance:approve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考勤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makeup:submit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考勤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设备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设备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dashboard:company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概览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audit:view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系统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5A7290"/>
          <w:sz w:val="18"/>
        </w:rPr>
        <w:t>合计：系统管理员 22、部门经理 14、人事专员 12、审计专员 10、团队负责人 8、普通员工 6。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4.5　数据范围规则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639"/>
      </w:tblPr>
      <w:tblGrid>
        <w:gridCol w:w="1247"/>
        <w:gridCol w:w="1134"/>
        <w:gridCol w:w="4195"/>
        <w:gridCol w:w="3061"/>
      </w:tblGrid>
      <w:tr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data_scope</w:t>
            </w:r>
          </w:p>
        </w:tc>
        <w:tc>
          <w:tcPr>
            <w:tcW w:type="dxa" w:w="113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  <w:tc>
          <w:tcPr>
            <w:tcW w:type="dxa" w:w="419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实现方式（落到 SQL）</w:t>
            </w:r>
          </w:p>
        </w:tc>
        <w:tc>
          <w:tcPr>
            <w:tcW w:type="dxa" w:w="30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实测效果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ALL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全公司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查询不加数据条件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 与 zhaoliu 可看到 11 条日程 / 84 条打卡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DEPT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本部门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先按部门取成员 userId 集合，再 </w:t>
            </w:r>
            <w:r>
              <w:rPr>
                <w:rFonts w:ascii="Consolas" w:hAnsi="Consolas" w:eastAsia="Consolas"/>
                <w:b w:val="0"/>
                <w:sz w:val="16"/>
              </w:rPr>
              <w:t>creator_id IN (...)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6"/>
              </w:rPr>
              <w:t>user_id IN (...)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6"/>
              </w:rPr>
              <w:t>department_id = ?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zhangsan 只看到 4 条日程 / 56 条打卡（研发部 4 人）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SELF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仅本人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creator_id = 当前用户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6"/>
              </w:rPr>
              <w:t>user_id = 当前用户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lisi 只看到 1 条日程 / 14 条打卡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数据范围解析在 </w:t>
      </w:r>
      <w:r>
        <w:rPr>
          <w:rFonts w:ascii="Consolas" w:hAnsi="Consolas" w:eastAsia="Consolas"/>
          <w:b w:val="0"/>
          <w:sz w:val="19"/>
        </w:rPr>
        <w:t>DataScopeService</w:t>
      </w:r>
      <w:r>
        <w:rPr>
          <w:rFonts w:ascii="微软雅黑" w:hAnsi="微软雅黑" w:eastAsia="微软雅黑"/>
          <w:b w:val="0"/>
          <w:sz w:val="20"/>
        </w:rPr>
        <w:t xml:space="preserve">，返回 </w:t>
      </w:r>
      <w:r>
        <w:rPr>
          <w:rFonts w:ascii="Consolas" w:hAnsi="Consolas" w:eastAsia="Consolas"/>
          <w:b w:val="0"/>
          <w:sz w:val="19"/>
        </w:rPr>
        <w:t>DataScope</w:t>
      </w:r>
      <w:r>
        <w:rPr>
          <w:rFonts w:ascii="微软雅黑" w:hAnsi="微软雅黑" w:eastAsia="微软雅黑"/>
          <w:b w:val="0"/>
          <w:sz w:val="20"/>
        </w:rPr>
        <w:t xml:space="preserve"> 对象后由各 Service 拼入查询条件；审批列表（</w:t>
      </w:r>
      <w:r>
        <w:rPr>
          <w:rFonts w:ascii="Consolas" w:hAnsi="Consolas" w:eastAsia="Consolas"/>
          <w:b w:val="0"/>
          <w:sz w:val="19"/>
        </w:rPr>
        <w:t>/makeup/pending</w:t>
      </w:r>
      <w:r>
        <w:rPr>
          <w:rFonts w:ascii="微软雅黑" w:hAnsi="微软雅黑" w:eastAsia="微软雅黑"/>
          <w:b w:val="0"/>
          <w:sz w:val="20"/>
        </w:rPr>
        <w:t>）同样按该范围过滤，避免跨部门审批。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4.6　权限校验机制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接口级：</w:t>
      </w:r>
      <w:r>
        <w:rPr>
          <w:rFonts w:ascii="Consolas" w:hAnsi="Consolas" w:eastAsia="Consolas"/>
          <w:b w:val="0"/>
          <w:sz w:val="19"/>
        </w:rPr>
        <w:t>@PreAuthorize("hasAuthority('module:action')")</w:t>
      </w:r>
      <w:r>
        <w:rPr>
          <w:rFonts w:ascii="微软雅黑" w:hAnsi="微软雅黑" w:eastAsia="微软雅黑"/>
          <w:b w:val="0"/>
          <w:sz w:val="20"/>
        </w:rPr>
        <w:t>，权限点来自数据库，不写在代码里。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 xml:space="preserve">主体装配：登录时把角色、数据范围、权限点装进 </w:t>
      </w:r>
      <w:r>
        <w:rPr>
          <w:rFonts w:ascii="Consolas" w:hAnsi="Consolas" w:eastAsia="Consolas"/>
          <w:b w:val="0"/>
          <w:sz w:val="19"/>
        </w:rPr>
        <w:t>LoginUser</w:t>
      </w:r>
      <w:r>
        <w:rPr>
          <w:rFonts w:ascii="微软雅黑" w:hAnsi="微软雅黑" w:eastAsia="微软雅黑"/>
          <w:b w:val="0"/>
          <w:sz w:val="20"/>
        </w:rPr>
        <w:t>；JWT 只存用户标识与角色标识。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 xml:space="preserve">实时生效：每个请求由 </w:t>
      </w:r>
      <w:r>
        <w:rPr>
          <w:rFonts w:ascii="Consolas" w:hAnsi="Consolas" w:eastAsia="Consolas"/>
          <w:b w:val="0"/>
          <w:sz w:val="19"/>
        </w:rPr>
        <w:t>JwtAuthenticationFilter</w:t>
      </w:r>
      <w:r>
        <w:rPr>
          <w:rFonts w:ascii="微软雅黑" w:hAnsi="微软雅黑" w:eastAsia="微软雅黑"/>
          <w:b w:val="0"/>
          <w:sz w:val="20"/>
        </w:rPr>
        <w:t xml:space="preserve"> 按 userId 重新加载用户与权限（角色权限有进程内缓存），改权限无需重新登录。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 xml:space="preserve">前端一致：登录响应返回 </w:t>
      </w:r>
      <w:r>
        <w:rPr>
          <w:rFonts w:ascii="Consolas" w:hAnsi="Consolas" w:eastAsia="Consolas"/>
          <w:b w:val="0"/>
          <w:sz w:val="19"/>
        </w:rPr>
        <w:t>role / roleName / dataScope / departmentId / permissions</w:t>
      </w:r>
      <w:r>
        <w:rPr>
          <w:rFonts w:ascii="微软雅黑" w:hAnsi="微软雅黑" w:eastAsia="微软雅黑"/>
          <w:b w:val="0"/>
          <w:sz w:val="20"/>
        </w:rPr>
        <w:t xml:space="preserve">，菜单与按钮按 </w:t>
      </w:r>
      <w:r>
        <w:rPr>
          <w:rFonts w:ascii="Consolas" w:hAnsi="Consolas" w:eastAsia="Consolas"/>
          <w:b w:val="0"/>
          <w:sz w:val="19"/>
        </w:rPr>
        <w:t>hasPerm()</w:t>
      </w:r>
      <w:r>
        <w:rPr>
          <w:rFonts w:ascii="微软雅黑" w:hAnsi="微软雅黑" w:eastAsia="微软雅黑"/>
          <w:b w:val="0"/>
          <w:sz w:val="20"/>
        </w:rPr>
        <w:t xml:space="preserve"> 渲染，与后端同一套权限点。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 xml:space="preserve">旧会话兜底：登录态中缺少 </w:t>
      </w:r>
      <w:r>
        <w:rPr>
          <w:rFonts w:ascii="Consolas" w:hAnsi="Consolas" w:eastAsia="Consolas"/>
          <w:b w:val="0"/>
          <w:sz w:val="19"/>
        </w:rPr>
        <w:t>permissions</w:t>
      </w:r>
      <w:r>
        <w:rPr>
          <w:rFonts w:ascii="微软雅黑" w:hAnsi="微软雅黑" w:eastAsia="微软雅黑"/>
          <w:b w:val="0"/>
          <w:sz w:val="20"/>
        </w:rPr>
        <w:t xml:space="preserve"> 字段时，前端路由守卫清除令牌并要求重新登录，避免出现“菜单全空”的静默降级。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5　功能性需求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5.0　统一约定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474"/>
        <w:gridCol w:w="7597"/>
      </w:tblGrid>
      <w:tr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约定</w:t>
            </w:r>
          </w:p>
        </w:tc>
        <w:tc>
          <w:tcPr>
            <w:tcW w:type="dxa" w:w="759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响应体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{code, message, data, timestamp}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；成功 </w:t>
            </w:r>
            <w:r>
              <w:rPr>
                <w:rFonts w:ascii="Consolas" w:hAnsi="Consolas" w:eastAsia="Consolas"/>
                <w:b w:val="0"/>
                <w:sz w:val="16"/>
              </w:rPr>
              <w:t>code=0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错误码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 成功；4xxxx 客户端错误（参数/未认证/无权限/冲突/不存在）；5xxxx 服务端；6xxxx 设备侧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分页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PageResult{records,total,current,size}</w:t>
            </w:r>
            <w:r>
              <w:rPr>
                <w:rFonts w:ascii="微软雅黑" w:hAnsi="微软雅黑" w:eastAsia="微软雅黑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6"/>
              </w:rPr>
              <w:t>size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服务端强制上限 200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鉴权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除登录/注册与 </w:t>
            </w:r>
            <w:r>
              <w:rPr>
                <w:rFonts w:ascii="Consolas" w:hAnsi="Consolas" w:eastAsia="Consolas"/>
                <w:b w:val="0"/>
                <w:sz w:val="16"/>
              </w:rPr>
              <w:t>/iot/v1/*</w:t>
            </w:r>
            <w:r>
              <w:rPr>
                <w:rFonts w:ascii="微软雅黑" w:hAnsi="微软雅黑" w:eastAsia="微软雅黑"/>
                <w:b w:val="0"/>
                <w:sz w:val="17"/>
              </w:rPr>
              <w:t>（设备签名）外，全部需要 Bearer Token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列表类查询必须经 </w:t>
            </w:r>
            <w:r>
              <w:rPr>
                <w:rFonts w:ascii="Consolas" w:hAnsi="Consolas" w:eastAsia="Consolas"/>
                <w:b w:val="0"/>
                <w:sz w:val="16"/>
              </w:rPr>
              <w:t>DataScopeService</w:t>
            </w:r>
            <w:r>
              <w:rPr>
                <w:rFonts w:ascii="微软雅黑" w:hAnsi="微软雅黑" w:eastAsia="微软雅黑"/>
                <w:b w:val="0"/>
                <w:sz w:val="17"/>
              </w:rPr>
              <w:t>，避免绕过部门边界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逻辑删除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所有业务表带 </w:t>
            </w:r>
            <w:r>
              <w:rPr>
                <w:rFonts w:ascii="Consolas" w:hAnsi="Consolas" w:eastAsia="Consolas"/>
                <w:b w:val="0"/>
                <w:sz w:val="16"/>
              </w:rPr>
              <w:t>deleted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标记，查询自动过滤，不做物理删除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优先级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 必须有 / S 应该有 / C 可以有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5.1　协作域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5.1.1　认证与账号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用户名+密码登录，签发 JWT（有效期 12 小时）；响应返回角色、数据范围、部门与权限点列表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—（公开）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凭 Token 取回本人信息，用于刷新页面后的身份恢复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自助注册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注册为普通员工（employee），默认无部门，需管理员补全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—（公开）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我的资料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查看/修改本人昵称、邮箱、电话、头像；修改密码需校验旧密码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登录（本人）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5.1.2　用户管理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用户分页查询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支持关键词（用户名/昵称/邮箱/工号）；DEPT 范围只看本部门、SELF 只看自己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用户下拉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供团队加人、卡片指派等场景使用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新增用户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用户名唯一、密码强度校验、邮箱唯一；可指定部门与角色（角色必须是 6 个合法值）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修改用户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可改昵称、邮箱、电话、工号、部门、角色、状态；工号与邮箱唯一性校验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重置密码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管理员直接设置新密码，无需旧密码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停用/删除用户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逻辑删除；已产生的业务数据保留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5.1.3　团队管理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团队列表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分页 + 关键词；DEPT 范围按 </w:t>
            </w:r>
            <w:r>
              <w:rPr>
                <w:rFonts w:ascii="Consolas" w:hAnsi="Consolas" w:eastAsia="Consolas"/>
                <w:b w:val="0"/>
                <w:sz w:val="16"/>
              </w:rPr>
              <w:t>team.department_id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过滤，SELF 范围只看自己创建或参与的团队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我参与的团队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6"/>
              </w:rPr>
              <w:t>team_member.status=active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返回，最近加入在前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创建团队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名称必填；创建人自动成为 leader 成员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修改/删除团队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仅创建人或具备 team:manage 者可操作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team:view + 归属校验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成员管理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成员列表、加人、移除、修改团队内角色（leader / member）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team:view + 归属校验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5.1.4　日程管理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创建日程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标题、起止时间、优先级、责任人、关联团队、关联类型（项目/会议/任务等）、提醒时间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日程列表检索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关键词 + 日期区间 + 时段（起止时刻）+ 状态 + 人物 + 排序（时间正/倒序）；默认按开始时间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数据范围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日程详情/修改/删除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修改后同步更新看板卡片；删除为逻辑删除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归属校验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日程状态流转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待办 → 进行中 → 已完成 / 已取消；完成后同步置为关联卡片完成态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归属校验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日程汇总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按状态计数，供仪表盘与概览使用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日历视图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月历展示；跨天日程在每一天标出色块（彩虹取色）、续接日显示「续」、最后一天显示结束时间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5.1.5　看板管理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看板列表 / 我的看板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按团队过滤；我的看板按成员/指派关系返回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看板详情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返回列与卡片的两级结构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看板增删改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名称、描述、所属团队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列与卡片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新增列、新增卡片、卡片移动（换列/排序）、指派负责人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5.1.6　工作日志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写日志 / 改删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日志日期、内容、工时、关联团队/日程；仅本人或具备 worklog:manage 者可改删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归属校验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日志列表检索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关键词 + 日期区间 + 时段 + 人物 + 排序；默认「新日期在上」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数据范围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日志统计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按人/按日聚合条数与工时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日志日历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月历按人展示（蓝色圆底姓氏头像），点开看当日全部日志；「系统管理员」姓氏特例显示「管」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5.1.7　评论与敏感词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发表评论 / 回复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支持两级回复（树形）；内容先过敏感词过滤再入库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敏感词过滤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命中词替换为掩码后写入 </w:t>
            </w:r>
            <w:r>
              <w:rPr>
                <w:rFonts w:ascii="Consolas" w:hAnsi="Consolas" w:eastAsia="Consolas"/>
                <w:b w:val="0"/>
                <w:sz w:val="16"/>
              </w:rPr>
              <w:t>content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，原文写入 </w:t>
            </w:r>
            <w:r>
              <w:rPr>
                <w:rFonts w:ascii="Consolas" w:hAnsi="Consolas" w:eastAsia="Consolas"/>
                <w:b w:val="0"/>
                <w:sz w:val="16"/>
              </w:rPr>
              <w:t>original_content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供审计；词库变化不回改历史内容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评论管理检索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关键词 + 日期区间 + 时段 + 人物 + 排序，跨用户查看全部评论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comment:view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修改/删除评论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本人或 comment:manage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归属校验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敏感词词库维护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分页查询、新增、修改、删除、单条检测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sensitive:manage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5.1.8　概览与统计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公司概览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指标卡、趋势图、Top 团队/成员、团队明细、最近任务更新、打卡分析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dashboard:company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个人概览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本人日程/日志/团队统计与待办列表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趋势数据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按日期区间返回聚合序列，供前端折线/柱状图使用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5.2　考勤域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5.2.1　设备管理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设备列表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分页 + 关键词（SN/名称/位置）；显示在线状态与最后心跳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设备统计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按状态聚合（在线/离线/停用）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设备注册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录入 SN、名称、安装位置；系统生成设备密钥（HMAC 用），密钥仅注册/轮换时可见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设备修改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名称、位置、状态（启用/停用）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密钥轮换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重置设备密钥；旧密钥立即失效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设备删除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逻辑删除；历史打卡记录保留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5.2.2　打卡上报与安全校验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这是考勤数据的入口，也是本系统安全设计的核心。上报支持两条通道：MQTT 主题 </w:t>
      </w:r>
      <w:r>
        <w:rPr>
          <w:rFonts w:ascii="Consolas" w:hAnsi="Consolas" w:eastAsia="Consolas"/>
          <w:b w:val="0"/>
          <w:sz w:val="19"/>
        </w:rPr>
        <w:t>attendance/checkin</w:t>
      </w:r>
      <w:r>
        <w:rPr>
          <w:rFonts w:ascii="微软雅黑" w:hAnsi="微软雅黑" w:eastAsia="微软雅黑"/>
          <w:b w:val="0"/>
          <w:sz w:val="20"/>
        </w:rPr>
        <w:t xml:space="preserve">（生产用，QoS 1、keepAlive 30s）与 </w:t>
      </w:r>
      <w:r>
        <w:rPr>
          <w:rFonts w:ascii="Consolas" w:hAnsi="Consolas" w:eastAsia="Consolas"/>
          <w:b w:val="0"/>
          <w:sz w:val="19"/>
        </w:rPr>
        <w:t>POST /iot/v1/punch</w:t>
      </w:r>
      <w:r>
        <w:rPr>
          <w:rFonts w:ascii="微软雅黑" w:hAnsi="微软雅黑" w:eastAsia="微软雅黑"/>
          <w:b w:val="0"/>
          <w:sz w:val="20"/>
        </w:rPr>
        <w:t>（联调与降级用）。两条通道进入同一处理链路。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845"/>
      </w:tblPr>
      <w:tblGrid>
        <w:gridCol w:w="1077"/>
        <w:gridCol w:w="1247"/>
        <w:gridCol w:w="4110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11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鉴权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HTTP 上报打卡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POST /iot/v1/punch</w:t>
            </w:r>
            <w:r>
              <w:rPr>
                <w:rFonts w:ascii="微软雅黑" w:hAnsi="微软雅黑" w:eastAsia="微软雅黑"/>
                <w:b w:val="0"/>
                <w:sz w:val="17"/>
              </w:rPr>
              <w:t>；报文含设备 SN、工号、打卡时间、nonce、签名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设备签名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HTTP 上报心跳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POST /iot/v1/heartbeat</w:t>
            </w:r>
            <w:r>
              <w:rPr>
                <w:rFonts w:ascii="微软雅黑" w:hAnsi="微软雅黑" w:eastAsia="微软雅黑"/>
                <w:b w:val="0"/>
                <w:sz w:val="17"/>
              </w:rPr>
              <w:t>；用于刷新设备在线状态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设备签名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上报打卡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订阅 </w:t>
            </w:r>
            <w:r>
              <w:rPr>
                <w:rFonts w:ascii="Consolas" w:hAnsi="Consolas" w:eastAsia="Consolas"/>
                <w:b w:val="0"/>
                <w:sz w:val="16"/>
              </w:rPr>
              <w:t>attendance/checkin</w:t>
            </w:r>
            <w:r>
              <w:rPr>
                <w:rFonts w:ascii="微软雅黑" w:hAnsi="微软雅黑" w:eastAsia="微软雅黑"/>
                <w:b w:val="0"/>
                <w:sz w:val="17"/>
              </w:rPr>
              <w:t>，与 HTTP 共用同一处理逻辑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设备签名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验签（HMAC-SHA256）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打卡规范串 </w:t>
            </w:r>
            <w:r>
              <w:rPr>
                <w:rFonts w:ascii="Consolas" w:hAnsi="Consolas" w:eastAsia="Consolas"/>
                <w:b w:val="0"/>
                <w:sz w:val="16"/>
              </w:rPr>
              <w:t>deviceSn|employeeNo|punchTime|nonce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，心跳规范串 </w:t>
            </w:r>
            <w:r>
              <w:rPr>
                <w:rFonts w:ascii="Consolas" w:hAnsi="Consolas" w:eastAsia="Consolas"/>
                <w:b w:val="0"/>
                <w:sz w:val="16"/>
              </w:rPr>
              <w:t>deviceSn|nonce</w:t>
            </w:r>
            <w:r>
              <w:rPr>
                <w:rFonts w:ascii="微软雅黑" w:hAnsi="微软雅黑" w:eastAsia="微软雅黑"/>
                <w:b w:val="0"/>
                <w:sz w:val="17"/>
              </w:rPr>
              <w:t>；用该设备密钥计算并比对，不一致拒绝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防重放（nonce）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nonce 按 </w:t>
            </w:r>
            <w:r>
              <w:rPr>
                <w:rFonts w:ascii="Consolas" w:hAnsi="Consolas" w:eastAsia="Consolas"/>
                <w:b w:val="0"/>
                <w:sz w:val="16"/>
              </w:rPr>
              <w:t>deviceSn:nonce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在 10 分钟窗口内仅允许一次；用 Redis </w:t>
            </w:r>
            <w:r>
              <w:rPr>
                <w:rFonts w:ascii="Consolas" w:hAnsi="Consolas" w:eastAsia="Consolas"/>
                <w:b w:val="0"/>
                <w:sz w:val="16"/>
              </w:rPr>
              <w:t>SET NX EX</w:t>
            </w:r>
            <w:r>
              <w:rPr>
                <w:rFonts w:ascii="微软雅黑" w:hAnsi="微软雅黑" w:eastAsia="微软雅黑"/>
                <w:b w:val="0"/>
                <w:sz w:val="17"/>
              </w:rPr>
              <w:t>，Redis 不可用时降级为进程内去重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时钟漂移容错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打卡时间与服务器时间偏差超过 300 秒拒绝，防止历史报文重放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三层幂等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messageId 唯一约束；② (工号, 打卡时间) 唯一约束；③ 写库前预查。重发不产生第二条记录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设备合法性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设备必须存在且未停用；停用设备上报直接拒绝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工号匹配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工号必须能匹配到在职用户，否则拒绝并记录原因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5.2.3　判定与汇总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58"/>
      </w:tblPr>
      <w:tblGrid>
        <w:gridCol w:w="1077"/>
        <w:gridCol w:w="1360"/>
        <w:gridCol w:w="4110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11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触发方式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签到/签退判定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当天第一条打卡判为签到，其后判为签退；也支持设备显式指定类型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上报时同步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迟到/早退计算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迟到分钟 = 打卡时间 − 上班时间；早退分钟 = 下班时间 − 打卡时间。宽限分钟只影响是否「判为迟到」，不改变分钟数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上报时同步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日汇总重建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每次上报后重建该员工当日的 </w:t>
            </w:r>
            <w:r>
              <w:rPr>
                <w:rFonts w:ascii="Consolas" w:hAnsi="Consolas" w:eastAsia="Consolas"/>
                <w:b w:val="0"/>
                <w:sz w:val="16"/>
              </w:rPr>
              <w:t>attendance_daily</w:t>
            </w:r>
            <w:r>
              <w:rPr>
                <w:rFonts w:ascii="微软雅黑" w:hAnsi="微软雅黑" w:eastAsia="微软雅黑"/>
                <w:b w:val="0"/>
                <w:sz w:val="17"/>
              </w:rPr>
              <w:t>（首次签到、末次签退、在岗分钟、迟到/早退分钟、状态）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上报后同步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缺勤补齐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每日 00:05（cron </w:t>
            </w:r>
            <w:r>
              <w:rPr>
                <w:rFonts w:ascii="Consolas" w:hAnsi="Consolas" w:eastAsia="Consolas"/>
                <w:b w:val="0"/>
                <w:sz w:val="16"/>
              </w:rPr>
              <w:t>0 5 0 * * ?</w:t>
            </w:r>
            <w:r>
              <w:rPr>
                <w:rFonts w:ascii="微软雅黑" w:hAnsi="微软雅黑" w:eastAsia="微软雅黑"/>
                <w:b w:val="0"/>
                <w:sz w:val="17"/>
              </w:rPr>
              <w:t>）扫描上一个工作日，无任何打卡的员工补为缺勤；非工作日不产生记录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定时任务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设备离线判定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 60 秒巡检：最后心跳超过 2 分钟标记离线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定时任务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5.2.4　考勤查询与分析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58"/>
      </w:tblPr>
      <w:tblGrid>
        <w:gridCol w:w="1077"/>
        <w:gridCol w:w="1360"/>
        <w:gridCol w:w="4110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11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考勤看板指标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今日出勤/迟到/缺勤/设备在线数等指标卡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实时打卡流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返回最近 N 条打卡；前端默认 5 秒轮询，可手动关闭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打卡趋势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按日期区间返回每日打卡量与迟到量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打卡记录检索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日期区间 + 姓名模糊查询 + 打卡类型 + 状态；姓名先查用户表再 </w:t>
            </w:r>
            <w:r>
              <w:rPr>
                <w:rFonts w:ascii="Consolas" w:hAnsi="Consolas" w:eastAsia="Consolas"/>
                <w:b w:val="0"/>
                <w:sz w:val="16"/>
              </w:rPr>
              <w:t>IN userId</w:t>
            </w:r>
            <w:r>
              <w:rPr>
                <w:rFonts w:ascii="微软雅黑" w:hAnsi="微软雅黑" w:eastAsia="微软雅黑"/>
                <w:b w:val="0"/>
                <w:sz w:val="17"/>
              </w:rPr>
              <w:t>，空结果快速返回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数据范围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考勤月历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按月返回每日状态（正常/迟到/早退/缺勤），供日历染色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数据范围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员工考勤详情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点人名查看某人某月的日明细与统计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手工补卡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管理员代录打卡，复用与设备上报相同的判定与汇总逻辑，来源标记为 MANUAL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我的考勤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员工查看本人月度汇总与日明细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登录（本人）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考勤分析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在公司概览中给出出勤率/迟到率/缺勤率/平均在岗时长，并生成规则化改进提醒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dashboard:company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5.2.5　考勤规则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58"/>
      </w:tblPr>
      <w:tblGrid>
        <w:gridCol w:w="1077"/>
        <w:gridCol w:w="1360"/>
        <w:gridCol w:w="4110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11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查询规则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返回上下班时间、迟到/早退宽限、工作日集合、是否启用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修改规则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全局单行配置；修改后不影响历史记录，仅影响后续判定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attendance:rule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5.2.6　补卡审批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考勤是结算证据，因此不允许直接修改数据，必须走审批。状态机：pending → approved / rejected；已处理的申请不可重复审批。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58"/>
      </w:tblPr>
      <w:tblGrid>
        <w:gridCol w:w="1077"/>
        <w:gridCol w:w="1360"/>
        <w:gridCol w:w="4110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11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提交补卡申请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填写补卡时间、类型、原因。校验：账号必须有工号、时间不得为未来、同一时间不得有重复待审申请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makeup:submit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我的申请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查看本人申请的状态、审批人、审批备注、生成的记录号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makeup:submit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待我审批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只返回申请人落在本人数据范围内的申请（经理看本部门、HR/管理员看全部）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attendance:approve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审批处理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通过：复用手工补卡逻辑生成正式记录（来源 MANUAL，备注含单号），并重建当日汇总；驳回：必须填写原因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attendance:approve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已处理记录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按审批时间倒序查看历史审批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attendance:approve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5.3　权限域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185"/>
      </w:tblPr>
      <w:tblGrid>
        <w:gridCol w:w="1077"/>
        <w:gridCol w:w="1360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角色字典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返回 6 个角色及数据范围，供用户表单下拉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部门字典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返回部门树（含上级与负责人），供用户表单与团队归属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主体装配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登录时装配角色、数据范围、权限点集合；JWT 不携带权限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权限实时加载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每请求按 userId 重载主体；角色权限有进程内缓存，可主动失效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数据范围下推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列表查询自动附加 ALL/DEPT/SELF 条件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前端权限渲染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菜单 11 项与页面内按钮按 </w:t>
            </w:r>
            <w:r>
              <w:rPr>
                <w:rFonts w:ascii="Consolas" w:hAnsi="Consolas" w:eastAsia="Consolas"/>
                <w:b w:val="0"/>
                <w:sz w:val="16"/>
              </w:rPr>
              <w:t>hasPerm()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显示；面板切换按管理类权限判定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审批范围过滤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补卡待办列表按数据范围过滤，防止跨部门审批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attendance:approve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5.4　审计域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68"/>
      </w:tblPr>
      <w:tblGrid>
        <w:gridCol w:w="1077"/>
        <w:gridCol w:w="1360"/>
        <w:gridCol w:w="4621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62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FR-AU-01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操作留痕</w:t>
            </w:r>
          </w:p>
        </w:tc>
        <w:tc>
          <w:tcPr>
            <w:tcW w:type="dxa" w:w="46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写操作经 @Audited 注解 + AOP 切面自动记录：操作人（昵称/角色快照）、动作、资源与资源 id、结果、耗时、IP、UA、traceId；写审计失败不影响主流程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登录（自动）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FR-AU-02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失败也留痕</w:t>
            </w:r>
          </w:p>
        </w:tc>
        <w:tc>
          <w:tcPr>
            <w:tcW w:type="dxa" w:w="46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业务异常穿过切面时先记 FAILURE 与错误信息，再原样抛出，便于追查「谁尝试做了什么但被拒绝」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登录（自动）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FR-AU-03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审计查询</w:t>
            </w:r>
          </w:p>
        </w:tc>
        <w:tc>
          <w:tcPr>
            <w:tcW w:type="dxa" w:w="46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按操作人、模块、动作、结果、时间区间、traceId 过滤；只读，不提供修改与删除入口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audit:view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5.5　功能清单（汇总）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按编号汇总全部功能项，共 83 项；详细规则见 5.1~5.4 各表。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587"/>
        <w:gridCol w:w="1247"/>
        <w:gridCol w:w="3742"/>
        <w:gridCol w:w="2494"/>
      </w:tblGrid>
      <w:tr>
        <w:tc>
          <w:tcPr>
            <w:tcW w:type="dxa" w:w="158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模块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3742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功能名称</w:t>
            </w:r>
          </w:p>
        </w:tc>
        <w:tc>
          <w:tcPr>
            <w:tcW w:type="dxa" w:w="249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权限点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认证与账号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公开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当前用户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自助注册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公开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我的资料/改密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用户管理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用户分页查询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user:view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用户下拉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user:manage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新增用户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user:manage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修改用户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user:manage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FR-CO-09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重置密码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user:manage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停用/删除用户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user:manage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团队管理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团队列表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team:view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我参与的团队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创建团队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修改/删除团队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归属校验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成员管理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归属校验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日程管理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创建日程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日程列表检索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数据范围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详情/修改/删除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归属校验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FR-CO-19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状态流转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归属校验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日程汇总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日历视图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看板管理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看板列表/我的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kanban:view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看板详情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kanban:view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看板增删改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kanban:manage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列与卡片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kanban:manage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工作日志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写/改/删日志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归属校验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日志列表检索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数据范围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日志统计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FR-CO-29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日志日历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评论与敏感词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发表评论/回复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敏感词过滤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评论管理检索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comment:view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改/删评论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归属校验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敏感词词库维护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sensitive:manage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概览统计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公司概览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dashboard:company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个人概览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趋势数据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设备管理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设备列表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device:view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设备统计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device:view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设备注册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device:manage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设备修改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device:manage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密钥轮换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device:manage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设备删除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device:manage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上报与校验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HTTP 上报打卡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设备签名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HTTP 上报心跳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设备签名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FR-AT-09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MQTT 上报打卡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设备签名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HMAC 验签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nonce 防重放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时钟漂移容错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三层幂等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设备合法性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工号匹配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判定与汇总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签到/签退判定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迟到/早退计算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日汇总重建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FR-AT-19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缺勤补齐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定时任务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设备离线判定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定时任务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考勤查询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看板指标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实时打卡流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打卡趋势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打卡记录检索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数据范围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考勤月历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数据范围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员工考勤详情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手工补卡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我的考勤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本人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FR-AT-29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考勤分析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dashboard:company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考勤规则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查询规则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修改规则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attendance:rule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补卡审批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提交补卡申请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makeup:submit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我的申请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makeup:submit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待我审批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attendance:approve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审批处理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attendance:approve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已处理记录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attendance:approve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审计域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FR-AU-01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操作留痕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自动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FR-AU-02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失败也留痕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自动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FR-AU-03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审计查询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audit:view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权限域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角色字典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部门字典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主体装配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权限实时加载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数据范围下推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前端权限渲染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审批范围过滤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attendance:approve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6　接口需求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6.1　接口分布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2835"/>
        <w:gridCol w:w="1701"/>
        <w:gridCol w:w="4536"/>
      </w:tblGrid>
      <w:tr>
        <w:tc>
          <w:tcPr>
            <w:tcW w:type="dxa" w:w="283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控制器</w:t>
            </w:r>
          </w:p>
        </w:tc>
        <w:tc>
          <w:tcPr>
            <w:tcW w:type="dxa" w:w="170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接口数</w:t>
            </w:r>
          </w:p>
        </w:tc>
        <w:tc>
          <w:tcPr>
            <w:tcW w:type="dxa" w:w="453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方法分布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Auth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GET1/POST2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DELETE1/GET4/POST1/PUT4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Department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Role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DELETE2/GET5/POST2/PUT2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Schedule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DELETE1/GET3/POST2/PUT1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DELETE2/GET3/POST3/PUT3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Worklog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DELETE1/GET3/POST1/PUT1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Comment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DELETE1/GET3/POST1/PUT1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SensitiveWord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DELETE1/GET2/POST1/PUT1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Dashboard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GET3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GET8/POST1/PUT1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DELETE1/GET2/POST1/PUT2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MakeupRequest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GET3/POST2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IotIngest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合计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87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6.2　统一响应与错误码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所有业务接口返回统一结构；设备侧接口同样返回该结构，便于固件统一解析。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360"/>
        <w:gridCol w:w="2041"/>
        <w:gridCol w:w="5670"/>
      </w:tblGrid>
      <w:tr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code 段</w:t>
            </w:r>
          </w:p>
        </w:tc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  <w:tc>
          <w:tcPr>
            <w:tcW w:type="dxa" w:w="566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典型场景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成功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4xxxx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客户端错误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参数校验失败、未认证、无权限（403）、资源不存在（404）、状态冲突（409）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5xxxx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服务端错误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未捕获异常、外部依赖失败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6xxxx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设备侧错误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验签失败、nonce 重放、时钟漂移超限、设备停用、工号不存在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6.3　设备侧接口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3402"/>
        <w:gridCol w:w="3061"/>
        <w:gridCol w:w="2608"/>
      </w:tblGrid>
      <w:tr>
        <w:tc>
          <w:tcPr>
            <w:tcW w:type="dxa" w:w="3402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接口</w:t>
            </w:r>
          </w:p>
        </w:tc>
        <w:tc>
          <w:tcPr>
            <w:tcW w:type="dxa" w:w="30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鉴权方式</w:t>
            </w:r>
          </w:p>
        </w:tc>
        <w:tc>
          <w:tcPr>
            <w:tcW w:type="dxa" w:w="260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POST /iot/v1/punch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HMAC-SHA256（设备密钥）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打卡上报；与 MQTT 通道共用处理链路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POST /iot/v1/heartbeat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HMAC-SHA256（设备密钥）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心跳上报，刷新在线状态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5A7290"/>
          <w:sz w:val="18"/>
        </w:rPr>
        <w:t>设备侧接口不走 JWT：设备没有用户账号，身份由「设备 SN + 设备密钥签名」证明；因此这两个接口在安全配置中放行，由业务层完成验签与拒绝。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6.4　接口清单（87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474"/>
        <w:gridCol w:w="793"/>
        <w:gridCol w:w="4309"/>
        <w:gridCol w:w="2494"/>
      </w:tblGrid>
      <w:tr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控制器</w:t>
            </w:r>
          </w:p>
        </w:tc>
        <w:tc>
          <w:tcPr>
            <w:tcW w:type="dxa" w:w="79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方法</w:t>
            </w:r>
          </w:p>
        </w:tc>
        <w:tc>
          <w:tcPr>
            <w:tcW w:type="dxa" w:w="430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路径</w:t>
            </w:r>
          </w:p>
        </w:tc>
        <w:tc>
          <w:tcPr>
            <w:tcW w:type="dxa" w:w="249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鉴权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Auth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/api/v1/auth/login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Auth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/api/v1/auth/me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Auth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/api/v1/auth/register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/api/v1/user/list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/api/v1/user/options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/api/v1/user/self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登录（本人）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/api/v1/user/self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登录（本人）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/api/v1/user/self/password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登录（本人）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/api/v1/user/{id}/password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Department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/api/v1/department/options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Role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/api/v1/role/options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/api/v1/team/list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/api/v1/team/my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/api/v1/team/{teamId}/members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/api/v1/team/{teamId}/members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/api/v1/team/{teamId}/members/{userId}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/api/v1/team/{teamId}/members/{userId}/role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/api/v1/team/{teamId}/members/{userId}/role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/api/v1/schedule/summary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/api/v1/schedule/{id}/status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/api/v1/kanban/columns/{columnId}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/api/v1/kanban/items/{itemId}/assign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/api/v1/kanban/items/{itemId}/move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/api/v1/kanban/my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/api/v1/kanban/{kanbanId}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/api/v1/kanban/{kanbanId}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/api/v1/kanban/{kanbanId}/columns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/api/v1/kanban/{kanbanId}/detail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/api/v1/kanban/{kanbanId}/items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/api/v1/worklog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/api/v1/worklog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/api/v1/worklog/statistics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/api/v1/worklog/{id}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/api/v1/worklog/{id}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/api/v1/worklog/{id}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/api/v1/comment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/api/v1/comment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/api/v1/comment/admin/page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/api/v1/comment/tree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/api/v1/comment/{id}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/api/v1/comment/{id}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SensitiveWord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/api/v1/sensitive-word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SensitiveWord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/api/v1/sensitive-word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SensitiveWord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/api/v1/sensitive-word/check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SensitiveWord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/api/v1/sensitive-word/{wordId}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SensitiveWord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/api/v1/sensitive-word/{wordId}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Dashboard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/api/v1/dashboard/admin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dashboard:company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Dashboard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/api/v1/dashboard/me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Dashboard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/api/v1/dashboard/trend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/api/v1/attendance/calendar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/api/v1/attendance/employee/{userId}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/api/v1/attendance/manual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/api/v1/attendance/my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/api/v1/attendance/overview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/api/v1/attendance/recent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/api/v1/attendance/records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/api/v1/attendance/rule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/api/v1/attendance/rule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attendance:rule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/api/v1/attendance/trend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/api/v1/devices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/api/v1/devices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/api/v1/devices/statistics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/api/v1/devices/{id}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/api/v1/devices/{id}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/api/v1/devices/{id}/secret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MakeupRequest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/api/v1/makeup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makeup:submit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MakeupRequest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/api/v1/makeup/mine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makeup:submit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MakeupRequest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/api/v1/makeup/pending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attendance:approve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MakeupRequest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/api/v1/makeup/reviewed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attendance:approve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MakeupRequest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/api/v1/makeup/{requestId}/review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attendance:approve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IotIngest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/iot/v1/heartbeat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设备签名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IotIngest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/iot/v1/punch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设备签名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7　数据需求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7.1　逻辑数据模型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247"/>
        <w:gridCol w:w="2494"/>
        <w:gridCol w:w="5329"/>
      </w:tblGrid>
      <w:tr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分组</w:t>
            </w:r>
          </w:p>
        </w:tc>
        <w:tc>
          <w:tcPr>
            <w:tcW w:type="dxa" w:w="249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表</w:t>
            </w:r>
          </w:p>
        </w:tc>
        <w:tc>
          <w:tcPr>
            <w:tcW w:type="dxa" w:w="532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关键字段与约束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账号与组织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username/email/employee_no 唯一；role 为角色标识；department_id 决定 DEPT 范围；逻辑删除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department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树形（parent_id）；dept_code 唯一；leader_id 指向负责人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 / team_member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team.department_id 参与部门过滤；成员表含 team_role(leader/member) 与 status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schedule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起止时间、优先级、状态、责任人、关联团队与关联类型；与看板卡片同步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 / kanban_column / kanban_item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三层结构；卡片含指派人与排序号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worklog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日志日期 + 内容 + 工时 + 关联团队/日程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comment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content 为过滤后文本、original_content 为原文；parent_id 支持两级回复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sensitive_word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词库；命中后替换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attendance_rule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全局单行：上下班时间、迟到/早退宽限、工作日集合、启用开关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attendance_record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打卡事件流；message_id 唯一、(employee_no, punch_time) 唯一；source 区分 DEVICE/MANUAL；非空 remark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attendance_daily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日汇总；(user_id, work_date) 唯一；首次签到、末次签退、在岗分钟、迟到/早退分钟、状态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iot_device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SN 唯一；密钥用于 HMAC；status 控制启停；last_heartbeat 用于离线判定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role / permission / role_permission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role 含 data_scope；role_permission 为多对多；权限点即接口鉴权字符串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审批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makeup_request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申请人、工号、补卡时间、类型、原因、状态、审批人、审批时间/备注、生成的 record_id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审计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audit_log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追加写入，不可修改：操作人快照、动作、资源、结果、耗时、IP、traceId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框架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flyway_schema_history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迁移历史，校验 checksum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7.2　关键约束与索引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3969"/>
        <w:gridCol w:w="5103"/>
      </w:tblGrid>
      <w:tr>
        <w:tc>
          <w:tcPr>
            <w:tcW w:type="dxa" w:w="396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约束/索引</w:t>
            </w:r>
          </w:p>
        </w:tc>
        <w:tc>
          <w:tcPr>
            <w:tcW w:type="dxa" w:w="5102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目的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attendance_record.message_id 唯一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幂等第一层：同一报文重复投递只落一条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attendance_record(employee_no, punch_time) 唯一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幂等第二层：不同报文但同人同时间只落一条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attendance_daily(user_id, work_date) 唯一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保证每人每天只有一条汇总，重建时幂等覆盖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user.username / user.email / user.employee_no 唯一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身份唯一性，工号是设备上报的匹配键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iot_device.device_sn 唯一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设备身份唯一，验签时按键查密钥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makeup_request.status 索引（配合 userId）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待办列表按状态 + 申请人范围过滤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role_permission(role_key, perm_key)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角色权限装配，登录与每请求加载时使用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7.3　迁移与演进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907"/>
        <w:gridCol w:w="6804"/>
        <w:gridCol w:w="1360"/>
      </w:tblGrid>
      <w:tr>
        <w:tc>
          <w:tcPr>
            <w:tcW w:type="dxa" w:w="90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版本</w:t>
            </w:r>
          </w:p>
        </w:tc>
        <w:tc>
          <w:tcPr>
            <w:tcW w:type="dxa" w:w="6803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V1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协作域建表（用户/团队/日程/看板/日志/评论/敏感词）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V2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考勤域建表（规则/记录/日汇总/设备）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V3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字典与演示数据种子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V4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RBAC 与部门：department/role/permission/role_permission/makeup_request；user.department_id、team.department_id；角色与部门回填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V5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补齐审计角色的公司概览权限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V6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操作审计日志表 audit_log（追加写入，不提供修改/删除）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5A7290"/>
          <w:sz w:val="18"/>
        </w:rPr>
        <w:t>约定：已执行的迁移文件不得修改（Flyway 校验 checksum），变更一律新增 V6 及以后。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7.4　数据保留与删除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全部业务表采用逻辑删除（</w:t>
      </w:r>
      <w:r>
        <w:rPr>
          <w:rFonts w:ascii="Consolas" w:hAnsi="Consolas" w:eastAsia="Consolas"/>
          <w:b w:val="0"/>
          <w:sz w:val="19"/>
        </w:rPr>
        <w:t>deleted</w:t>
      </w:r>
      <w:r>
        <w:rPr>
          <w:rFonts w:ascii="微软雅黑" w:hAnsi="微软雅黑" w:eastAsia="微软雅黑"/>
          <w:b w:val="0"/>
          <w:sz w:val="20"/>
        </w:rPr>
        <w:t xml:space="preserve"> 标记），查询自动过滤，物理数据保留以备追溯。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删除用户/设备/团队不级联删除业务数据：历史打卡、日志、评论仍然保留。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 xml:space="preserve">补卡申请与生成的打卡记录通过 </w:t>
      </w:r>
      <w:r>
        <w:rPr>
          <w:rFonts w:ascii="Consolas" w:hAnsi="Consolas" w:eastAsia="Consolas"/>
          <w:b w:val="0"/>
          <w:sz w:val="19"/>
        </w:rPr>
        <w:t>record_id</w:t>
      </w:r>
      <w:r>
        <w:rPr>
          <w:rFonts w:ascii="微软雅黑" w:hAnsi="微软雅黑" w:eastAsia="微软雅黑"/>
          <w:b w:val="0"/>
          <w:sz w:val="20"/>
        </w:rPr>
        <w:t xml:space="preserve"> 关联，构成「审批 → 记录」的追溯链。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8　非功能性需求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8.1　性能（单体架构下的考量）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系统按「单台 4C4G 云服务器、20~200 人公司」规模设计。性能手段以“减少查询代价”为主，而非加机器或拆服务。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474"/>
        <w:gridCol w:w="2268"/>
        <w:gridCol w:w="3628"/>
        <w:gridCol w:w="1701"/>
      </w:tblGrid>
      <w:tr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226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设计目标</w:t>
            </w:r>
          </w:p>
        </w:tc>
        <w:tc>
          <w:tcPr>
            <w:tcW w:type="dxa" w:w="36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实现手段</w:t>
            </w:r>
          </w:p>
        </w:tc>
        <w:tc>
          <w:tcPr>
            <w:tcW w:type="dxa" w:w="170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现状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部署资源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单机 4C4G 可承载全部组件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单体 + 单实例 MySQL；无额外中间件集群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已满足（本机运行）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列表查询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常用列表 ≤ 200ms（本地）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分页强制上限 200 条；关键查询建索引；姓名模糊查询先查用户表再 </w:t>
            </w:r>
            <w:r>
              <w:rPr>
                <w:rFonts w:ascii="Consolas" w:hAnsi="Consolas" w:eastAsia="Consolas"/>
                <w:b w:val="0"/>
                <w:sz w:val="16"/>
              </w:rPr>
              <w:t>IN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未压测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打卡写入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单条上报处理 ≤ 100ms（本地）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同步处理 + 唯一索引幂等 + 日汇总覆盖写；不引入异步队列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未压测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大列表防护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禁止一次拉全表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size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服务端截断到 200；前端分页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看板实时性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 秒内可见新记录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 5 秒轮询（可关闭）；看板只查最近 N 条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概览查询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避免跨表实时聚合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双层存储：看板查 </w:t>
            </w:r>
            <w:r>
              <w:rPr>
                <w:rFonts w:ascii="Consolas" w:hAnsi="Consolas" w:eastAsia="Consolas"/>
                <w:b w:val="0"/>
                <w:sz w:val="16"/>
              </w:rPr>
              <w:t>attendance_daily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而非 </w:t>
            </w:r>
            <w:r>
              <w:rPr>
                <w:rFonts w:ascii="Consolas" w:hAnsi="Consolas" w:eastAsia="Consolas"/>
                <w:b w:val="0"/>
                <w:sz w:val="16"/>
              </w:rPr>
              <w:t>attendance_record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分钟内反映离线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 秒巡检 + 心跳阈值 2 分钟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nonce 存储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窗口 10 分钟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Redis TTL 10 分钟；不可用时降级内存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容量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支撑 200 人 × 每日 2 次打卡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日均 400 条写入、43 万条/年，单表完全可承载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推算值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B03030"/>
          <w:sz w:val="18"/>
        </w:rPr>
        <w:t>需要说明：本项目尚无压测数据（无 wrk/JMeter 记录），上表“设计目标”是设计意图，不是实测结论。若要写入简历或验收材料，应先补一次压测。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8.2　安全性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安全设计分三层：设备身份可信、传输内容不可篡改、用户权限不可越界。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587"/>
        <w:gridCol w:w="3628"/>
        <w:gridCol w:w="3855"/>
      </w:tblGrid>
      <w:tr>
        <w:tc>
          <w:tcPr>
            <w:tcW w:type="dxa" w:w="158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安全项</w:t>
            </w:r>
          </w:p>
        </w:tc>
        <w:tc>
          <w:tcPr>
            <w:tcW w:type="dxa" w:w="36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实现方式</w:t>
            </w:r>
          </w:p>
        </w:tc>
        <w:tc>
          <w:tcPr>
            <w:tcW w:type="dxa" w:w="385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参数/说明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设备身份认证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HMAC-SHA256 签名，密钥按设备下发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打卡规范串 </w:t>
            </w:r>
            <w:r>
              <w:rPr>
                <w:rFonts w:ascii="Consolas" w:hAnsi="Consolas" w:eastAsia="Consolas"/>
                <w:b w:val="0"/>
                <w:sz w:val="16"/>
              </w:rPr>
              <w:t>deviceSn|employeeNo|punchTime|nonce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；心跳 </w:t>
            </w:r>
            <w:r>
              <w:rPr>
                <w:rFonts w:ascii="Consolas" w:hAnsi="Consolas" w:eastAsia="Consolas"/>
                <w:b w:val="0"/>
                <w:sz w:val="16"/>
              </w:rPr>
              <w:t>deviceSn|nonce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防重放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nonce 一次性使用 + 时间窗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nonce 去重窗口 10 分钟；时钟漂移上限 300 秒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重复提交防护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三层幂等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messageId 唯一 + (工号, 打卡时间) 唯一 + 写前预查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密钥轮换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设备密钥可重置，旧密钥立即失效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PUT /devices/{id}/secret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设备停用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停用设备的上报一律拒绝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iot_device.status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用户认证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JWT（HS256），有效期 12 小时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密钥由环境变量注入，仓库不含生产密钥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口令存储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BCrypt 加盐哈希，不存明文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密码长度 6~64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接口鉴权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22 个权限点 + </w:t>
            </w:r>
            <w:r>
              <w:rPr>
                <w:rFonts w:ascii="Consolas" w:hAnsi="Consolas" w:eastAsia="Consolas"/>
                <w:b w:val="0"/>
                <w:sz w:val="16"/>
              </w:rPr>
              <w:t>hasAuthority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越权返回 403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数据越权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数据范围下推到 SQL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经理只能看本部门、员工只能看本人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内容安全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敏感词过滤 + 原文另存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content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掩码展示，</w:t>
            </w:r>
            <w:r>
              <w:rPr>
                <w:rFonts w:ascii="Consolas" w:hAnsi="Consolas" w:eastAsia="Consolas"/>
                <w:b w:val="0"/>
                <w:sz w:val="16"/>
              </w:rPr>
              <w:t>original_content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仅供审计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跨域控制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CORS 白名单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6"/>
              </w:rPr>
              <w:t>http://localhost:5173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6"/>
              </w:rPr>
              <w:t>http://127.0.0.1:5173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删除安全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逻辑删除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不提供物理删除接口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B03030"/>
          <w:sz w:val="18"/>
        </w:rPr>
        <w:t>已知安全缺口（如实记录）：① MQTT 通道未启用 TLS，依赖 HMAC 保证完整性与来源；② 无操作审计日志，改规则/补卡/删评论不留痕；③ 未实现登录失败限流与账号锁定；④ nonce 去重在多实例部署下不共享（当前单实例）。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8.3　可靠性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2041"/>
        <w:gridCol w:w="7030"/>
      </w:tblGrid>
      <w:tr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机制</w:t>
            </w:r>
          </w:p>
        </w:tc>
        <w:tc>
          <w:tcPr>
            <w:tcW w:type="dxa" w:w="703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可选启动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autoStartup=false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+ 30 秒重试；broker 不可用不阻塞应用启动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Redis 降级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nonce 去重失败时降级为进程内 Map，不阻断打卡主流程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统一异常处理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全局异常处理器把业务异常映射为分段错误码，不向前端抛堆栈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事务边界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写多表的用例（上报、审批、补卡、状态流转）使用 </w:t>
            </w:r>
            <w:r>
              <w:rPr>
                <w:rFonts w:ascii="Consolas" w:hAnsi="Consolas" w:eastAsia="Consolas"/>
                <w:b w:val="0"/>
                <w:sz w:val="16"/>
              </w:rPr>
              <w:t>@Transactional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幂等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重复请求返回同一结果，不产生副作用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定时任务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日汇总/缺勤补齐/设备巡检均有失败日志；任务重复执行不会产生重复数据（汇总为覆盖写）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逻辑删除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误删可通过数据修复恢复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8.4　可维护性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开发契约：</w:t>
      </w:r>
      <w:r>
        <w:rPr>
          <w:rFonts w:ascii="Consolas" w:hAnsi="Consolas" w:eastAsia="Consolas"/>
          <w:b w:val="0"/>
          <w:sz w:val="19"/>
        </w:rPr>
        <w:t>backend/CONVENTIONS.md</w:t>
      </w:r>
      <w:r>
        <w:rPr>
          <w:rFonts w:ascii="微软雅黑" w:hAnsi="微软雅黑" w:eastAsia="微软雅黑"/>
          <w:b w:val="0"/>
          <w:sz w:val="20"/>
        </w:rPr>
        <w:t xml:space="preserve"> 规定响应格式、鉴权、分页、事务、命名与目录约定。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分层清晰：</w:t>
      </w:r>
      <w:r>
        <w:rPr>
          <w:rFonts w:ascii="Consolas" w:hAnsi="Consolas" w:eastAsia="Consolas"/>
          <w:b w:val="0"/>
          <w:sz w:val="19"/>
        </w:rPr>
        <w:t>common / config / security / module.*</w:t>
      </w:r>
      <w:r>
        <w:rPr>
          <w:rFonts w:ascii="微软雅黑" w:hAnsi="微软雅黑" w:eastAsia="微软雅黑"/>
          <w:b w:val="0"/>
          <w:sz w:val="20"/>
        </w:rPr>
        <w:t>，每个业务模块内部分 entity / mapper / service / controller / dto。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迁移可追溯：每一版 DDL 与数据变更都是独立 SQL 文件，禁止改历史文件。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 xml:space="preserve">字典集中：前端英文枚举统一经 </w:t>
      </w:r>
      <w:r>
        <w:rPr>
          <w:rFonts w:ascii="Consolas" w:hAnsi="Consolas" w:eastAsia="Consolas"/>
          <w:b w:val="0"/>
          <w:sz w:val="19"/>
        </w:rPr>
        <w:t>utils/dict.js</w:t>
      </w:r>
      <w:r>
        <w:rPr>
          <w:rFonts w:ascii="微软雅黑" w:hAnsi="微软雅黑" w:eastAsia="微软雅黑"/>
          <w:b w:val="0"/>
          <w:sz w:val="20"/>
        </w:rPr>
        <w:t xml:space="preserve"> 映射，避免散落硬编码。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文档与图：用例图/ER 图有 PlantUML 源文件，可重新生成。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8.5　可观测性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2041"/>
        <w:gridCol w:w="1474"/>
        <w:gridCol w:w="5556"/>
      </w:tblGrid>
      <w:tr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能力</w:t>
            </w:r>
          </w:p>
        </w:tc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5556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健康检查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已实现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/actuator/health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返回应用与数据库状态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指标端点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⚠ 部分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actuator 已暴露，但未接 Micrometer/Prometheus，无业务指标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结构化日志 + traceId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未实现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 traceId 串联请求；日志未落盘轮转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业务埋点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未实现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打卡成功率、幂等命中数、MQTT 重连次数均未统计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前端错误上报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未实现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仅控制台提示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8.6　可部署与运维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2041"/>
        <w:gridCol w:w="7030"/>
      </w:tblGrid>
      <w:tr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</w:t>
            </w:r>
          </w:p>
        </w:tc>
        <w:tc>
          <w:tcPr>
            <w:tcW w:type="dxa" w:w="703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配置外置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数据库、MQTT、JWT、CORS、考勤参数全部走环境变量/配置项，仓库不含生产密码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一键启动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scripts/run-local.ps1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6"/>
              </w:rPr>
              <w:t>.sh</w:t>
            </w:r>
            <w:r>
              <w:rPr>
                <w:rFonts w:ascii="微软雅黑" w:hAnsi="微软雅黑" w:eastAsia="微软雅黑"/>
                <w:b w:val="0"/>
                <w:sz w:val="17"/>
              </w:rPr>
              <w:t>：检查 MySQL、清端口、起后端与前端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容器化资产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docker-compose.yml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后端/前端 Dockerfile + mosquitto 配置（未经真实部署验证）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数据备份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deploy/scripts/backup.sh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提供数据库备份脚本（未做恢复演练记录）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依赖版本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JDK 17 / MySQL 8.4 / Node 20 / Maven 3.9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B03030"/>
          <w:sz w:val="18"/>
        </w:rPr>
        <w:t>注意：本项目从未在云服务器上部署过。第 11 章把“云端部署”列为未完成项，文档不写作“已部署”。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8.7　兼容性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数据库：MySQL 8.4（utf8mb4 / utf8mb4_0900_ai_ci）；SQL 未使用 MySQL 5.7 不支持的语法。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浏览器：Chrome / Edge 最新版（前端使用 ESM、CSS 变量、Flex/Grid）。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设备端：ESP32（Arduino 框架），UART 连接读卡模块，MQTT 3.1.1。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9　约束与假设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134"/>
        <w:gridCol w:w="3628"/>
        <w:gridCol w:w="4309"/>
      </w:tblGrid>
      <w:tr>
        <w:tc>
          <w:tcPr>
            <w:tcW w:type="dxa" w:w="113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类别</w:t>
            </w:r>
          </w:p>
        </w:tc>
        <w:tc>
          <w:tcPr>
            <w:tcW w:type="dxa" w:w="36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约束/假设</w:t>
            </w:r>
          </w:p>
        </w:tc>
        <w:tc>
          <w:tcPr>
            <w:tcW w:type="dxa" w:w="430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影响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单体架构、单实例运行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不做分布式锁、会话共享、跨节点缓存一致性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 PCI/等保要求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未做审计日志、登录限流、TLS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硬件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ESP32 + UART 读卡模块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读卡模块型号与协议由固件适配；无实物时用模拟器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网络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办公区局域网 + 单台云服务器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设备与服务器之间可能经公网 MQTT，故需要 HMAC 与防重放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设备时钟可能漂移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因此容错 ±300 秒，而非严格相等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一人一岗（user.role 单值）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不支持同一人兼任多角色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考勤规则全局单行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不支持多班次/排班/跨天班次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环境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本机无 Docker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compose 资产未经真实运行验证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10　验收标准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下列验收项均已在当前环境实际执行。命令与预期结果可直接复现。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567"/>
        <w:gridCol w:w="2041"/>
        <w:gridCol w:w="5329"/>
        <w:gridCol w:w="1134"/>
      </w:tblGrid>
      <w:tr>
        <w:tc>
          <w:tcPr>
            <w:tcW w:type="dxa" w:w="56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验收项</w:t>
            </w:r>
          </w:p>
        </w:tc>
        <w:tc>
          <w:tcPr>
            <w:tcW w:type="dxa" w:w="532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方法与预期</w:t>
            </w:r>
          </w:p>
        </w:tc>
        <w:tc>
          <w:tcPr>
            <w:tcW w:type="dxa" w:w="113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后端编译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mvn clean compile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→ BUILD SUCCESS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数据库迁移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SELECT version,success FROM flyway_schema_history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→ V1~V6 全部 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权限种子数据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 6 / 权限点 22 / 部门 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后端健康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GET /actuator/health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→ status=UP，db=UP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登录与权限回传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 登录 → role=sysadmin、permissions=22、departmentName=总经办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接口鉴权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员工访问 </w:t>
            </w:r>
            <w:r>
              <w:rPr>
                <w:rFonts w:ascii="Consolas" w:hAnsi="Consolas" w:eastAsia="Consolas"/>
                <w:b w:val="0"/>
                <w:sz w:val="16"/>
              </w:rPr>
              <w:t>/sensitive-word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6"/>
              </w:rPr>
              <w:t>/dashboard/admin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6"/>
              </w:rPr>
              <w:t>/devices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→ 403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 11 条日程/84 条打卡；zhangsan 4/56；lisi 1/14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打卡幂等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同报文重复上报只产生 1 条记录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补卡审批闭环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提交 → 经理待办可见 → 批准 → 生成 MANUAL 记录（备注含单号）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越权审批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员工与审计角色调用审批接口 → 403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前端构建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vite build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成功；41 个 Vue 组件均被 Vite 正常编译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前端事件绑定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审计所有 </w:t>
            </w:r>
            <w:r>
              <w:rPr>
                <w:rFonts w:ascii="Consolas" w:hAnsi="Consolas" w:eastAsia="Consolas"/>
                <w:b w:val="0"/>
                <w:sz w:val="16"/>
              </w:rPr>
              <w:t>@click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处理函数，无悬空引用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单元测试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mvn test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→ 11 个用例通过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前端代理链路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经 5173 代理访问 8080 接口全部 200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云端部署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未执行（见 11 章）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压测与容量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未执行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11　已知限制与范围外事项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以下事项不是缺陷，而是本期范围外的取舍；同时列出若要做，需要动什么。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510"/>
        <w:gridCol w:w="1927"/>
        <w:gridCol w:w="3515"/>
        <w:gridCol w:w="3118"/>
      </w:tblGrid>
      <w:tr>
        <w:tc>
          <w:tcPr>
            <w:tcW w:type="dxa" w:w="51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19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事项</w:t>
            </w:r>
          </w:p>
        </w:tc>
        <w:tc>
          <w:tcPr>
            <w:tcW w:type="dxa" w:w="351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现状</w:t>
            </w:r>
          </w:p>
        </w:tc>
        <w:tc>
          <w:tcPr>
            <w:tcW w:type="dxa" w:w="311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若要做需要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云端真实部署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资产齐全（compose/Dockerfile/脚本），从未在服务器运行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服务器、Nginx、HTTPS 证书、部署与回滚演练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一人多岗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user.role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单值，一人只能一个角色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sz w:val="16"/>
              </w:rPr>
              <w:t>user_role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中间表，改造主体装配与前端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部门子级范围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DEPT 只统计本部门，不含子部门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6"/>
              </w:rPr>
              <w:t>parent_id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递归展开成员集合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团队级数据范围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team_role=leader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等同 DEPT，不能只看本团队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新增 TEAM 范围类型，按 </w:t>
            </w:r>
            <w:r>
              <w:rPr>
                <w:rFonts w:ascii="Consolas" w:hAnsi="Consolas" w:eastAsia="Consolas"/>
                <w:b w:val="0"/>
                <w:sz w:val="16"/>
              </w:rPr>
              <w:t>team_member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判定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权限配置界面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角色权限只能改 SQL（</w:t>
            </w:r>
            <w:r>
              <w:rPr>
                <w:rFonts w:ascii="Consolas" w:hAnsi="Consolas" w:eastAsia="Consolas"/>
                <w:b w:val="0"/>
                <w:sz w:val="16"/>
              </w:rPr>
              <w:t>role_permission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角色-权限配置页 + 缓存失效接口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考勤规则单行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全局一份规则，不分部门/班次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规则表改为多行 + 绑定维度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多班次/排班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不支持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班次表 + 排班表 + 判定算法改造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缺勤回补范围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只补「上一个工作日」一天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按日期区间补数的管理接口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分布式锁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定时任务无锁，多实例会重复执行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ShedLock 或 Redisson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TLS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明文 MQTT，仅靠 HMAC 防篡改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broker 证书 + 设备侧 mbedTLS 校验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可观测性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 traceId、无业务指标、无日志落盘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MDC 过滤器 + Micrometer + logback 配置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CI/CD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无流水线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GitHub Actions：编译 + 测试 + 前端构建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测试覆盖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 1 个单元测试类（考勤计算器）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集成测试（Testcontainers）+ 固件 host 侧单测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固件工程化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单文件、无 RTOS、无 NVS、无看门狗、无 OTA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驱动分层 + FreeRTOS + 离线队列 + OTA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移动端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 PC 网页（响应式有限）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独立移动端或 H5 适配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日程完成时间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用 </w:t>
            </w:r>
            <w:r>
              <w:rPr>
                <w:rFonts w:ascii="Consolas" w:hAnsi="Consolas" w:eastAsia="Consolas"/>
                <w:b w:val="0"/>
                <w:sz w:val="16"/>
              </w:rPr>
              <w:t>updated_at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近似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sz w:val="16"/>
              </w:rPr>
              <w:t>finish_time</w:t>
            </w:r>
            <w:r>
              <w:rPr>
                <w:rFonts w:ascii="微软雅黑" w:hAnsi="微软雅黑" w:eastAsia="微软雅黑"/>
                <w:b w:val="0"/>
                <w:sz w:val="17"/>
              </w:rPr>
              <w:t>，状态流转时写入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12　附录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12.1　枚举字典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587"/>
        <w:gridCol w:w="3628"/>
        <w:gridCol w:w="3855"/>
      </w:tblGrid>
      <w:tr>
        <w:tc>
          <w:tcPr>
            <w:tcW w:type="dxa" w:w="158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枚举</w:t>
            </w:r>
          </w:p>
        </w:tc>
        <w:tc>
          <w:tcPr>
            <w:tcW w:type="dxa" w:w="36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取值</w:t>
            </w:r>
          </w:p>
        </w:tc>
        <w:tc>
          <w:tcPr>
            <w:tcW w:type="dxa" w:w="385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日程状态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todo / doing / done / canceled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待办 / 进行中 / 已完成 / 已取消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优先级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low / medium / high / urgent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 / 中 / 高 / 紧急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关联类型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project / meeting / task / other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项目 / 会议 / 任务 / 其他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打卡类型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CHECK_IN / CHECK_OUT / AUTO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上班 / 下班 / 自动判定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打卡来源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 / MANUAL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设备上报 / 人工补录（含审批通过）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考勤状态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NORMAL / LATE / EARLY_LEAVE / ABSENT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正常 / 迟到 / 早退 / 缺勤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补卡状态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pending / approved / rejected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待审批 / 已通过 / 已驳回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团队角色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leader / member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负责人 / 成员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设备状态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active / inactive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启用 / 停用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ALL / DEPT / SELF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全公司 / 本部门 / 仅本人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12.2　演示账号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360"/>
        <w:gridCol w:w="1134"/>
        <w:gridCol w:w="2381"/>
        <w:gridCol w:w="1701"/>
        <w:gridCol w:w="2494"/>
      </w:tblGrid>
      <w:tr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账号</w:t>
            </w:r>
          </w:p>
        </w:tc>
        <w:tc>
          <w:tcPr>
            <w:tcW w:type="dxa" w:w="113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密码</w:t>
            </w:r>
          </w:p>
        </w:tc>
        <w:tc>
          <w:tcPr>
            <w:tcW w:type="dxa" w:w="238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角色</w:t>
            </w:r>
          </w:p>
        </w:tc>
        <w:tc>
          <w:tcPr>
            <w:tcW w:type="dxa" w:w="170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部门</w:t>
            </w:r>
          </w:p>
        </w:tc>
        <w:tc>
          <w:tcPr>
            <w:tcW w:type="dxa" w:w="249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可用于验证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admin123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系统管理员（ALL）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全部功能、公司概览、设备管理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zhangsan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123456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部门经理（DEPT）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研发部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数据范围收窄、补卡审批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wangwu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123456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团队负责人（DEPT）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研发部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有日程管理权、无审批权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lisi / zhouba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123456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普通员工（SELF）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研发部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只见本人数据、提交补卡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sunqi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123456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人事专员（ALL）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人力资源部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考勤规则、审批、无设备维护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zhaoliu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123456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审计专员（ALL 只读）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全公司只读、无写权限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12.3　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474"/>
        <w:gridCol w:w="1020"/>
        <w:gridCol w:w="6577"/>
      </w:tblGrid>
      <w:tr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日期</w:t>
            </w:r>
          </w:p>
        </w:tc>
        <w:tc>
          <w:tcPr>
            <w:tcW w:type="dxa" w:w="102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版本</w:t>
            </w:r>
          </w:p>
        </w:tc>
        <w:tc>
          <w:tcPr>
            <w:tcW w:type="dxa" w:w="6576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变更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2026-10-26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V0.9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协作域重构完成；仪表盘、日历、检索体系上线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2026-10-27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新增物联网考勤域；RBAC 改造（6 角色/22 权限/数据范围）；补卡审批流；本文档首版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