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F5" w:rsidRDefault="005A7163">
      <w:r>
        <w:rPr>
          <w:noProof/>
        </w:rPr>
        <w:drawing>
          <wp:inline distT="0" distB="0" distL="0" distR="0" wp14:anchorId="3B9341AD" wp14:editId="50AE5957">
            <wp:extent cx="2638425" cy="413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03FCD" wp14:editId="3C32F53E">
            <wp:extent cx="2600325" cy="408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63" w:rsidRDefault="005A7163"/>
    <w:p w:rsidR="005A7163" w:rsidRDefault="005A7163">
      <w:r>
        <w:rPr>
          <w:rFonts w:hint="eastAsia"/>
        </w:rPr>
        <w:t>请对以上界面做页面重构，</w:t>
      </w:r>
    </w:p>
    <w:p w:rsidR="005A7163" w:rsidRDefault="005A7163"/>
    <w:p w:rsidR="005A7163" w:rsidRDefault="005A7163">
      <w:r>
        <w:t>1</w:t>
      </w:r>
      <w:r>
        <w:t>、</w:t>
      </w:r>
      <w:r>
        <w:rPr>
          <w:noProof/>
        </w:rPr>
        <w:drawing>
          <wp:inline distT="0" distB="0" distL="0" distR="0" wp14:anchorId="5AAE6005" wp14:editId="55E0F36F">
            <wp:extent cx="10858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这里是一个切换效果，通过点击按钮切换游戏列表和软甲列表。</w:t>
      </w:r>
    </w:p>
    <w:p w:rsidR="005A7163" w:rsidRDefault="005A7163"/>
    <w:p w:rsidR="005A7163" w:rsidRDefault="005A7163">
      <w:pPr>
        <w:rPr>
          <w:rFonts w:hint="eastAsia"/>
          <w:noProof/>
        </w:rPr>
      </w:pPr>
      <w:r>
        <w:rPr>
          <w:noProof/>
        </w:rPr>
        <w:t>2</w:t>
      </w:r>
      <w:r>
        <w:rPr>
          <w:noProof/>
        </w:rPr>
        <w:t>、</w:t>
      </w:r>
      <w:r>
        <w:rPr>
          <w:noProof/>
        </w:rPr>
        <w:drawing>
          <wp:inline distT="0" distB="0" distL="0" distR="0" wp14:anchorId="5D140CEA" wp14:editId="6DD0E5AA">
            <wp:extent cx="240030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这里是鼠标</w:t>
      </w:r>
      <w:r w:rsidR="00E00FC3">
        <w:rPr>
          <w:noProof/>
        </w:rPr>
        <w:t>滑动</w:t>
      </w:r>
      <w:r>
        <w:rPr>
          <w:noProof/>
        </w:rPr>
        <w:t>经过对应的</w:t>
      </w:r>
      <w:r>
        <w:rPr>
          <w:noProof/>
        </w:rPr>
        <w:t>li</w:t>
      </w:r>
      <w:r>
        <w:rPr>
          <w:noProof/>
        </w:rPr>
        <w:t>时的效果，</w:t>
      </w:r>
    </w:p>
    <w:p w:rsidR="005A7163" w:rsidRDefault="005A7163">
      <w:pPr>
        <w:rPr>
          <w:noProof/>
        </w:rPr>
      </w:pPr>
      <w:r>
        <w:rPr>
          <w:noProof/>
        </w:rPr>
        <w:drawing>
          <wp:inline distT="0" distB="0" distL="0" distR="0" wp14:anchorId="02CAA4D3" wp14:editId="5C3BEC2C">
            <wp:extent cx="238125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这是默认的效果。</w:t>
      </w:r>
    </w:p>
    <w:p w:rsidR="00E00FC3" w:rsidRDefault="00E00FC3"/>
    <w:p w:rsidR="005A7163" w:rsidRDefault="00E00FC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、页面要求兼容</w:t>
      </w:r>
      <w:r>
        <w:rPr>
          <w:rFonts w:hint="eastAsia"/>
        </w:rPr>
        <w:t>ie</w:t>
      </w:r>
      <w:r>
        <w:t>8</w:t>
      </w:r>
      <w:r>
        <w:t>以上的</w:t>
      </w:r>
      <w:proofErr w:type="spellStart"/>
      <w:r>
        <w:t>ie</w:t>
      </w:r>
      <w:proofErr w:type="spellEnd"/>
      <w:r>
        <w:t>系列浏览器，火狐浏览器和谷歌浏览器。</w:t>
      </w:r>
      <w:bookmarkStart w:id="0" w:name="_GoBack"/>
      <w:bookmarkEnd w:id="0"/>
    </w:p>
    <w:sectPr w:rsidR="005A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54"/>
    <w:rsid w:val="005A7163"/>
    <w:rsid w:val="00A54754"/>
    <w:rsid w:val="00AB72B0"/>
    <w:rsid w:val="00B32305"/>
    <w:rsid w:val="00E0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65C1B-33ED-4145-980F-E883E070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3</cp:revision>
  <dcterms:created xsi:type="dcterms:W3CDTF">2015-08-26T05:40:00Z</dcterms:created>
  <dcterms:modified xsi:type="dcterms:W3CDTF">2015-08-26T05:48:00Z</dcterms:modified>
</cp:coreProperties>
</file>