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60" w:lineRule="auto"/>
      </w:pPr>
      <w:r>
        <w:rPr>
          <w:rFonts w:hint="eastAsia"/>
        </w:rPr>
        <w:t>前置条件：</w:t>
      </w:r>
    </w:p>
    <w:p>
      <w:pPr>
        <w:spacing w:line="360" w:lineRule="auto"/>
      </w:pPr>
      <w:r>
        <w:rPr>
          <w:rFonts w:hint="eastAsia"/>
        </w:rPr>
        <w:t>注册并成功登录网站，进入</w:t>
      </w:r>
      <w:r>
        <w:rPr>
          <w:rFonts w:hint="eastAsia"/>
          <w:lang w:eastAsia="zh-CN"/>
        </w:rPr>
        <w:t>学生管理界面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功能说明：</w:t>
      </w:r>
    </w:p>
    <w:p>
      <w:pPr>
        <w:spacing w:line="360" w:lineRule="auto"/>
        <w:ind w:firstLine="420" w:firstLineChars="200"/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信息的编辑，主要是</w:t>
      </w:r>
      <w:r>
        <w:rPr>
          <w:rFonts w:hint="eastAsia"/>
          <w:lang w:eastAsia="zh-CN"/>
        </w:rPr>
        <w:t>学生新的新增、查询、修改、删除</w:t>
      </w:r>
      <w:r>
        <w:rPr>
          <w:rFonts w:hint="eastAsia"/>
        </w:rPr>
        <w:t>，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功能</w:t>
      </w:r>
      <w:r>
        <w:rPr>
          <w:rFonts w:hint="eastAsia"/>
        </w:rPr>
        <w:t>流程：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学生管理主要有：新增学生，查询学生信息，修改学生信息，删除该学生</w:t>
      </w:r>
    </w:p>
    <w:p>
      <w:p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5272405" cy="20872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学生管理页面：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5269865" cy="21088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bookmarkStart w:id="0" w:name="_GoBack"/>
      <w:bookmarkEnd w:id="0"/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新增学生</w:t>
      </w:r>
    </w:p>
    <w:p>
      <w:r>
        <w:drawing>
          <wp:inline distT="0" distB="0" distL="114300" distR="114300">
            <wp:extent cx="5271135" cy="13239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新增学生页面：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430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2：查询学生信息：</w:t>
      </w:r>
    </w:p>
    <w:p>
      <w:pPr>
        <w:tabs>
          <w:tab w:val="left" w:pos="60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可以通过输入学生的班级编号，学生姓名，联系电话，QQ，毕业时间，学历，毕业学校进行查询。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16150"/>
            <wp:effectExtent l="0" t="0" r="120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查询的页面展示：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8902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3：学生信息修改：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在学生列表中选中该学生后，点击右边操作栏的编辑对该学生需要的修改的信息进行修改，修改完成后点击下方的保存，提示保存成功，点击确定，返回该学生修改后的详情页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224915"/>
            <wp:effectExtent l="0" t="0" r="825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4：删除学生信息：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首先通过查询，或者在列表页找到需要删除学生的详细信息，点击删除，到该生的详细页面，点击该页面弹出的确认删除，则删除该学生信息并返回学生列表页。若选择了否，则停留在该学生的详情页。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967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D7440"/>
    <w:rsid w:val="02AD7440"/>
    <w:rsid w:val="171E1E63"/>
    <w:rsid w:val="1A1B51AC"/>
    <w:rsid w:val="2178357D"/>
    <w:rsid w:val="28C45B62"/>
    <w:rsid w:val="324674D1"/>
    <w:rsid w:val="534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2017-09-26T10:37:00Z</dcterms:created>
  <dc:creator>uid</dc:creator>
  <cp:lastModifiedBy>uid</cp:lastModifiedBy>
  <dcterms:modified xsi:type="dcterms:W3CDTF">2017-09-26T12:26:54Z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