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 Types of Iris data, size of the dataset for each type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150 total irises: 50 Setosa, 50 Versicolor, 50 Virginica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Normalization process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Remove outlier irises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Euclidean: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Iris-setosa Correct: 50.0 Total: 50.0 Score: 100.00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Iris-versicolor Correct: 46.0 Total: 50.0 Score: 92.00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Iris-virginica Correct: 44.0 Total: 50.0 Score: 88.00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Iris-setosa Correct: 10.0 Total: 10.0 Score: 100.00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Iris-versicolor Correct: 9.0 Total: 10.0 Score: 90.00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Iris-virginica Correct: 8.0 Total: 10.0 Score: 80.00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Chebyshev: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24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Iris-setosa Correct: 50.0 Total: 50.0 Score: 100.00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24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Iris-versicolor Correct: 45.0 Total: 50.0 Score: 90.00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24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Iris-virginica Correct: 42.0 Total: 50.0 Score: 84.00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="24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Iris-setosa Correct: 10.0 Total: 10.0 Score: 100.00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Iris-versicolor Correct: 9.0 Total: 10.0 Score: 90.00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Iris-virginica Correct: 8.0 Total: 10.0 Score: 80.00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Manhattan: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24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Iris-setosa Correct: 50.0 Total: 50.0 Score: 100.00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="24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Iris-versicolor Correct: 47.0 Total: 50.0 Score: 94.00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="24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Iris-virginica Correct: 42.0 Total: 50.0 Score: 84.00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Iris-setosa Correct: 10.0 Total: 10.0 Score: 100.00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Iris-versicolor Correct: 9.0 Total: 10.0 Score: 90.00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="240" w:lineRule="auto"/>
        <w:ind w:firstLine="72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Iris: Iris-virginica Correct: 8.0 Total: 10.0 Score: 80.00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Averages:</w:t>
      </w:r>
    </w:p>
    <w:p w:rsidR="00000000" w:rsidDel="00000000" w:rsidP="00000000" w:rsidRDefault="00000000" w:rsidRPr="00000000" w14:paraId="00000027">
      <w:pPr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[ Class: Iris-setosa, SL: 5.01, SW: 3.42, PL:1.464, PW: 0.24 ]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[ Class: Iris-versicolor, SL: 5.91, SW: 2.76, PL:4.25, PW: 1.32 ]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ourier New" w:cs="Courier New" w:eastAsia="Courier New" w:hAnsi="Courier New"/>
          <w:color w:val="2d3b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rtl w:val="0"/>
        </w:rPr>
        <w:t xml:space="preserve">[ Class: Iris-virginica, SL: 6.61, SW: 2.97, PL:5.55, PW: 2.02 ]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