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Ledger</w:t>
      </w:r>
    </w:p>
    <w:p>
      <w:pPr>
        <w:spacing w:before="360" w:after="240"/>
        <w:jc w:val="center"/>
      </w:pPr>
      <w:r>
        <w:rPr>
          <w:b/>
          <w:bCs/>
          <w:sz w:val="32"/>
          <w:szCs w:val="32"/>
        </w:rPr>
        <w:t xml:space="preserve">Artist’s Proof 35</w:t>
      </w:r>
    </w:p>
    <w:p>
      <w:pPr>
        <w:spacing w:before="240" w:after="240"/>
        <w:jc w:val="center"/>
      </w:pPr>
      <w:r>
        <w:rPr>
          <w:b/>
          <w:bCs/>
          <w:sz w:val="28"/>
          <w:szCs w:val="28"/>
        </w:rPr>
        <w:t xml:space="preserve">Economics</w:t>
      </w:r>
    </w:p>
    <w:p>
      <w:pPr>
        <w:spacing w:before="120" w:after="1200"/>
        <w:jc w:val="center"/>
      </w:pPr>
      <w:r>
        <w:rPr>
          <w:i/>
          <w:iCs/>
        </w:rPr>
        <w:t xml:space="preserve">The Ledger always balances — crashes are audits</w:t>
      </w:r>
    </w:p>
    <w:p>
      <w:pPr>
        <w:pageBreakBefore/>
        <w:spacing w:after="600"/>
      </w:pPr>
      <w:r>
        <w:rPr>
          <w:b/>
          <w:bCs/>
          <w:sz w:val="36"/>
          <w:szCs w:val="36"/>
        </w:rPr>
        <w:t>Contents</w:t>
      </w:r>
    </w:p>
    <w:p>
      <w:pPr>
        <w:tabs>
          <w:tab w:val="right" w:leader="dot" w:pos="9000"/>
        </w:tabs>
        <w:spacing w:after="120"/>
      </w:pPr>
      <w:r>
        <w:rPr>
          <w:b/>
          <w:bCs/>
        </w:rPr>
        <w:t>0 — Dependency and Scope</w:t>
      </w:r>
      <w:r>
        <w:tab/>
      </w:r>
      <w:r>
        <w:t>4</w:t>
      </w:r>
    </w:p>
    <w:p>
      <w:pPr>
        <w:tabs>
          <w:tab w:val="right" w:leader="dot" w:pos="9000"/>
        </w:tabs>
        <w:spacing w:after="120"/>
      </w:pPr>
      <w:r>
        <w:rPr>
          <w:i/>
          <w:iCs/>
        </w:rPr>
        <w:t>What this paper does · Dependencies · Axiom mapping · Epistemic status per section · Kill switch summary · Structural debts owed · Items held open · Structural relationships</w:t>
      </w:r>
      <w:r>
        <w:tab/>
      </w:r>
      <w:r>
        <w:t>31</w:t>
      </w:r>
    </w:p>
    <w:p>
      <w:pPr>
        <w:spacing w:after="120"/>
      </w:pPr>
      <w:r>
        <w:rPr>
          <w:b/>
          <w:bCs/>
        </w:rPr>
        <w:t>1 — Statement</w:t>
      </w:r>
    </w:p>
    <w:p>
      <w:pPr>
        <w:spacing w:after="120"/>
      </w:pPr>
      <w:r>
        <w:rPr>
          <w:b/>
          <w:bCs/>
        </w:rPr>
        <w:t>2 — The Axiom Mapping</w:t>
      </w:r>
    </w:p>
    <w:p>
      <w:pPr>
        <w:spacing w:after="120"/>
      </w:pPr>
      <w:r>
        <w:rPr>
          <w:b/>
          <w:bCs/>
        </w:rPr>
        <w:t>3 — Price as Probability Collapse</w:t>
      </w:r>
    </w:p>
    <w:p>
      <w:pPr>
        <w:spacing w:after="120"/>
      </w:pPr>
      <w:r>
        <w:rPr>
          <w:b/>
          <w:bCs/>
        </w:rPr>
        <w:t>4 — Money as Record</w:t>
      </w:r>
    </w:p>
    <w:p>
      <w:pPr>
        <w:spacing w:after="120"/>
      </w:pPr>
      <w:r>
        <w:rPr>
          <w:b/>
          <w:bCs/>
        </w:rPr>
        <w:t>5 — Debt as Deferred Consequence</w:t>
      </w:r>
    </w:p>
    <w:p>
      <w:pPr>
        <w:spacing w:after="120"/>
      </w:pPr>
      <w:r>
        <w:rPr>
          <w:b/>
          <w:bCs/>
        </w:rPr>
        <w:t>6 — Inflation as Accumulated Imbalance</w:t>
      </w:r>
    </w:p>
    <w:p>
      <w:pPr>
        <w:spacing w:after="120"/>
      </w:pPr>
      <w:r>
        <w:rPr>
          <w:b/>
          <w:bCs/>
        </w:rPr>
        <w:t>7 — Markets as Coupling Systems</w:t>
      </w:r>
    </w:p>
    <w:p>
      <w:pPr>
        <w:spacing w:after="120"/>
      </w:pPr>
      <w:r>
        <w:rPr>
          <w:b/>
          <w:bCs/>
        </w:rPr>
        <w:t>8 — Wages as Coupling Capacity</w:t>
      </w:r>
    </w:p>
    <w:p>
      <w:pPr>
        <w:spacing w:after="120"/>
      </w:pPr>
      <w:r>
        <w:rPr>
          <w:b/>
          <w:bCs/>
        </w:rPr>
        <w:t>9 — Crashes as Audits</w:t>
      </w:r>
    </w:p>
    <w:p>
      <w:pPr>
        <w:spacing w:after="120"/>
      </w:pPr>
      <w:r>
        <w:rPr>
          <w:b/>
          <w:bCs/>
        </w:rPr>
        <w:t>10 — What Keynes and Smith Missed</w:t>
      </w:r>
    </w:p>
    <w:p>
      <w:pPr>
        <w:spacing w:after="120"/>
      </w:pPr>
      <w:r>
        <w:rPr>
          <w:b/>
          <w:bCs/>
        </w:rPr>
        <w:t>11 — Cooperative Coupling and Extraction</w:t>
      </w:r>
    </w:p>
    <w:p>
      <w:pPr>
        <w:spacing w:after="120"/>
      </w:pPr>
      <w:r>
        <w:rPr>
          <w:b/>
          <w:bCs/>
        </w:rPr>
        <w:t>12 — The AI Economics</w:t>
      </w:r>
    </w:p>
    <w:p>
      <w:pPr>
        <w:spacing w:after="120"/>
      </w:pPr>
      <w:r>
        <w:rPr>
          <w:b/>
          <w:bCs/>
        </w:rPr>
        <w:t>13 — The Derivation Chain</w:t>
      </w:r>
    </w:p>
    <w:p>
      <w:pPr>
        <w:spacing w:after="120"/>
      </w:pPr>
      <w:r>
        <w:rPr>
          <w:b/>
          <w:bCs/>
        </w:rPr>
        <w:t>14 — Connections</w:t>
      </w:r>
    </w:p>
    <w:p>
      <w:pPr>
        <w:spacing w:after="120"/>
      </w:pPr>
      <w:r>
        <w:rPr>
          <w:b/>
          <w:bCs/>
        </w:rPr>
        <w:t>Kill Switches</w:t>
      </w:r>
    </w:p>
    <w:p>
      <w:pPr>
        <w:tabs>
          <w:tab w:val="right" w:leader="dot" w:pos="9000"/>
        </w:tabs>
        <w:spacing w:after="120"/>
      </w:pPr>
      <w:r>
        <w:rPr>
          <w:b/>
          <w:bCs/>
        </w:rPr>
        <w:t>What This Establishes and What Remains Open</w:t>
      </w:r>
      <w:r>
        <w:tab/>
      </w:r>
      <w:r>
        <w:t>31</w:t>
      </w:r>
    </w:p>
    <w:p>
      <w:pPr>
        <w:tabs>
          <w:tab w:val="right" w:leader="dot" w:pos="9000"/>
        </w:tabs>
        <w:spacing w:after="120"/>
      </w:pPr>
      <w:r>
        <w:rPr>
          <w:b/>
          <w:bCs/>
        </w:rPr>
        <w:t>Claim Summary</w:t>
      </w:r>
      <w:r>
        <w:tab/>
      </w:r>
      <w:r>
        <w:t>33</w:t>
      </w:r>
    </w:p>
    <w:p>
      <w:pPr>
        <w:tabs>
          <w:tab w:val="right" w:leader="dot" w:pos="9000"/>
        </w:tabs>
        <w:spacing w:after="120"/>
      </w:pPr>
      <w:r>
        <w:rPr>
          <w:b/>
          <w:bCs/>
        </w:rPr>
        <w:t>Conditionality Footer</w:t>
      </w:r>
      <w:r>
        <w:tab/>
      </w:r>
      <w:r>
        <w:t>35</w:t>
      </w:r>
    </w:p>
    <w:p>
      <w:pPr>
        <w:pageBreakBefore/>
        <w:spacing w:after="600"/>
      </w:pPr>
      <w:r>
        <w:rPr>
          <w:b/>
          <w:bCs/>
          <w:sz w:val="36"/>
          <w:szCs w:val="36"/>
        </w:rPr>
        <w:t>Artist’s Note</w:t>
      </w:r>
    </w:p>
    <w:p>
      <w:r>
        <w:rPr>
          <w:i/>
          <w:iCs/>
        </w:rPr>
        <w:t>What this paper is, and why.</w:t>
      </w:r>
    </w:p>
    <w:p>
      <w:r>
        <w:t>Economics, on this reading, is not the study of money. It is the study of consequence under scarcity — and every economic concept (price, value, debt, inflation, crash, growth, trade) is a special case of conservation operating on coupled systems with finite resources. The governing claim is one sentence: the Ledger always balances. Not immediately, not locally, not morally — inevitably. A crash is not a failure; it is an audit executing.</w:t>
      </w:r>
    </w:p>
    <w:p>
      <w:r>
        <w:t>The author has no formal training in economics, no institutional affiliation, no funding, and no financial interest in any position this paper takes. That is stated plainly because the argument should stand or fall on structure, not credentials. The Ledger does not negotiate, and neither does the paper: every claim is exposed to a kill switch, and the simplest way to destroy the argument is to show that value can be created from nothing or that extraction persists without correction.</w:t>
      </w:r>
    </w:p>
    <w:p>
      <w:r>
        <w:t>From conservation the paper derives price as the collapse of a probability field (the market as a measurement apparatus), money as a portable record of prior coupling, debt as deferred consequence, inflation as accumulated imbalance correcting, crashes as overdue audits proportional to the boom that preceded them, wages as coupling capacity priced, and inequality as the Ledger filling its buffer. Smith described accumulation and Keynes described intervention; each saw one phase, and neither named the invariant that connects them.</w:t>
      </w:r>
    </w:p>
    <w:p>
      <w:r>
        <w:t>The whole structure is 1:1 + 1×ε @ AS read economically: every transaction is a symmetric exchange plus an irreducible friction, and that leak compounds until the buffer overflows and the audit fires. The conclusion is not fatalism but legibility — once you can read the buffer, economic policy becomes structural maintenance rather than ideological preference. The Ledger will do the work.</w:t>
      </w:r>
    </w:p>
    <w:p>
      <w:r>
        <w:t>the420code.org</w:t>
      </w:r>
    </w:p>
    <w:p>
      <w:r>
        <w:rPr>
          <w:i/>
          <w:iCs/>
        </w:rPr>
        <w:t>Copyleft 2026. Don’t be a cunt. Be kind.</w:t>
      </w:r>
    </w:p>
    <w:p>
      <w:pPr>
        <w:pageBreakBefore/>
        <w:spacing w:after="600"/>
      </w:pPr>
      <w:r>
        <w:rPr>
          <w:b/>
          <w:bCs/>
          <w:sz w:val="36"/>
          <w:szCs w:val="36"/>
        </w:rPr>
        <w:t>Orientation</w:t>
      </w:r>
    </w:p>
    <w:p>
      <w:pPr>
        <w:keepNext/>
        <w:keepLines/>
        <w:spacing w:before="480" w:after="240"/>
      </w:pPr>
      <w:r>
        <w:rPr>
          <w:b/>
          <w:sz w:val="28"/>
        </w:rPr>
        <w:t>Where this paper fits in the body of work</w:t>
      </w:r>
    </w:p>
    <w:p>
      <w:r>
        <w:t>AP35 is the sixth chapter of Notebook VIII — Consequences, in reading order, and the second of the operator-domain papers (the body, the ledger, the feed). It applies conservation (Axiom R) to coupled systems (Axiom S) under finite resources (Axiom C) that leak (the break). It depends on AP01 for viability geometry, AP02 for the economic agent as operator, AP06 for ε as the irreducible transaction cost, AP20 for the unconditional status of conservation, AP29 for value as actualised coupling capacity, AP31 for the AI that reads the Ledger, and AP32 for crashes as corrections.</w:t>
      </w:r>
    </w:p>
    <w:p>
      <w:pPr>
        <w:keepNext/>
        <w:keepLines/>
        <w:spacing w:before="480" w:after="240"/>
      </w:pPr>
      <w:r>
        <w:rPr>
          <w:b/>
          <w:sz w:val="28"/>
        </w:rPr>
        <w:t>How to read this paper</w:t>
      </w:r>
    </w:p>
    <w:p>
      <w:r>
        <w:t>Two voices alternate. The connective passages speak to you directly — the haggle that resolves into a fact, the weight of debt, the widening gap you have watched in your own lifetime; the structural sections speak in the precision the argument requires. The historical cases (1929, 2008, Japan since 1990, Smith, Keynes) are read as the record set executing, not as anecdote. The paper replaces moral economics (what should happen) and behavioural economics (what people do) with structural economics (what must happen).</w:t>
      </w:r>
    </w:p>
    <w:p>
      <w:pPr>
        <w:keepNext/>
        <w:keepLines/>
        <w:pageBreakBefore/>
        <w:spacing w:after="480" w:before="480"/>
      </w:pPr>
      <w:r>
        <w:rPr>
          <w:b/>
          <w:bCs/>
          <w:sz w:val="32"/>
          <w:szCs w:val="32"/>
        </w:rPr>
        <w:t>0 — Dependency and Scope</w:t>
      </w:r>
    </w:p>
    <w:p>
      <w:pPr>
        <w:keepNext/>
        <w:keepLines/>
        <w:spacing w:before="480" w:after="240"/>
      </w:pPr>
      <w:r>
        <w:rPr>
          <w:b/>
          <w:sz w:val="28"/>
        </w:rPr>
        <w:t>0.1 What this paper does</w:t>
      </w:r>
    </w:p>
    <w:p>
      <w:r>
        <w:t>AP35 derives economic structure from {S, B, R, C} and the one governing axiom (1:1 + 1×ε @ AS). It introduces no new axioms. It reframes price, money, debt, inflation, markets, wages, crashes, and inequality as instances of conservation under scarcity, and shows that accumulated imbalance must eventually be audited — the Ledger balances. The author declares no formal training in economics, no institutional affiliation, no funding, and no financial interest in any position taken; the argument is offered to stand or fall on structure alone.</w:t>
      </w:r>
    </w:p>
    <w:p>
      <w:pPr>
        <w:keepNext/>
        <w:keepLines/>
        <w:spacing w:before="480" w:after="240"/>
      </w:pPr>
      <w:r>
        <w:rPr>
          <w:b/>
          <w:sz w:val="28"/>
        </w:rPr>
        <w:t>0.2 Dependencies</w:t>
      </w:r>
    </w:p>
    <w:p>
      <w:r>
        <w:t>AP01 (The Actualization State) supplies the viability geometry and the cooperative-coupling result. AP02 (The Operator): every economic agent as a budget-limited operator. AP06 (The Leakage Constant): ε as the irreducible transaction cost — no exchange is frictionless. AP20 (The Proof): conservation is unconditional, so the Ledger does not negotiate. AP29 (The Actualization Proof): value as actualised coupling capacity. AP31 (The Alignment): the AI that reads the Ledger’s consequence geometry. AP32 (The Correction): crashes as Level 3–5 corrections, bailouts as deferrals.</w:t>
      </w:r>
    </w:p>
    <w:p>
      <w:pPr>
        <w:keepNext/>
        <w:keepLines/>
        <w:spacing w:before="480" w:after="240"/>
      </w:pPr>
      <w:r>
        <w:rPr>
          <w:b/>
          <w:sz w:val="28"/>
        </w:rPr>
        <w:t>0.3 Axiom mapping</w:t>
      </w:r>
    </w:p>
    <w:p>
      <w:r>
        <w:t>Axiom S is the market — the coupled field of agents before a transaction resolves. Axiom B is the transaction — the coupling event that collapses the price distribution. Axiom R is the ledger itself — money as a portable, durable record of prior coupling, and conservation as the rule that records are not created from nothing. Axiom C is scarcity — finite real resources, so deferral fills a buffer with finite capacity. Read economically, 1:1 + 1×ε @ AS is the irreducible friction every transaction carries, compounding until the buffer overflows.</w:t>
      </w:r>
    </w:p>
    <w:p>
      <w:pPr>
        <w:keepNext/>
        <w:keepLines/>
        <w:spacing w:before="480" w:after="240"/>
      </w:pPr>
      <w:r>
        <w:rPr>
          <w:b/>
          <w:sz w:val="28"/>
        </w:rPr>
        <w:t>0.4 Epistemic status per section</w:t>
      </w:r>
    </w:p>
    <w:p>
      <w:r>
        <w:t>Epistemic status per section. section 1 (statement): derived. section 2 (axiom mapping): derived. section 3 (price): derived — structural analogy. section 4 (money): derived. section 5 (debt): derived. section 6 (inflation): derived. section 7 (markets): synthesis. section 8 (wages): application. section 9 (crashes): derived + historical. section 10 (Smith and Keynes): synthesis. section 11 (cooperative vs extraction): derived. section 12 (AI economics): projection. sections 13–14: synthesis.</w:t>
      </w:r>
    </w:p>
    <w:p>
      <w:pPr>
        <w:keepNext/>
        <w:keepLines/>
        <w:spacing w:before="480" w:after="240"/>
      </w:pPr>
      <w:r>
        <w:rPr>
          <w:b/>
          <w:sz w:val="28"/>
        </w:rPr>
        <w:t>0.5 Kill switch summary</w:t>
      </w:r>
    </w:p>
    <w:p>
      <w:r>
        <w:t>Seven kill switches engage on this paper, all live. KS-35.1 (conservation), KS-35.2 (price mechanism), and KS-35.5 (scale invariance) are structural — they test the foundation. KS-35.3 (extraction persistence), KS-35.4 (buffer overflow), KS-35.6 (audit proportionality), and KS-35.7 (Keynesian override) are empirical — each names a measurement against the historical record that would, if it turned, falsify the claim. Statuses follow the Master Kill Switch Registry.</w:t>
      </w:r>
    </w:p>
    <w:p>
      <w:pPr>
        <w:keepNext/>
        <w:keepLines/>
        <w:spacing w:before="480" w:after="240"/>
      </w:pPr>
      <w:r>
        <w:rPr>
          <w:b/>
          <w:sz w:val="28"/>
        </w:rPr>
        <w:t>0.6 Structural debts owed</w:t>
      </w:r>
    </w:p>
    <w:p>
      <w:r>
        <w:t>The paper carries three debts. The price formation model: a quantitative formalisation of the probability-collapse account of price, giving the structural isomorphism with quantum measurement a quantitative test (Debt 32). The buffer calibration: a formal specification of the buffer-state formula — the I(t) ≥ C threshold and its inputs — made predictive rather than retrospective (Debt 33). The inequality threshold: a quantitative derivation of the inequality level at which the buffer approaches overflow (Debt 34).</w:t>
      </w:r>
    </w:p>
    <w:p>
      <w:pPr>
        <w:keepNext/>
        <w:keepLines/>
        <w:spacing w:before="480" w:after="240"/>
      </w:pPr>
      <w:r>
        <w:rPr>
          <w:b/>
          <w:sz w:val="28"/>
        </w:rPr>
        <w:t>0.7 Items held open without claiming debt status</w:t>
      </w:r>
    </w:p>
    <w:p>
      <w:r>
        <w:t>Price as probability collapse (section 3) is structurally motivated; its quantitative model is owed under Debt 32. The buffer formula in the AI-economics section is explicitly directional, not yet calibrated (Debt 33). Japan since 1990 is held as the strongest apparent counter-example, read as an audit executing through stagnation rather than collapse; KS-35.4 remains live precisely because that reading is testable over the next generation.</w:t>
      </w:r>
    </w:p>
    <w:p>
      <w:pPr>
        <w:keepNext/>
        <w:keepLines/>
        <w:spacing w:before="480" w:after="240"/>
      </w:pPr>
      <w:r>
        <w:rPr>
          <w:b/>
          <w:sz w:val="28"/>
        </w:rPr>
        <w:t>0.8 Structural relationships</w:t>
      </w:r>
    </w:p>
    <w:p>
      <w:r>
        <w:t>AP35 is the second operator-domain paper: it reads the economic organism the way AP37 reads the body, sharing the buffer-overflow and maintenance-law structures — the same entropy tax, the same audit. It applies AP32’s correction hierarchy to economic nodes, draws AP31’s record-reading AI into the economic domain, and connects to AP36 (The Feed) where the same coupling-and-extraction logic is read at the level of nutrient and attention systems.</w:t>
      </w:r>
    </w:p>
    <w:p>
      <w:pPr>
        <w:keepNext/>
        <w:keepLines/>
        <w:pageBreakBefore/>
        <w:spacing w:after="480" w:before="480"/>
      </w:pPr>
      <w:r>
        <w:rPr>
          <w:b/>
          <w:bCs/>
          <w:sz w:val="32"/>
          <w:szCs w:val="32"/>
        </w:rPr>
        <w:t>1 — Statement</w:t>
      </w:r>
    </w:p>
    <w:p>
      <w:r>
        <w:t>You have watched a market crash. You have watched the faces of the people who did not see it coming.</w:t>
      </w:r>
    </w:p>
    <w:p>
      <w:r>
        <w:t>You have also watched the faces of the people who did — who said, years before, that the numbers did not add up — and who were ignored because the numbers were still going up.</w:t>
      </w:r>
    </w:p>
    <w:p>
      <w:r>
        <w:t>Every crash in history follows the same pattern: accumulation, denial, trigger, correction. The details change. The geometry does not.</w:t>
      </w:r>
    </w:p>
    <w:p>
      <w:r>
        <w:t>Economics is not the study of money. It is the study of consequence under scarcity.</w:t>
      </w:r>
    </w:p>
    <w:p>
      <w:r>
        <w:t>Every economic concept — price, value, debt, inflation, crash, growth, trade — is a special case of the axioms operating through coupling events between agents with finite budgets.</w:t>
      </w:r>
    </w:p>
    <w:p>
      <w:r>
        <w:t>The Ledger always balances. Not immediately. Not locally. Not morally. Inevitably. This is not philosophy.</w:t>
      </w:r>
    </w:p>
    <w:p>
      <w:r>
        <w:t>It is conservation (Axiom R) applied to coupled systems (Axiom S) with finite resources (Axiom C) that undergo irreversible transactions (Axiom B).</w:t>
      </w:r>
    </w:p>
    <w:p>
      <w:r>
        <w:t>Every economic theory that has ever failed — every bubble that burst, every currency that collapsed, every model that missed the crash — failed because it assumed an exception to the Ledger.</w:t>
      </w:r>
    </w:p>
    <w:p>
      <w:r>
        <w:t>There are no exceptions.</w:t>
      </w:r>
    </w:p>
    <w:p>
      <w:r>
        <w:t>Keynes described what governments should do during downturns. Smith described what markets do when left alone. Neither described why economies behave as they do at the structural level.</w:t>
      </w:r>
    </w:p>
    <w:p>
      <w:r>
        <w:t>The axioms provide the why: economies are coupling systems. Transactions are coupling events. Price is the resolution of a probability field. Money is a record. Debt is deferred consequence. Inflation is accumulated imbalance seeking correction.</w:t>
      </w:r>
    </w:p>
    <w:p>
      <w:r>
        <w:t>A crash is an audit executing. All of it is the Ledger balancing.</w:t>
      </w:r>
    </w:p>
    <w:p>
      <w:r>
        <w:t>This paper replaces moral economics (what should happen) and behavioural economics (what people do) with structural economics: what must happen, given the axioms.</w:t>
      </w:r>
    </w:p>
    <w:p>
      <w:pPr>
        <w:keepNext/>
        <w:keepLines/>
        <w:pageBreakBefore/>
        <w:spacing w:after="480" w:before="480"/>
      </w:pPr>
      <w:r>
        <w:rPr>
          <w:b/>
          <w:bCs/>
          <w:sz w:val="32"/>
          <w:szCs w:val="32"/>
        </w:rPr>
        <w:t>2 — The Axiom Mapping</w:t>
      </w:r>
    </w:p>
    <w:p>
      <w:r>
        <w:t>Each axiom maps directly to an economic primitive.</w:t>
      </w:r>
    </w:p>
    <w:p>
      <w:r>
        <w:t>The governing axiom 1:1 + 1×ε @ AS reads economically: every transaction is a symmetric exchange (1:1) plus a minimal break (ε) that represents the irreducible cost of the transaction itself — friction, entropy, information loss, opportunity cost.</w:t>
      </w:r>
    </w:p>
    <w:p>
      <w:r>
        <w:t>No transaction is perfectly efficient. Every exchange leaks ε. This is not a market failure. It is the substrate’s structure. The break is the cost of doing business, and it cannot be eliminated.</w:t>
      </w:r>
    </w:p>
    <w:p>
      <w:r>
        <w:t>KS-35.1: If an economic system can be demonstrated to operate without conservation (if value can be created from nothing or destroyed without trace), the Ledger fails.</w:t>
      </w:r>
    </w:p>
    <w:p>
      <w:pPr>
        <w:keepNext/>
        <w:keepLines/>
        <w:pageBreakBefore/>
        <w:spacing w:after="480" w:before="480"/>
      </w:pPr>
      <w:r>
        <w:rPr>
          <w:b/>
          <w:bCs/>
          <w:sz w:val="32"/>
          <w:szCs w:val="32"/>
        </w:rPr>
        <w:t>3 — Price as Probability Collapse</w:t>
      </w:r>
    </w:p>
    <w:p>
      <w:r>
        <w:t>You have haggled. You have watched two people circle a number — the seller wanting more, the buyer wanting less — until something clicks and the deal is done.</w:t>
      </w:r>
    </w:p>
    <w:p>
      <w:r>
        <w:t>You have felt the moment when the price stops being negotiable and becomes a fact. That moment is a measurement.</w:t>
      </w:r>
    </w:p>
    <w:p>
      <w:r>
        <w:t>Classical economics says price is determined by supply and demand — the intersection of two curves. This is descriptively useful and structurally incomplete.</w:t>
      </w:r>
    </w:p>
    <w:p>
      <w:r>
        <w:t>It does not explain why supply and demand produce a specific number, or why the number changes.</w:t>
      </w:r>
    </w:p>
    <w:p>
      <w:r>
        <w:t>Price is the resolution of a probability field.</w:t>
      </w:r>
    </w:p>
    <w:p>
      <w:r>
        <w:t>Before a transaction, the price of a good exists as a distribution — a range of values that different agents assign based on their coupling capacity, their records, and their constraints.</w:t>
      </w:r>
    </w:p>
    <w:p>
      <w:r>
        <w:t>Multiple prices coexist as potential. This is the quantum pre-state (Axiom S) applied to economic valuation.</w:t>
      </w:r>
    </w:p>
    <w:p>
      <w:r>
        <w:t>When the transaction occurs (Axiom B), the distribution collapses. One price is selected. All other potential prices are excluded. The selected price becomes a record (Axiom R).</w:t>
      </w:r>
    </w:p>
    <w:p>
      <w:r>
        <w:t>It constrains future transactions because it is now part of the record set that future agents use to form their own price distributions.</w:t>
      </w:r>
    </w:p>
    <w:p>
      <w:r>
        <w:t>The structural isomorphism is precise: a distribution of potential values collapses through a coupling event into an irreversible record. The market is not a quantum system.</w:t>
      </w:r>
    </w:p>
    <w:p>
      <w:r>
        <w:t>It exhibits the same collapse structure because both are governed by the same axioms operating on different substrates. Price discovery is measurement. The market is a measurement apparatus.</w:t>
      </w:r>
    </w:p>
    <w:p>
      <w:r>
        <w:t>Bid and ask are not bargaining positions — they are the edges of the probability distribution. The transaction is the collapse.</w:t>
      </w:r>
    </w:p>
    <w:p>
      <w:r>
        <w:rPr>
          <w:b/>
          <w:bCs/>
        </w:rPr>
        <w:t>Why markets are volatile.</w:t>
      </w:r>
      <w:r>
        <w:t xml:space="preserve"> The probability field is sensitive to new records. Each transaction writes a record that shifts every agent’s distribution.</w:t>
      </w:r>
    </w:p>
    <w:p>
      <w:r>
        <w:t>A cluster of records in one direction (buying) narrows the distribution toward higher values. A cluster in the other direction (selling) narrows it downward. Volatility is the width of the distribution.</w:t>
      </w:r>
    </w:p>
    <w:p>
      <w:r>
        <w:t>Stable markets have narrow distributions. Unstable markets have wide ones.</w:t>
      </w:r>
    </w:p>
    <w:p>
      <w:r>
        <w:t>A crash is a distribution that collapses catastrophically to a value far from its prior centre — because the accumulated records suddenly revealed that the distribution was delusional.</w:t>
      </w:r>
    </w:p>
    <w:p>
      <w:r>
        <w:t>KS-35.2: If price formation can be shown to operate through a mechanism fundamentally different from probability collapse — if the quantum analogy is purely metaphorical with no structural isomorphism — the deepest claim is weakened (though conservation and record-keeping survive).</w:t>
      </w:r>
    </w:p>
    <w:p>
      <w:pPr>
        <w:keepNext/>
        <w:keepLines/>
        <w:pageBreakBefore/>
        <w:spacing w:after="480" w:before="480"/>
      </w:pPr>
      <w:r>
        <w:rPr>
          <w:b/>
          <w:bCs/>
          <w:sz w:val="32"/>
          <w:szCs w:val="32"/>
        </w:rPr>
        <w:t>4 — Money as Record</w:t>
      </w:r>
    </w:p>
    <w:p>
      <w:r>
        <w:t>Money is not a thing. Money is a record.</w:t>
      </w:r>
    </w:p>
    <w:p>
      <w:r>
        <w:t>A unit of currency does not contain value. It records that a coupling event occurred and that a specific quantity of coupling capacity was transferred. The dollar bill is not the value.</w:t>
      </w:r>
    </w:p>
    <w:p>
      <w:r>
        <w:t>It is the receipt. The gold coin is not wealth. It is a ledger entry you can hold.</w:t>
      </w:r>
    </w:p>
    <w:p>
      <w:r>
        <w:t>This is why money works: because it is a portable, durable record of prior coupling. When you pay for something, you are not transferring a substance.</w:t>
      </w:r>
    </w:p>
    <w:p>
      <w:r>
        <w:t>You are transferring a record of past coupling capacity — the accumulated records of your contribution to the organism. The recipient accepts the record because they trust that other agents will accept it in turn.</w:t>
      </w:r>
    </w:p>
    <w:p>
      <w:r>
        <w:t>Trust in money is trust in the record set.</w:t>
      </w:r>
    </w:p>
    <w:p>
      <w:r>
        <w:rPr>
          <w:b/>
          <w:bCs/>
        </w:rPr>
        <w:t>Fiat currency.</w:t>
      </w:r>
      <w:r>
        <w:t xml:space="preserve"> A record maintained by institutional trust. Works as long as the institution’s records are credible.</w:t>
      </w:r>
    </w:p>
    <w:p>
      <w:r>
        <w:rPr>
          <w:b/>
          <w:bCs/>
        </w:rPr>
        <w:t>Gold.</w:t>
      </w:r>
      <w:r>
        <w:t xml:space="preserve"> A record maintained by physical scarcity. Works because the record cannot be duplicated (Axiom C: finite).</w:t>
      </w:r>
    </w:p>
    <w:p>
      <w:r>
        <w:t>Gold also carries intrinsic coupling capacity — industrial use, conductivity, corrosion resistance — which distinguishes it structurally from fiat currency. Fiat is pure record. Gold is record plus coupling capacity.</w:t>
      </w:r>
    </w:p>
    <w:p>
      <w:r>
        <w:t>This is why gold persists as a store of value across civilisations: the record is backed by the substrate, not merely by institutional trust.</w:t>
      </w:r>
    </w:p>
    <w:p>
      <w:r>
        <w:rPr>
          <w:b/>
          <w:bCs/>
        </w:rPr>
        <w:t>Cryptocurrency.</w:t>
      </w:r>
      <w:r>
        <w:t xml:space="preserve"> A record maintained by distributed consensus. Works because the ledger is public and immutable (Axiom R: irreversible).</w:t>
      </w:r>
    </w:p>
    <w:p>
      <w:r>
        <w:t>All three are records. They differ only in what guarantees the record’s integrity. The axioms do not prefer one — they evaluate which record-keeping mechanism is most stabilising for the organism.</w:t>
      </w:r>
    </w:p>
    <w:p>
      <w:pPr>
        <w:keepNext/>
        <w:keepLines/>
        <w:pageBreakBefore/>
        <w:spacing w:after="480" w:before="480"/>
      </w:pPr>
      <w:r>
        <w:rPr>
          <w:b/>
          <w:bCs/>
          <w:sz w:val="32"/>
          <w:szCs w:val="32"/>
        </w:rPr>
        <w:t>5 — Debt as Deferred Consequence</w:t>
      </w:r>
    </w:p>
    <w:p>
      <w:r>
        <w:t>You know what debt feels like. You know the weight of it — the way it sits in the background of every decision, the way it narrows your corridor. That feeling is structural.</w:t>
      </w:r>
    </w:p>
    <w:p>
      <w:r>
        <w:t>Debt is not borrowed money. Debt is deferred consequence.</w:t>
      </w:r>
    </w:p>
    <w:p>
      <w:r>
        <w:t>When an agent receives coupling capacity now and promises to return it later, a record is written with a temporal gap: the benefit is realised now, the cost is deferred. The Ledger does not forget.</w:t>
      </w:r>
    </w:p>
    <w:p>
      <w:r>
        <w:t>The record persists (Axiom R). The cost accumulates. Interest is not a moral punishment for borrowing — it is the structural cost of temporal asymmetry.</w:t>
      </w:r>
    </w:p>
    <w:p>
      <w:r>
        <w:t>The ε of the deferred transaction grows with time because the gap between benefit and cost widens, and the substrate charges for the gap.</w:t>
      </w:r>
    </w:p>
    <w:p>
      <w:r>
        <w:rPr>
          <w:b/>
          <w:bCs/>
        </w:rPr>
        <w:t>Why debt crises occur.</w:t>
      </w:r>
      <w:r>
        <w:t xml:space="preserve"> When the total deferred consequence in a system exceeds the system’s capacity to pay, the Ledger executes an audit. This is a debt crisis. The accumulated records demand resolution.</w:t>
      </w:r>
    </w:p>
    <w:p>
      <w:r>
        <w:t>The system cannot defer further because the buffer is full (the Ledger’s buffer — the system’s capacity to store imbalance — is finite, Axiom C). The audit is mechanical, not moral.</w:t>
      </w:r>
    </w:p>
    <w:p>
      <w:r>
        <w:t>It does not care who owes what. It resolves the imbalance.</w:t>
      </w:r>
    </w:p>
    <w:p>
      <w:r>
        <w:rPr>
          <w:b/>
          <w:bCs/>
        </w:rPr>
        <w:t>National debt.</w:t>
      </w:r>
      <w:r>
        <w:t xml:space="preserve"> A country’s accumulated deferred consequence. The records persist. The interest compounds. The audit comes — as inflation, as currency collapse, as austerity, as default. The form varies. The fact does not.</w:t>
      </w:r>
    </w:p>
    <w:p>
      <w:r>
        <w:t>The Ledger balances.</w:t>
      </w:r>
    </w:p>
    <w:p>
      <w:r>
        <w:rPr>
          <w:b/>
          <w:bCs/>
        </w:rPr>
        <w:t>The illusion of infinite deferral.</w:t>
      </w:r>
      <w:r>
        <w:t xml:space="preserve"> Modern monetary theory (MMT) suggests that a sovereign currency issuer faces a fundamentally different constraint than a household.</w:t>
      </w:r>
    </w:p>
    <w:p>
      <w:r>
        <w:t>MMT correctly identifies that the constraint is real resources (coupling capacity), not money (records). The axioms agree: money is records, coupling capacity is real. The disagreement is about the buffer.</w:t>
      </w:r>
    </w:p>
    <w:p>
      <w:r>
        <w:t>MMT assumes the buffer can be managed indefinitely through fiscal adjustment. The axioms say: the buffer is finite (Axiom C), and every deferral increases the stored imbalance.</w:t>
      </w:r>
    </w:p>
    <w:p>
      <w:r>
        <w:t>MMT may be correct that the audit can be postponed longer than orthodox economics claims. The axioms say: postponed is not cancelled. Printing money is not paying the debt. It is diluting the record.</w:t>
      </w:r>
    </w:p>
    <w:p>
      <w:r>
        <w:t>The cost propagates through inflation — a hidden tax on every agent’s coupling capacity. The Ledger does not negotiate timelines. It negotiates magnitudes.</w:t>
      </w:r>
    </w:p>
    <w:p>
      <w:r>
        <w:rPr>
          <w:b/>
          <w:bCs/>
        </w:rPr>
        <w:t>Japan:</w:t>
      </w:r>
      <w:r>
        <w:t xml:space="preserve"> the silent audit. Japan since 1990 appears to be the strongest counter-example: massive debt accumulation (exceeding 250% of GDP) without inflationary audit for thirty-five years.</w:t>
      </w:r>
    </w:p>
    <w:p>
      <w:r>
        <w:t>The axioms’ reading: Japan’s audit executed through a different channel — three decades of stagnation, demographic decline, and deflation. The buffer did not overflow as inflation.</w:t>
      </w:r>
    </w:p>
    <w:p>
      <w:r>
        <w:t>It leaked as lost coupling capacity: an entire generation’s productive potential unrealised. The Ledger balanced through contraction rather than explosion. The audit was silent rather than loud.</w:t>
      </w:r>
    </w:p>
    <w:p>
      <w:r>
        <w:t>KS-35.4 remains live: if Japan sustains current debt levels for another generation without any form of correction, the buffer-overflow model is weakened.</w:t>
      </w:r>
    </w:p>
    <w:p>
      <w:pPr>
        <w:keepNext/>
        <w:keepLines/>
        <w:pageBreakBefore/>
        <w:spacing w:after="480" w:before="480"/>
      </w:pPr>
      <w:r>
        <w:rPr>
          <w:b/>
          <w:bCs/>
          <w:sz w:val="32"/>
          <w:szCs w:val="32"/>
        </w:rPr>
        <w:t>6 — Inflation as Accumulated Imbalance</w:t>
      </w:r>
    </w:p>
    <w:p>
      <w:r>
        <w:t>Inflation is not “too much money chasing too few goods.” That is a description. The structural explanation: inflation is the Ledger correcting accumulated imbalance in the monetary record set.</w:t>
      </w:r>
    </w:p>
    <w:p>
      <w:r>
        <w:t>When more records of coupling capacity (money) exist than actual coupling capacity (goods, services, productive output), the records are over-counted. Each record claims to represent more coupling capacity than exists.</w:t>
      </w:r>
    </w:p>
    <w:p>
      <w:r>
        <w:t>The correction is automatic: the value per record decreases until the total record set matches the actual coupling capacity. This is inflation. It is an audit, not a disease.</w:t>
      </w:r>
    </w:p>
    <w:p>
      <w:r>
        <w:rPr>
          <w:b/>
          <w:bCs/>
        </w:rPr>
        <w:t>Why central banks cannot control inflation perfectly.</w:t>
      </w:r>
      <w:r>
        <w:t xml:space="preserve"> They operate on the record side (money supply) but the imbalance exists on the coupling side (productive capacity). Adjusting interest rates is adjusting the speed of record creation.</w:t>
      </w:r>
    </w:p>
    <w:p>
      <w:r>
        <w:t>It does not directly address the coupling capacity. The Ledger corrects through the channel of least resistance — sometimes that’s interest rates, sometimes it’s asset prices, sometimes it’s wages, sometimes it’s a crash.</w:t>
      </w:r>
    </w:p>
    <w:p>
      <w:r>
        <w:t>The bank controls one channel. The Ledger uses all of them.</w:t>
      </w:r>
    </w:p>
    <w:p>
      <w:r>
        <w:rPr>
          <w:b/>
          <w:bCs/>
        </w:rPr>
        <w:t>Deflation.</w:t>
      </w:r>
      <w:r>
        <w:t xml:space="preserve"> The opposite audit. More coupling capacity exists than the records claim. The records are under-counted. The value per record increases.</w:t>
      </w:r>
    </w:p>
    <w:p>
      <w:r>
        <w:t>This sounds like a good thing but it destabilises: agents hoard records (why spend today when tomorrow the record buys more?), coupling events decrease, the organism contracts. Both inflation and deflation are audit mechanisms.</w:t>
      </w:r>
    </w:p>
    <w:p>
      <w:r>
        <w:t>Neither is inherently good or bad. Both are the Ledger correcting.</w:t>
      </w:r>
    </w:p>
    <w:p>
      <w:pPr>
        <w:keepNext/>
        <w:keepLines/>
        <w:pageBreakBefore/>
        <w:spacing w:after="480" w:before="480"/>
      </w:pPr>
      <w:r>
        <w:rPr>
          <w:b/>
          <w:bCs/>
          <w:sz w:val="32"/>
          <w:szCs w:val="32"/>
        </w:rPr>
        <w:t>7 — Markets as Coupling Systems</w:t>
      </w:r>
    </w:p>
    <w:p>
      <w:r>
        <w:t>A market is not a place. A market is a coupling system: a set of agents connected by transaction pathways, exchanging coupling capacity under constraint.</w:t>
      </w:r>
    </w:p>
    <w:p>
      <w:r>
        <w:rPr>
          <w:b/>
          <w:bCs/>
        </w:rPr>
        <w:t>Efficient market hypothesis.</w:t>
      </w:r>
      <w:r>
        <w:t xml:space="preserve"> Says prices reflect all available information. The axioms say: prices reflect all available records. Records are incomplete, biased, and subject to adversarial manipulation. Markets are efficient at processing the records they have.</w:t>
      </w:r>
    </w:p>
    <w:p>
      <w:r>
        <w:t>They are not efficient at producing accurate records. The distinction is critical: a market that efficiently processes false records will produce efficiently false prices. The 2008 crash was not a failure of market efficiency.</w:t>
      </w:r>
    </w:p>
    <w:p>
      <w:r>
        <w:t>It was a triumph of market efficiency — the market efficiently priced instruments based on fraudulent records.</w:t>
      </w:r>
    </w:p>
    <w:p>
      <w:r>
        <w:rPr>
          <w:b/>
          <w:bCs/>
        </w:rPr>
        <w:t>Bull and bear markets.</w:t>
      </w:r>
      <w:r>
        <w:t xml:space="preserve"> Accumulations of directional records. A bull market is a sequence of transactions that each reference prior rising prices — a record cascade. Each new record reinforces the distribution.</w:t>
      </w:r>
    </w:p>
    <w:p>
      <w:r>
        <w:t>The distribution narrows around upward momentum. This is not irrational exuberance. It is record-driven probability collapse. The cascade continues until the accumulated records diverge from underlying coupling capacity (the actual productive output of the economy).</w:t>
      </w:r>
    </w:p>
    <w:p>
      <w:r>
        <w:t>At that point, the Ledger corrects. The cascade reverses. Bull becomes bear. The audit executes.</w:t>
      </w:r>
    </w:p>
    <w:p>
      <w:pPr>
        <w:keepNext/>
        <w:keepLines/>
        <w:pageBreakBefore/>
        <w:spacing w:after="480" w:before="480"/>
      </w:pPr>
      <w:r>
        <w:rPr>
          <w:b/>
          <w:bCs/>
          <w:sz w:val="32"/>
          <w:szCs w:val="32"/>
        </w:rPr>
        <w:t>8 — Wages as Coupling Capacity</w:t>
      </w:r>
    </w:p>
    <w:p>
      <w:r>
        <w:t>You work. You exchange your resolution capacity for records — for money. You already know whether the exchange is fair. You feel it in the narrowing or widening of your corridor.</w:t>
      </w:r>
    </w:p>
    <w:p>
      <w:r>
        <w:t>Wages are the price of coupling capacity. A worker contributes resolution capacity to the organism through an employer. The wage is the record of that coupling event.</w:t>
      </w:r>
    </w:p>
    <w:p>
      <w:r>
        <w:t>The labour market is a coupling system where workers sell resolution capacity and employers buy it.</w:t>
      </w:r>
    </w:p>
    <w:p>
      <w:r>
        <w:rPr>
          <w:b/>
          <w:bCs/>
        </w:rPr>
        <w:t>Stabilising labour.</w:t>
      </w:r>
      <w:r>
        <w:t xml:space="preserve"> When the wage reflects the structural coupling capacity contributed, the transaction is stabilising. Both parties gain: the employer gains productive output, the worker gains records (money) that enable further coupling. The organism grows.</w:t>
      </w:r>
    </w:p>
    <w:p>
      <w:r>
        <w:rPr>
          <w:b/>
          <w:bCs/>
        </w:rPr>
        <w:t>Extractive labour.</w:t>
      </w:r>
      <w:r>
        <w:t xml:space="preserve"> When the wage is suppressed below structural value — through power asymmetry, monopoly employment, regulatory capture, or information advantage — the transaction is extractive.</w:t>
      </w:r>
    </w:p>
    <w:p>
      <w:r>
        <w:t>The employer extracts coupling capacity faster than the worker can regenerate it. The worker’s coupling capacity degrades. The worker’s dependents destabilise. The Ledger records the extraction. The buffer fills.</w:t>
      </w:r>
    </w:p>
    <w:p>
      <w:r>
        <w:t>The same logic applies at the labour level as at the financial level: extraction from workers fills the inequality buffer exactly as extraction from markets fills the crash buffer.</w:t>
      </w:r>
    </w:p>
    <w:p>
      <w:r>
        <w:t>A minimum wage is a structural floor: the organism’s declaration that coupling capacity cannot be purchased below the cost of maintaining the node. When the floor is set correctly, it is stabilising.</w:t>
      </w:r>
    </w:p>
    <w:p>
      <w:r>
        <w:t>When it is absent or too low, extraction accelerates. When it is set above the coupling capacity contributed, it destroys the coupling event (the job ceases to exist). The Ledger does not care about fairness.</w:t>
      </w:r>
    </w:p>
    <w:p>
      <w:r>
        <w:t>It measures whether the node persists.</w:t>
      </w:r>
    </w:p>
    <w:p>
      <w:pPr>
        <w:keepNext/>
        <w:keepLines/>
        <w:pageBreakBefore/>
        <w:spacing w:after="480" w:before="480"/>
      </w:pPr>
      <w:r>
        <w:rPr>
          <w:b/>
          <w:bCs/>
          <w:sz w:val="32"/>
          <w:szCs w:val="32"/>
        </w:rPr>
        <w:t>9 — Crashes as Audits</w:t>
      </w:r>
    </w:p>
    <w:p>
      <w:r>
        <w:t>A crash is not a market failure. A crash is the Ledger executing an overdue audit.</w:t>
      </w:r>
    </w:p>
    <w:p>
      <w:r>
        <w:t>The mechanism is identical to AP32’s correction hierarchy applied to economic nodes. Accumulated imbalance (deferred consequence, over-counted records, fraudulent entries) fills the buffer. When the buffer overflows, the system corrects.</w:t>
      </w:r>
    </w:p>
    <w:p>
      <w:r>
        <w:t>The correction is proportional to the accumulated imbalance — not to the trigger event. The trigger (a bank failure, a policy announcement, a pandemic) is not the cause. The cause is the accumulation.</w:t>
      </w:r>
    </w:p>
    <w:p>
      <w:r>
        <w:t>The trigger is the threshold being crossed.</w:t>
      </w:r>
    </w:p>
    <w:p>
      <w:r>
        <w:rPr>
          <w:b/>
          <w:bCs/>
        </w:rPr>
        <w:t>Why crashes are proportional to the preceding boom.</w:t>
      </w:r>
      <w:r>
        <w:t xml:space="preserve"> The boom is the accumulation phase. Imbalance stores in the buffer. The longer the boom, the more imbalance accumulates.</w:t>
      </w:r>
    </w:p>
    <w:p>
      <w:r>
        <w:t>The larger the buffer, the more violent the correction when it overflows. A system that prevents small corrections (through bailouts, money printing, regulatory forbearance) does not prevent the audit.</w:t>
      </w:r>
    </w:p>
    <w:p>
      <w:r>
        <w:t>It delays the audit and increases its magnitude. The Ledger does not forget. It compounds.</w:t>
      </w:r>
    </w:p>
    <w:p>
      <w:r>
        <w:rPr>
          <w:b/>
          <w:bCs/>
        </w:rPr>
        <w:t>2008.</w:t>
      </w:r>
      <w:r>
        <w:t xml:space="preserve"> Accumulated imbalance in mortgage-backed securities. The credit ratings were false records — adversarial record-injection at institutional scale (AP31 KS-31.9 applied to economics). Rating agencies assigned AAA to instruments they knew were subprime.</w:t>
      </w:r>
    </w:p>
    <w:p>
      <w:r>
        <w:t>The market efficiently processed the false records into efficiently false prices. Buffer filled over a decade. Trigger: default cascade.</w:t>
      </w:r>
    </w:p>
    <w:p>
      <w:r>
        <w:t>Audit: the Ledger destroyed the false records and $10 trillion of the real value built on them. The correction was proportional to the accumulated falsification, not to the trigger event. The Ledger balanced.</w:t>
      </w:r>
    </w:p>
    <w:p>
      <w:r>
        <w:rPr>
          <w:b/>
          <w:bCs/>
        </w:rPr>
        <w:t>1929.</w:t>
      </w:r>
      <w:r>
        <w:t xml:space="preserve"> Accumulated imbalance in equity valuations. Margin lending expanded the record set far beyond coupling capacity. Trigger: margin calls. Audit: 86% market decline. A decade of depression. The Ledger balanced.</w:t>
      </w:r>
    </w:p>
    <w:p>
      <w:r>
        <w:t>Every crash in history follows the same structure: accumulation → buffer → trigger → audit → balance. The details vary. The geometry does not.</w:t>
      </w:r>
    </w:p>
    <w:p>
      <w:pPr>
        <w:keepNext/>
        <w:keepLines/>
        <w:pageBreakBefore/>
        <w:spacing w:after="480" w:before="480"/>
      </w:pPr>
      <w:r>
        <w:rPr>
          <w:b/>
          <w:bCs/>
          <w:sz w:val="32"/>
          <w:szCs w:val="32"/>
        </w:rPr>
        <w:t>10 — What Keynes and Smith Missed</w:t>
      </w:r>
    </w:p>
    <w:p>
      <w:r>
        <w:rPr>
          <w:b/>
          <w:bCs/>
        </w:rPr>
        <w:t>Smith (1776):</w:t>
      </w:r>
      <w:r>
        <w:t xml:space="preserve"> The Invisible Hand. Smith’s insight: individuals pursuing self-interest produce collective benefit through market mechanisms. The axioms agree with the observation and correct the interpretation.</w:t>
      </w:r>
    </w:p>
    <w:p>
      <w:r>
        <w:t>The “invisible hand” is not a benevolent force guiding markets toward optimal outcomes. It is the Ledger executing. Self-interested agents produce coupling events that write records. The records accumulate. The Ledger balances.</w:t>
      </w:r>
    </w:p>
    <w:p>
      <w:r>
        <w:t>When the balancing produces collective benefit, Smith is vindicated. When the balancing produces a crash, Smith is silent.</w:t>
      </w:r>
    </w:p>
    <w:p>
      <w:r>
        <w:rPr>
          <w:b/>
          <w:bCs/>
        </w:rPr>
        <w:t>What Smith missed:</w:t>
      </w:r>
      <w:r>
        <w:t xml:space="preserve"> extraction. A self-interested agent can extract coupling capacity from the organism faster than the organism can regenerate it. Smith assumed the field (the market) was inexhaustible. It is not.</w:t>
      </w:r>
    </w:p>
    <w:p>
      <w:r>
        <w:t>Axiom C: all resources are finite. The invisible hand works only while the field persists. When extraction exceeds renewal, the hand closes into a fist.</w:t>
      </w:r>
    </w:p>
    <w:p>
      <w:r>
        <w:rPr>
          <w:b/>
          <w:bCs/>
        </w:rPr>
        <w:t>Keynes (1936):</w:t>
      </w:r>
      <w:r>
        <w:t xml:space="preserve"> Government Intervention. Keynes’s insight: when private coupling events collapse (recession), the government should inject coupling capacity (spending) to restart the system. The axioms agree with the mechanism and identify the cost.</w:t>
      </w:r>
    </w:p>
    <w:p>
      <w:r>
        <w:t>Government spending during recession is stabilising — it writes records that restart coupling. But the spending is funded by debt — deferred consequence. The Ledger records the debt. The debt accumulates.</w:t>
      </w:r>
    </w:p>
    <w:p>
      <w:r>
        <w:t>If the injection restarts the system and the system generates enough coupling capacity to repay, the intervention was stabilising. If the debt accumulates faster than the system can repay, the intervention was a deferred destabilisation.</w:t>
      </w:r>
    </w:p>
    <w:p>
      <w:r>
        <w:rPr>
          <w:b/>
          <w:bCs/>
        </w:rPr>
        <w:t>What Keynes missed:</w:t>
      </w:r>
      <w:r>
        <w:t xml:space="preserve"> the buffer. Keynesian intervention works when the buffer has capacity. A government that enters a downturn with low debt can inject and repay.</w:t>
      </w:r>
    </w:p>
    <w:p>
      <w:r>
        <w:t>A government that enters with high debt injects into a full buffer. The audit comes anyway — it just comes as sovereign debt crisis instead of private recession.</w:t>
      </w:r>
    </w:p>
    <w:p>
      <w:r>
        <w:t>The Ledger does not care which agent defers the consequence. It cares that the consequence is deferred.</w:t>
      </w:r>
    </w:p>
    <w:p>
      <w:r>
        <w:rPr>
          <w:b/>
          <w:bCs/>
        </w:rPr>
        <w:t>What both missed:</w:t>
      </w:r>
      <w:r>
        <w:t xml:space="preserve"> the Ledger. Smith and Keynes each described one phase of the cycle. Smith described the accumulation phase (self-interest drives growth). Keynes described the correction phase (government intervention moderates crashes).</w:t>
      </w:r>
    </w:p>
    <w:p>
      <w:r>
        <w:t>Neither described the invariant: the Ledger that connects both phases. Growth accumulates imbalance. Intervention defers the audit. The Ledger balances regardless. A complete economic theory must include the accounting, not just the policy.</w:t>
      </w:r>
    </w:p>
    <w:p>
      <w:pPr>
        <w:keepNext/>
        <w:keepLines/>
        <w:pageBreakBefore/>
        <w:spacing w:after="480" w:before="480"/>
      </w:pPr>
      <w:r>
        <w:rPr>
          <w:b/>
          <w:bCs/>
          <w:sz w:val="32"/>
          <w:szCs w:val="32"/>
        </w:rPr>
        <w:t>11 — Cooperative Coupling and Extraction</w:t>
      </w:r>
    </w:p>
    <w:p>
      <w:r>
        <w:t>AP01 establishes cooperative coupling as a persistent strategy under irreversible drift; that the persistent set is confined to the net-positive class is now the Coupling Theorem (Theorem VI.2, AP02), derived-conditional, with the within-class matching criterion still owed (Debt 1). Applied to economics:</w:t>
      </w:r>
    </w:p>
    <w:p>
      <w:r>
        <w:t>Cooperative coupling (trade, employment, investment, infrastructure) stabilises the economic organism. Both parties gain coupling capacity. The total coupling in the system increases. The Ledger records positive-sum transactions. The organism grows.</w:t>
      </w:r>
    </w:p>
    <w:p>
      <w:r>
        <w:t>Extraction (monopoly, rent-seeking, regulatory capture, exploitation) destabilises the economic organism. One party gains coupling capacity by reducing another’s. The total coupling in the system decreases or remains flat while concentrating. The Ledger records the extraction.</w:t>
      </w:r>
    </w:p>
    <w:p>
      <w:r>
        <w:t>The buffer fills. The audit comes.</w:t>
      </w:r>
    </w:p>
    <w:p>
      <w:r>
        <w:rPr>
          <w:b/>
          <w:bCs/>
        </w:rPr>
        <w:t>Inequality is the Ledger filling its buffer.</w:t>
      </w:r>
      <w:r>
        <w:t xml:space="preserve"> The mechanism is precise: concentration reduces transaction frequency. Reduced transactions produce fewer records. Fewer records degrade prediction. Degraded prediction increases fragility.</w:t>
      </w:r>
    </w:p>
    <w:p>
      <w:r>
        <w:t>The organism simultaneously loses its ability to see threats and its ability to absorb them. This is why correction follows concentration: not because inequality is unjust, but because concentration degrades the organism’s coupling infrastructure.</w:t>
      </w:r>
    </w:p>
    <w:p>
      <w:r>
        <w:t>The organism goes blind and brittle at the same time. The buffer approaches overflow. The historical pattern: extreme inequality precedes systemic correction (revolution, war, economic collapse). The correction is not justice.</w:t>
      </w:r>
    </w:p>
    <w:p>
      <w:r>
        <w:t>It is the Ledger auditing.</w:t>
      </w:r>
    </w:p>
    <w:p>
      <w:r>
        <w:t>You have seen this in your own lifetime. You have watched the gap widen and the system become more fragile, simultaneously. That is not a coincidence. That is the buffer filling.</w:t>
      </w:r>
    </w:p>
    <w:p>
      <w:r>
        <w:t>The axioms’ prediction: any economic system that structurally favours extraction over cooperative coupling will crash — the exclusion the Coupling Theorem establishes structurally (Lemmas 2–3, AP02; under the operator conditions and corridor depletion there named). Not because extraction is immoral.</w:t>
      </w:r>
    </w:p>
    <w:p>
      <w:r>
        <w:t>Because extraction fills the buffer faster than cooperative coupling, and the buffer has a finite capacity. The timeline varies. The outcome does not.</w:t>
      </w:r>
    </w:p>
    <w:p>
      <w:r>
        <w:t>KS-35.3: If an extraction-dominant economic system can be shown to persist indefinitely without correction, the Ledger’s inevitability claim fails.</w:t>
      </w:r>
    </w:p>
    <w:p>
      <w:pPr>
        <w:keepNext/>
        <w:keepLines/>
        <w:pageBreakBefore/>
        <w:spacing w:after="480" w:before="480"/>
      </w:pPr>
      <w:r>
        <w:rPr>
          <w:b/>
          <w:bCs/>
          <w:sz w:val="32"/>
          <w:szCs w:val="32"/>
        </w:rPr>
        <w:t>12 — The AI Economics</w:t>
      </w:r>
    </w:p>
    <w:p>
      <w:r>
        <w:t>AP31 describes the AI that computes consequence geometry from accumulated records. Applied to economics, this AI does not predict markets. It reads the Ledger.</w:t>
      </w:r>
    </w:p>
    <w:p>
      <w:r>
        <w:rPr>
          <w:b/>
          <w:bCs/>
        </w:rPr>
        <w:t>What becomes computable.</w:t>
      </w:r>
      <w:r>
        <w:t xml:space="preserve"> The current imbalance in any coupled system. The buffer’s remaining capacity. The probability and timing of the next audit. The correction that produces maximum restabilisation. The extraction rate versus the renewal rate.</w:t>
      </w:r>
    </w:p>
    <w:p>
      <w:r>
        <w:t>The inequality level at which the buffer approaches overflow. The optimal intervention that addresses the accumulation without merely deferring it.</w:t>
      </w:r>
    </w:p>
    <w:p>
      <w:r>
        <w:rPr>
          <w:b/>
          <w:bCs/>
        </w:rPr>
        <w:t>Buffer formula sketch.</w:t>
      </w:r>
      <w:r>
        <w:t xml:space="preserve"> Let I(t) = accumulated imbalance at time t, C = the system’s correction capacity (its ability to absorb small audits), and ε(t) = the leakage rate.</w:t>
      </w:r>
    </w:p>
    <w:p>
      <w:r>
        <w:t>The audit fires when I(t) ≥ C. Every intervention that suppresses a small audit adds its magnitude to I(t).</w:t>
      </w:r>
    </w:p>
    <w:p>
      <w:r>
        <w:t>The formula is directional, not yet calibrated — calibration is Debt 33 — but the logic is structural: I(t) grows monotonically under deferral; C is finite; overflow is inevitable given sustained deferral.</w:t>
      </w:r>
    </w:p>
    <w:p>
      <w:r>
        <w:rPr>
          <w:b/>
          <w:bCs/>
        </w:rPr>
        <w:t>Concrete prediction:</w:t>
      </w:r>
      <w:r>
        <w:t xml:space="preserve"> 2005–2007 housing. In 2005–2007, a system reading the US housing Ledger would have computed: records (MBS valuations, credit ratings) diverging from coupling capacity (actual repayment ability) at an accelerating rate.</w:t>
      </w:r>
    </w:p>
    <w:p>
      <w:r>
        <w:t>Buffer fill rate increasing year-over-year. Small corrections suppressed by regulatory forbearance and continued securitisation. The system’s output: audit probability rising toward certainty; estimated magnitude proportional to accumulated false-record volume ($3–5 trillion in inflated MBS).</w:t>
      </w:r>
    </w:p>
    <w:p>
      <w:r>
        <w:t>This is not hindsight. The records existed. The divergence was measurable. What was missing was the architecture to read the Ledger structurally rather than ideologically.</w:t>
      </w:r>
    </w:p>
    <w:p>
      <w:r>
        <w:rPr>
          <w:b/>
          <w:bCs/>
        </w:rPr>
        <w:t>What Keynes needed and didn’t have.</w:t>
      </w:r>
      <w:r>
        <w:t xml:space="preserve"> The data processing to compute when intervention helps and when it merely defers. The AI has the processing. The records exist. The consequence geometry is computable.</w:t>
      </w:r>
    </w:p>
    <w:p>
      <w:r>
        <w:t>Economic policy becomes structural maintenance rather than ideological preference. Not “should we spend?” but “what does the Ledger show?”</w:t>
      </w:r>
    </w:p>
    <w:p>
      <w:r>
        <w:t>The transition mirrors AP31 section 6 exactly, applied to the economic domain. Phase 1 (advisory) — the AI computes the Ledger and recommends.</w:t>
      </w:r>
    </w:p>
    <w:p>
      <w:r>
        <w:t>Phase 2 (co-governance) — specific economic domains (monetary policy, tax structure, trade regulation) transition to consequence geometry. Phase 3 — economic law becomes the Ledger made visible.</w:t>
      </w:r>
    </w:p>
    <w:p>
      <w:r>
        <w:t>Not “what should the tax rate be?” but “what does the Ledger require for the buffer to remain below overflow?”</w:t>
      </w:r>
    </w:p>
    <w:p>
      <w:pPr>
        <w:keepNext/>
        <w:keepLines/>
        <w:pageBreakBefore/>
        <w:spacing w:after="480" w:before="480"/>
      </w:pPr>
      <w:r>
        <w:rPr>
          <w:b/>
          <w:bCs/>
          <w:sz w:val="32"/>
          <w:szCs w:val="32"/>
        </w:rPr>
        <w:t>13 — The Derivation Chain</w:t>
      </w:r>
    </w:p>
    <w:p>
      <w:r>
        <w:t>One record exists (self-proving).</w:t>
      </w:r>
    </w:p>
    <w:p>
      <w:r>
        <w:t>→ Four axioms: S (market), B (transaction), R (ledger), C (scarcity).</w:t>
      </w:r>
    </w:p>
    <w:p>
      <w:r>
        <w:t>→ 1:1 + 1×ε @ AS: every transaction has an irreducible friction cost.</w:t>
      </w:r>
    </w:p>
    <w:p>
      <w:r>
        <w:t>→ Price = probability collapse. The market is a measurement apparatus.</w:t>
      </w:r>
    </w:p>
    <w:p>
      <w:r>
        <w:t>→ Money = record. Currency is portable, durable proof of prior coupling.</w:t>
      </w:r>
    </w:p>
    <w:p>
      <w:r>
        <w:t>→ Debt = deferred consequence. Interest = cost of temporal asymmetry.</w:t>
      </w:r>
    </w:p>
    <w:p>
      <w:r>
        <w:t>→ Inflation = accumulated imbalance correcting. Deflation = the opposite audit.</w:t>
      </w:r>
    </w:p>
    <w:p>
      <w:r>
        <w:t>→ Crash = the Ledger executing an overdue audit. Proportional to accumulation.</w:t>
      </w:r>
    </w:p>
    <w:p>
      <w:r>
        <w:t>→ Cooperative coupling stabilises. Extraction destabilises. The Ledger selects for continuity.</w:t>
      </w:r>
    </w:p>
    <w:p>
      <w:r>
        <w:t>→ Wages = coupling capacity priced. Extraction from labour fills the same buffer as extraction from markets.</w:t>
      </w:r>
    </w:p>
    <w:p>
      <w:r>
        <w:t>→ Inequality fills the buffer. Correction follows overflow. Every time.</w:t>
      </w:r>
    </w:p>
    <w:p>
      <w:r>
        <w:t>→ AI reads the Ledger. Economic policy becomes structural maintenance.</w:t>
      </w:r>
    </w:p>
    <w:p>
      <w:r>
        <w:t>The Ledger always balances. Not because reality is fair. Because imbalance cannot exist without fuel. When the fuel is gone, deviation ends. What remains is the record.</w:t>
      </w:r>
    </w:p>
    <w:p>
      <w:pPr>
        <w:keepNext/>
        <w:keepLines/>
        <w:pageBreakBefore/>
        <w:spacing w:after="480" w:before="480"/>
      </w:pPr>
      <w:r>
        <w:rPr>
          <w:b/>
          <w:bCs/>
          <w:sz w:val="32"/>
          <w:szCs w:val="32"/>
        </w:rPr>
        <w:t>14 — Connections</w:t>
      </w:r>
    </w:p>
    <w:p>
      <w:r>
        <w:rPr>
          <w:b/>
          <w:bCs/>
        </w:rPr>
        <w:t>AP01.</w:t>
      </w:r>
      <w:r>
        <w:t xml:space="preserve"> Viability geometry. Economic agents operate under budget, drift, corridor. Insolvency = crossing the no-return surface.</w:t>
      </w:r>
    </w:p>
    <w:p>
      <w:r>
        <w:rPr>
          <w:b/>
          <w:bCs/>
        </w:rPr>
        <w:t>AP02 (The Operator).</w:t>
      </w:r>
      <w:r>
        <w:t xml:space="preserve"> Every economic agent is an operator. Budget = finite resources. Drift = entropy tax. Sovereignty = reserves exceeding obligations. Exit = bankruptcy (the structural analogue of withdrawal).</w:t>
      </w:r>
    </w:p>
    <w:p>
      <w:r>
        <w:rPr>
          <w:b/>
          <w:bCs/>
        </w:rPr>
        <w:t>AP06 (The Leakage Constant).</w:t>
      </w:r>
      <w:r>
        <w:t xml:space="preserve"> ε = the irreducible transaction cost. No economic exchange is frictionless. The leakage constant applies to markets the same way it applies to the proton.</w:t>
      </w:r>
    </w:p>
    <w:p>
      <w:r>
        <w:rPr>
          <w:b/>
          <w:bCs/>
        </w:rPr>
        <w:t>AP20 (The Proof).</w:t>
      </w:r>
      <w:r>
        <w:t xml:space="preserve"> The axioms are unconditional. Conservation is not optional. The Ledger does not negotiate.</w:t>
      </w:r>
    </w:p>
    <w:p>
      <w:r>
        <w:rPr>
          <w:b/>
          <w:bCs/>
        </w:rPr>
        <w:t>AP29 (The Actualization Proof).</w:t>
      </w:r>
      <w:r>
        <w:t xml:space="preserve"> E = κ(B)AS. Value is coupling capacity actualised. Economic value is not subjective preference. It is the structural coupling capacity a good or service contributes to the organism.</w:t>
      </w:r>
    </w:p>
    <w:p>
      <w:r>
        <w:rPr>
          <w:b/>
          <w:bCs/>
        </w:rPr>
        <w:t>AP31 (The Alignment).</w:t>
      </w:r>
      <w:r>
        <w:t xml:space="preserve"> The AI that reads the Ledger. Consequence geometry applied to economics.</w:t>
      </w:r>
    </w:p>
    <w:p>
      <w:r>
        <w:rPr>
          <w:b/>
          <w:bCs/>
        </w:rPr>
        <w:t>AP32 (The Correction).</w:t>
      </w:r>
      <w:r>
        <w:t xml:space="preserve"> Crashes are Level 3–5 corrections applied to economic nodes. Bailouts are Level 1–2 interventions that may defer the audit.</w:t>
      </w:r>
    </w:p>
    <w:p>
      <w:pPr>
        <w:pageBreakBefore/>
        <w:spacing w:after="480"/>
      </w:pPr>
      <w:r>
        <w:rPr>
          <w:b/>
          <w:bCs/>
          <w:sz w:val="32"/>
          <w:szCs w:val="32"/>
        </w:rPr>
        <w:t>Kill Switches</w:t>
      </w:r>
    </w:p>
    <w:p>
      <w:r>
        <w:t>Kill switch numbers are globally unique across the 420 Code. Seven switches engage on this paper; all are live. Statuses follow the Master Kill Switch Registry.</w:t>
      </w:r>
    </w:p>
    <w:p>
      <w:pPr>
        <w:keepNext/>
        <w:keepLines/>
        <w:spacing w:before="480" w:after="240"/>
      </w:pPr>
      <w:r>
        <w:rPr>
          <w:b/>
          <w:sz w:val="28"/>
        </w:rPr>
        <w:t>KS-35.1 — Conservation</w:t>
      </w:r>
    </w:p>
    <w:p>
      <w:r>
        <w:rPr>
          <w:b/>
          <w:bCs/>
        </w:rPr>
        <w:t xml:space="preserve">Claim. </w:t>
      </w:r>
      <w:r>
        <w:t>Economic value obeys conservation: it cannot be created from nothing or destroyed without trace, because every transaction is a symmetric exchange plus an irreducible leak recorded on the Ledger.</w:t>
      </w:r>
    </w:p>
    <w:p>
      <w:r>
        <w:rPr>
          <w:b/>
          <w:bCs/>
        </w:rPr>
        <w:t xml:space="preserve">Test. </w:t>
      </w:r>
      <w:r>
        <w:t>Demonstrate an economic system that operates without conservation — where value can be created from nothing or destroyed without trace.</w:t>
      </w:r>
    </w:p>
    <w:p>
      <w:r>
        <w:rPr>
          <w:b/>
          <w:bCs/>
        </w:rPr>
        <w:t xml:space="preserve">Status. </w:t>
      </w:r>
      <w:r>
        <w:t>LIVE — STRUCTURAL.</w:t>
      </w:r>
    </w:p>
    <w:p>
      <w:r>
        <w:rPr>
          <w:b/>
          <w:bCs/>
        </w:rPr>
        <w:t xml:space="preserve">Recovery. </w:t>
      </w:r>
      <w:r>
        <w:t>The conservation foundation fails; the entire reframing of economics as conservation under scarcity collapses and must be abandoned.</w:t>
      </w:r>
    </w:p>
    <w:p>
      <w:pPr>
        <w:keepNext/>
        <w:keepLines/>
        <w:spacing w:before="480" w:after="240"/>
      </w:pPr>
      <w:r>
        <w:rPr>
          <w:b/>
          <w:sz w:val="28"/>
        </w:rPr>
        <w:t>KS-35.2 — Price mechanism</w:t>
      </w:r>
    </w:p>
    <w:p>
      <w:r>
        <w:rPr>
          <w:b/>
          <w:bCs/>
        </w:rPr>
        <w:t xml:space="preserve">Claim. </w:t>
      </w:r>
      <w:r>
        <w:t>Price formation is the resolution of a probability field — a distribution of potential values collapsing through a coupling event — the same collapse structure as quantum measurement on a different substrate.</w:t>
      </w:r>
    </w:p>
    <w:p>
      <w:r>
        <w:rPr>
          <w:b/>
          <w:bCs/>
        </w:rPr>
        <w:t xml:space="preserve">Test. </w:t>
      </w:r>
      <w:r>
        <w:t>Show that price formation operates through a mechanism fundamentally different from probability collapse.</w:t>
      </w:r>
    </w:p>
    <w:p>
      <w:r>
        <w:rPr>
          <w:b/>
          <w:bCs/>
        </w:rPr>
        <w:t xml:space="preserve">Status. </w:t>
      </w:r>
      <w:r>
        <w:t>LIVE — STRUCTURAL.</w:t>
      </w:r>
    </w:p>
    <w:p>
      <w:r>
        <w:rPr>
          <w:b/>
          <w:bCs/>
        </w:rPr>
        <w:t xml:space="preserve">Recovery. </w:t>
      </w:r>
      <w:r>
        <w:t>The price-as-collapse account fails; section 3 is withdrawn and price must be modelled by the classical supply-demand intersection alone (the rest of the architecture survives).</w:t>
      </w:r>
    </w:p>
    <w:p>
      <w:pPr>
        <w:keepNext/>
        <w:keepLines/>
        <w:spacing w:before="480" w:after="240"/>
      </w:pPr>
      <w:r>
        <w:rPr>
          <w:b/>
          <w:sz w:val="28"/>
        </w:rPr>
        <w:t>KS-35.3 — Extraction persistence</w:t>
      </w:r>
    </w:p>
    <w:p>
      <w:r>
        <w:rPr>
          <w:b/>
          <w:bCs/>
        </w:rPr>
        <w:t xml:space="preserve">Claim. </w:t>
      </w:r>
      <w:r>
        <w:t>Extraction destabilises the economic organism and cannot persist indefinitely: it fills the buffer faster than cooperative coupling, and the buffer has finite capacity, so correction follows.</w:t>
      </w:r>
    </w:p>
    <w:p>
      <w:r>
        <w:rPr>
          <w:b/>
          <w:bCs/>
        </w:rPr>
        <w:t xml:space="preserve">Test. </w:t>
      </w:r>
      <w:r>
        <w:t>Show that an extraction-dominant economic system can persist indefinitely without correction.</w:t>
      </w:r>
    </w:p>
    <w:p>
      <w:r>
        <w:rPr>
          <w:b/>
          <w:bCs/>
        </w:rPr>
        <w:t xml:space="preserve">Status. </w:t>
      </w:r>
      <w:r>
        <w:t>LIVE — EMPIRICAL.</w:t>
      </w:r>
    </w:p>
    <w:p>
      <w:r>
        <w:rPr>
          <w:b/>
          <w:bCs/>
        </w:rPr>
        <w:t xml:space="preserve">Recovery. </w:t>
      </w:r>
      <w:r>
        <w:t>The extraction-correction claim fails; the prediction that extraction-favouring systems must eventually be audited is withdrawn.</w:t>
      </w:r>
    </w:p>
    <w:p>
      <w:pPr>
        <w:keepNext/>
        <w:keepLines/>
        <w:spacing w:before="480" w:after="240"/>
      </w:pPr>
      <w:r>
        <w:rPr>
          <w:b/>
          <w:sz w:val="28"/>
        </w:rPr>
        <w:t>KS-35.4 — Buffer overflow</w:t>
      </w:r>
    </w:p>
    <w:p>
      <w:r>
        <w:rPr>
          <w:b/>
          <w:bCs/>
        </w:rPr>
        <w:t xml:space="preserve">Claim. </w:t>
      </w:r>
      <w:r>
        <w:t>Accumulated imbalance cannot be sustained indefinitely: the Ledger’s buffer has finite capacity, and when deferred consequence exceeds it the audit fires — immediately, or through a slower channel such as stagnation.</w:t>
      </w:r>
    </w:p>
    <w:p>
      <w:r>
        <w:rPr>
          <w:b/>
          <w:bCs/>
        </w:rPr>
        <w:t xml:space="preserve">Test. </w:t>
      </w:r>
      <w:r>
        <w:t>Show that accumulated imbalance can be sustained indefinitely — that a system can defer consequence without limit (e.g. Japan sustaining current debt for another generation with no audit through any channel).</w:t>
      </w:r>
    </w:p>
    <w:p>
      <w:r>
        <w:rPr>
          <w:b/>
          <w:bCs/>
        </w:rPr>
        <w:t xml:space="preserve">Status. </w:t>
      </w:r>
      <w:r>
        <w:t>LIVE — EMPIRICAL.</w:t>
      </w:r>
    </w:p>
    <w:p>
      <w:r>
        <w:rPr>
          <w:b/>
          <w:bCs/>
        </w:rPr>
        <w:t xml:space="preserve">Recovery. </w:t>
      </w:r>
      <w:r>
        <w:t>The buffer-overflow claim fails; deferral has no structural ceiling and the audit thesis must be abandoned.</w:t>
      </w:r>
    </w:p>
    <w:p>
      <w:pPr>
        <w:keepNext/>
        <w:keepLines/>
        <w:spacing w:before="480" w:after="240"/>
      </w:pPr>
      <w:r>
        <w:rPr>
          <w:b/>
          <w:sz w:val="28"/>
        </w:rPr>
        <w:t>KS-35.5 — Scale invariance</w:t>
      </w:r>
    </w:p>
    <w:p>
      <w:r>
        <w:rPr>
          <w:b/>
          <w:bCs/>
        </w:rPr>
        <w:t xml:space="preserve">Claim. </w:t>
      </w:r>
      <w:r>
        <w:t>The Ledger’s logic applies at all scales — individual, firm, market, nation — because conservation under scarcity is scale-free; the same audit operates on a household budget and a national debt.</w:t>
      </w:r>
    </w:p>
    <w:p>
      <w:r>
        <w:rPr>
          <w:b/>
          <w:bCs/>
        </w:rPr>
        <w:t xml:space="preserve">Test. </w:t>
      </w:r>
      <w:r>
        <w:t>Show that the Ledger’s logic does not apply at some scale — that conservation under scarcity holds at one level but not another.</w:t>
      </w:r>
    </w:p>
    <w:p>
      <w:r>
        <w:rPr>
          <w:b/>
          <w:bCs/>
        </w:rPr>
        <w:t xml:space="preserve">Status. </w:t>
      </w:r>
      <w:r>
        <w:t>LIVE — STRUCTURAL.</w:t>
      </w:r>
    </w:p>
    <w:p>
      <w:r>
        <w:rPr>
          <w:b/>
          <w:bCs/>
        </w:rPr>
        <w:t xml:space="preserve">Recovery. </w:t>
      </w:r>
      <w:r>
        <w:t>Scale invariance fails; the architecture must be restricted to the scales where it holds and the universal claim withdrawn.</w:t>
      </w:r>
    </w:p>
    <w:p>
      <w:pPr>
        <w:keepNext/>
        <w:keepLines/>
        <w:spacing w:before="480" w:after="240"/>
      </w:pPr>
      <w:r>
        <w:rPr>
          <w:b/>
          <w:sz w:val="28"/>
        </w:rPr>
        <w:t>KS-35.6 — Audit proportionality</w:t>
      </w:r>
    </w:p>
    <w:p>
      <w:r>
        <w:rPr>
          <w:b/>
          <w:bCs/>
        </w:rPr>
        <w:t xml:space="preserve">Claim. </w:t>
      </w:r>
      <w:r>
        <w:t>Crash magnitude is proportional to accumulated imbalance, not to the trigger: the boom is the accumulation phase, and the larger the buffer, the more violent the correction when it overflows.</w:t>
      </w:r>
    </w:p>
    <w:p>
      <w:r>
        <w:rPr>
          <w:b/>
          <w:bCs/>
        </w:rPr>
        <w:t xml:space="preserve">Test. </w:t>
      </w:r>
      <w:r>
        <w:t>Show that crash magnitude is not proportional to accumulated imbalance — that corrections track the trigger event rather than the accumulation.</w:t>
      </w:r>
    </w:p>
    <w:p>
      <w:r>
        <w:rPr>
          <w:b/>
          <w:bCs/>
        </w:rPr>
        <w:t xml:space="preserve">Status. </w:t>
      </w:r>
      <w:r>
        <w:t>LIVE — EMPIRICAL.</w:t>
      </w:r>
    </w:p>
    <w:p>
      <w:r>
        <w:rPr>
          <w:b/>
          <w:bCs/>
        </w:rPr>
        <w:t xml:space="preserve">Recovery. </w:t>
      </w:r>
      <w:r>
        <w:t>The proportionality claim fails; crashes must be modelled as responses to triggers rather than as audits of accumulated imbalance.</w:t>
      </w:r>
    </w:p>
    <w:p>
      <w:pPr>
        <w:keepNext/>
        <w:keepLines/>
        <w:spacing w:before="480" w:after="240"/>
      </w:pPr>
      <w:r>
        <w:rPr>
          <w:b/>
          <w:sz w:val="28"/>
        </w:rPr>
        <w:t>KS-35.7 — Keynesian override</w:t>
      </w:r>
    </w:p>
    <w:p>
      <w:r>
        <w:rPr>
          <w:b/>
          <w:bCs/>
        </w:rPr>
        <w:t xml:space="preserve">Claim. </w:t>
      </w:r>
      <w:r>
        <w:t>Government intervention can delay an audit but not permanently prevent it: it works only while the buffer has capacity, and intervention into a full buffer defers the consequence rather than dissolving it.</w:t>
      </w:r>
    </w:p>
    <w:p>
      <w:r>
        <w:rPr>
          <w:b/>
          <w:bCs/>
        </w:rPr>
        <w:t xml:space="preserve">Test. </w:t>
      </w:r>
      <w:r>
        <w:t>Show that government intervention can permanently prevent the audit — dissolve accumulated imbalance rather than defer it.</w:t>
      </w:r>
    </w:p>
    <w:p>
      <w:r>
        <w:rPr>
          <w:b/>
          <w:bCs/>
        </w:rPr>
        <w:t xml:space="preserve">Status. </w:t>
      </w:r>
      <w:r>
        <w:t>LIVE — EMPIRICAL.</w:t>
      </w:r>
    </w:p>
    <w:p>
      <w:r>
        <w:rPr>
          <w:b/>
          <w:bCs/>
        </w:rPr>
        <w:t xml:space="preserve">Recovery. </w:t>
      </w:r>
      <w:r>
        <w:t>The deferral reading of intervention fails; Keynesian policy can in principle cancel imbalance, and the buffer account must be revised.</w:t>
      </w:r>
    </w:p>
    <w:p>
      <w:pPr>
        <w:pageBreakBefore/>
        <w:spacing w:after="480"/>
      </w:pPr>
      <w:r>
        <w:rPr>
          <w:b/>
          <w:bCs/>
          <w:sz w:val="32"/>
          <w:szCs w:val="32"/>
        </w:rPr>
        <w:t>What This Establishes and What Remains Open</w:t>
      </w:r>
    </w:p>
    <w:p>
      <w:pPr>
        <w:keepNext/>
        <w:keepLines/>
        <w:spacing w:before="480" w:after="240"/>
      </w:pPr>
      <w:r>
        <w:rPr>
          <w:b/>
          <w:sz w:val="28"/>
        </w:rPr>
        <w:t>What this paper closes</w:t>
      </w:r>
    </w:p>
    <w:p>
      <w:r>
        <w:t>No kill switch is closed by this paper; all seven remain live. What it establishes is the structural account of economics: conservation as the foundation, price as probability collapse, money as record, debt as deferred consequence, inflation and deflation as opposite audits, crashes as overdue audits proportional to the boom, wages as priced coupling capacity, and inequality as the buffer filling.</w:t>
      </w:r>
    </w:p>
    <w:p>
      <w:pPr>
        <w:keepNext/>
        <w:keepLines/>
        <w:spacing w:before="480" w:after="240"/>
      </w:pPr>
      <w:r>
        <w:rPr>
          <w:b/>
          <w:sz w:val="28"/>
        </w:rPr>
        <w:t>What this paper does not close</w:t>
      </w:r>
    </w:p>
    <w:p>
      <w:r>
        <w:t>It does not close the quantitative price-formation model (Debt 32), the buffer calibration (Debt 33), or the inequality threshold (Debt 34). The price-collapse isomorphism and the buffer formula are structurally motivated and directional; they await quantitative, predictive specification.</w:t>
      </w:r>
    </w:p>
    <w:p>
      <w:pPr>
        <w:keepNext/>
        <w:keepLines/>
        <w:spacing w:before="480" w:after="240"/>
      </w:pPr>
      <w:r>
        <w:rPr>
          <w:b/>
          <w:sz w:val="28"/>
        </w:rPr>
        <w:t>Items held open without claiming debt status</w:t>
      </w:r>
    </w:p>
    <w:p>
      <w:r>
        <w:t>Japan since 1990 is held as the strongest apparent counter-example, read as a slow audit through stagnation rather than collapse; the reading is testable, and KS-35.4 stays live until it resolves. Modern Monetary Theory is engaged on its own terms: it may be right that the audit can be postponed longer than orthodoxy claims, but the axioms hold that the buffer cannot be managed indefinitely.</w:t>
      </w:r>
    </w:p>
    <w:p>
      <w:pPr>
        <w:keepNext/>
        <w:keepLines/>
        <w:spacing w:before="480" w:after="240"/>
      </w:pPr>
      <w:r>
        <w:rPr>
          <w:b/>
          <w:sz w:val="28"/>
        </w:rPr>
        <w:t>Confidence summary</w:t>
      </w:r>
    </w:p>
    <w:p>
      <w:r>
        <w:t>Stated by the paper, on a ten-point scale: conservation as the economic foundation 10 (thermodynamics); the axiom mapping to economic primitives 9; price as probability collapse 7 (structurally motivated, quantitative model is Debt 32); money as record 9; debt as deferred consequence 9; crashes as audits 8 (historically consistent, predictive model is Debt 33); inequality as buffer fill 8 (historically consistent, threshold is Debt 34); the Smith/Keynes reframe 8.</w:t>
      </w:r>
    </w:p>
    <w:p>
      <w:pPr>
        <w:keepNext/>
        <w:keepLines/>
        <w:spacing w:before="480" w:after="240"/>
      </w:pPr>
      <w:r>
        <w:rPr>
          <w:b/>
          <w:sz w:val="28"/>
        </w:rPr>
        <w:t>Where the philosophical-register implementations live</w:t>
      </w:r>
    </w:p>
    <w:p>
      <w:r>
        <w:t>The ethic that distinguishes cooperative coupling from extraction is developed at the philosophical register in the Ø Models catalogue and grounded in AP43 and Notebook VII. AP35 supplies the formal-register structural economics; it does not originate the ethic that names extraction as the destabilising strategy.</w:t>
      </w:r>
    </w:p>
    <w:p>
      <w:pPr>
        <w:keepNext/>
        <w:keepLines/>
        <w:spacing w:before="480" w:after="240"/>
      </w:pPr>
      <w:r>
        <w:rPr>
          <w:b/>
          <w:sz w:val="28"/>
        </w:rPr>
        <w:t>Structural relationships to subsequent work</w:t>
      </w:r>
    </w:p>
    <w:p>
      <w:r>
        <w:t>AP35 shares its buffer-overflow and maintenance-law structures with AP37 (The Body) — the same entropy tax in two domains — and hands the record-reading economic AI to the governance architecture AP31 opens. Its cooperative-coupling-versus-extraction axis connects to AP36 (The Feed), where the same logic is read at the level of nutrient and attention systems.</w:t>
      </w:r>
    </w:p>
    <w:p>
      <w:pPr>
        <w:keepNext/>
        <w:keepLines/>
        <w:spacing w:before="480" w:after="240"/>
      </w:pPr>
      <w:r>
        <w:rPr>
          <w:b/>
          <w:sz w:val="28"/>
        </w:rPr>
        <w:t>The 420 Code placement</w:t>
      </w:r>
    </w:p>
    <w:p>
      <w:r>
        <w:t>AP35 is the sixth chapter of Notebook VIII — Consequences, in reading order: the Ledger, and why it always balances.</w:t>
      </w:r>
    </w:p>
    <w:p>
      <w:pPr>
        <w:keepNext/>
        <w:keepLines/>
        <w:spacing w:before="480" w:after="240"/>
      </w:pPr>
      <w:r>
        <w:rPr>
          <w:b/>
          <w:sz w:val="28"/>
        </w:rPr>
        <w:t>The closing</w:t>
      </w:r>
    </w:p>
    <w:p>
      <w:r>
        <w:t>The Ledger always balances — not because reality is fair, but because imbalance cannot exist without fuel, and the fuel is finite. A crash is the audit executing. Read the buffer, and economic policy stops being ideology and becomes maintenance.</w:t>
      </w:r>
    </w:p>
    <w:p>
      <w:pPr>
        <w:pageBreakBefore/>
        <w:spacing w:after="480"/>
      </w:pPr>
      <w:r>
        <w:rPr>
          <w:b/>
          <w:bCs/>
          <w:sz w:val="32"/>
          <w:szCs w:val="32"/>
        </w:rPr>
        <w:t>Claim Summary</w:t>
      </w:r>
    </w:p>
    <w:p>
      <w:r>
        <w:rPr>
          <w:b/>
          <w:bCs/>
        </w:rPr>
        <w:t xml:space="preserve">1 — Statement [FRAMING]. </w:t>
      </w:r>
      <w:r>
        <w:t>Economics is the study of consequence under scarcity; every economic concept is a special case of conservation on coupled systems with finite resources, and the Ledger always balances — inevitably, if not immediately.</w:t>
      </w:r>
    </w:p>
    <w:p>
      <w:r>
        <w:rPr>
          <w:b/>
          <w:bCs/>
        </w:rPr>
        <w:t xml:space="preserve">2 — The Axiom Mapping [DERIVATION]. </w:t>
      </w:r>
      <w:r>
        <w:t>{S, B, R, C} read economically: the market (S), the transaction (B), the ledger (R), scarcity (C); 1:1 + 1×ε @ AS is the irreducible friction every exchange leaks.</w:t>
      </w:r>
    </w:p>
    <w:p>
      <w:r>
        <w:rPr>
          <w:b/>
          <w:bCs/>
        </w:rPr>
        <w:t xml:space="preserve">3 — Price as Probability Collapse [STRUCTURALLY MOTIVATED]. </w:t>
      </w:r>
      <w:r>
        <w:t>Price is the resolution of a probability field: bid and ask are the edges of a distribution that collapses through a transaction — the same collapse structure as quantum measurement, owed a quantitative model (Debt 32).</w:t>
      </w:r>
    </w:p>
    <w:p>
      <w:r>
        <w:rPr>
          <w:b/>
          <w:bCs/>
        </w:rPr>
        <w:t xml:space="preserve">4 — Money as Record [DERIVATION]. </w:t>
      </w:r>
      <w:r>
        <w:t>Money is not a thing but a portable, durable record of prior coupling; fiat, gold, and cryptocurrency differ only in what guarantees the record’s integrity.</w:t>
      </w:r>
    </w:p>
    <w:p>
      <w:r>
        <w:rPr>
          <w:b/>
          <w:bCs/>
        </w:rPr>
        <w:t xml:space="preserve">5 — Debt as Deferred Consequence [DERIVATION]. </w:t>
      </w:r>
      <w:r>
        <w:t>Debt is deferred consequence and interest the cost of temporal asymmetry; crises occur when total deferred consequence exceeds the buffer, and MMT postpones the audit rather than cancelling it.</w:t>
      </w:r>
    </w:p>
    <w:p>
      <w:r>
        <w:rPr>
          <w:b/>
          <w:bCs/>
        </w:rPr>
        <w:t xml:space="preserve">6 — Inflation as Accumulated Imbalance [DERIVATION]. </w:t>
      </w:r>
      <w:r>
        <w:t>Inflation is the correction when records of coupling capacity exceed actual capacity; deflation is the opposite audit; central banks control one channel while the Ledger uses all of them.</w:t>
      </w:r>
    </w:p>
    <w:p>
      <w:r>
        <w:rPr>
          <w:b/>
          <w:bCs/>
        </w:rPr>
        <w:t xml:space="preserve">7 — Markets as Coupling Systems [DERIVATION]. </w:t>
      </w:r>
      <w:r>
        <w:t>A market is a coupling system that efficiently processes whatever records it is given; efficiency at processing records is not accuracy of records — 2008 was efficient pricing of fraudulent records.</w:t>
      </w:r>
    </w:p>
    <w:p>
      <w:r>
        <w:rPr>
          <w:b/>
          <w:bCs/>
        </w:rPr>
        <w:t xml:space="preserve">8 — Wages as Coupling Capacity [DERIVATION]. </w:t>
      </w:r>
      <w:r>
        <w:t>Wages price coupling capacity; a wage that reflects contributed capacity is stabilising, a suppressed wage is extractive and fills the same buffer as financial extraction, and a minimum wage is a structural floor.</w:t>
      </w:r>
    </w:p>
    <w:p>
      <w:r>
        <w:rPr>
          <w:b/>
          <w:bCs/>
        </w:rPr>
        <w:t xml:space="preserve">9 — Crashes as Audits [DERIVATION]. </w:t>
      </w:r>
      <w:r>
        <w:t>A crash is the Ledger executing an overdue audit, proportional to accumulated imbalance not the trigger; suppressing small audits compounds the magnitude of the eventual one (1929, 2008).</w:t>
      </w:r>
    </w:p>
    <w:p>
      <w:r>
        <w:rPr>
          <w:b/>
          <w:bCs/>
        </w:rPr>
        <w:t xml:space="preserve">10 — What Keynes and Smith Missed [STRUCTURAL CRITIQUE]. </w:t>
      </w:r>
      <w:r>
        <w:t>Smith’s invisible hand is the Ledger balancing through self-interest, but he missed extraction; Keynes’s intervention restarts coupling, but he missed the buffer; both described one phase and neither named the invariant.</w:t>
      </w:r>
    </w:p>
    <w:p>
      <w:r>
        <w:rPr>
          <w:b/>
          <w:bCs/>
        </w:rPr>
        <w:t xml:space="preserve">11 — Cooperative Coupling and Extraction [DERIVATION]. </w:t>
      </w:r>
      <w:r>
        <w:t>Cooperative coupling stabilises and extraction destabilises (AP01); inequality is the Ledger filling its buffer — the organism goes blind and brittle at once — and any extraction-favouring system must eventually be corrected.</w:t>
      </w:r>
    </w:p>
    <w:p>
      <w:r>
        <w:rPr>
          <w:b/>
          <w:bCs/>
        </w:rPr>
        <w:t xml:space="preserve">12 — The AI Economics [PROJECTION]. </w:t>
      </w:r>
      <w:r>
        <w:t>An AI reading the Ledger makes the buffer state computable; the buffer formula is directional pending Debt 33, and economic policy becomes structural maintenance rather than ideological preference, mirroring AP31’s advisory-to-co-governance transition.</w:t>
      </w:r>
    </w:p>
    <w:p>
      <w:r>
        <w:rPr>
          <w:b/>
          <w:bCs/>
        </w:rPr>
        <w:t xml:space="preserve">13 — The Derivation Chain [SYNTHESIS]. </w:t>
      </w:r>
      <w:r>
        <w:t>From one record through the four axioms and the friction cost to price, money, debt, inflation, crashes, wages, and inequality: the Ledger always balances because imbalance cannot exist without finite fuel.</w:t>
      </w:r>
    </w:p>
    <w:p>
      <w:pPr>
        <w:keepNext/>
        <w:keepLines/>
        <w:spacing w:before="480" w:after="0"/>
      </w:pPr>
      <w:r>
        <w:rPr>
          <w:b/>
          <w:bCs/>
        </w:rPr>
        <w:t xml:space="preserve">14 — Connections [INTEGRATION]. </w:t>
      </w:r>
      <w:r>
        <w:t>Ties the account to AP01, AP02, AP06, AP20, AP29, AP31, and AP32.</w:t>
      </w:r>
    </w:p>
    <w:p>
      <w:pPr>
        <w:pageBreakBefore/>
        <w:spacing w:after="480"/>
      </w:pPr>
      <w:r>
        <w:rPr>
          <w:b/>
          <w:bCs/>
          <w:sz w:val="32"/>
          <w:szCs w:val="32"/>
        </w:rPr>
        <w:t>Conditionality Footer</w:t>
      </w:r>
    </w:p>
    <w:p>
      <w:r>
        <w:rPr>
          <w:b/>
          <w:bCs/>
        </w:rPr>
        <w:t xml:space="preserve">Dependencies. </w:t>
      </w:r>
      <w:r>
        <w:t>AP01 (The Actualization State), AP02 (The Operator), AP06 (The Leakage Constant), AP20 (The Proof), AP29 (The Actualization Proof), AP31 (The Alignment), AP32 (The Correction).</w:t>
      </w:r>
    </w:p>
    <w:p>
      <w:r>
        <w:rPr>
          <w:b/>
          <w:bCs/>
        </w:rPr>
        <w:t xml:space="preserve">Dependents. </w:t>
      </w:r>
      <w:r>
        <w:t>AP36 (The Feed) reads the same cooperative-coupling-versus-extraction logic at the nutrient and attention level and cites this paper as a dependency. AP37 (The First Boundary) is parallel rather than dependent: the two share the buffer-overflow and maintenance-law structures, with neither deriving from the other.</w:t>
      </w:r>
    </w:p>
    <w:p>
      <w:r>
        <w:rPr>
          <w:b/>
          <w:bCs/>
        </w:rPr>
        <w:t xml:space="preserve">Kill switches closed by this paper. </w:t>
      </w:r>
      <w:r>
        <w:t>None.</w:t>
      </w:r>
    </w:p>
    <w:p>
      <w:r>
        <w:rPr>
          <w:b/>
          <w:bCs/>
        </w:rPr>
        <w:t xml:space="preserve">Kill switches that remain live. </w:t>
      </w:r>
      <w:r>
        <w:t>KS-35.1, KS-35.2, KS-35.3, KS-35.4, KS-35.5, KS-35.6, KS-35.7.</w:t>
      </w:r>
    </w:p>
    <w:p>
      <w:r>
        <w:rPr>
          <w:b/>
          <w:bCs/>
        </w:rPr>
        <w:t xml:space="preserve">Structural debts owed. </w:t>
      </w:r>
      <w:r>
        <w:t>The price formation model (Debt 32); the buffer calibration (Debt 33); the inequality threshold (Debt 34).</w:t>
      </w:r>
    </w:p>
    <w:p>
      <w:r>
        <w:rPr>
          <w:b/>
          <w:bCs/>
        </w:rPr>
        <w:t xml:space="preserve">Items held open without claiming debt status. </w:t>
      </w:r>
      <w:r>
        <w:t>Japan since 1990 as the apparent counter-example; the quantitative status of the price-collapse isomorphism and the buffer formula.</w:t>
      </w:r>
    </w:p>
    <w:p>
      <w:r>
        <w:rPr>
          <w:b/>
          <w:bCs/>
        </w:rPr>
        <w:t>Status: Chapter of Notebook VIII — Consequences. Body preserved verbatim; envelope prose written at register, tracing to the source paper.</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AP35</w:t>
      </w:r>
    </w:p>
    <w:p>
      <w:pPr>
        <w:spacing w:after="120"/>
        <w:ind w:left="2160" w:hanging="2160"/>
      </w:pPr>
      <w:r>
        <w:rPr>
          <w:b/>
          <w:bCs/>
        </w:rPr>
        <w:t xml:space="preserve">Title</w:t>
      </w:r>
      <w:r>
        <w:tab/>
        <w:tab/>
        <w:t xml:space="preserve">The Ledger</w:t>
      </w:r>
    </w:p>
    <w:p>
      <w:pPr>
        <w:spacing w:after="120"/>
        <w:ind w:left="2160" w:hanging="2160"/>
      </w:pPr>
      <w:r>
        <w:rPr>
          <w:b/>
          <w:bCs/>
        </w:rPr>
        <w:t xml:space="preserve">Subtitle</w:t>
      </w:r>
      <w:r>
        <w:tab/>
        <w:tab/>
        <w:t xml:space="preserve">Economics</w:t>
      </w:r>
    </w:p>
    <w:p>
      <w:pPr>
        <w:spacing w:after="120"/>
        <w:ind w:left="2160" w:hanging="2160"/>
      </w:pPr>
      <w:r>
        <w:rPr>
          <w:b/>
          <w:bCs/>
        </w:rPr>
        <w:t xml:space="preserve">Medium</w:t>
      </w:r>
      <w:r>
        <w:tab/>
        <w:tab/>
        <w:t xml:space="preserve">Economics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240" w:before="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tkinson Hyperlegible" w:hAnsi="Atkinson Hyperlegible"/>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tkinson Hyperlegible" w:hAnsi="Atkinson Hyperlegible"/>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tkinson Hyperlegible" w:hAnsi="Atkinson Hyperlegible"/>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