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20BCE1550</w:t>
      </w:r>
    </w:p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Samridh Anand Paatni</w:t>
      </w:r>
    </w:p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CSE4001 Lab </w:t>
      </w:r>
      <w:r>
        <w:rPr>
          <w:b/>
          <w:bCs/>
          <w:sz w:val="40"/>
          <w:szCs w:val="40"/>
          <w:lang w:val="en-US"/>
        </w:rPr>
        <w:t>12</w:t>
      </w:r>
    </w:p>
    <w:p>
      <w:pPr>
        <w:pStyle w:val="NoSpacing"/>
        <w:jc w:val="center"/>
        <w:rPr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  <w:lang w:val="en-US"/>
        </w:rPr>
        <w:t>Java RMI</w:t>
      </w:r>
    </w:p>
    <w:p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t>Adder.java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468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t>AdderRemote.java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309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t>MyServer.java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079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t>MyClient.java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sz w:val="40"/>
          <w:szCs w:val="4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0053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</w:t>
      </w:r>
      <w:r>
        <w:br w:type="page"/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t>Steps: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t>1. Create all the files and compile them all: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543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t>2. Create the stub and skeleton for AdderRemote: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sz w:val="40"/>
          <w:szCs w:val="4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467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t>3. Create the RMI Registry: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sz w:val="40"/>
          <w:szCs w:val="4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902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t>4. Run MyServer: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902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t>5. Run MyClient:</w:t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902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LibreOffice/7.3.6.2$Linux_X86_64 LibreOffice_project/30$Build-2</Application>
  <AppVersion>15.0000</AppVersion>
  <Pages>3</Pages>
  <Words>43</Words>
  <Characters>238</Characters>
  <CharactersWithSpaces>270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2021-03-18T16:42:00Z</dcterms:created>
  <dc:creator>SAMRIDH ANAND PAATNI</dc:creator>
  <dc:description/>
  <dc:language>en-US</dc:language>
  <cp:lastModifiedBy/>
  <cp:lastPrinted>2022-07-28T13:14:00Z</cp:lastPrinted>
  <dcterms:modified xsi:type="dcterms:W3CDTF">2022-11-04T11:29:32Z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