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r>
        <w:rPr>
          <w:b/>
          <w:sz w:val="24"/>
        </w:rPr>
        <w:t>Table of contents</w:t>
      </w:r>
    </w:p>
    <w:p>
      <w:pPr>
        <w:tabs>
          <w:tab w:val="right" w:leader="dot" w:pos="8640"/>
        </w:tabs>
      </w:pPr>
      <w:r>
        <w:t>2.2.1  Reference formula</w:t>
      </w:r>
      <w:r>
        <w:tab/>
      </w:r>
      <w:r>
        <w:t>2</w:t>
      </w:r>
    </w:p>
    <w:p>
      <w:pPr>
        <w:tabs>
          <w:tab w:val="right" w:leader="dot" w:pos="8640"/>
        </w:tabs>
      </w:pPr>
      <w:r>
        <w:t>2.2.2  Restricted and prohibited substances</w:t>
      </w:r>
      <w:r>
        <w:tab/>
      </w:r>
      <w:r>
        <w:t>3</w:t>
      </w:r>
    </w:p>
    <w:p>
      <w:pPr>
        <w:tabs>
          <w:tab w:val="right" w:leader="dot" w:pos="8640"/>
        </w:tabs>
      </w:pPr>
      <w:r>
        <w:t>2.2.2.1  Presence of allergens</w:t>
      </w:r>
      <w:r>
        <w:tab/>
      </w:r>
      <w:r>
        <w:t>3</w:t>
      </w:r>
    </w:p>
    <w:p>
      <w:pPr>
        <w:tabs>
          <w:tab w:val="right" w:leader="dot" w:pos="8640"/>
        </w:tabs>
      </w:pPr>
      <w:r>
        <w:t>2.2.2.2  Presence of CMR substances</w:t>
      </w:r>
      <w:r>
        <w:tab/>
      </w:r>
      <w:r>
        <w:t>3</w:t>
      </w:r>
    </w:p>
    <w:p>
      <w:pPr>
        <w:tabs>
          <w:tab w:val="right" w:leader="dot" w:pos="8640"/>
        </w:tabs>
      </w:pPr>
      <w:r>
        <w:t>2.2.3  Nanomaterials</w:t>
      </w:r>
      <w:r>
        <w:tab/>
      </w:r>
      <w:r>
        <w:t>3</w:t>
      </w:r>
    </w:p>
    <w:p>
      <w:pPr>
        <w:tabs>
          <w:tab w:val="right" w:leader="dot" w:pos="8640"/>
        </w:tabs>
      </w:pPr>
      <w:r>
        <w:t>2.2.4  Animal testing information</w:t>
      </w:r>
      <w:r>
        <w:tab/>
      </w:r>
      <w:r>
        <w:t>3</w:t>
      </w:r>
    </w:p>
    <w:p>
      <w:pPr>
        <w:tabs>
          <w:tab w:val="right" w:leader="dot" w:pos="8640"/>
        </w:tabs>
      </w:pPr>
      <w:r>
        <w:t>2.2.5  BSE/TSE information</w:t>
      </w:r>
      <w:r>
        <w:tab/>
      </w:r>
      <w:r>
        <w:t>3</w:t>
      </w:r>
    </w:p>
    <w:p>
      <w:pPr>
        <w:tabs>
          <w:tab w:val="right" w:leader="dot" w:pos="8640"/>
        </w:tabs>
      </w:pPr>
      <w:r>
        <w:t>2.2.6  GMO</w:t>
      </w:r>
      <w:r>
        <w:tab/>
      </w:r>
      <w:r>
        <w:t>4</w:t>
      </w:r>
    </w:p>
    <w:p>
      <w:pPr>
        <w:tabs>
          <w:tab w:val="right" w:leader="dot" w:pos="8640"/>
        </w:tabs>
      </w:pPr>
      <w:r>
        <w:t>2.2.7  Natural origin</w:t>
      </w:r>
      <w:r>
        <w:tab/>
      </w:r>
      <w:r>
        <w:t>4</w:t>
      </w:r>
    </w:p>
    <w:p>
      <w:r>
        <w:rPr>
          <w:b/>
          <w:sz w:val="24"/>
        </w:rPr>
        <w:t>Table of tables</w:t>
      </w:r>
    </w:p>
    <w:p>
      <w:pPr>
        <w:tabs>
          <w:tab w:val="right" w:leader="dot" w:pos="8640"/>
        </w:tabs>
      </w:pPr>
      <w:r>
        <w:t>Table 1: Manufacturers used for the development</w:t>
      </w:r>
      <w:r>
        <w:tab/>
      </w:r>
      <w:r>
        <w:t>2</w:t>
      </w:r>
    </w:p>
    <w:p>
      <w:r>
        <w:rPr>
          <w:b/>
          <w:sz w:val="24"/>
        </w:rPr>
        <w:t>Table of figures</w:t>
      </w:r>
    </w:p>
    <w:p>
      <w:pPr>
        <w:tabs>
          <w:tab w:val="right" w:leader="dot" w:pos="8640"/>
        </w:tabs>
      </w:pPr>
      <w:r>
        <w:t>Figure 1: Natural origin percentage of the cosmetic product</w:t>
      </w:r>
      <w:r>
        <w:tab/>
      </w:r>
      <w:r>
        <w:t>4</w:t>
      </w:r>
    </w:p>
    <w:p>
      <w:pPr>
        <w:pStyle w:val="Heading1"/>
      </w:pPr>
      <w:r>
        <w:t>2.2.1 Reference formula</w:t>
      </w:r>
    </w:p>
    <w:p>
      <w:r>
        <w:t>The section outlines raw materials used in a formula, detailing their INCI names, commercial names, and manufacturers in a structured table format. It begins with a narrative introduction discussing compliance and product quality, and includes cross-references to other sections and claims. The format is mixed, combining narrative and tabular elements, with the table being the primary method of data presentation.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ProductID</w:t>
            </w:r>
          </w:p>
        </w:tc>
        <w:tc>
          <w:tcPr>
            <w:tcW w:type="dxa" w:w="1440"/>
          </w:tcPr>
          <w:p>
            <w:r>
              <w:t>ProductCode</w:t>
            </w:r>
          </w:p>
        </w:tc>
        <w:tc>
          <w:tcPr>
            <w:tcW w:type="dxa" w:w="1440"/>
          </w:tcPr>
          <w:p>
            <w:r>
              <w:t>INCI_Name</w:t>
            </w:r>
          </w:p>
        </w:tc>
        <w:tc>
          <w:tcPr>
            <w:tcW w:type="dxa" w:w="1440"/>
          </w:tcPr>
          <w:p>
            <w:r>
              <w:t>Trace Substance</w:t>
            </w:r>
          </w:p>
        </w:tc>
        <w:tc>
          <w:tcPr>
            <w:tcW w:type="dxa" w:w="1440"/>
          </w:tcPr>
          <w:p>
            <w:r>
              <w:t>Trace Limit</w:t>
            </w:r>
          </w:p>
        </w:tc>
        <w:tc>
          <w:tcPr>
            <w:tcW w:type="dxa" w:w="1440"/>
          </w:tcPr>
          <w:p>
            <w:r>
              <w:t>Classification</w:t>
            </w:r>
          </w:p>
        </w:tc>
      </w:tr>
      <w:tr>
        <w:tc>
          <w:tcPr>
            <w:tcW w:type="dxa" w:w="1440"/>
          </w:tcPr>
          <w:p>
            <w:r>
              <w:t>1</w:t>
            </w:r>
          </w:p>
        </w:tc>
        <w:tc>
          <w:tcPr>
            <w:tcW w:type="dxa" w:w="1440"/>
          </w:tcPr>
          <w:p>
            <w:r>
              <w:t>1614322</w:t>
            </w:r>
          </w:p>
        </w:tc>
        <w:tc>
          <w:tcPr>
            <w:tcW w:type="dxa" w:w="1440"/>
          </w:tcPr>
          <w:p>
            <w:r>
              <w:t>AQUA</w:t>
            </w:r>
          </w:p>
        </w:tc>
        <w:tc>
          <w:tcPr>
            <w:tcW w:type="dxa" w:w="1440"/>
          </w:tcPr>
          <w:p>
            <w:r>
              <w:t>Lead</w:t>
            </w:r>
          </w:p>
        </w:tc>
        <w:tc>
          <w:tcPr>
            <w:tcW w:type="dxa" w:w="1440"/>
          </w:tcPr>
          <w:p>
            <w:r>
              <w:t>2.0000</w:t>
            </w:r>
          </w:p>
        </w:tc>
        <w:tc>
          <w:tcPr>
            <w:tcW w:type="dxa" w:w="1440"/>
          </w:tcPr>
          <w:p>
            <w:r>
              <w:t>CMR 1A</w:t>
            </w:r>
          </w:p>
        </w:tc>
      </w:tr>
      <w:tr>
        <w:tc>
          <w:tcPr>
            <w:tcW w:type="dxa" w:w="1440"/>
          </w:tcPr>
          <w:p>
            <w:r>
              <w:t>1</w:t>
            </w:r>
          </w:p>
        </w:tc>
        <w:tc>
          <w:tcPr>
            <w:tcW w:type="dxa" w:w="1440"/>
          </w:tcPr>
          <w:p>
            <w:r>
              <w:t>1614322</w:t>
            </w:r>
          </w:p>
        </w:tc>
        <w:tc>
          <w:tcPr>
            <w:tcW w:type="dxa" w:w="1440"/>
          </w:tcPr>
          <w:p>
            <w:r>
              <w:t>PANTHENOL</w:t>
            </w:r>
          </w:p>
        </w:tc>
        <w:tc>
          <w:tcPr>
            <w:tcW w:type="dxa" w:w="1440"/>
          </w:tcPr>
          <w:p>
            <w:r>
              <w:t>Dichloromethane</w:t>
            </w:r>
          </w:p>
        </w:tc>
        <w:tc>
          <w:tcPr>
            <w:tcW w:type="dxa" w:w="1440"/>
          </w:tcPr>
          <w:p>
            <w:r>
              <w:t>50.0000</w:t>
            </w:r>
          </w:p>
        </w:tc>
        <w:tc>
          <w:tcPr>
            <w:tcW w:type="dxa" w:w="1440"/>
          </w:tcPr>
          <w:p>
            <w:r>
              <w:t>CMR 2</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and no allergen must be labelled.</w:t>
      </w:r>
    </w:p>
    <w:p>
      <w:pPr>
        <w:pStyle w:val="Heading2"/>
      </w:pPr>
      <w:r>
        <w:t>2.2.2.2 Presence of CMR substances</w:t>
      </w:r>
    </w:p>
    <w:p>
      <w:r>
        <w:t>According to the information received from the manufacturers/suppliers, the cosmetic product does not contain intentionally added substances classified as CMR substances. Traces of heavy metals can be found in all the ingredients. Their amount is limited to 10 ppm max in each ingredient, except for Isopropyl isostearate, Cetearyl alcohol, Acacia Senegal gum/xanthan gum, and Niacinamide (below 20 ppm). Additionally, traces of Lead (classified as CMR 1A) have been identified in the ingredient Aqua, with a trace limit of 2 ppm.</w:t>
      </w:r>
    </w:p>
    <w:p>
      <w:r>
        <w:t>According to the information received from the raw materials suppliers:</w:t>
      </w:r>
    </w:p>
    <w:p>
      <w:pPr>
        <w:pStyle w:val="ListBullet"/>
      </w:pPr>
      <w:r>
        <w:t>50 ppm of Dichloromethane (classified as CMR 2) may be found in the ingredient Panthenol.</w:t>
      </w:r>
    </w:p>
    <w:p/>
    <w:p>
      <w:r>
        <w:t>The above-mentioned impurities are suitably controlled by the respective suppliers for all the ingredients and are technically unavoidable.</w:t>
      </w:r>
    </w:p>
    <w:p>
      <w:r>
        <w:t>Moreover, according to Article 17 of the Regulation (EC) 1223/2009 on cosmetic products as amended, the non-intended presence of a small quantity of a prohibited substance, stemming from impurities of natural or synthetic ingredients, the manufacturing process, storage, or migration from packaging, which is technically unavoidable in good manufacturing practices, shall be permitted provided that such presence is in conformity with Article 3.</w:t>
      </w:r>
    </w:p>
    <w:p>
      <w:pPr>
        <w:pStyle w:val="Heading1"/>
      </w:pPr>
      <w:r>
        <w:t>2.2.3 Nanomaterials</w:t>
      </w:r>
    </w:p>
    <w:p>
      <w:r>
        <w:t>According to the information received from the suppliers, no nanomaterial as defined in the regulation 1223/2009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face day cream complies with the Cosmetic Regulation (EC) 1223/2009.</w:t>
      </w:r>
    </w:p>
    <w:p>
      <w:pPr>
        <w:pStyle w:val="Heading1"/>
      </w:pPr>
      <w:r>
        <w:t>2.2.5 BSE/TSE information</w:t>
      </w:r>
    </w:p>
    <w:p>
      <w:r>
        <w:t>According to the information received from the suppliers, raw materials do not contain genetically modified organism/DNA.</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suppliers of the ingredients used for manufacture. Calculations have been done by applying the two formulae depicted in the ISO norm, by including and respectively excluding formulation water. Results for natural origin content by including formulation water are presented in column % Natural Origin of the figure further below, whereas column % Natural Origin waterless shows results by excluding formulation water.</w:t>
      </w:r>
    </w:p>
    <w:p>
      <w:r>
        <w:t>Actual calculation results are provided in the figure hereafter:</w:t>
      </w:r>
    </w:p>
    <w:p>
      <w:r>
        <w:t>Figure 1: Natural origin percentage of the cosmetic product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Ingredient</w:t>
            </w:r>
          </w:p>
        </w:tc>
        <w:tc>
          <w:tcPr>
            <w:tcW w:type="dxa" w:w="1234"/>
          </w:tcPr>
          <w:p>
            <w:r>
              <w:t>Trade Name</w:t>
            </w:r>
          </w:p>
        </w:tc>
        <w:tc>
          <w:tcPr>
            <w:tcW w:type="dxa" w:w="1234"/>
          </w:tcPr>
          <w:p>
            <w:r>
              <w:t>Manufacturer/Supplier</w:t>
            </w:r>
          </w:p>
        </w:tc>
        <w:tc>
          <w:tcPr>
            <w:tcW w:type="dxa" w:w="1234"/>
          </w:tcPr>
          <w:p>
            <w:r>
              <w:t>Natural Origin Index</w:t>
            </w:r>
          </w:p>
        </w:tc>
        <w:tc>
          <w:tcPr>
            <w:tcW w:type="dxa" w:w="1234"/>
          </w:tcPr>
          <w:p>
            <w:r>
              <w:t>% in cosmetic product</w:t>
            </w:r>
          </w:p>
        </w:tc>
        <w:tc>
          <w:tcPr>
            <w:tcW w:type="dxa" w:w="1234"/>
          </w:tcPr>
          <w:p>
            <w:r>
              <w:t>% Natural Origin</w:t>
            </w:r>
          </w:p>
        </w:tc>
        <w:tc>
          <w:tcPr>
            <w:tcW w:type="dxa" w:w="1234"/>
          </w:tcPr>
          <w:p>
            <w:r>
              <w:t>% Natural Origin waterless</w:t>
            </w:r>
          </w:p>
        </w:tc>
      </w:tr>
      <w:tr>
        <w:tc>
          <w:tcPr>
            <w:tcW w:type="dxa" w:w="1234"/>
          </w:tcPr>
          <w:p>
            <w:r>
              <w:t>1,2-Hexanediol</w:t>
            </w:r>
          </w:p>
        </w:tc>
        <w:tc>
          <w:tcPr>
            <w:tcW w:type="dxa" w:w="1234"/>
          </w:tcPr>
          <w:p>
            <w:r>
              <w:t>Hydrolite 6</w:t>
            </w:r>
          </w:p>
        </w:tc>
        <w:tc>
          <w:tcPr>
            <w:tcW w:type="dxa" w:w="1234"/>
          </w:tcPr>
          <w:p>
            <w:r>
              <w:t>Symrise</w:t>
            </w:r>
          </w:p>
        </w:tc>
        <w:tc>
          <w:tcPr>
            <w:tcW w:type="dxa" w:w="1234"/>
          </w:tcPr>
          <w:p>
            <w:r>
              <w:t>0.00</w:t>
            </w:r>
          </w:p>
        </w:tc>
        <w:tc>
          <w:tcPr>
            <w:tcW w:type="dxa" w:w="1234"/>
          </w:tcPr>
          <w:p>
            <w:r>
              <w:t>2.75</w:t>
            </w:r>
          </w:p>
        </w:tc>
        <w:tc>
          <w:tcPr>
            <w:tcW w:type="dxa" w:w="1234"/>
          </w:tcPr>
          <w:p>
            <w:r>
              <w:t>0.00</w:t>
            </w:r>
          </w:p>
        </w:tc>
        <w:tc>
          <w:tcPr>
            <w:tcW w:type="dxa" w:w="1234"/>
          </w:tcPr>
          <w:p>
            <w:r>
              <w:t>0.00</w:t>
            </w:r>
          </w:p>
        </w:tc>
      </w:tr>
      <w:tr>
        <w:tc>
          <w:tcPr>
            <w:tcW w:type="dxa" w:w="1234"/>
          </w:tcPr>
          <w:p>
            <w:r>
              <w:t>Acacia Senegal Gum, Xanthan Gum</w:t>
            </w:r>
          </w:p>
        </w:tc>
        <w:tc>
          <w:tcPr>
            <w:tcW w:type="dxa" w:w="1234"/>
          </w:tcPr>
          <w:p>
            <w:r>
              <w:t>Solagum AX</w:t>
            </w:r>
          </w:p>
        </w:tc>
        <w:tc>
          <w:tcPr>
            <w:tcW w:type="dxa" w:w="1234"/>
          </w:tcPr>
          <w:p>
            <w:r>
              <w:t>Seppic</w:t>
            </w:r>
          </w:p>
        </w:tc>
        <w:tc>
          <w:tcPr>
            <w:tcW w:type="dxa" w:w="1234"/>
          </w:tcPr>
          <w:p>
            <w:r>
              <w:t>1.00</w:t>
            </w:r>
          </w:p>
        </w:tc>
        <w:tc>
          <w:tcPr>
            <w:tcW w:type="dxa" w:w="1234"/>
          </w:tcPr>
          <w:p>
            <w:r>
              <w:t>0.40</w:t>
            </w:r>
          </w:p>
        </w:tc>
        <w:tc>
          <w:tcPr>
            <w:tcW w:type="dxa" w:w="1234"/>
          </w:tcPr>
          <w:p>
            <w:r>
              <w:t>0.40</w:t>
            </w:r>
          </w:p>
        </w:tc>
        <w:tc>
          <w:tcPr>
            <w:tcW w:type="dxa" w:w="1234"/>
          </w:tcPr>
          <w:p>
            <w:r>
              <w:t>1.23</w:t>
            </w:r>
          </w:p>
        </w:tc>
      </w:tr>
      <w:tr>
        <w:tc>
          <w:tcPr>
            <w:tcW w:type="dxa" w:w="1234"/>
          </w:tcPr>
          <w:p>
            <w:r>
              <w:t>Aqua</w:t>
            </w:r>
          </w:p>
        </w:tc>
        <w:tc>
          <w:tcPr>
            <w:tcW w:type="dxa" w:w="1234"/>
          </w:tcPr>
          <w:p>
            <w:r>
              <w:t>Purified Water</w:t>
            </w:r>
          </w:p>
        </w:tc>
        <w:tc>
          <w:tcPr>
            <w:tcW w:type="dxa" w:w="1234"/>
          </w:tcPr>
          <w:p>
            <w:r>
              <w:t>-</w:t>
            </w:r>
          </w:p>
        </w:tc>
        <w:tc>
          <w:tcPr>
            <w:tcW w:type="dxa" w:w="1234"/>
          </w:tcPr>
          <w:p>
            <w:r>
              <w:t>1.00</w:t>
            </w:r>
          </w:p>
        </w:tc>
        <w:tc>
          <w:tcPr>
            <w:tcW w:type="dxa" w:w="1234"/>
          </w:tcPr>
          <w:p>
            <w:r>
              <w:t>67.54</w:t>
            </w:r>
          </w:p>
        </w:tc>
        <w:tc>
          <w:tcPr>
            <w:tcW w:type="dxa" w:w="1234"/>
          </w:tcPr>
          <w:p>
            <w:r>
              <w:t>67.54</w:t>
            </w:r>
          </w:p>
        </w:tc>
        <w:tc>
          <w:tcPr>
            <w:tcW w:type="dxa" w:w="1234"/>
          </w:tcPr>
          <w:p>
            <w:r>
              <w:t>-</w:t>
            </w:r>
          </w:p>
        </w:tc>
      </w:tr>
      <w:tr>
        <w:tc>
          <w:tcPr>
            <w:tcW w:type="dxa" w:w="1234"/>
          </w:tcPr>
          <w:p>
            <w:r>
              <w:t>Argania Spinosa Kernel Oil</w:t>
            </w:r>
          </w:p>
        </w:tc>
        <w:tc>
          <w:tcPr>
            <w:tcW w:type="dxa" w:w="1234"/>
          </w:tcPr>
          <w:p>
            <w:r>
              <w:t>Argan Oil Deodorized Organic</w:t>
            </w:r>
          </w:p>
        </w:tc>
        <w:tc>
          <w:tcPr>
            <w:tcW w:type="dxa" w:w="1234"/>
          </w:tcPr>
          <w:p>
            <w:r>
              <w:t>Aldivia</w:t>
            </w:r>
          </w:p>
        </w:tc>
        <w:tc>
          <w:tcPr>
            <w:tcW w:type="dxa" w:w="1234"/>
          </w:tcPr>
          <w:p>
            <w:r>
              <w:t>1.00</w:t>
            </w:r>
          </w:p>
        </w:tc>
        <w:tc>
          <w:tcPr>
            <w:tcW w:type="dxa" w:w="1234"/>
          </w:tcPr>
          <w:p>
            <w:r>
              <w:t>0.20</w:t>
            </w:r>
          </w:p>
        </w:tc>
        <w:tc>
          <w:tcPr>
            <w:tcW w:type="dxa" w:w="1234"/>
          </w:tcPr>
          <w:p>
            <w:r>
              <w:t>0.20</w:t>
            </w:r>
          </w:p>
        </w:tc>
        <w:tc>
          <w:tcPr>
            <w:tcW w:type="dxa" w:w="1234"/>
          </w:tcPr>
          <w:p>
            <w:r>
              <w:t>0.62</w:t>
            </w:r>
          </w:p>
        </w:tc>
      </w:tr>
      <w:tr>
        <w:tc>
          <w:tcPr>
            <w:tcW w:type="dxa" w:w="1234"/>
          </w:tcPr>
          <w:p>
            <w:r>
              <w:t>Behenyl Alcohol</w:t>
            </w:r>
          </w:p>
        </w:tc>
        <w:tc>
          <w:tcPr>
            <w:tcW w:type="dxa" w:w="1234"/>
          </w:tcPr>
          <w:p>
            <w:r>
              <w:t>Lanette 22</w:t>
            </w:r>
          </w:p>
        </w:tc>
        <w:tc>
          <w:tcPr>
            <w:tcW w:type="dxa" w:w="1234"/>
          </w:tcPr>
          <w:p>
            <w:r>
              <w:t>BASF</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Butyrospermum Parkii Butter</w:t>
            </w:r>
          </w:p>
        </w:tc>
        <w:tc>
          <w:tcPr>
            <w:tcW w:type="dxa" w:w="1234"/>
          </w:tcPr>
          <w:p>
            <w:r>
              <w:t>Shea Butter, Refined</w:t>
            </w:r>
          </w:p>
        </w:tc>
        <w:tc>
          <w:tcPr>
            <w:tcW w:type="dxa" w:w="1234"/>
          </w:tcPr>
          <w:p>
            <w:r>
              <w:t>Henry Lamotte</w:t>
            </w:r>
          </w:p>
        </w:tc>
        <w:tc>
          <w:tcPr>
            <w:tcW w:type="dxa" w:w="1234"/>
          </w:tcPr>
          <w:p>
            <w:r>
              <w:t>1.00</w:t>
            </w:r>
          </w:p>
        </w:tc>
        <w:tc>
          <w:tcPr>
            <w:tcW w:type="dxa" w:w="1234"/>
          </w:tcPr>
          <w:p>
            <w:r>
              <w:t>2.50</w:t>
            </w:r>
          </w:p>
        </w:tc>
        <w:tc>
          <w:tcPr>
            <w:tcW w:type="dxa" w:w="1234"/>
          </w:tcPr>
          <w:p>
            <w:r>
              <w:t>2.50</w:t>
            </w:r>
          </w:p>
        </w:tc>
        <w:tc>
          <w:tcPr>
            <w:tcW w:type="dxa" w:w="1234"/>
          </w:tcPr>
          <w:p>
            <w:r>
              <w:t>7.70</w:t>
            </w:r>
          </w:p>
        </w:tc>
      </w:tr>
      <w:tr>
        <w:tc>
          <w:tcPr>
            <w:tcW w:type="dxa" w:w="1234"/>
          </w:tcPr>
          <w:p>
            <w:r>
              <w:t>Caprylic/Capric Triglyceride</w:t>
            </w:r>
          </w:p>
        </w:tc>
        <w:tc>
          <w:tcPr>
            <w:tcW w:type="dxa" w:w="1234"/>
          </w:tcPr>
          <w:p>
            <w:r>
              <w:t>Miglyol 812 N</w:t>
            </w:r>
          </w:p>
        </w:tc>
        <w:tc>
          <w:tcPr>
            <w:tcW w:type="dxa" w:w="1234"/>
          </w:tcPr>
          <w:p>
            <w:r>
              <w:t>IOI Oleo</w:t>
            </w:r>
          </w:p>
        </w:tc>
        <w:tc>
          <w:tcPr>
            <w:tcW w:type="dxa" w:w="1234"/>
          </w:tcPr>
          <w:p>
            <w:r>
              <w:t>1.00</w:t>
            </w:r>
          </w:p>
        </w:tc>
        <w:tc>
          <w:tcPr>
            <w:tcW w:type="dxa" w:w="1234"/>
          </w:tcPr>
          <w:p>
            <w:r>
              <w:t>7.50</w:t>
            </w:r>
          </w:p>
        </w:tc>
        <w:tc>
          <w:tcPr>
            <w:tcW w:type="dxa" w:w="1234"/>
          </w:tcPr>
          <w:p>
            <w:r>
              <w:t>7.50</w:t>
            </w:r>
          </w:p>
        </w:tc>
        <w:tc>
          <w:tcPr>
            <w:tcW w:type="dxa" w:w="1234"/>
          </w:tcPr>
          <w:p>
            <w:r>
              <w:t>23.10</w:t>
            </w:r>
          </w:p>
        </w:tc>
      </w:tr>
      <w:tr>
        <w:tc>
          <w:tcPr>
            <w:tcW w:type="dxa" w:w="1234"/>
          </w:tcPr>
          <w:p>
            <w:r>
              <w:t>Cetearyl Alcohol</w:t>
            </w:r>
          </w:p>
        </w:tc>
        <w:tc>
          <w:tcPr>
            <w:tcW w:type="dxa" w:w="1234"/>
          </w:tcPr>
          <w:p>
            <w:r>
              <w:t>Kolliwax CSA50</w:t>
            </w:r>
          </w:p>
        </w:tc>
        <w:tc>
          <w:tcPr>
            <w:tcW w:type="dxa" w:w="1234"/>
          </w:tcPr>
          <w:p>
            <w:r>
              <w:t>BASF</w:t>
            </w:r>
          </w:p>
        </w:tc>
        <w:tc>
          <w:tcPr>
            <w:tcW w:type="dxa" w:w="1234"/>
          </w:tcPr>
          <w:p>
            <w:r>
              <w:t>1.00</w:t>
            </w:r>
          </w:p>
        </w:tc>
        <w:tc>
          <w:tcPr>
            <w:tcW w:type="dxa" w:w="1234"/>
          </w:tcPr>
          <w:p>
            <w:r>
              <w:t>2.00</w:t>
            </w:r>
          </w:p>
        </w:tc>
        <w:tc>
          <w:tcPr>
            <w:tcW w:type="dxa" w:w="1234"/>
          </w:tcPr>
          <w:p>
            <w:r>
              <w:t>2.00</w:t>
            </w:r>
          </w:p>
        </w:tc>
        <w:tc>
          <w:tcPr>
            <w:tcW w:type="dxa" w:w="1234"/>
          </w:tcPr>
          <w:p>
            <w:r>
              <w:t>6.16</w:t>
            </w:r>
          </w:p>
        </w:tc>
      </w:tr>
      <w:tr>
        <w:tc>
          <w:tcPr>
            <w:tcW w:type="dxa" w:w="1234"/>
          </w:tcPr>
          <w:p>
            <w:r>
              <w:t>Citric Acid</w:t>
            </w:r>
          </w:p>
        </w:tc>
        <w:tc>
          <w:tcPr>
            <w:tcW w:type="dxa" w:w="1234"/>
          </w:tcPr>
          <w:p>
            <w:r>
              <w:t>Citric Acid Anhydrous Fine Granular 16/40</w:t>
            </w:r>
          </w:p>
        </w:tc>
        <w:tc>
          <w:tcPr>
            <w:tcW w:type="dxa" w:w="1234"/>
          </w:tcPr>
          <w:p>
            <w:r>
              <w:t>Citrique Belge</w:t>
            </w:r>
          </w:p>
        </w:tc>
        <w:tc>
          <w:tcPr>
            <w:tcW w:type="dxa" w:w="1234"/>
          </w:tcPr>
          <w:p>
            <w:r>
              <w:t>1.00</w:t>
            </w:r>
          </w:p>
        </w:tc>
        <w:tc>
          <w:tcPr>
            <w:tcW w:type="dxa" w:w="1234"/>
          </w:tcPr>
          <w:p>
            <w:r>
              <w:t>0.0125</w:t>
            </w:r>
          </w:p>
        </w:tc>
        <w:tc>
          <w:tcPr>
            <w:tcW w:type="dxa" w:w="1234"/>
          </w:tcPr>
          <w:p>
            <w:r>
              <w:t>0.01</w:t>
            </w:r>
          </w:p>
        </w:tc>
        <w:tc>
          <w:tcPr>
            <w:tcW w:type="dxa" w:w="1234"/>
          </w:tcPr>
          <w:p>
            <w:r>
              <w:t>0.04</w:t>
            </w:r>
          </w:p>
        </w:tc>
      </w:tr>
      <w:tr>
        <w:tc>
          <w:tcPr>
            <w:tcW w:type="dxa" w:w="1234"/>
          </w:tcPr>
          <w:p>
            <w:r>
              <w:t>Glycerin</w:t>
            </w:r>
          </w:p>
        </w:tc>
        <w:tc>
          <w:tcPr>
            <w:tcW w:type="dxa" w:w="1234"/>
          </w:tcPr>
          <w:p>
            <w:r>
              <w:t>Palmera G995 E</w:t>
            </w:r>
          </w:p>
        </w:tc>
        <w:tc>
          <w:tcPr>
            <w:tcW w:type="dxa" w:w="1234"/>
          </w:tcPr>
          <w:p>
            <w:r>
              <w:t>KLK Oleo</w:t>
            </w:r>
          </w:p>
        </w:tc>
        <w:tc>
          <w:tcPr>
            <w:tcW w:type="dxa" w:w="1234"/>
          </w:tcPr>
          <w:p>
            <w:r>
              <w:t>1.00</w:t>
            </w:r>
          </w:p>
        </w:tc>
        <w:tc>
          <w:tcPr>
            <w:tcW w:type="dxa" w:w="1234"/>
          </w:tcPr>
          <w:p>
            <w:r>
              <w:t>5.00</w:t>
            </w:r>
          </w:p>
        </w:tc>
        <w:tc>
          <w:tcPr>
            <w:tcW w:type="dxa" w:w="1234"/>
          </w:tcPr>
          <w:p>
            <w:r>
              <w:t>5.00</w:t>
            </w:r>
          </w:p>
        </w:tc>
        <w:tc>
          <w:tcPr>
            <w:tcW w:type="dxa" w:w="1234"/>
          </w:tcPr>
          <w:p>
            <w:r>
              <w:t>15.40</w:t>
            </w:r>
          </w:p>
        </w:tc>
      </w:tr>
      <w:tr>
        <w:tc>
          <w:tcPr>
            <w:tcW w:type="dxa" w:w="1234"/>
          </w:tcPr>
          <w:p>
            <w:r>
              <w:t>Glyceryl Stearate Citrate</w:t>
            </w:r>
          </w:p>
        </w:tc>
        <w:tc>
          <w:tcPr>
            <w:tcW w:type="dxa" w:w="1234"/>
          </w:tcPr>
          <w:p>
            <w:r>
              <w:t>Imwitor 372P</w:t>
            </w:r>
          </w:p>
        </w:tc>
        <w:tc>
          <w:tcPr>
            <w:tcW w:type="dxa" w:w="1234"/>
          </w:tcPr>
          <w:p>
            <w:r>
              <w:t>IOI Oleo</w:t>
            </w:r>
          </w:p>
        </w:tc>
        <w:tc>
          <w:tcPr>
            <w:tcW w:type="dxa" w:w="1234"/>
          </w:tcPr>
          <w:p>
            <w:r>
              <w:t>1.00</w:t>
            </w:r>
          </w:p>
        </w:tc>
        <w:tc>
          <w:tcPr>
            <w:tcW w:type="dxa" w:w="1234"/>
          </w:tcPr>
          <w:p>
            <w:r>
              <w:t>0.50</w:t>
            </w:r>
          </w:p>
        </w:tc>
        <w:tc>
          <w:tcPr>
            <w:tcW w:type="dxa" w:w="1234"/>
          </w:tcPr>
          <w:p>
            <w:r>
              <w:t>0.50</w:t>
            </w:r>
          </w:p>
        </w:tc>
        <w:tc>
          <w:tcPr>
            <w:tcW w:type="dxa" w:w="1234"/>
          </w:tcPr>
          <w:p>
            <w:r>
              <w:t>1.54</w:t>
            </w:r>
          </w:p>
        </w:tc>
      </w:tr>
      <w:tr>
        <w:tc>
          <w:tcPr>
            <w:tcW w:type="dxa" w:w="1234"/>
          </w:tcPr>
          <w:p>
            <w:r>
              <w:t>Isopropyl Isostearate</w:t>
            </w:r>
          </w:p>
        </w:tc>
        <w:tc>
          <w:tcPr>
            <w:tcW w:type="dxa" w:w="1234"/>
          </w:tcPr>
          <w:p>
            <w:r>
              <w:t>Crodamol IPIS-LQ-(MV)</w:t>
            </w:r>
          </w:p>
        </w:tc>
        <w:tc>
          <w:tcPr>
            <w:tcW w:type="dxa" w:w="1234"/>
          </w:tcPr>
          <w:p>
            <w:r>
              <w:t>Croda</w:t>
            </w:r>
          </w:p>
        </w:tc>
        <w:tc>
          <w:tcPr>
            <w:tcW w:type="dxa" w:w="1234"/>
          </w:tcPr>
          <w:p>
            <w:r>
              <w:t>0.85</w:t>
            </w:r>
          </w:p>
        </w:tc>
        <w:tc>
          <w:tcPr>
            <w:tcW w:type="dxa" w:w="1234"/>
          </w:tcPr>
          <w:p>
            <w:r>
              <w:t>2.00</w:t>
            </w:r>
          </w:p>
        </w:tc>
        <w:tc>
          <w:tcPr>
            <w:tcW w:type="dxa" w:w="1234"/>
          </w:tcPr>
          <w:p>
            <w:r>
              <w:t>1.70</w:t>
            </w:r>
          </w:p>
        </w:tc>
        <w:tc>
          <w:tcPr>
            <w:tcW w:type="dxa" w:w="1234"/>
          </w:tcPr>
          <w:p>
            <w:r>
              <w:t>5.24</w:t>
            </w:r>
          </w:p>
        </w:tc>
      </w:tr>
      <w:tr>
        <w:tc>
          <w:tcPr>
            <w:tcW w:type="dxa" w:w="1234"/>
          </w:tcPr>
          <w:p>
            <w:r>
              <w:t>Niacinamide</w:t>
            </w:r>
          </w:p>
        </w:tc>
        <w:tc>
          <w:tcPr>
            <w:tcW w:type="dxa" w:w="1234"/>
          </w:tcPr>
          <w:p>
            <w:r>
              <w:t>Niacinamide</w:t>
            </w:r>
          </w:p>
        </w:tc>
        <w:tc>
          <w:tcPr>
            <w:tcW w:type="dxa" w:w="1234"/>
          </w:tcPr>
          <w:p>
            <w:r>
              <w:t>DSM/Lonza</w:t>
            </w:r>
          </w:p>
        </w:tc>
        <w:tc>
          <w:tcPr>
            <w:tcW w:type="dxa" w:w="1234"/>
          </w:tcPr>
          <w:p>
            <w:r>
              <w:t>0.00</w:t>
            </w:r>
          </w:p>
        </w:tc>
        <w:tc>
          <w:tcPr>
            <w:tcW w:type="dxa" w:w="1234"/>
          </w:tcPr>
          <w:p>
            <w:r>
              <w:t>2.00</w:t>
            </w:r>
          </w:p>
        </w:tc>
        <w:tc>
          <w:tcPr>
            <w:tcW w:type="dxa" w:w="1234"/>
          </w:tcPr>
          <w:p>
            <w:r>
              <w:t>0.00</w:t>
            </w:r>
          </w:p>
        </w:tc>
        <w:tc>
          <w:tcPr>
            <w:tcW w:type="dxa" w:w="1234"/>
          </w:tcPr>
          <w:p>
            <w:r>
              <w:t>0.00</w:t>
            </w:r>
          </w:p>
        </w:tc>
      </w:tr>
      <w:tr>
        <w:tc>
          <w:tcPr>
            <w:tcW w:type="dxa" w:w="1234"/>
          </w:tcPr>
          <w:p>
            <w:r>
              <w:t>Panthenol</w:t>
            </w:r>
          </w:p>
        </w:tc>
        <w:tc>
          <w:tcPr>
            <w:tcW w:type="dxa" w:w="1234"/>
          </w:tcPr>
          <w:p>
            <w:r>
              <w:t>D-Panthenol</w:t>
            </w:r>
          </w:p>
        </w:tc>
        <w:tc>
          <w:tcPr>
            <w:tcW w:type="dxa" w:w="1234"/>
          </w:tcPr>
          <w:p>
            <w:r>
              <w:t>DSM</w:t>
            </w:r>
          </w:p>
        </w:tc>
        <w:tc>
          <w:tcPr>
            <w:tcW w:type="dxa" w:w="1234"/>
          </w:tcPr>
          <w:p>
            <w:r>
              <w:t>0.00</w:t>
            </w:r>
          </w:p>
        </w:tc>
        <w:tc>
          <w:tcPr>
            <w:tcW w:type="dxa" w:w="1234"/>
          </w:tcPr>
          <w:p>
            <w:r>
              <w:t>2.50</w:t>
            </w:r>
          </w:p>
        </w:tc>
        <w:tc>
          <w:tcPr>
            <w:tcW w:type="dxa" w:w="1234"/>
          </w:tcPr>
          <w:p>
            <w:r>
              <w:t>0.00</w:t>
            </w:r>
          </w:p>
        </w:tc>
        <w:tc>
          <w:tcPr>
            <w:tcW w:type="dxa" w:w="1234"/>
          </w:tcPr>
          <w:p>
            <w:r>
              <w:t>0.00</w:t>
            </w:r>
          </w:p>
        </w:tc>
      </w:tr>
      <w:tr>
        <w:tc>
          <w:tcPr>
            <w:tcW w:type="dxa" w:w="1234"/>
          </w:tcPr>
          <w:p>
            <w:r>
              <w:t>Parfum</w:t>
            </w:r>
          </w:p>
        </w:tc>
        <w:tc>
          <w:tcPr>
            <w:tcW w:type="dxa" w:w="1234"/>
          </w:tcPr>
          <w:p>
            <w:r>
              <w:t>Test Parfum</w:t>
            </w:r>
          </w:p>
        </w:tc>
        <w:tc>
          <w:tcPr>
            <w:tcW w:type="dxa" w:w="1234"/>
          </w:tcPr>
          <w:p>
            <w:r>
              <w:t>A2PH</w:t>
            </w:r>
          </w:p>
        </w:tc>
        <w:tc>
          <w:tcPr>
            <w:tcW w:type="dxa" w:w="1234"/>
          </w:tcPr>
          <w:p>
            <w:r>
              <w:t>0.00</w:t>
            </w:r>
          </w:p>
        </w:tc>
        <w:tc>
          <w:tcPr>
            <w:tcW w:type="dxa" w:w="1234"/>
          </w:tcPr>
          <w:p>
            <w:r>
              <w:t>1.00</w:t>
            </w:r>
          </w:p>
        </w:tc>
        <w:tc>
          <w:tcPr>
            <w:tcW w:type="dxa" w:w="1234"/>
          </w:tcPr>
          <w:p>
            <w:r>
              <w:t>0.00</w:t>
            </w:r>
          </w:p>
        </w:tc>
        <w:tc>
          <w:tcPr>
            <w:tcW w:type="dxa" w:w="1234"/>
          </w:tcPr>
          <w:p>
            <w:r>
              <w:t>0.00</w:t>
            </w:r>
          </w:p>
        </w:tc>
      </w:tr>
      <w:tr>
        <w:tc>
          <w:tcPr>
            <w:tcW w:type="dxa" w:w="1234"/>
          </w:tcPr>
          <w:p>
            <w:r>
              <w:t>Polyglyceryl-6 Distearate, Jojoba Esters, Polyglyceryl-3 Beeswax, Cetyl Alcohol</w:t>
            </w:r>
          </w:p>
        </w:tc>
        <w:tc>
          <w:tcPr>
            <w:tcW w:type="dxa" w:w="1234"/>
          </w:tcPr>
          <w:p>
            <w:r>
              <w:t>Emulium Mellifera MB</w:t>
            </w:r>
          </w:p>
        </w:tc>
        <w:tc>
          <w:tcPr>
            <w:tcW w:type="dxa" w:w="1234"/>
          </w:tcPr>
          <w:p>
            <w:r>
              <w:t>Gattefosse</w:t>
            </w:r>
          </w:p>
        </w:tc>
        <w:tc>
          <w:tcPr>
            <w:tcW w:type="dxa" w:w="1234"/>
          </w:tcPr>
          <w:p>
            <w:r>
              <w:t>1.00</w:t>
            </w:r>
          </w:p>
        </w:tc>
        <w:tc>
          <w:tcPr>
            <w:tcW w:type="dxa" w:w="1234"/>
          </w:tcPr>
          <w:p>
            <w:r>
              <w:t>3.00</w:t>
            </w:r>
          </w:p>
        </w:tc>
        <w:tc>
          <w:tcPr>
            <w:tcW w:type="dxa" w:w="1234"/>
          </w:tcPr>
          <w:p>
            <w:r>
              <w:t>3.00</w:t>
            </w:r>
          </w:p>
        </w:tc>
        <w:tc>
          <w:tcPr>
            <w:tcW w:type="dxa" w:w="1234"/>
          </w:tcPr>
          <w:p>
            <w:r>
              <w:t>9.24</w:t>
            </w:r>
          </w:p>
        </w:tc>
      </w:tr>
      <w:tr>
        <w:tc>
          <w:tcPr>
            <w:tcW w:type="dxa" w:w="1234"/>
          </w:tcPr>
          <w:p>
            <w:r>
              <w:t>Ricinus communis seed oil</w:t>
            </w:r>
          </w:p>
        </w:tc>
        <w:tc>
          <w:tcPr>
            <w:tcW w:type="dxa" w:w="1234"/>
          </w:tcPr>
          <w:p>
            <w:r>
              <w:t>Ricinus Oil Test</w:t>
            </w:r>
          </w:p>
        </w:tc>
        <w:tc>
          <w:tcPr>
            <w:tcW w:type="dxa" w:w="1234"/>
          </w:tcPr>
          <w:p>
            <w:r>
              <w:t>IMCD</w:t>
            </w:r>
          </w:p>
        </w:tc>
        <w:tc>
          <w:tcPr>
            <w:tcW w:type="dxa" w:w="1234"/>
          </w:tcPr>
          <w:p>
            <w:r>
              <w:t>1.00</w:t>
            </w:r>
          </w:p>
        </w:tc>
        <w:tc>
          <w:tcPr>
            <w:tcW w:type="dxa" w:w="1234"/>
          </w:tcPr>
          <w:p>
            <w:r>
              <w:t>1.50</w:t>
            </w:r>
          </w:p>
        </w:tc>
        <w:tc>
          <w:tcPr>
            <w:tcW w:type="dxa" w:w="1234"/>
          </w:tcPr>
          <w:p>
            <w:r>
              <w:t>1.50</w:t>
            </w:r>
          </w:p>
        </w:tc>
        <w:tc>
          <w:tcPr>
            <w:tcW w:type="dxa" w:w="1234"/>
          </w:tcPr>
          <w:p>
            <w:r>
              <w:t>4.62</w:t>
            </w:r>
          </w:p>
        </w:tc>
      </w:tr>
      <w:tr>
        <w:tc>
          <w:tcPr>
            <w:tcW w:type="dxa" w:w="1234"/>
          </w:tcPr>
          <w:p>
            <w:r>
              <w:t>Tocopheryl Acetate</w:t>
            </w:r>
          </w:p>
        </w:tc>
        <w:tc>
          <w:tcPr>
            <w:tcW w:type="dxa" w:w="1234"/>
          </w:tcPr>
          <w:p>
            <w:r>
              <w:t>DL Alpha Tocopheryl Acetate</w:t>
            </w:r>
          </w:p>
        </w:tc>
        <w:tc>
          <w:tcPr>
            <w:tcW w:type="dxa" w:w="1234"/>
          </w:tcPr>
          <w:p>
            <w:r>
              <w:t>DSM</w:t>
            </w:r>
          </w:p>
        </w:tc>
        <w:tc>
          <w:tcPr>
            <w:tcW w:type="dxa" w:w="1234"/>
          </w:tcPr>
          <w:p>
            <w:r>
              <w:t>0.00</w:t>
            </w:r>
          </w:p>
        </w:tc>
        <w:tc>
          <w:tcPr>
            <w:tcW w:type="dxa" w:w="1234"/>
          </w:tcPr>
          <w:p>
            <w:r>
              <w:t>0.50</w:t>
            </w:r>
          </w:p>
        </w:tc>
        <w:tc>
          <w:tcPr>
            <w:tcW w:type="dxa" w:w="1234"/>
          </w:tcPr>
          <w:p>
            <w:r>
              <w:t>0.00</w:t>
            </w:r>
          </w:p>
        </w:tc>
        <w:tc>
          <w:tcPr>
            <w:tcW w:type="dxa" w:w="1234"/>
          </w:tcPr>
          <w:p>
            <w:r>
              <w:t>0.00</w:t>
            </w:r>
          </w:p>
        </w:tc>
      </w:tr>
      <w:tr>
        <w:tc>
          <w:tcPr>
            <w:tcW w:type="dxa" w:w="1234"/>
          </w:tcPr>
          <w:p>
            <w:r>
              <w:t>Xanthan Gum</w:t>
            </w:r>
          </w:p>
        </w:tc>
        <w:tc>
          <w:tcPr>
            <w:tcW w:type="dxa" w:w="1234"/>
          </w:tcPr>
          <w:p>
            <w:r>
              <w:t>Keltrol CG T</w:t>
            </w:r>
          </w:p>
        </w:tc>
        <w:tc>
          <w:tcPr>
            <w:tcW w:type="dxa" w:w="1234"/>
          </w:tcPr>
          <w:p>
            <w:r>
              <w:t>CP Kelco</w:t>
            </w:r>
          </w:p>
        </w:tc>
        <w:tc>
          <w:tcPr>
            <w:tcW w:type="dxa" w:w="1234"/>
          </w:tcPr>
          <w:p>
            <w:r>
              <w:t>1.00</w:t>
            </w:r>
          </w:p>
        </w:tc>
        <w:tc>
          <w:tcPr>
            <w:tcW w:type="dxa" w:w="1234"/>
          </w:tcPr>
          <w:p>
            <w:r>
              <w:t>0.10</w:t>
            </w:r>
          </w:p>
        </w:tc>
        <w:tc>
          <w:tcPr>
            <w:tcW w:type="dxa" w:w="1234"/>
          </w:tcPr>
          <w:p>
            <w:r>
              <w:t>0.10</w:t>
            </w:r>
          </w:p>
        </w:tc>
        <w:tc>
          <w:tcPr>
            <w:tcW w:type="dxa" w:w="1234"/>
          </w:tcPr>
          <w:p>
            <w:r>
              <w:t>0.31</w:t>
            </w:r>
          </w:p>
        </w:tc>
      </w:tr>
    </w:tbl>
    <w:p/>
    <w:p>
      <w:r>
        <w:t>100.00 92.4525 75.21</w:t>
      </w:r>
    </w:p>
    <w:p>
      <w:r>
        <w:t>The percentage of natural origin of the cosmetic product is 92.4525, when including formulation water and respectively 75.21 when excluding formulation water.</w:t>
      </w:r>
    </w:p>
    <w:p>
      <w:pPr>
        <w:pStyle w:val="Heading1"/>
      </w:pPr>
      <w:r>
        <w:t>Signature Page for VV-REGQUAL-108834 v3.0</w:t>
      </w:r>
    </w:p>
    <w:tbl>
      <w:tblPr>
        <w:tblStyle w:val="TableGrid"/>
        <w:tblW w:type="auto" w:w="0"/>
        <w:tblLook w:firstColumn="1" w:firstRow="1" w:lastColumn="0" w:lastRow="0" w:noHBand="0" w:noVBand="1" w:val="04A0"/>
      </w:tblPr>
      <w:tblGrid>
        <w:gridCol w:w="4320"/>
        <w:gridCol w:w="4320"/>
      </w:tblGrid>
      <w:tr>
        <w:tc>
          <w:tcPr>
            <w:tcW w:type="dxa" w:w="4320"/>
          </w:tcPr>
          <w:p>
            <w:r>
              <w:t>Review and Provide Annotations</w:t>
            </w:r>
          </w:p>
        </w:tc>
        <w:tc>
          <w:tcPr>
            <w:tcW w:type="dxa" w:w="4320"/>
          </w:tcPr>
          <w:p>
            <w:r>
              <w:t>Ramona Ana Munteanu Technical Regulatory 24-Mar-2022 10:12:38 GMT+0000</w:t>
            </w:r>
          </w:p>
        </w:tc>
      </w:tr>
    </w:tbl>
    <w:p/>
    <w:tbl>
      <w:tblPr>
        <w:tblStyle w:val="TableGrid"/>
        <w:tblW w:type="auto" w:w="0"/>
        <w:tblLook w:firstColumn="1" w:firstRow="1" w:lastColumn="0" w:lastRow="0" w:noHBand="0" w:noVBand="1" w:val="04A0"/>
      </w:tblPr>
      <w:tblGrid>
        <w:gridCol w:w="4320"/>
        <w:gridCol w:w="4320"/>
      </w:tblGrid>
      <w:tr>
        <w:tc>
          <w:tcPr>
            <w:tcW w:type="dxa" w:w="4320"/>
          </w:tcPr>
          <w:p>
            <w:r>
              <w:t>Approval Task</w:t>
            </w:r>
          </w:p>
        </w:tc>
        <w:tc>
          <w:tcPr>
            <w:tcW w:type="dxa" w:w="4320"/>
          </w:tcPr>
          <w:p>
            <w:r>
              <w:t>Sandrine Mourey Technical Regulatory 24-Mar-2022 17:01:03 GMT+0000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