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sz w:val="40"/>
          <w:szCs w:val="40"/>
        </w:rPr>
        <w:t xml:space="preserve">NewsBot Intelligence System</w:t>
      </w:r>
    </w:p>
    <w:p>
      <w:pPr>
        <w:spacing w:after="200"/>
      </w:pPr>
      <w:r>
        <w:rPr>
          <w:color w:val="555555"/>
          <w:sz w:val="26"/>
          <w:szCs w:val="26"/>
        </w:rPr>
        <w:t xml:space="preserve">An Integrated Natural Language Processing Pipeline for News Analysis</w:t>
      </w:r>
    </w:p>
    <w:p>
      <w:pPr>
        <w:pBdr>
          <w:bottom w:val="single" w:color="2E75B6" w:sz="6" w:space="1"/>
        </w:pBd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Field</w:t>
            </w:r>
          </w:p>
        </w:tc>
        <w:tc>
          <w:tcPr>
            <w:tcW w:type="dxa" w:w="6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Details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Course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ITAI 2373 — Natural Language Processing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Deliverable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Mid-Term Group Project — Written Report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Group</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[Group Name / Number]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Team Members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[Student Full Name(s)]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Date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[Date]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Repository</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[GitHub Repository URL]</w:t>
            </w:r>
          </w:p>
        </w:tc>
      </w:tr>
    </w:tbl>
    <w:p>
      <w:pPr>
        <w:spacing w:after="140" w:line="276"/>
      </w:pPr>
      <w:r>
        <w:t xml:space="preserve"/>
      </w:r>
    </w:p>
    <w:p>
      <w:pPr>
        <w:pStyle w:val="Heading1"/>
      </w:pPr>
      <w:r>
        <w:t xml:space="preserve">1. Executive Summary</w:t>
      </w:r>
    </w:p>
    <w:p>
      <w:pPr>
        <w:spacing w:after="140" w:line="276"/>
      </w:pPr>
      <w:r>
        <w:t xml:space="preserve">The NewsBot Intelligence System is an end-to-end Natural Language Processing (NLP) pipeline that automatically reads, understands, and organizes news articles. Given a collection of news stories, the system cleans and normalizes the raw text, converts it into numerical features, classifies each article into a topic category, extracts the key people, organizations, and places mentioned, and measures the emotional tone of the writing. The project integrates eight NLP modules into a single working system and demonstrates how classical NLP techniques combine to deliver practical business intelligence.</w:t>
      </w:r>
    </w:p>
    <w:p>
      <w:pPr>
        <w:spacing w:after="140" w:line="276"/>
      </w:pPr>
      <w:r>
        <w:t xml:space="preserve">Using a real-world BBC News dataset of news articles spanning five categories (business, entertainment, politics, sport, and technology), the system achieves strong classification accuracy and produces rich, structured insights from otherwise unstructured text. This report describes the business motivation, the dataset, the methodology behind each module, the results obtained, the key engineering challenges encountered, and the ethical considerations of deploying such a system.</w:t>
      </w:r>
    </w:p>
    <w:p>
      <w:pPr>
        <w:pStyle w:val="Heading1"/>
      </w:pPr>
      <w:r>
        <w:t xml:space="preserve">2. Introduction and Business Context</w:t>
      </w:r>
    </w:p>
    <w:p>
      <w:pPr>
        <w:spacing w:after="140" w:line="276"/>
      </w:pPr>
      <w:r>
        <w:t xml:space="preserve">Modern organizations are overwhelmed by the sheer volume of news and text published every day. Reading and categorizing this content manually is slow, expensive, and inconsistent. The NewsBot Intelligence System addresses this problem by automating the analysis of news content, turning a flood of articles into organized, searchable, and actionable information.</w:t>
      </w:r>
    </w:p>
    <w:p>
      <w:pPr>
        <w:spacing w:after="140" w:line="276"/>
      </w:pPr>
      <w:r>
        <w:t xml:space="preserve">The system supports several concrete real-world applications:</w:t>
      </w:r>
    </w:p>
    <w:p>
      <w:pPr>
        <w:pStyle w:val="ListParagraph"/>
        <w:numPr>
          <w:ilvl w:val="0"/>
          <w:numId w:val="2"/>
        </w:numPr>
        <w:spacing w:after="80" w:line="276"/>
      </w:pPr>
      <w:r>
        <w:t xml:space="preserve">Media monitoring: automatically categorize and track news coverage across topics.</w:t>
      </w:r>
    </w:p>
    <w:p>
      <w:pPr>
        <w:pStyle w:val="ListParagraph"/>
        <w:numPr>
          <w:ilvl w:val="0"/>
          <w:numId w:val="2"/>
        </w:numPr>
        <w:spacing w:after="80" w:line="276"/>
      </w:pPr>
      <w:r>
        <w:t xml:space="preserve">Business intelligence: extract key entities and sentiment trends to inform strategy.</w:t>
      </w:r>
    </w:p>
    <w:p>
      <w:pPr>
        <w:pStyle w:val="ListParagraph"/>
        <w:numPr>
          <w:ilvl w:val="0"/>
          <w:numId w:val="2"/>
        </w:numPr>
        <w:spacing w:after="80" w:line="276"/>
      </w:pPr>
      <w:r>
        <w:t xml:space="preserve">Content management: organize large archives of articles for fast retrieval.</w:t>
      </w:r>
    </w:p>
    <w:p>
      <w:pPr>
        <w:pStyle w:val="ListParagraph"/>
        <w:numPr>
          <w:ilvl w:val="0"/>
          <w:numId w:val="2"/>
        </w:numPr>
        <w:spacing w:after="80" w:line="276"/>
      </w:pPr>
      <w:r>
        <w:t xml:space="preserve">Market research: gauge public sentiment about companies, people, and issues.</w:t>
      </w:r>
    </w:p>
    <w:p>
      <w:pPr>
        <w:spacing w:after="140" w:line="276"/>
      </w:pPr>
      <w:r>
        <w:t xml:space="preserve">Beyond news, the same techniques generalize to customer-support ticket routing, legal-document classification, social-media brand monitoring, and financial-news signal generation. The project therefore serves as a template for a broad class of text-intelligence problems.</w:t>
      </w:r>
    </w:p>
    <w:p>
      <w:pPr>
        <w:pStyle w:val="Heading1"/>
      </w:pPr>
      <w:r>
        <w:t xml:space="preserve">3. Dataset</w:t>
      </w:r>
    </w:p>
    <w:p>
      <w:pPr>
        <w:spacing w:after="140" w:line="276"/>
      </w:pPr>
      <w:r>
        <w:t xml:space="preserve">The system uses a publicly available BBC News dataset sourced from Kaggle (the learn-ai-bbc “BBC News Classification” collection). The dataset consists of full-length news articles, each paired with a clear topic label, making it well suited to supervised text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Property</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Source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Kaggle — BBC News Classification (learn-ai-bbc)</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Number of articles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1,490 (training file)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Categories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Business, Entertainment, Politics, Sport, Technology (5)</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Text type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Full article bodies (substantial text, not headlines)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Language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English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Labels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Single category label per article</w:t>
            </w:r>
          </w:p>
        </w:tc>
      </w:tr>
    </w:tbl>
    <w:p>
      <w:pPr>
        <w:spacing w:after="140" w:line="276"/>
      </w:pPr>
      <w:r>
        <w:t xml:space="preserve"/>
      </w:r>
    </w:p>
    <w:p>
      <w:pPr>
        <w:spacing w:after="140" w:line="276"/>
      </w:pPr>
      <w:r>
        <w:t xml:space="preserve">The dataset satisfies every project data requirement: it contains well over 500 articles, spans more than four balanced categories, provides substantial body text rather than mere headlines, includes clean category labels, is entirely in English, and is small enough (only a few megabytes) to process comfortably on free-tier compute. A flexible loader normalizes the dataset into a consistent schema (article identifier, title, content, category, date, and source) so that the rest of the pipeline runs without modification.</w:t>
      </w:r>
    </w:p>
    <w:p>
      <w:pPr>
        <w:pStyle w:val="Heading1"/>
      </w:pPr>
      <w:r>
        <w:t xml:space="preserve">4. Methodology</w:t>
      </w:r>
    </w:p>
    <w:p>
      <w:pPr>
        <w:spacing w:after="140" w:line="276"/>
      </w:pPr>
      <w:r>
        <w:t xml:space="preserve">The NewsBot pipeline is organized as eight integrated modules. Each module performs one stage of analysis and feeds the next, mirroring how a production NLP system is assembled from reusable components.</w:t>
      </w:r>
    </w:p>
    <w:p>
      <w:pPr>
        <w:pStyle w:val="Heading2"/>
      </w:pPr>
      <w:r>
        <w:t xml:space="preserve">4.1 Text Preprocessing</w:t>
      </w:r>
    </w:p>
    <w:p>
      <w:pPr>
        <w:spacing w:after="140" w:line="276"/>
      </w:pPr>
      <w:r>
        <w:t xml:space="preserve">Raw text is cleaned by lowercasing, removing HTML tags, URLs, email addresses, and non-alphabetic characters, and collapsing extra whitespace. The cleaned text is then tokenized, stripped of common stop words, and lemmatized so that related word forms (for example, “running” and “ran”) are reduced to a shared root. This step substantially shrinks the vocabulary and removes noise, which improves the quality of every downstream module.</w:t>
      </w:r>
    </w:p>
    <w:p>
      <w:pPr>
        <w:pStyle w:val="Heading2"/>
      </w:pPr>
      <w:r>
        <w:t xml:space="preserve">4.2 TF-IDF Feature Extraction</w:t>
      </w:r>
    </w:p>
    <w:p>
      <w:pPr>
        <w:spacing w:after="140" w:line="276"/>
      </w:pPr>
      <w:r>
        <w:t xml:space="preserve">Cleaned articles are converted into numerical vectors using Term Frequency–Inverse Document Frequency (TF-IDF), considering both single words and two-word phrases. TF-IDF rewards terms that are frequent within an article but rare across the corpus, surfacing the distinctive vocabulary of each category. Word clouds, ranked bar charts, and a term-importance heatmap make these category signatures easy to interpret.</w:t>
      </w:r>
    </w:p>
    <w:p>
      <w:pPr>
        <w:pStyle w:val="Heading2"/>
      </w:pPr>
      <w:r>
        <w:t xml:space="preserve">4.3 Part-of-Speech Analysis</w:t>
      </w:r>
    </w:p>
    <w:p>
      <w:pPr>
        <w:spacing w:after="140" w:line="276"/>
      </w:pPr>
      <w:r>
        <w:t xml:space="preserve">Each article is tagged with parts of speech, and the proportions of nouns, proper nouns, verbs, adjectives, and numbers are compared across categories. This reveals stylistic differences — for example, sports writing tends to be verb-rich and action-oriented, while business and political coverage carries more proper nouns and numeric figures.</w:t>
      </w:r>
    </w:p>
    <w:p>
      <w:pPr>
        <w:pStyle w:val="Heading2"/>
      </w:pPr>
      <w:r>
        <w:t xml:space="preserve">4.4 Syntax and Dependency Parsing</w:t>
      </w:r>
    </w:p>
    <w:p>
      <w:pPr>
        <w:spacing w:after="140" w:line="276"/>
      </w:pPr>
      <w:r>
        <w:t xml:space="preserve">Using spaCy, the system parses sentence structure to identify grammatical relationships such as subjects and objects, and measures syntactic complexity (average sentence length and noun-phrase density) per category. Dependency parsing moves beyond which words appear to capture how they relate, which is the foundation for relationship and event extraction.</w:t>
      </w:r>
    </w:p>
    <w:p>
      <w:pPr>
        <w:pStyle w:val="Heading2"/>
      </w:pPr>
      <w:r>
        <w:t xml:space="preserve">4.5 Sentiment and Emotion Analysis</w:t>
      </w:r>
    </w:p>
    <w:p>
      <w:pPr>
        <w:spacing w:after="140" w:line="276"/>
      </w:pPr>
      <w:r>
        <w:t xml:space="preserve">The VADER sentiment analyzer scores the emotional tone of titles and article bodies on a scale from strongly negative to strongly positive. Aggregating these scores by category exposes meaningful patterns in how different kinds of news are written, and comparing title sentiment against body sentiment highlights cases where headlines are more emotionally charged than the articles themselves.</w:t>
      </w:r>
    </w:p>
    <w:p>
      <w:pPr>
        <w:pStyle w:val="Heading2"/>
      </w:pPr>
      <w:r>
        <w:t xml:space="preserve">4.6 Text Classification</w:t>
      </w:r>
    </w:p>
    <w:p>
      <w:pPr>
        <w:spacing w:after="140" w:line="276"/>
      </w:pPr>
      <w:r>
        <w:t xml:space="preserve">The core of the system is a multi-class classifier that assigns each article to one of the five categories. Three models — Multinomial Naive Bayes, Logistic Regression, and a Support Vector Machine — are trained on a combination of TF-IDF, sentiment, and length features, then compared using held-out test accuracy and five-fold cross-validation. The strongest model is further improved through hyperparameter tuning with grid search.</w:t>
      </w:r>
    </w:p>
    <w:p>
      <w:pPr>
        <w:pStyle w:val="Heading2"/>
      </w:pPr>
      <w:r>
        <w:t xml:space="preserve">4.7 Named Entity Recognition</w:t>
      </w:r>
    </w:p>
    <w:p>
      <w:pPr>
        <w:spacing w:after="140" w:line="276"/>
      </w:pPr>
      <w:r>
        <w:t xml:space="preserve">Named Entity Recognition extracts structured facts — people, organizations, locations, dates, and monetary amounts — from each article. An entity co-occurrence analysis then identifies which entities are mentioned together, forming the basis of a simple knowledge graph that links related actors across the news corpus.</w:t>
      </w:r>
    </w:p>
    <w:p>
      <w:pPr>
        <w:pStyle w:val="Heading2"/>
      </w:pPr>
      <w:r>
        <w:t xml:space="preserve">4.8 System Integration</w:t>
      </w:r>
    </w:p>
    <w:p>
      <w:pPr>
        <w:spacing w:after="140" w:line="276"/>
      </w:pPr>
      <w:r>
        <w:t xml:space="preserve">All modules are wrapped in a single reusable class that processes a brand-new article from start to finish: it preprocesses the text, predicts the category with a confidence score, extracts entities, measures sentiment, and generates a short set of human-readable insights. This demonstrates that the components function together as a coherent product rather than as isolated experiments.</w:t>
      </w:r>
    </w:p>
    <w:p>
      <w:pPr>
        <w:pStyle w:val="Heading1"/>
      </w:pPr>
      <w:r>
        <w:t xml:space="preserve">5. Results and Findings</w:t>
      </w:r>
    </w:p>
    <w:p>
      <w:pPr>
        <w:spacing w:after="140" w:line="276"/>
      </w:pPr>
      <w:r>
        <w:t xml:space="preserve">On the BBC News dataset, the classification models distinguish the five categories with high accuracy, typically in the mid-nineties percent range, with the linear models and Naive Bayes performing competitively. The table below summarizes the kind of comparison the notebook produces (exact figures depend on the train/test split).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2800"/>
        <w:gridCol w:w="2800"/>
      </w:tblGrid>
      <w:tr>
        <w:tc>
          <w:tcPr>
            <w:tcW w:type="dxa" w:w="3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Model</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Test Accuracy</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Cross-Validation</w:t>
            </w:r>
          </w:p>
        </w:tc>
      </w:tr>
      <w:tr>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Multinomial Naive Bayes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~0.95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~0.95</w:t>
            </w:r>
          </w:p>
        </w:tc>
      </w:tr>
      <w:tr>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Logistic Regression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~0.96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~0.96</w:t>
            </w:r>
          </w:p>
        </w:tc>
      </w:tr>
      <w:tr>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Support Vector Machine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~0.96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~0.96</w:t>
            </w:r>
          </w:p>
        </w:tc>
      </w:tr>
    </w:tbl>
    <w:p>
      <w:pPr>
        <w:spacing w:after="140" w:line="276"/>
      </w:pPr>
      <w:r>
        <w:t xml:space="preserve"/>
      </w:r>
    </w:p>
    <w:p>
      <w:pPr>
        <w:spacing w:after="140" w:line="276"/>
      </w:pPr>
      <w:r>
        <w:t xml:space="preserve">Key findings across the pipeline include:</w:t>
      </w:r>
    </w:p>
    <w:p>
      <w:pPr>
        <w:pStyle w:val="ListParagraph"/>
        <w:numPr>
          <w:ilvl w:val="0"/>
          <w:numId w:val="2"/>
        </w:numPr>
        <w:spacing w:after="80" w:line="276"/>
      </w:pPr>
      <w:r>
        <w:t xml:space="preserve">Each category exhibits a distinct TF-IDF vocabulary signature, which is what makes accurate automatic classification possible.</w:t>
      </w:r>
    </w:p>
    <w:p>
      <w:pPr>
        <w:pStyle w:val="ListParagraph"/>
        <w:numPr>
          <w:ilvl w:val="0"/>
          <w:numId w:val="2"/>
        </w:numPr>
        <w:spacing w:after="80" w:line="276"/>
      </w:pPr>
      <w:r>
        <w:t xml:space="preserve">Grammatical profiles differ by topic: sports articles are notably verb-heavy, while business and politics articles contain more proper nouns and numbers.</w:t>
      </w:r>
    </w:p>
    <w:p>
      <w:pPr>
        <w:pStyle w:val="ListParagraph"/>
        <w:numPr>
          <w:ilvl w:val="0"/>
          <w:numId w:val="2"/>
        </w:numPr>
        <w:spacing w:after="80" w:line="276"/>
      </w:pPr>
      <w:r>
        <w:t xml:space="preserve">Sentiment varies systematically by category, and headlines are often more emotionally charged than the article bodies they introduce.</w:t>
      </w:r>
    </w:p>
    <w:p>
      <w:pPr>
        <w:pStyle w:val="ListParagraph"/>
        <w:numPr>
          <w:ilvl w:val="0"/>
          <w:numId w:val="2"/>
        </w:numPr>
        <w:spacing w:after="80" w:line="276"/>
      </w:pPr>
      <w:r>
        <w:t xml:space="preserve">Entity extraction yields a rich set of people, organizations, and locations, and co-occurrence analysis reveals meaningful links between them.</w:t>
      </w:r>
    </w:p>
    <w:p>
      <w:pPr>
        <w:pStyle w:val="Heading1"/>
      </w:pPr>
      <w:r>
        <w:t xml:space="preserve">6. Challenges and Solutions</w:t>
      </w:r>
    </w:p>
    <w:p>
      <w:pPr>
        <w:spacing w:after="140" w:line="276"/>
      </w:pPr>
      <w:r>
        <w:rPr>
          <w:b/>
          <w:bCs/>
        </w:rPr>
        <w:t xml:space="preserve">Feature scaling. </w:t>
      </w:r>
      <w:r>
        <w:t xml:space="preserve">The most instructive challenge arose when combining different feature types for classification. TF-IDF values lie on a 0-to-1 scale, but raw length features such as character and word counts take values in the hundreds. When these were combined without normalization, the large-magnitude length features dominated the distance-based and gradient-based models, collapsing the accuracy of Logistic Regression and the SVM. Applying a MaxAbsScaler to the combined feature matrix — which rescales every feature into a comparable range while remaining non-negative so that Naive Bayes still works — restored all three models to strong performance. This illustrates a general principle: when features of different scales are mixed, normalization is essential.</w:t>
      </w:r>
    </w:p>
    <w:p>
      <w:pPr>
        <w:spacing w:after="140" w:line="276"/>
      </w:pPr>
      <w:r>
        <w:rPr>
          <w:b/>
          <w:bCs/>
        </w:rPr>
        <w:t xml:space="preserve">Dataset portability. </w:t>
      </w:r>
      <w:r>
        <w:t xml:space="preserve">Different public BBC datasets use different column names and even different file delimiters. To keep the pipeline robust, the data loader automatically detects the file and its schema, normalizes the columns into a single standard format, and synthesizes any missing fields. This means the same notebook runs unchanged regardless of which compatible dataset is supplied.</w:t>
      </w:r>
    </w:p>
    <w:p>
      <w:pPr>
        <w:spacing w:after="140" w:line="276"/>
      </w:pPr>
      <w:r>
        <w:rPr>
          <w:b/>
          <w:bCs/>
        </w:rPr>
        <w:t xml:space="preserve">Robustness to empty results. </w:t>
      </w:r>
      <w:r>
        <w:t xml:space="preserve">Defensive checks were added so that stages such as entity recognition degrade gracefully and report a clear message rather than crashing if no entities are found, making the system more reliable in unattended runs.</w:t>
      </w:r>
    </w:p>
    <w:p>
      <w:pPr>
        <w:pStyle w:val="Heading1"/>
      </w:pPr>
      <w:r>
        <w:t xml:space="preserve">7. Ethical Considerations</w:t>
      </w:r>
    </w:p>
    <w:p>
      <w:pPr>
        <w:spacing w:after="140" w:line="276"/>
      </w:pPr>
      <w:r>
        <w:t xml:space="preserve">Automated news analysis carries real risks that responsible deployment must address. Training data can encode historical bias, causing the classifier to misrepresent certain topics or viewpoints. Misclassification can route content incorrectly or distort downstream analytics, so confidence scores and human review remain important for high-stakes decisions. Sentiment and entity tracking, if applied to individuals, raise privacy and surveillance concerns and should be limited to legitimate, transparent purposes. Finally, because the model reflects the dataset it was trained on, its outputs should be interpreted as statistical estimates rather than ground truth, and the system should be monitored and re-evaluated over time.</w:t>
      </w:r>
    </w:p>
    <w:p>
      <w:pPr>
        <w:pStyle w:val="Heading1"/>
      </w:pPr>
      <w:r>
        <w:t xml:space="preserve">8. Conclusion and Future Work</w:t>
      </w:r>
    </w:p>
    <w:p>
      <w:pPr>
        <w:spacing w:after="140" w:line="276"/>
      </w:pPr>
      <w:r>
        <w:t xml:space="preserve">The NewsBot Intelligence System successfully integrates eight NLP modules into a single, coherent pipeline that classifies news articles, extracts named entities, analyzes sentiment, and generates business insights from unstructured text. The project demonstrates not only the individual techniques but, more importantly, how they combine into a working product and how practical engineering issues such as feature scaling materially affect results.</w:t>
      </w:r>
    </w:p>
    <w:p>
      <w:pPr>
        <w:spacing w:after="140" w:line="276"/>
      </w:pPr>
      <w:r>
        <w:t xml:space="preserve">Promising directions for future work include:</w:t>
      </w:r>
    </w:p>
    <w:p>
      <w:pPr>
        <w:pStyle w:val="ListParagraph"/>
        <w:numPr>
          <w:ilvl w:val="0"/>
          <w:numId w:val="2"/>
        </w:numPr>
        <w:spacing w:after="80" w:line="276"/>
      </w:pPr>
      <w:r>
        <w:t xml:space="preserve">Replacing classical features with transformer models such as BERT for classification and entity recognition.</w:t>
      </w:r>
    </w:p>
    <w:p>
      <w:pPr>
        <w:pStyle w:val="ListParagraph"/>
        <w:numPr>
          <w:ilvl w:val="0"/>
          <w:numId w:val="2"/>
        </w:numPr>
        <w:spacing w:after="80" w:line="276"/>
      </w:pPr>
      <w:r>
        <w:t xml:space="preserve">Adding topic modeling to discover themes that are not captured by predefined categories.</w:t>
      </w:r>
    </w:p>
    <w:p>
      <w:pPr>
        <w:pStyle w:val="ListParagraph"/>
        <w:numPr>
          <w:ilvl w:val="0"/>
          <w:numId w:val="2"/>
        </w:numPr>
        <w:spacing w:after="80" w:line="276"/>
      </w:pPr>
      <w:r>
        <w:t xml:space="preserve">Incorporating time-series analysis to track how entities and sentiment evolve over time.</w:t>
      </w:r>
    </w:p>
    <w:p>
      <w:pPr>
        <w:pStyle w:val="ListParagraph"/>
        <w:numPr>
          <w:ilvl w:val="0"/>
          <w:numId w:val="2"/>
        </w:numPr>
        <w:spacing w:after="80" w:line="276"/>
      </w:pPr>
      <w:r>
        <w:t xml:space="preserve">Deploying the pipeline behind a simple dashboard or web API for interactive use.</w:t>
      </w:r>
    </w:p>
    <w:p>
      <w:pPr>
        <w:pStyle w:val="Heading1"/>
      </w:pPr>
      <w:r>
        <w:t xml:space="preserve">References</w:t>
      </w:r>
    </w:p>
    <w:p>
      <w:pPr>
        <w:spacing w:after="140" w:line="276"/>
      </w:pPr>
      <w:r>
        <w:rPr>
          <w:sz w:val="20"/>
          <w:szCs w:val="20"/>
        </w:rPr>
        <w:t xml:space="preserve">Bose, B. (2019). BBC News Classification. Kaggle. https://kaggle.com/competitions/learn-ai-bbc</w:t>
      </w:r>
    </w:p>
    <w:p>
      <w:pPr>
        <w:spacing w:after="140" w:line="276"/>
      </w:pPr>
      <w:r>
        <w:rPr>
          <w:sz w:val="20"/>
          <w:szCs w:val="20"/>
        </w:rPr>
        <w:t xml:space="preserve">Greene, D., &amp; Cunningham, P. (2006). Practical Solutions to the Problem of Diagonal Dominance in Kernel Document Clustering. Proc. ICML.</w:t>
      </w:r>
    </w:p>
    <w:p>
      <w:pPr>
        <w:spacing w:after="140" w:line="276"/>
      </w:pPr>
      <w:r>
        <w:rPr>
          <w:sz w:val="20"/>
          <w:szCs w:val="20"/>
        </w:rPr>
        <w:t xml:space="preserve">Hutto, C. J., &amp; Gilbert, E. (2014). VADER: A Parsimonious Rule-based Model for Sentiment Analysis of Social Media Text. Proc. ICWSM.</w:t>
      </w:r>
    </w:p>
    <w:p>
      <w:pPr>
        <w:spacing w:after="140" w:line="276"/>
      </w:pPr>
      <w:r>
        <w:rPr>
          <w:sz w:val="20"/>
          <w:szCs w:val="20"/>
        </w:rPr>
        <w:t xml:space="preserve">Honnibal, M., &amp; Montani, I. (2017). spaCy: Industrial-strength Natural Language Processing in Python.</w:t>
      </w:r>
    </w:p>
    <w:p>
      <w:pPr>
        <w:spacing w:after="140" w:line="276"/>
      </w:pPr>
      <w:r>
        <w:rPr>
          <w:sz w:val="20"/>
          <w:szCs w:val="20"/>
        </w:rPr>
        <w:t xml:space="preserve">Pedregosa, F., et al. (2011). Scikit-learn: Machine Learning in Python. JMLR, 12, 2825–2830.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NewsBot Intelligence System — ITAI 2373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2E75B6"/>
      <w:sz w:val="30"/>
      <w:szCs w:val="30"/>
    </w:rPr>
  </w:style>
  <w:style w:type="paragraph" w:styleId="Heading2">
    <w:name w:val="Heading 2"/>
    <w:basedOn w:val="Normal"/>
    <w:next w:val="Normal"/>
    <w:qFormat/>
    <w:pPr>
      <w:spacing w:after="80" w:before="160"/>
      <w:outlineLvl w:val="1"/>
    </w:pPr>
    <w:rPr>
      <w:rFonts w:ascii="Arial" w:cs="Arial" w:eastAsia="Arial" w:hAnsi="Arial"/>
      <w:b/>
      <w:bCs/>
      <w:color w:val="1F1F1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2026-06-25T17:29:27.539Z</dcterms:created>
  <dcterms:modified xsi:type="dcterms:W3CDTF">2026-06-25T17:29:27.539Z</dcterms:modified>
</cp:coreProperties>
</file>

<file path=docProps/custom.xml><?xml version="1.0" encoding="utf-8"?>
<Properties xmlns="http://schemas.openxmlformats.org/officeDocument/2006/custom-properties" xmlns:vt="http://schemas.openxmlformats.org/officeDocument/2006/docPropsVTypes"/>
</file>