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Vrinda" w:hAnsi="Vrinda" w:asciiTheme="minorBidi" w:hAnsiTheme="minorBidi"/>
          <w:color w:val="FF0000"/>
          <w:sz w:val="56"/>
          <w:szCs w:val="56"/>
          <w:lang w:bidi="bn-IN"/>
        </w:rPr>
      </w:pPr>
      <w:r>
        <w:rPr>
          <w:rFonts w:ascii="Vrinda" w:hAnsi="Vrinda" w:asciiTheme="minorBidi" w:hAnsiTheme="minorBidi"/>
          <w:color w:val="FF0000"/>
          <w:sz w:val="56"/>
          <w:sz w:val="56"/>
          <w:szCs w:val="56"/>
          <w:lang w:bidi="bn-IN"/>
        </w:rPr>
        <w:t xml:space="preserve">মার্চ </w:t>
      </w:r>
      <w:r>
        <w:rPr>
          <w:rFonts w:ascii="Vrinda" w:hAnsi="Vrinda" w:asciiTheme="minorBidi" w:hAnsiTheme="minorBidi"/>
          <w:color w:val="FF0000"/>
          <w:sz w:val="56"/>
          <w:szCs w:val="56"/>
          <w:lang w:bidi="bn-IN"/>
        </w:rPr>
        <w:t>26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১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মিস্টার বাংলাদেশ’র নির্মাতা কে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তৌকির আহমেদ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খিজির হায়াত খান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আবু আক্তারুল ইমান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নোমান রবিন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bookmarkStart w:id="0" w:name="__DdeLink__239_735313414"/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২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মূল চরিত্রে খিজির হায়াত খানের এটি কত তম সিনেমা</w:t>
      </w:r>
      <w:bookmarkEnd w:id="0"/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প্রথম</w:t>
      </w:r>
      <w:r>
        <w:rPr>
          <w:rFonts w:ascii="Vrinda" w:hAnsi="Vrinda" w:asciiTheme="minorBidi" w:hAnsiTheme="minorBidi"/>
          <w:sz w:val="24"/>
          <w:szCs w:val="24"/>
          <w:lang w:bidi="bn-IN"/>
        </w:rPr>
        <w:tab/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 xml:space="preserve">দ্বিতীয়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তৃতীয়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চতুর্থ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৩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কোন সালে লাক্স সুপারস্টারে ভূষিত হন শানেরায় দেবী শানু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২০০৪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 xml:space="preserve">২০০৫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২০০৬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২০০৭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৪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শামীম হাসান সরকার অভিনীত দেশের প্রথম ফেসবুকভিত্তিক নাটক কোনটি</w:t>
      </w:r>
      <w:r>
        <w:rPr>
          <w:rFonts w:ascii="Vrinda" w:hAnsi="Vrinda" w:asciiTheme="minorBidi" w:hAnsiTheme="minorBidi"/>
          <w:sz w:val="24"/>
          <w:szCs w:val="24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জার্নি বাই বাস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ত্রিকোণমিতি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রাস্তা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নেটওয়ার্ক বিজি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৫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সোলাইমান সুখনের প্রথম সিনেমা কোনটি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নয়নের আলো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মাতৃভূমি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 xml:space="preserve">মিস্টার বাংলাদেশ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স্বাধীনতা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৬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মিস্টার বাংলাদেশ’র খল চরিত্রে অভিনয় করেছেন কে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? 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টাইগার রবি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মিসা সওদাগর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bookmarkStart w:id="1" w:name="__DdeLink__173_332268464"/>
      <w:bookmarkEnd w:id="1"/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শাহারীয়ার সজীব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তাসকিন আহমেদ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৭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মিস্টার বাংলাদেশ’র প্রথম পোস্টারে কোন কবির কবিতা দেখা যায়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রবীন্দ্রনাথ ঠাকুর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 xml:space="preserve">কাজী নজরুল ইসলাম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শামসুর রাহমান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বেগম রোকেয়া  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৮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বীরশ্রেষ্ঠ মতিউর রহমানকে নিয়ে নির্মিত প্রথম পূর্ণদৈর্ঘ্য চলচ্চিত্র কোনটি</w:t>
      </w:r>
      <w:r>
        <w:rPr>
          <w:rFonts w:ascii="Vrinda" w:hAnsi="Vrinda" w:asciiTheme="minorBidi" w:hAnsiTheme="minorBidi"/>
          <w:sz w:val="24"/>
          <w:szCs w:val="24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মতিউরের একাত্তর 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অস্তিতে আমার দেশ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একাত্তরের রঙ পেন্সিল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অগ্নিঝরা রাত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>
          <w:rFonts w:ascii="Vrinda" w:hAnsi="Vrinda" w:asciiTheme="minorBidi" w:hAnsiTheme="minorBidi"/>
          <w:sz w:val="24"/>
          <w:szCs w:val="24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৯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দেশের প্রথম খেলা ভিত্তিক সিনেমা কোনটি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ক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দৌড় </w:t>
      </w:r>
    </w:p>
    <w:p>
      <w:pPr>
        <w:pStyle w:val="NoSpacing"/>
        <w:ind w:firstLine="720"/>
        <w:rPr>
          <w:rFonts w:ascii="Vrinda" w:hAnsi="Vrinda" w:asciiTheme="minorBidi" w:hAnsiTheme="minorBidi"/>
          <w:b/>
          <w:b/>
          <w:bCs/>
          <w:color w:val="0070C0"/>
          <w:sz w:val="24"/>
          <w:szCs w:val="24"/>
          <w:lang w:bidi="bn-IN"/>
        </w:rPr>
      </w:pP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খ</w:t>
      </w:r>
      <w:r>
        <w:rPr>
          <w:rFonts w:ascii="Vrinda" w:hAnsi="Vrinda" w:asciiTheme="minorBidi" w:hAnsiTheme="minorBidi"/>
          <w:b/>
          <w:bCs/>
          <w:color w:val="0070C0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b/>
          <w:b/>
          <w:bCs/>
          <w:color w:val="0070C0"/>
          <w:sz w:val="24"/>
          <w:sz w:val="24"/>
          <w:szCs w:val="24"/>
          <w:lang w:bidi="bn-IN"/>
        </w:rPr>
        <w:t>জাগো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গ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 xml:space="preserve">চল পালটাই </w:t>
      </w:r>
    </w:p>
    <w:p>
      <w:pPr>
        <w:pStyle w:val="NoSpacing"/>
        <w:ind w:firstLine="720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ঘ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.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হুল্লোর</w:t>
      </w:r>
    </w:p>
    <w:p>
      <w:pPr>
        <w:pStyle w:val="NoSpacing"/>
        <w:rPr>
          <w:rFonts w:ascii="Vrinda" w:hAnsi="Vrinda" w:asciiTheme="minorBidi" w:hAnsiTheme="minorBidi"/>
          <w:sz w:val="24"/>
          <w:szCs w:val="24"/>
          <w:lang w:bidi="bn-IN"/>
        </w:rPr>
      </w:pPr>
      <w:r>
        <w:rPr>
          <w:rFonts w:asciiTheme="minorBidi" w:hAnsiTheme="minorBidi" w:ascii="Vrinda" w:hAnsi="Vrinda"/>
          <w:sz w:val="24"/>
          <w:szCs w:val="24"/>
          <w:lang w:bidi="bn-IN"/>
        </w:rPr>
      </w:r>
    </w:p>
    <w:p>
      <w:pPr>
        <w:pStyle w:val="NoSpacing"/>
        <w:rPr/>
      </w:pP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১০</w:t>
      </w:r>
      <w:r>
        <w:rPr>
          <w:rFonts w:ascii="Vrinda" w:hAnsi="Vrinda" w:asciiTheme="minorBidi" w:hAnsiTheme="minorBidi"/>
          <w:sz w:val="24"/>
          <w:szCs w:val="24"/>
          <w:lang w:bidi="bn-IN"/>
        </w:rPr>
        <w:t xml:space="preserve">) 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আপনি ‘মিস্টার বাংলাদেশ’ হলে দেশের কোন সমস্যার সমাধান করতেন</w:t>
      </w:r>
      <w:r>
        <w:rPr>
          <w:rFonts w:ascii="Vrinda" w:hAnsi="Vrinda" w:asciiTheme="minorBidi" w:hAnsiTheme="minorBidi"/>
          <w:sz w:val="24"/>
          <w:szCs w:val="24"/>
          <w:lang w:bidi="bn-IN"/>
        </w:rPr>
        <w:t>? (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এক বাক্যে বাংলা</w:t>
      </w:r>
      <w:r>
        <w:rPr>
          <w:rFonts w:ascii="Vrinda" w:hAnsi="Vrinda" w:asciiTheme="minorBidi" w:hAnsiTheme="minorBidi"/>
          <w:sz w:val="24"/>
          <w:szCs w:val="24"/>
          <w:lang w:bidi="bn-IN"/>
        </w:rPr>
        <w:t>/</w:t>
      </w:r>
      <w:r>
        <w:rPr>
          <w:rFonts w:ascii="Vrinda" w:hAnsi="Vrinda" w:asciiTheme="minorBidi" w:hAnsiTheme="minorBidi"/>
          <w:sz w:val="24"/>
          <w:sz w:val="24"/>
          <w:szCs w:val="24"/>
          <w:lang w:bidi="bn-IN"/>
        </w:rPr>
        <w:t>ইংরেজিতে লিখুন</w:t>
      </w:r>
      <w:r>
        <w:rPr>
          <w:rFonts w:ascii="Vrinda" w:hAnsi="Vrinda" w:asciiTheme="minorBidi" w:hAnsiTheme="minorBidi"/>
          <w:sz w:val="24"/>
          <w:szCs w:val="24"/>
          <w:lang w:bidi="bn-IN"/>
        </w:rPr>
        <w:t>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rind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23b4b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f9723d"/>
    <w:pPr>
      <w:widowControl/>
      <w:bidi w:val="0"/>
      <w:spacing w:lineRule="auto" w:line="240" w:before="0" w:after="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2</Pages>
  <Words>168</Word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2018-02-08T06:07:00Z</dcterms:created>
  <dc:creator>HP</dc:creator>
  <dc:description/>
  <dc:language>en-US</dc:language>
  <cp:lastModifiedBy>HP</cp:lastModifiedBy>
  <dcterms:modified xsi:type="dcterms:W3CDTF">2018-02-10T16:36:00Z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