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64AD8"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4"/>
          <w:szCs w:val="24"/>
          <w:lang w:eastAsia="en-KE"/>
        </w:rPr>
        <w:t>can we build an excel dna work and addin for powerusers for option wheel strategy?</w:t>
      </w:r>
    </w:p>
    <w:p w14:paraId="41721656" w14:textId="77777777" w:rsidR="00E41F81" w:rsidRPr="00E41F81" w:rsidRDefault="00E41F81" w:rsidP="00E41F81">
      <w:pPr>
        <w:spacing w:after="0" w:line="240" w:lineRule="auto"/>
        <w:rPr>
          <w:rFonts w:ascii="Arial" w:eastAsia="Times New Roman" w:hAnsi="Arial" w:cs="Arial"/>
          <w:sz w:val="18"/>
          <w:szCs w:val="18"/>
          <w:lang w:eastAsia="en-KE"/>
        </w:rPr>
      </w:pPr>
      <w:r w:rsidRPr="00E41F81">
        <w:rPr>
          <w:rFonts w:ascii="Arial" w:eastAsia="Times New Roman" w:hAnsi="Arial" w:cs="Arial"/>
          <w:sz w:val="18"/>
          <w:szCs w:val="18"/>
          <w:lang w:eastAsia="en-KE"/>
        </w:rPr>
        <w:t>00:20</w:t>
      </w:r>
    </w:p>
    <w:p w14:paraId="50CFC13A"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Yes, absolutely. You can build a highly performant, professional-grade </w:t>
      </w:r>
      <w:r w:rsidRPr="00E41F81">
        <w:rPr>
          <w:rFonts w:ascii="Arial" w:eastAsia="Times New Roman" w:hAnsi="Arial" w:cs="Arial"/>
          <w:b/>
          <w:bCs/>
          <w:sz w:val="24"/>
          <w:szCs w:val="24"/>
          <w:lang w:eastAsia="en-KE"/>
        </w:rPr>
        <w:t>Excel-DNA XLL add-in</w:t>
      </w:r>
      <w:r w:rsidRPr="00E41F81">
        <w:rPr>
          <w:rFonts w:ascii="Arial" w:eastAsia="Times New Roman" w:hAnsi="Arial" w:cs="Arial"/>
          <w:sz w:val="24"/>
          <w:szCs w:val="24"/>
          <w:lang w:eastAsia="en-KE"/>
        </w:rPr>
        <w:t xml:space="preserve"> explicitly designed for power users execution of the </w:t>
      </w:r>
      <w:r w:rsidRPr="00E41F81">
        <w:rPr>
          <w:rFonts w:ascii="Arial" w:eastAsia="Times New Roman" w:hAnsi="Arial" w:cs="Arial"/>
          <w:b/>
          <w:bCs/>
          <w:sz w:val="24"/>
          <w:szCs w:val="24"/>
          <w:lang w:eastAsia="en-KE"/>
        </w:rPr>
        <w:t>Options Wheel Strategy</w:t>
      </w:r>
      <w:r w:rsidRPr="00E41F81">
        <w:rPr>
          <w:rFonts w:ascii="Arial" w:eastAsia="Times New Roman" w:hAnsi="Arial" w:cs="Arial"/>
          <w:sz w:val="24"/>
          <w:szCs w:val="24"/>
          <w:lang w:eastAsia="en-KE"/>
        </w:rPr>
        <w:t>. [</w:t>
      </w:r>
      <w:hyperlink r:id="rId5" w:history="1">
        <w:r w:rsidRPr="00E41F81">
          <w:rPr>
            <w:rFonts w:ascii="Arial" w:eastAsia="Times New Roman" w:hAnsi="Arial" w:cs="Arial"/>
            <w:color w:val="0000FF"/>
            <w:sz w:val="24"/>
            <w:szCs w:val="24"/>
            <w:u w:val="single"/>
            <w:lang w:eastAsia="en-KE"/>
          </w:rPr>
          <w:t>1</w:t>
        </w:r>
      </w:hyperlink>
      <w:r w:rsidRPr="00E41F81">
        <w:rPr>
          <w:rFonts w:ascii="Arial" w:eastAsia="Times New Roman" w:hAnsi="Arial" w:cs="Arial"/>
          <w:sz w:val="24"/>
          <w:szCs w:val="24"/>
          <w:lang w:eastAsia="en-KE"/>
        </w:rPr>
        <w:t xml:space="preserve">, </w:t>
      </w:r>
      <w:hyperlink r:id="rId6" w:history="1">
        <w:r w:rsidRPr="00E41F81">
          <w:rPr>
            <w:rFonts w:ascii="Arial" w:eastAsia="Times New Roman" w:hAnsi="Arial" w:cs="Arial"/>
            <w:color w:val="0000FF"/>
            <w:sz w:val="24"/>
            <w:szCs w:val="24"/>
            <w:u w:val="single"/>
            <w:lang w:eastAsia="en-KE"/>
          </w:rPr>
          <w:t>2</w:t>
        </w:r>
      </w:hyperlink>
      <w:r w:rsidRPr="00E41F81">
        <w:rPr>
          <w:rFonts w:ascii="Arial" w:eastAsia="Times New Roman" w:hAnsi="Arial" w:cs="Arial"/>
          <w:sz w:val="24"/>
          <w:szCs w:val="24"/>
          <w:lang w:eastAsia="en-KE"/>
        </w:rPr>
        <w:t xml:space="preserve">, </w:t>
      </w:r>
      <w:hyperlink r:id="rId7" w:history="1">
        <w:r w:rsidRPr="00E41F81">
          <w:rPr>
            <w:rFonts w:ascii="Arial" w:eastAsia="Times New Roman" w:hAnsi="Arial" w:cs="Arial"/>
            <w:color w:val="0000FF"/>
            <w:sz w:val="24"/>
            <w:szCs w:val="24"/>
            <w:u w:val="single"/>
            <w:lang w:eastAsia="en-KE"/>
          </w:rPr>
          <w:t>3</w:t>
        </w:r>
      </w:hyperlink>
      <w:r w:rsidRPr="00E41F81">
        <w:rPr>
          <w:rFonts w:ascii="Arial" w:eastAsia="Times New Roman" w:hAnsi="Arial" w:cs="Arial"/>
          <w:sz w:val="24"/>
          <w:szCs w:val="24"/>
          <w:lang w:eastAsia="en-KE"/>
        </w:rPr>
        <w:t xml:space="preserve">, </w:t>
      </w:r>
      <w:hyperlink r:id="rId8" w:history="1">
        <w:r w:rsidRPr="00E41F81">
          <w:rPr>
            <w:rFonts w:ascii="Arial" w:eastAsia="Times New Roman" w:hAnsi="Arial" w:cs="Arial"/>
            <w:color w:val="0000FF"/>
            <w:sz w:val="24"/>
            <w:szCs w:val="24"/>
            <w:u w:val="single"/>
            <w:lang w:eastAsia="en-KE"/>
          </w:rPr>
          <w:t>4</w:t>
        </w:r>
      </w:hyperlink>
      <w:r w:rsidRPr="00E41F81">
        <w:rPr>
          <w:rFonts w:ascii="Arial" w:eastAsia="Times New Roman" w:hAnsi="Arial" w:cs="Arial"/>
          <w:sz w:val="24"/>
          <w:szCs w:val="24"/>
          <w:lang w:eastAsia="en-KE"/>
        </w:rPr>
        <w:t>]</w:t>
      </w:r>
    </w:p>
    <w:p w14:paraId="4D349BB2"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Options trading inherently demands high-frequency computations, live data streaming, and custom pricing models. Standard VBA macros fall flat under these conditions, whereas an </w:t>
      </w:r>
      <w:r w:rsidRPr="00E41F81">
        <w:rPr>
          <w:rFonts w:ascii="Arial" w:eastAsia="Times New Roman" w:hAnsi="Arial" w:cs="Arial"/>
          <w:b/>
          <w:bCs/>
          <w:sz w:val="24"/>
          <w:szCs w:val="24"/>
          <w:lang w:eastAsia="en-KE"/>
        </w:rPr>
        <w:t>Excel-DNA</w:t>
      </w:r>
      <w:r w:rsidRPr="00E41F81">
        <w:rPr>
          <w:rFonts w:ascii="Arial" w:eastAsia="Times New Roman" w:hAnsi="Arial" w:cs="Arial"/>
          <w:sz w:val="24"/>
          <w:szCs w:val="24"/>
          <w:lang w:eastAsia="en-KE"/>
        </w:rPr>
        <w:t xml:space="preserve"> architecture written in C# or F# offers native-speed execution via the Excel C API. [</w:t>
      </w:r>
      <w:hyperlink r:id="rId9" w:history="1">
        <w:r w:rsidRPr="00E41F81">
          <w:rPr>
            <w:rFonts w:ascii="Arial" w:eastAsia="Times New Roman" w:hAnsi="Arial" w:cs="Arial"/>
            <w:color w:val="0000FF"/>
            <w:sz w:val="24"/>
            <w:szCs w:val="24"/>
            <w:u w:val="single"/>
            <w:lang w:eastAsia="en-KE"/>
          </w:rPr>
          <w:t>1</w:t>
        </w:r>
      </w:hyperlink>
      <w:r w:rsidRPr="00E41F81">
        <w:rPr>
          <w:rFonts w:ascii="Arial" w:eastAsia="Times New Roman" w:hAnsi="Arial" w:cs="Arial"/>
          <w:sz w:val="24"/>
          <w:szCs w:val="24"/>
          <w:lang w:eastAsia="en-KE"/>
        </w:rPr>
        <w:t xml:space="preserve">, </w:t>
      </w:r>
      <w:hyperlink r:id="rId10" w:history="1">
        <w:r w:rsidRPr="00E41F81">
          <w:rPr>
            <w:rFonts w:ascii="Arial" w:eastAsia="Times New Roman" w:hAnsi="Arial" w:cs="Arial"/>
            <w:color w:val="0000FF"/>
            <w:sz w:val="24"/>
            <w:szCs w:val="24"/>
            <w:u w:val="single"/>
            <w:lang w:eastAsia="en-KE"/>
          </w:rPr>
          <w:t>2</w:t>
        </w:r>
      </w:hyperlink>
      <w:r w:rsidRPr="00E41F81">
        <w:rPr>
          <w:rFonts w:ascii="Arial" w:eastAsia="Times New Roman" w:hAnsi="Arial" w:cs="Arial"/>
          <w:sz w:val="24"/>
          <w:szCs w:val="24"/>
          <w:lang w:eastAsia="en-KE"/>
        </w:rPr>
        <w:t xml:space="preserve">, </w:t>
      </w:r>
      <w:hyperlink r:id="rId11" w:history="1">
        <w:r w:rsidRPr="00E41F81">
          <w:rPr>
            <w:rFonts w:ascii="Arial" w:eastAsia="Times New Roman" w:hAnsi="Arial" w:cs="Arial"/>
            <w:color w:val="0000FF"/>
            <w:sz w:val="24"/>
            <w:szCs w:val="24"/>
            <w:u w:val="single"/>
            <w:lang w:eastAsia="en-KE"/>
          </w:rPr>
          <w:t>3</w:t>
        </w:r>
      </w:hyperlink>
      <w:r w:rsidRPr="00E41F81">
        <w:rPr>
          <w:rFonts w:ascii="Arial" w:eastAsia="Times New Roman" w:hAnsi="Arial" w:cs="Arial"/>
          <w:sz w:val="24"/>
          <w:szCs w:val="24"/>
          <w:lang w:eastAsia="en-KE"/>
        </w:rPr>
        <w:t>]</w:t>
      </w:r>
    </w:p>
    <w:p w14:paraId="7645DC65"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1B0F7805">
          <v:rect id="_x0000_i1025" style="width:0;height:1.5pt" o:hralign="center" o:hrstd="t" o:hr="t" fillcolor="#a0a0a0" stroked="f"/>
        </w:pict>
      </w:r>
    </w:p>
    <w:p w14:paraId="7124FBA2"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Core Features for an Options Wheel Add-In</w:t>
      </w:r>
    </w:p>
    <w:p w14:paraId="32D67A40" w14:textId="77777777" w:rsidR="00E41F81" w:rsidRPr="00E41F81" w:rsidRDefault="00E41F81" w:rsidP="00E41F81">
      <w:pPr>
        <w:spacing w:before="480" w:after="480"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To serve power users effectively, the add-in should streamline the full operational cycle of the Wheel Strategy (Cash-Secured Puts → Stock Assignment → Covered Calls → Shares Called Away). [</w:t>
      </w:r>
      <w:hyperlink r:id="rId12" w:history="1">
        <w:r w:rsidRPr="00E41F81">
          <w:rPr>
            <w:rFonts w:ascii="Arial" w:eastAsia="Times New Roman" w:hAnsi="Arial" w:cs="Arial"/>
            <w:color w:val="0000FF"/>
            <w:sz w:val="24"/>
            <w:szCs w:val="24"/>
            <w:u w:val="single"/>
            <w:lang w:eastAsia="en-KE"/>
          </w:rPr>
          <w:t>1</w:t>
        </w:r>
      </w:hyperlink>
      <w:r w:rsidRPr="00E41F81">
        <w:rPr>
          <w:rFonts w:ascii="Arial" w:eastAsia="Times New Roman" w:hAnsi="Arial" w:cs="Arial"/>
          <w:sz w:val="24"/>
          <w:szCs w:val="24"/>
          <w:lang w:eastAsia="en-KE"/>
        </w:rPr>
        <w:t>]</w:t>
      </w:r>
    </w:p>
    <w:p w14:paraId="691CC197" w14:textId="77777777" w:rsidR="00E41F81" w:rsidRPr="00E41F81" w:rsidRDefault="00E41F81" w:rsidP="00E41F81">
      <w:pPr>
        <w:numPr>
          <w:ilvl w:val="0"/>
          <w:numId w:val="1"/>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Real-Time Data Streaming (RTD):</w:t>
      </w:r>
      <w:r w:rsidRPr="00E41F81">
        <w:rPr>
          <w:rFonts w:ascii="Arial" w:eastAsia="Times New Roman" w:hAnsi="Arial" w:cs="Arial"/>
          <w:sz w:val="24"/>
          <w:szCs w:val="24"/>
          <w:lang w:eastAsia="en-KE"/>
        </w:rPr>
        <w:t xml:space="preserve"> Connects to broker APIs (like Interactive Brokers, Tastytrade, or Tradier) to stream live Bid/Ask spreads, Implied Volatility (IV), and Underlying Stock Prices directly into worksheet cells via high-performance multi-threaded recalculation. [</w:t>
      </w:r>
      <w:hyperlink r:id="rId13" w:history="1">
        <w:r w:rsidRPr="00E41F81">
          <w:rPr>
            <w:rFonts w:ascii="Arial" w:eastAsia="Times New Roman" w:hAnsi="Arial" w:cs="Arial"/>
            <w:color w:val="0000FF"/>
            <w:sz w:val="24"/>
            <w:szCs w:val="24"/>
            <w:u w:val="single"/>
            <w:lang w:eastAsia="en-KE"/>
          </w:rPr>
          <w:t>1</w:t>
        </w:r>
      </w:hyperlink>
      <w:r w:rsidRPr="00E41F81">
        <w:rPr>
          <w:rFonts w:ascii="Arial" w:eastAsia="Times New Roman" w:hAnsi="Arial" w:cs="Arial"/>
          <w:sz w:val="24"/>
          <w:szCs w:val="24"/>
          <w:lang w:eastAsia="en-KE"/>
        </w:rPr>
        <w:t>]</w:t>
      </w:r>
    </w:p>
    <w:p w14:paraId="0F3B9D9E" w14:textId="77777777" w:rsidR="00E41F81" w:rsidRPr="00E41F81" w:rsidRDefault="00E41F81" w:rsidP="00E41F81">
      <w:pPr>
        <w:numPr>
          <w:ilvl w:val="0"/>
          <w:numId w:val="1"/>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Custom Options Analytics (UDFs):</w:t>
      </w:r>
      <w:r w:rsidRPr="00E41F81">
        <w:rPr>
          <w:rFonts w:ascii="Arial" w:eastAsia="Times New Roman" w:hAnsi="Arial" w:cs="Arial"/>
          <w:sz w:val="24"/>
          <w:szCs w:val="24"/>
          <w:lang w:eastAsia="en-KE"/>
        </w:rPr>
        <w:t xml:space="preserve"> Native </w:t>
      </w:r>
      <w:r w:rsidRPr="00E41F81">
        <w:rPr>
          <w:rFonts w:ascii="Courier New" w:eastAsia="Times New Roman" w:hAnsi="Courier New" w:cs="Courier New"/>
          <w:sz w:val="21"/>
          <w:szCs w:val="21"/>
          <w:lang w:eastAsia="en-KE"/>
        </w:rPr>
        <w:t>.xll</w:t>
      </w:r>
      <w:r w:rsidRPr="00E41F81">
        <w:rPr>
          <w:rFonts w:ascii="Arial" w:eastAsia="Times New Roman" w:hAnsi="Arial" w:cs="Arial"/>
          <w:sz w:val="24"/>
          <w:szCs w:val="24"/>
          <w:lang w:eastAsia="en-KE"/>
        </w:rPr>
        <w:t xml:space="preserve"> User Defined Functions to instantly compute option Greeks (Delta, Gamma, Theta), Black-Scholes pricing, and probability of expiring Out-of-the-Money (OTM). [</w:t>
      </w:r>
      <w:hyperlink r:id="rId14" w:history="1">
        <w:r w:rsidRPr="00E41F81">
          <w:rPr>
            <w:rFonts w:ascii="Arial" w:eastAsia="Times New Roman" w:hAnsi="Arial" w:cs="Arial"/>
            <w:color w:val="0000FF"/>
            <w:sz w:val="24"/>
            <w:szCs w:val="24"/>
            <w:u w:val="single"/>
            <w:lang w:eastAsia="en-KE"/>
          </w:rPr>
          <w:t>1</w:t>
        </w:r>
      </w:hyperlink>
      <w:r w:rsidRPr="00E41F81">
        <w:rPr>
          <w:rFonts w:ascii="Arial" w:eastAsia="Times New Roman" w:hAnsi="Arial" w:cs="Arial"/>
          <w:sz w:val="24"/>
          <w:szCs w:val="24"/>
          <w:lang w:eastAsia="en-KE"/>
        </w:rPr>
        <w:t xml:space="preserve">, </w:t>
      </w:r>
      <w:hyperlink r:id="rId15" w:history="1">
        <w:r w:rsidRPr="00E41F81">
          <w:rPr>
            <w:rFonts w:ascii="Arial" w:eastAsia="Times New Roman" w:hAnsi="Arial" w:cs="Arial"/>
            <w:color w:val="0000FF"/>
            <w:sz w:val="24"/>
            <w:szCs w:val="24"/>
            <w:u w:val="single"/>
            <w:lang w:eastAsia="en-KE"/>
          </w:rPr>
          <w:t>2</w:t>
        </w:r>
      </w:hyperlink>
      <w:r w:rsidRPr="00E41F81">
        <w:rPr>
          <w:rFonts w:ascii="Arial" w:eastAsia="Times New Roman" w:hAnsi="Arial" w:cs="Arial"/>
          <w:sz w:val="24"/>
          <w:szCs w:val="24"/>
          <w:lang w:eastAsia="en-KE"/>
        </w:rPr>
        <w:t xml:space="preserve">, </w:t>
      </w:r>
      <w:hyperlink r:id="rId16" w:history="1">
        <w:r w:rsidRPr="00E41F81">
          <w:rPr>
            <w:rFonts w:ascii="Arial" w:eastAsia="Times New Roman" w:hAnsi="Arial" w:cs="Arial"/>
            <w:color w:val="0000FF"/>
            <w:sz w:val="24"/>
            <w:szCs w:val="24"/>
            <w:u w:val="single"/>
            <w:lang w:eastAsia="en-KE"/>
          </w:rPr>
          <w:t>3</w:t>
        </w:r>
      </w:hyperlink>
      <w:r w:rsidRPr="00E41F81">
        <w:rPr>
          <w:rFonts w:ascii="Arial" w:eastAsia="Times New Roman" w:hAnsi="Arial" w:cs="Arial"/>
          <w:sz w:val="24"/>
          <w:szCs w:val="24"/>
          <w:lang w:eastAsia="en-KE"/>
        </w:rPr>
        <w:t xml:space="preserve">, </w:t>
      </w:r>
      <w:hyperlink r:id="rId17" w:history="1">
        <w:r w:rsidRPr="00E41F81">
          <w:rPr>
            <w:rFonts w:ascii="Arial" w:eastAsia="Times New Roman" w:hAnsi="Arial" w:cs="Arial"/>
            <w:color w:val="0000FF"/>
            <w:sz w:val="24"/>
            <w:szCs w:val="24"/>
            <w:u w:val="single"/>
            <w:lang w:eastAsia="en-KE"/>
          </w:rPr>
          <w:t>4</w:t>
        </w:r>
      </w:hyperlink>
      <w:r w:rsidRPr="00E41F81">
        <w:rPr>
          <w:rFonts w:ascii="Arial" w:eastAsia="Times New Roman" w:hAnsi="Arial" w:cs="Arial"/>
          <w:sz w:val="24"/>
          <w:szCs w:val="24"/>
          <w:lang w:eastAsia="en-KE"/>
        </w:rPr>
        <w:t>]</w:t>
      </w:r>
    </w:p>
    <w:p w14:paraId="7D1A6F1E" w14:textId="77777777" w:rsidR="00E41F81" w:rsidRPr="00E41F81" w:rsidRDefault="00E41F81" w:rsidP="00E41F81">
      <w:pPr>
        <w:numPr>
          <w:ilvl w:val="0"/>
          <w:numId w:val="1"/>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Dynamic Portfolio Dashboard:</w:t>
      </w:r>
      <w:r w:rsidRPr="00E41F81">
        <w:rPr>
          <w:rFonts w:ascii="Arial" w:eastAsia="Times New Roman" w:hAnsi="Arial" w:cs="Arial"/>
          <w:sz w:val="24"/>
          <w:szCs w:val="24"/>
          <w:lang w:eastAsia="en-KE"/>
        </w:rPr>
        <w:t xml:space="preserve"> A Custom Task Pane (CTP) or native Excel Ribbon UI that tracks net premium collected, calculates adjusted cost basis for assigned shares, and sounds alerts when automated exit conditions are met. [</w:t>
      </w:r>
      <w:hyperlink r:id="rId18" w:history="1">
        <w:r w:rsidRPr="00E41F81">
          <w:rPr>
            <w:rFonts w:ascii="Arial" w:eastAsia="Times New Roman" w:hAnsi="Arial" w:cs="Arial"/>
            <w:color w:val="0000FF"/>
            <w:sz w:val="24"/>
            <w:szCs w:val="24"/>
            <w:u w:val="single"/>
            <w:lang w:eastAsia="en-KE"/>
          </w:rPr>
          <w:t>1</w:t>
        </w:r>
      </w:hyperlink>
      <w:r w:rsidRPr="00E41F81">
        <w:rPr>
          <w:rFonts w:ascii="Arial" w:eastAsia="Times New Roman" w:hAnsi="Arial" w:cs="Arial"/>
          <w:sz w:val="24"/>
          <w:szCs w:val="24"/>
          <w:lang w:eastAsia="en-KE"/>
        </w:rPr>
        <w:t xml:space="preserve">, </w:t>
      </w:r>
      <w:hyperlink r:id="rId19" w:history="1">
        <w:r w:rsidRPr="00E41F81">
          <w:rPr>
            <w:rFonts w:ascii="Arial" w:eastAsia="Times New Roman" w:hAnsi="Arial" w:cs="Arial"/>
            <w:color w:val="0000FF"/>
            <w:sz w:val="24"/>
            <w:szCs w:val="24"/>
            <w:u w:val="single"/>
            <w:lang w:eastAsia="en-KE"/>
          </w:rPr>
          <w:t>2</w:t>
        </w:r>
      </w:hyperlink>
      <w:r w:rsidRPr="00E41F81">
        <w:rPr>
          <w:rFonts w:ascii="Arial" w:eastAsia="Times New Roman" w:hAnsi="Arial" w:cs="Arial"/>
          <w:sz w:val="24"/>
          <w:szCs w:val="24"/>
          <w:lang w:eastAsia="en-KE"/>
        </w:rPr>
        <w:t xml:space="preserve">, </w:t>
      </w:r>
      <w:hyperlink r:id="rId20" w:history="1">
        <w:r w:rsidRPr="00E41F81">
          <w:rPr>
            <w:rFonts w:ascii="Arial" w:eastAsia="Times New Roman" w:hAnsi="Arial" w:cs="Arial"/>
            <w:color w:val="0000FF"/>
            <w:sz w:val="24"/>
            <w:szCs w:val="24"/>
            <w:u w:val="single"/>
            <w:lang w:eastAsia="en-KE"/>
          </w:rPr>
          <w:t>3</w:t>
        </w:r>
      </w:hyperlink>
      <w:r w:rsidRPr="00E41F81">
        <w:rPr>
          <w:rFonts w:ascii="Arial" w:eastAsia="Times New Roman" w:hAnsi="Arial" w:cs="Arial"/>
          <w:sz w:val="24"/>
          <w:szCs w:val="24"/>
          <w:lang w:eastAsia="en-KE"/>
        </w:rPr>
        <w:t xml:space="preserve">, </w:t>
      </w:r>
      <w:hyperlink r:id="rId21" w:history="1">
        <w:r w:rsidRPr="00E41F81">
          <w:rPr>
            <w:rFonts w:ascii="Arial" w:eastAsia="Times New Roman" w:hAnsi="Arial" w:cs="Arial"/>
            <w:color w:val="0000FF"/>
            <w:sz w:val="24"/>
            <w:szCs w:val="24"/>
            <w:u w:val="single"/>
            <w:lang w:eastAsia="en-KE"/>
          </w:rPr>
          <w:t>4</w:t>
        </w:r>
      </w:hyperlink>
      <w:r w:rsidRPr="00E41F81">
        <w:rPr>
          <w:rFonts w:ascii="Arial" w:eastAsia="Times New Roman" w:hAnsi="Arial" w:cs="Arial"/>
          <w:sz w:val="24"/>
          <w:szCs w:val="24"/>
          <w:lang w:eastAsia="en-KE"/>
        </w:rPr>
        <w:t>]</w:t>
      </w:r>
    </w:p>
    <w:p w14:paraId="7A25BEFE"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3B7C1D0D">
          <v:rect id="_x0000_i1026" style="width:0;height:1.5pt" o:hralign="center" o:hrstd="t" o:hr="t" fillcolor="#a0a0a0" stroked="f"/>
        </w:pict>
      </w:r>
    </w:p>
    <w:p w14:paraId="151D0219"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Strategic Architectural Framework</w:t>
      </w:r>
    </w:p>
    <w:p w14:paraId="14E63B3F" w14:textId="77777777" w:rsidR="00E41F81" w:rsidRPr="00E41F81" w:rsidRDefault="00E41F81" w:rsidP="00E41F81">
      <w:pPr>
        <w:spacing w:before="480" w:after="480"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Below is the blueprint for designing and deploying this system.</w:t>
      </w:r>
    </w:p>
    <w:p w14:paraId="5F7BA24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Excel UI Layer ]  &lt;---&gt;  [ Custom Ribbon &amp; Task Pane ]</w:t>
      </w:r>
    </w:p>
    <w:p w14:paraId="250D2EB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5C63A2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w:t>
      </w:r>
    </w:p>
    <w:p w14:paraId="20B11CC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(Fast C API UDFs / RTD)         (Interop / Management)</w:t>
      </w:r>
    </w:p>
    <w:p w14:paraId="45A9730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10AFB07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w:t>
      </w:r>
    </w:p>
    <w:p w14:paraId="3F125B1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v                               v</w:t>
      </w:r>
    </w:p>
    <w:p w14:paraId="3E3C62B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2DA48BA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1C8F73B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Excel-DNA Core Integration Engine          |</w:t>
      </w:r>
    </w:p>
    <w:p w14:paraId="4656333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73F72CE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6C83748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w:t>
      </w:r>
    </w:p>
    <w:p w14:paraId="0A1A901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(.NET Runtime)                  (.NET Runtime)</w:t>
      </w:r>
    </w:p>
    <w:p w14:paraId="3816F15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v                               v</w:t>
      </w:r>
    </w:p>
    <w:p w14:paraId="633468E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w:t>
      </w:r>
    </w:p>
    <w:p w14:paraId="6CA9FDE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507F3EE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Quantitative Library   |     |   Broker API Client     |</w:t>
      </w:r>
    </w:p>
    <w:p w14:paraId="3C9DA4B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(Greeks, Cost Basis,    |     |  (Live Quotes, Orders,  |</w:t>
      </w:r>
    </w:p>
    <w:p w14:paraId="06C42D0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Wheel State Machines)  |     |   Account Balances)     |</w:t>
      </w:r>
    </w:p>
    <w:p w14:paraId="2EFF989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3879"/>
        <w:gridCol w:w="3704"/>
      </w:tblGrid>
      <w:tr w:rsidR="00E41F81" w:rsidRPr="00E41F81" w14:paraId="43B7C852" w14:textId="77777777" w:rsidTr="00E41F81">
        <w:trPr>
          <w:tblCellSpacing w:w="15" w:type="dxa"/>
        </w:trPr>
        <w:tc>
          <w:tcPr>
            <w:tcW w:w="0" w:type="auto"/>
            <w:tcBorders>
              <w:bottom w:val="single" w:sz="6" w:space="0" w:color="363840"/>
            </w:tcBorders>
            <w:vAlign w:val="center"/>
            <w:hideMark/>
          </w:tcPr>
          <w:p w14:paraId="1E8DC428" w14:textId="77777777" w:rsidR="00E41F81" w:rsidRPr="00E41F81" w:rsidRDefault="00E41F81" w:rsidP="00E41F81">
            <w:pPr>
              <w:spacing w:after="0" w:line="240" w:lineRule="auto"/>
              <w:jc w:val="center"/>
              <w:rPr>
                <w:rFonts w:ascii="Arial" w:eastAsia="Times New Roman" w:hAnsi="Arial" w:cs="Arial"/>
                <w:b/>
                <w:bCs/>
                <w:sz w:val="21"/>
                <w:szCs w:val="21"/>
                <w:lang w:eastAsia="en-KE"/>
              </w:rPr>
            </w:pPr>
            <w:r w:rsidRPr="00E41F81">
              <w:rPr>
                <w:rFonts w:ascii="Arial" w:eastAsia="Times New Roman" w:hAnsi="Arial" w:cs="Arial"/>
                <w:b/>
                <w:bCs/>
                <w:sz w:val="21"/>
                <w:szCs w:val="21"/>
                <w:lang w:eastAsia="en-KE"/>
              </w:rPr>
              <w:t>Component</w:t>
            </w:r>
          </w:p>
        </w:tc>
        <w:tc>
          <w:tcPr>
            <w:tcW w:w="0" w:type="auto"/>
            <w:tcBorders>
              <w:bottom w:val="single" w:sz="6" w:space="0" w:color="363840"/>
            </w:tcBorders>
            <w:vAlign w:val="center"/>
            <w:hideMark/>
          </w:tcPr>
          <w:p w14:paraId="3FAAEA34" w14:textId="77777777" w:rsidR="00E41F81" w:rsidRPr="00E41F81" w:rsidRDefault="00E41F81" w:rsidP="00E41F81">
            <w:pPr>
              <w:spacing w:after="0" w:line="240" w:lineRule="auto"/>
              <w:jc w:val="center"/>
              <w:rPr>
                <w:rFonts w:ascii="Arial" w:eastAsia="Times New Roman" w:hAnsi="Arial" w:cs="Arial"/>
                <w:b/>
                <w:bCs/>
                <w:sz w:val="21"/>
                <w:szCs w:val="21"/>
                <w:lang w:eastAsia="en-KE"/>
              </w:rPr>
            </w:pPr>
            <w:r w:rsidRPr="00E41F81">
              <w:rPr>
                <w:rFonts w:ascii="Arial" w:eastAsia="Times New Roman" w:hAnsi="Arial" w:cs="Arial"/>
                <w:b/>
                <w:bCs/>
                <w:sz w:val="21"/>
                <w:szCs w:val="21"/>
                <w:lang w:eastAsia="en-KE"/>
              </w:rPr>
              <w:t>Responsibility</w:t>
            </w:r>
          </w:p>
        </w:tc>
        <w:tc>
          <w:tcPr>
            <w:tcW w:w="0" w:type="auto"/>
            <w:tcBorders>
              <w:bottom w:val="single" w:sz="6" w:space="0" w:color="363840"/>
            </w:tcBorders>
            <w:vAlign w:val="center"/>
            <w:hideMark/>
          </w:tcPr>
          <w:p w14:paraId="1AE7A529" w14:textId="77777777" w:rsidR="00E41F81" w:rsidRPr="00E41F81" w:rsidRDefault="00E41F81" w:rsidP="00E41F81">
            <w:pPr>
              <w:spacing w:after="0" w:line="240" w:lineRule="auto"/>
              <w:jc w:val="center"/>
              <w:rPr>
                <w:rFonts w:ascii="Arial" w:eastAsia="Times New Roman" w:hAnsi="Arial" w:cs="Arial"/>
                <w:b/>
                <w:bCs/>
                <w:sz w:val="21"/>
                <w:szCs w:val="21"/>
                <w:lang w:eastAsia="en-KE"/>
              </w:rPr>
            </w:pPr>
            <w:r w:rsidRPr="00E41F81">
              <w:rPr>
                <w:rFonts w:ascii="Arial" w:eastAsia="Times New Roman" w:hAnsi="Arial" w:cs="Arial"/>
                <w:b/>
                <w:bCs/>
                <w:sz w:val="21"/>
                <w:szCs w:val="21"/>
                <w:lang w:eastAsia="en-KE"/>
              </w:rPr>
              <w:t>Technology Stack</w:t>
            </w:r>
          </w:p>
        </w:tc>
      </w:tr>
      <w:tr w:rsidR="00E41F81" w:rsidRPr="00E41F81" w14:paraId="41FC06F6" w14:textId="77777777" w:rsidTr="00E41F81">
        <w:trPr>
          <w:tblCellSpacing w:w="15" w:type="dxa"/>
        </w:trPr>
        <w:tc>
          <w:tcPr>
            <w:tcW w:w="0" w:type="auto"/>
            <w:tcBorders>
              <w:bottom w:val="single" w:sz="6" w:space="0" w:color="363840"/>
            </w:tcBorders>
            <w:vAlign w:val="center"/>
            <w:hideMark/>
          </w:tcPr>
          <w:p w14:paraId="7C8CD4FE"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Calculation Engine</w:t>
            </w:r>
          </w:p>
        </w:tc>
        <w:tc>
          <w:tcPr>
            <w:tcW w:w="0" w:type="auto"/>
            <w:tcBorders>
              <w:bottom w:val="single" w:sz="6" w:space="0" w:color="363840"/>
            </w:tcBorders>
            <w:vAlign w:val="center"/>
            <w:hideMark/>
          </w:tcPr>
          <w:p w14:paraId="41D400FF"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Black-Scholes formulas, dynamic Net Cost Basis tracking, annualized Return on Capital (ROC) calculations.</w:t>
            </w:r>
          </w:p>
        </w:tc>
        <w:tc>
          <w:tcPr>
            <w:tcW w:w="0" w:type="auto"/>
            <w:tcBorders>
              <w:bottom w:val="single" w:sz="6" w:space="0" w:color="363840"/>
            </w:tcBorders>
            <w:vAlign w:val="center"/>
            <w:hideMark/>
          </w:tcPr>
          <w:p w14:paraId="7D36FFB0"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 xml:space="preserve">C# / F# using </w:t>
            </w:r>
            <w:r w:rsidRPr="00E41F81">
              <w:rPr>
                <w:rFonts w:ascii="Arial" w:eastAsia="Times New Roman" w:hAnsi="Arial" w:cs="Arial"/>
                <w:b/>
                <w:bCs/>
                <w:sz w:val="21"/>
                <w:szCs w:val="21"/>
                <w:lang w:eastAsia="en-KE"/>
              </w:rPr>
              <w:t>ExcelDna.Integration</w:t>
            </w:r>
            <w:r w:rsidRPr="00E41F81">
              <w:rPr>
                <w:rFonts w:ascii="Arial" w:eastAsia="Times New Roman" w:hAnsi="Arial" w:cs="Arial"/>
                <w:sz w:val="21"/>
                <w:szCs w:val="21"/>
                <w:lang w:eastAsia="en-KE"/>
              </w:rPr>
              <w:t xml:space="preserve"> package.</w:t>
            </w:r>
          </w:p>
        </w:tc>
      </w:tr>
      <w:tr w:rsidR="00E41F81" w:rsidRPr="00E41F81" w14:paraId="137FA30F" w14:textId="77777777" w:rsidTr="00E41F81">
        <w:trPr>
          <w:tblCellSpacing w:w="15" w:type="dxa"/>
        </w:trPr>
        <w:tc>
          <w:tcPr>
            <w:tcW w:w="0" w:type="auto"/>
            <w:tcBorders>
              <w:bottom w:val="single" w:sz="6" w:space="0" w:color="363840"/>
            </w:tcBorders>
            <w:vAlign w:val="center"/>
            <w:hideMark/>
          </w:tcPr>
          <w:p w14:paraId="7CA3E74D"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Data Ingestion</w:t>
            </w:r>
          </w:p>
        </w:tc>
        <w:tc>
          <w:tcPr>
            <w:tcW w:w="0" w:type="auto"/>
            <w:tcBorders>
              <w:bottom w:val="single" w:sz="6" w:space="0" w:color="363840"/>
            </w:tcBorders>
            <w:vAlign w:val="center"/>
            <w:hideMark/>
          </w:tcPr>
          <w:p w14:paraId="36ED704E"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Asynchronous streaming of live options chains and Greek variables without locking the UI.</w:t>
            </w:r>
          </w:p>
        </w:tc>
        <w:tc>
          <w:tcPr>
            <w:tcW w:w="0" w:type="auto"/>
            <w:tcBorders>
              <w:bottom w:val="single" w:sz="6" w:space="0" w:color="363840"/>
            </w:tcBorders>
            <w:vAlign w:val="center"/>
            <w:hideMark/>
          </w:tcPr>
          <w:p w14:paraId="4DFA3993"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 xml:space="preserve">Excel-DNA </w:t>
            </w:r>
            <w:r w:rsidRPr="00E41F81">
              <w:rPr>
                <w:rFonts w:ascii="Courier New" w:eastAsia="Times New Roman" w:hAnsi="Courier New" w:cs="Courier New"/>
                <w:sz w:val="21"/>
                <w:szCs w:val="21"/>
                <w:lang w:eastAsia="en-KE"/>
              </w:rPr>
              <w:t>IRtdServer</w:t>
            </w:r>
            <w:r w:rsidRPr="00E41F81">
              <w:rPr>
                <w:rFonts w:ascii="Arial" w:eastAsia="Times New Roman" w:hAnsi="Arial" w:cs="Arial"/>
                <w:sz w:val="21"/>
                <w:szCs w:val="21"/>
                <w:lang w:eastAsia="en-KE"/>
              </w:rPr>
              <w:t xml:space="preserve"> or </w:t>
            </w:r>
            <w:r w:rsidRPr="00E41F81">
              <w:rPr>
                <w:rFonts w:ascii="Courier New" w:eastAsia="Times New Roman" w:hAnsi="Courier New" w:cs="Courier New"/>
                <w:sz w:val="21"/>
                <w:szCs w:val="21"/>
                <w:lang w:eastAsia="en-KE"/>
              </w:rPr>
              <w:t>ExcelAsyncUtil.Run</w:t>
            </w:r>
            <w:r w:rsidRPr="00E41F81">
              <w:rPr>
                <w:rFonts w:ascii="Arial" w:eastAsia="Times New Roman" w:hAnsi="Arial" w:cs="Arial"/>
                <w:sz w:val="21"/>
                <w:szCs w:val="21"/>
                <w:lang w:eastAsia="en-KE"/>
              </w:rPr>
              <w:t xml:space="preserve"> framework.</w:t>
            </w:r>
          </w:p>
        </w:tc>
      </w:tr>
      <w:tr w:rsidR="00E41F81" w:rsidRPr="00E41F81" w14:paraId="0520C56B" w14:textId="77777777" w:rsidTr="00E41F81">
        <w:trPr>
          <w:tblCellSpacing w:w="15" w:type="dxa"/>
        </w:trPr>
        <w:tc>
          <w:tcPr>
            <w:tcW w:w="0" w:type="auto"/>
            <w:tcBorders>
              <w:bottom w:val="single" w:sz="6" w:space="0" w:color="363840"/>
            </w:tcBorders>
            <w:vAlign w:val="center"/>
            <w:hideMark/>
          </w:tcPr>
          <w:p w14:paraId="229F2415"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Control Interface</w:t>
            </w:r>
          </w:p>
        </w:tc>
        <w:tc>
          <w:tcPr>
            <w:tcW w:w="0" w:type="auto"/>
            <w:tcBorders>
              <w:bottom w:val="single" w:sz="6" w:space="0" w:color="363840"/>
            </w:tcBorders>
            <w:vAlign w:val="center"/>
            <w:hideMark/>
          </w:tcPr>
          <w:p w14:paraId="4E3804DB"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Trade logging, option selection filters, and execution triggers.</w:t>
            </w:r>
          </w:p>
        </w:tc>
        <w:tc>
          <w:tcPr>
            <w:tcW w:w="0" w:type="auto"/>
            <w:tcBorders>
              <w:bottom w:val="single" w:sz="6" w:space="0" w:color="363840"/>
            </w:tcBorders>
            <w:vAlign w:val="center"/>
            <w:hideMark/>
          </w:tcPr>
          <w:p w14:paraId="561F2D7C"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 xml:space="preserve">WPF-based </w:t>
            </w:r>
            <w:r w:rsidRPr="00E41F81">
              <w:rPr>
                <w:rFonts w:ascii="Arial" w:eastAsia="Times New Roman" w:hAnsi="Arial" w:cs="Arial"/>
                <w:b/>
                <w:bCs/>
                <w:sz w:val="21"/>
                <w:szCs w:val="21"/>
                <w:lang w:eastAsia="en-KE"/>
              </w:rPr>
              <w:t>Custom Task Panes (CTP)</w:t>
            </w:r>
            <w:r w:rsidRPr="00E41F81">
              <w:rPr>
                <w:rFonts w:ascii="Arial" w:eastAsia="Times New Roman" w:hAnsi="Arial" w:cs="Arial"/>
                <w:sz w:val="21"/>
                <w:szCs w:val="21"/>
                <w:lang w:eastAsia="en-KE"/>
              </w:rPr>
              <w:t xml:space="preserve"> and an XML-defined </w:t>
            </w:r>
            <w:r w:rsidRPr="00E41F81">
              <w:rPr>
                <w:rFonts w:ascii="Arial" w:eastAsia="Times New Roman" w:hAnsi="Arial" w:cs="Arial"/>
                <w:b/>
                <w:bCs/>
                <w:sz w:val="21"/>
                <w:szCs w:val="21"/>
                <w:lang w:eastAsia="en-KE"/>
              </w:rPr>
              <w:t>Excel Ribbon</w:t>
            </w:r>
            <w:r w:rsidRPr="00E41F81">
              <w:rPr>
                <w:rFonts w:ascii="Arial" w:eastAsia="Times New Roman" w:hAnsi="Arial" w:cs="Arial"/>
                <w:sz w:val="21"/>
                <w:szCs w:val="21"/>
                <w:lang w:eastAsia="en-KE"/>
              </w:rPr>
              <w:t>.</w:t>
            </w:r>
          </w:p>
        </w:tc>
      </w:tr>
      <w:tr w:rsidR="00E41F81" w:rsidRPr="00E41F81" w14:paraId="5BA810D8" w14:textId="77777777" w:rsidTr="00E41F81">
        <w:trPr>
          <w:tblCellSpacing w:w="15" w:type="dxa"/>
        </w:trPr>
        <w:tc>
          <w:tcPr>
            <w:tcW w:w="0" w:type="auto"/>
            <w:tcBorders>
              <w:bottom w:val="nil"/>
            </w:tcBorders>
            <w:vAlign w:val="center"/>
            <w:hideMark/>
          </w:tcPr>
          <w:p w14:paraId="55424567"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Order Automation</w:t>
            </w:r>
          </w:p>
        </w:tc>
        <w:tc>
          <w:tcPr>
            <w:tcW w:w="0" w:type="auto"/>
            <w:tcBorders>
              <w:bottom w:val="nil"/>
            </w:tcBorders>
            <w:vAlign w:val="center"/>
            <w:hideMark/>
          </w:tcPr>
          <w:p w14:paraId="6A6D6EB6"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(Optional) Sending orders to roll puts/calls directly from the spreadsheet interface.</w:t>
            </w:r>
          </w:p>
        </w:tc>
        <w:tc>
          <w:tcPr>
            <w:tcW w:w="0" w:type="auto"/>
            <w:tcBorders>
              <w:bottom w:val="nil"/>
            </w:tcBorders>
            <w:vAlign w:val="center"/>
            <w:hideMark/>
          </w:tcPr>
          <w:p w14:paraId="033D2459"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REST/Websocket integrations with broker APIs.</w:t>
            </w:r>
          </w:p>
        </w:tc>
      </w:tr>
    </w:tbl>
    <w:p w14:paraId="599B163F"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23734F45">
          <v:rect id="_x0000_i1027" style="width:0;height:1.5pt" o:hralign="center" o:hrstd="t" o:hr="t" fillcolor="#a0a0a0" stroked="f"/>
        </w:pict>
      </w:r>
    </w:p>
    <w:p w14:paraId="2DB14F52"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Step-by-Step Execution Plan</w:t>
      </w:r>
    </w:p>
    <w:p w14:paraId="063CCDDE" w14:textId="77777777" w:rsidR="00E41F81" w:rsidRPr="00E41F81" w:rsidRDefault="00E41F81" w:rsidP="00E41F81">
      <w:pPr>
        <w:spacing w:before="480" w:after="480"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1. Setup the Development Environment</w:t>
      </w:r>
    </w:p>
    <w:p w14:paraId="65B25F4A" w14:textId="77777777" w:rsidR="00E41F81" w:rsidRPr="00E41F81" w:rsidRDefault="00E41F81" w:rsidP="00E41F81">
      <w:pPr>
        <w:numPr>
          <w:ilvl w:val="0"/>
          <w:numId w:val="2"/>
        </w:numPr>
        <w:spacing w:after="0" w:line="240" w:lineRule="auto"/>
        <w:ind w:left="71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Open </w:t>
      </w:r>
      <w:r w:rsidRPr="00E41F81">
        <w:rPr>
          <w:rFonts w:ascii="Arial" w:eastAsia="Times New Roman" w:hAnsi="Arial" w:cs="Arial"/>
          <w:b/>
          <w:bCs/>
          <w:sz w:val="24"/>
          <w:szCs w:val="24"/>
          <w:lang w:eastAsia="en-KE"/>
        </w:rPr>
        <w:t>Visual Studio</w:t>
      </w:r>
      <w:r w:rsidRPr="00E41F81">
        <w:rPr>
          <w:rFonts w:ascii="Arial" w:eastAsia="Times New Roman" w:hAnsi="Arial" w:cs="Arial"/>
          <w:sz w:val="24"/>
          <w:szCs w:val="24"/>
          <w:lang w:eastAsia="en-KE"/>
        </w:rPr>
        <w:t xml:space="preserve"> and create a new </w:t>
      </w:r>
      <w:r w:rsidRPr="00E41F81">
        <w:rPr>
          <w:rFonts w:ascii="Arial" w:eastAsia="Times New Roman" w:hAnsi="Arial" w:cs="Arial"/>
          <w:b/>
          <w:bCs/>
          <w:sz w:val="24"/>
          <w:szCs w:val="24"/>
          <w:lang w:eastAsia="en-KE"/>
        </w:rPr>
        <w:t>Class Library</w:t>
      </w:r>
      <w:r w:rsidRPr="00E41F81">
        <w:rPr>
          <w:rFonts w:ascii="Arial" w:eastAsia="Times New Roman" w:hAnsi="Arial" w:cs="Arial"/>
          <w:sz w:val="24"/>
          <w:szCs w:val="24"/>
          <w:lang w:eastAsia="en-KE"/>
        </w:rPr>
        <w:t xml:space="preserve"> project.</w:t>
      </w:r>
    </w:p>
    <w:p w14:paraId="06FE8915" w14:textId="77777777" w:rsidR="00E41F81" w:rsidRPr="00E41F81" w:rsidRDefault="00E41F81" w:rsidP="00E41F81">
      <w:pPr>
        <w:numPr>
          <w:ilvl w:val="0"/>
          <w:numId w:val="2"/>
        </w:numPr>
        <w:spacing w:after="0" w:line="240" w:lineRule="auto"/>
        <w:ind w:left="71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Target </w:t>
      </w:r>
      <w:r w:rsidRPr="00E41F81">
        <w:rPr>
          <w:rFonts w:ascii="Courier New" w:eastAsia="Times New Roman" w:hAnsi="Courier New" w:cs="Courier New"/>
          <w:sz w:val="21"/>
          <w:szCs w:val="21"/>
          <w:lang w:eastAsia="en-KE"/>
        </w:rPr>
        <w:t>.NET 8.0</w:t>
      </w:r>
      <w:r w:rsidRPr="00E41F81">
        <w:rPr>
          <w:rFonts w:ascii="Arial" w:eastAsia="Times New Roman" w:hAnsi="Arial" w:cs="Arial"/>
          <w:sz w:val="24"/>
          <w:szCs w:val="24"/>
          <w:lang w:eastAsia="en-KE"/>
        </w:rPr>
        <w:t xml:space="preserve"> or later (or </w:t>
      </w:r>
      <w:r w:rsidRPr="00E41F81">
        <w:rPr>
          <w:rFonts w:ascii="Courier New" w:eastAsia="Times New Roman" w:hAnsi="Courier New" w:cs="Courier New"/>
          <w:sz w:val="21"/>
          <w:szCs w:val="21"/>
          <w:lang w:eastAsia="en-KE"/>
        </w:rPr>
        <w:t>.NET Framework 4.8</w:t>
      </w:r>
      <w:r w:rsidRPr="00E41F81">
        <w:rPr>
          <w:rFonts w:ascii="Arial" w:eastAsia="Times New Roman" w:hAnsi="Arial" w:cs="Arial"/>
          <w:sz w:val="24"/>
          <w:szCs w:val="24"/>
          <w:lang w:eastAsia="en-KE"/>
        </w:rPr>
        <w:t xml:space="preserve"> for widest legacy enterprise environment compatibility).</w:t>
      </w:r>
    </w:p>
    <w:p w14:paraId="6DDD8D05" w14:textId="77777777" w:rsidR="00E41F81" w:rsidRPr="00E41F81" w:rsidRDefault="00E41F81" w:rsidP="00E41F81">
      <w:pPr>
        <w:numPr>
          <w:ilvl w:val="0"/>
          <w:numId w:val="2"/>
        </w:numPr>
        <w:spacing w:after="0" w:line="240" w:lineRule="auto"/>
        <w:ind w:left="71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Edit your </w:t>
      </w:r>
      <w:r w:rsidRPr="00E41F81">
        <w:rPr>
          <w:rFonts w:ascii="Courier New" w:eastAsia="Times New Roman" w:hAnsi="Courier New" w:cs="Courier New"/>
          <w:sz w:val="21"/>
          <w:szCs w:val="21"/>
          <w:lang w:eastAsia="en-KE"/>
        </w:rPr>
        <w:t>.csproj</w:t>
      </w:r>
      <w:r w:rsidRPr="00E41F81">
        <w:rPr>
          <w:rFonts w:ascii="Arial" w:eastAsia="Times New Roman" w:hAnsi="Arial" w:cs="Arial"/>
          <w:sz w:val="24"/>
          <w:szCs w:val="24"/>
          <w:lang w:eastAsia="en-KE"/>
        </w:rPr>
        <w:t xml:space="preserve"> file to target </w:t>
      </w:r>
      <w:r w:rsidRPr="00E41F81">
        <w:rPr>
          <w:rFonts w:ascii="Courier New" w:eastAsia="Times New Roman" w:hAnsi="Courier New" w:cs="Courier New"/>
          <w:sz w:val="21"/>
          <w:szCs w:val="21"/>
          <w:lang w:eastAsia="en-KE"/>
        </w:rPr>
        <w:t>net8.0-windows</w:t>
      </w:r>
      <w:r w:rsidRPr="00E41F81">
        <w:rPr>
          <w:rFonts w:ascii="Arial" w:eastAsia="Times New Roman" w:hAnsi="Arial" w:cs="Arial"/>
          <w:sz w:val="24"/>
          <w:szCs w:val="24"/>
          <w:lang w:eastAsia="en-KE"/>
        </w:rPr>
        <w:t xml:space="preserve"> (or similar) and add the core NuGet packages:</w:t>
      </w:r>
    </w:p>
    <w:p w14:paraId="6777E0F7" w14:textId="77777777" w:rsidR="00E41F81" w:rsidRPr="00E41F81" w:rsidRDefault="00E41F81" w:rsidP="00E41F81">
      <w:pPr>
        <w:spacing w:after="0" w:line="240" w:lineRule="auto"/>
        <w:ind w:left="717"/>
        <w:rPr>
          <w:rFonts w:ascii="Arial" w:eastAsia="Times New Roman" w:hAnsi="Arial" w:cs="Arial"/>
          <w:sz w:val="30"/>
          <w:szCs w:val="30"/>
          <w:lang w:eastAsia="en-KE"/>
        </w:rPr>
      </w:pPr>
      <w:r w:rsidRPr="00E41F81">
        <w:rPr>
          <w:rFonts w:ascii="Arial" w:eastAsia="Times New Roman" w:hAnsi="Arial" w:cs="Arial"/>
          <w:sz w:val="30"/>
          <w:szCs w:val="30"/>
          <w:lang w:eastAsia="en-KE"/>
        </w:rPr>
        <w:t>xml</w:t>
      </w:r>
    </w:p>
    <w:p w14:paraId="7CFE502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&lt;ItemGroup&gt;</w:t>
      </w:r>
    </w:p>
    <w:p w14:paraId="4355BBA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&lt;PackageReference Include="ExcelDna.AddIn" Version="1.9.0" /&gt;</w:t>
      </w:r>
    </w:p>
    <w:p w14:paraId="4B0C438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&lt;PackageReference Include="ExcelDna.Interop" Version="15.0.1" /&gt;</w:t>
      </w:r>
    </w:p>
    <w:p w14:paraId="3087F17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&lt;/ItemGroup&gt;</w:t>
      </w:r>
    </w:p>
    <w:p w14:paraId="6A47C82F" w14:textId="77777777" w:rsidR="00E41F81" w:rsidRPr="00E41F81" w:rsidRDefault="00E41F81" w:rsidP="00E41F81">
      <w:pPr>
        <w:spacing w:after="0" w:line="240" w:lineRule="auto"/>
        <w:ind w:left="717"/>
        <w:rPr>
          <w:rFonts w:ascii="Arial" w:eastAsia="Times New Roman" w:hAnsi="Arial" w:cs="Arial"/>
          <w:sz w:val="18"/>
          <w:szCs w:val="18"/>
          <w:lang w:eastAsia="en-KE"/>
        </w:rPr>
      </w:pPr>
      <w:r w:rsidRPr="00E41F81">
        <w:rPr>
          <w:rFonts w:ascii="Arial" w:eastAsia="Times New Roman" w:hAnsi="Arial" w:cs="Arial"/>
          <w:sz w:val="18"/>
          <w:szCs w:val="18"/>
          <w:lang w:eastAsia="en-KE"/>
        </w:rPr>
        <w:t>Use code with caution.</w:t>
      </w:r>
    </w:p>
    <w:p w14:paraId="5ED79E5F" w14:textId="77777777" w:rsidR="00E41F81" w:rsidRPr="00E41F81" w:rsidRDefault="00E41F81" w:rsidP="00E41F81">
      <w:pPr>
        <w:spacing w:after="0" w:line="240" w:lineRule="auto"/>
        <w:ind w:left="717"/>
        <w:rPr>
          <w:rFonts w:ascii="Arial" w:eastAsia="Times New Roman" w:hAnsi="Arial" w:cs="Arial"/>
          <w:sz w:val="24"/>
          <w:szCs w:val="24"/>
          <w:lang w:eastAsia="en-KE"/>
        </w:rPr>
      </w:pPr>
      <w:r w:rsidRPr="00E41F81">
        <w:rPr>
          <w:rFonts w:ascii="Arial" w:eastAsia="Times New Roman" w:hAnsi="Arial" w:cs="Arial"/>
          <w:sz w:val="24"/>
          <w:szCs w:val="24"/>
          <w:lang w:eastAsia="en-KE"/>
        </w:rPr>
        <w:t>[</w:t>
      </w:r>
      <w:hyperlink r:id="rId22" w:history="1">
        <w:r w:rsidRPr="00E41F81">
          <w:rPr>
            <w:rFonts w:ascii="Arial" w:eastAsia="Times New Roman" w:hAnsi="Arial" w:cs="Arial"/>
            <w:color w:val="0000FF"/>
            <w:sz w:val="24"/>
            <w:szCs w:val="24"/>
            <w:u w:val="single"/>
            <w:lang w:eastAsia="en-KE"/>
          </w:rPr>
          <w:t>1</w:t>
        </w:r>
      </w:hyperlink>
      <w:r w:rsidRPr="00E41F81">
        <w:rPr>
          <w:rFonts w:ascii="Arial" w:eastAsia="Times New Roman" w:hAnsi="Arial" w:cs="Arial"/>
          <w:sz w:val="24"/>
          <w:szCs w:val="24"/>
          <w:lang w:eastAsia="en-KE"/>
        </w:rPr>
        <w:t xml:space="preserve">, </w:t>
      </w:r>
      <w:hyperlink r:id="rId23" w:history="1">
        <w:r w:rsidRPr="00E41F81">
          <w:rPr>
            <w:rFonts w:ascii="Arial" w:eastAsia="Times New Roman" w:hAnsi="Arial" w:cs="Arial"/>
            <w:color w:val="0000FF"/>
            <w:sz w:val="24"/>
            <w:szCs w:val="24"/>
            <w:u w:val="single"/>
            <w:lang w:eastAsia="en-KE"/>
          </w:rPr>
          <w:t>2</w:t>
        </w:r>
      </w:hyperlink>
      <w:r w:rsidRPr="00E41F81">
        <w:rPr>
          <w:rFonts w:ascii="Arial" w:eastAsia="Times New Roman" w:hAnsi="Arial" w:cs="Arial"/>
          <w:sz w:val="24"/>
          <w:szCs w:val="24"/>
          <w:lang w:eastAsia="en-KE"/>
        </w:rPr>
        <w:t xml:space="preserve">, </w:t>
      </w:r>
      <w:hyperlink r:id="rId24" w:history="1">
        <w:r w:rsidRPr="00E41F81">
          <w:rPr>
            <w:rFonts w:ascii="Arial" w:eastAsia="Times New Roman" w:hAnsi="Arial" w:cs="Arial"/>
            <w:color w:val="0000FF"/>
            <w:sz w:val="24"/>
            <w:szCs w:val="24"/>
            <w:u w:val="single"/>
            <w:lang w:eastAsia="en-KE"/>
          </w:rPr>
          <w:t>3</w:t>
        </w:r>
      </w:hyperlink>
      <w:r w:rsidRPr="00E41F81">
        <w:rPr>
          <w:rFonts w:ascii="Arial" w:eastAsia="Times New Roman" w:hAnsi="Arial" w:cs="Arial"/>
          <w:sz w:val="24"/>
          <w:szCs w:val="24"/>
          <w:lang w:eastAsia="en-KE"/>
        </w:rPr>
        <w:t xml:space="preserve">, </w:t>
      </w:r>
      <w:hyperlink r:id="rId25" w:history="1">
        <w:r w:rsidRPr="00E41F81">
          <w:rPr>
            <w:rFonts w:ascii="Arial" w:eastAsia="Times New Roman" w:hAnsi="Arial" w:cs="Arial"/>
            <w:color w:val="0000FF"/>
            <w:sz w:val="24"/>
            <w:szCs w:val="24"/>
            <w:u w:val="single"/>
            <w:lang w:eastAsia="en-KE"/>
          </w:rPr>
          <w:t>4</w:t>
        </w:r>
      </w:hyperlink>
      <w:r w:rsidRPr="00E41F81">
        <w:rPr>
          <w:rFonts w:ascii="Arial" w:eastAsia="Times New Roman" w:hAnsi="Arial" w:cs="Arial"/>
          <w:sz w:val="24"/>
          <w:szCs w:val="24"/>
          <w:lang w:eastAsia="en-KE"/>
        </w:rPr>
        <w:t>]</w:t>
      </w:r>
    </w:p>
    <w:p w14:paraId="10E3808D"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2. Implement the Option Analytics (UDF Example)</w:t>
      </w:r>
    </w:p>
    <w:p w14:paraId="02C75321"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lastRenderedPageBreak/>
        <w:t>Power users need formulas to determine if a Option Wheel setup meets premium requirements. Create a lightning-fast C API function to calculate dynamic annualized return on risk:</w:t>
      </w:r>
    </w:p>
    <w:p w14:paraId="33CCCB6B" w14:textId="77777777" w:rsidR="00E41F81" w:rsidRPr="00E41F81" w:rsidRDefault="00E41F81" w:rsidP="00E41F81">
      <w:pPr>
        <w:spacing w:after="0" w:line="240" w:lineRule="auto"/>
        <w:rPr>
          <w:rFonts w:ascii="Arial" w:eastAsia="Times New Roman" w:hAnsi="Arial" w:cs="Arial"/>
          <w:sz w:val="30"/>
          <w:szCs w:val="30"/>
          <w:lang w:eastAsia="en-KE"/>
        </w:rPr>
      </w:pPr>
      <w:r w:rsidRPr="00E41F81">
        <w:rPr>
          <w:rFonts w:ascii="Arial" w:eastAsia="Times New Roman" w:hAnsi="Arial" w:cs="Arial"/>
          <w:sz w:val="30"/>
          <w:szCs w:val="30"/>
          <w:lang w:eastAsia="en-KE"/>
        </w:rPr>
        <w:t>csharp</w:t>
      </w:r>
    </w:p>
    <w:p w14:paraId="52A484B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using ExcelDna.Integration;</w:t>
      </w:r>
    </w:p>
    <w:p w14:paraId="0C843DD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4845476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public class WheelAnalytics</w:t>
      </w:r>
    </w:p>
    <w:p w14:paraId="24D0521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66EB28B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[ExcelFunction(Description = "Calculates annualized Return on Capital (ROC) for a Cash-Secured Put", IsThreadSafe = true)]</w:t>
      </w:r>
    </w:p>
    <w:p w14:paraId="668673F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public static double WheelPutROC(double premium, double strike, double daysToExpiration)</w:t>
      </w:r>
    </w:p>
    <w:p w14:paraId="4F1C738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1188A18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if (strike &lt;= 0 || daysToExpiration &lt;= 0) return 0.0;</w:t>
      </w:r>
    </w:p>
    <w:p w14:paraId="41A9038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0BF8D27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ROC = (Premium / Capital Required) * (365 / DTE)</w:t>
      </w:r>
    </w:p>
    <w:p w14:paraId="63B0090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double capitalRequired = strike * 100; // Standard contract multiplier</w:t>
      </w:r>
    </w:p>
    <w:p w14:paraId="735863C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double totalPremium = premium * 100;</w:t>
      </w:r>
    </w:p>
    <w:p w14:paraId="20F7E51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611D691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return (totalPremium / capitalRequired) * (365.0 / daysToExpiration);</w:t>
      </w:r>
    </w:p>
    <w:p w14:paraId="4054A1B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09CCE2F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142AFBE3" w14:textId="77777777" w:rsidR="00E41F81" w:rsidRPr="00E41F81" w:rsidRDefault="00E41F81" w:rsidP="00E41F81">
      <w:pPr>
        <w:spacing w:after="0" w:line="240" w:lineRule="auto"/>
        <w:rPr>
          <w:rFonts w:ascii="Arial" w:eastAsia="Times New Roman" w:hAnsi="Arial" w:cs="Arial"/>
          <w:sz w:val="18"/>
          <w:szCs w:val="18"/>
          <w:lang w:eastAsia="en-KE"/>
        </w:rPr>
      </w:pPr>
      <w:r w:rsidRPr="00E41F81">
        <w:rPr>
          <w:rFonts w:ascii="Arial" w:eastAsia="Times New Roman" w:hAnsi="Arial" w:cs="Arial"/>
          <w:sz w:val="18"/>
          <w:szCs w:val="18"/>
          <w:lang w:eastAsia="en-KE"/>
        </w:rPr>
        <w:t>Use code with caution.</w:t>
      </w:r>
    </w:p>
    <w:p w14:paraId="500E001E"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3. Handle Live Asynchronous Data</w:t>
      </w:r>
    </w:p>
    <w:p w14:paraId="442751C5"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Use Excel-DNA's asynchronous features to stream underlying equity shifts or IV spikes without causing the Excel app frame to freeze up while processing data packages:</w:t>
      </w:r>
    </w:p>
    <w:p w14:paraId="3378C85C" w14:textId="77777777" w:rsidR="00E41F81" w:rsidRPr="00E41F81" w:rsidRDefault="00E41F81" w:rsidP="00E41F81">
      <w:pPr>
        <w:spacing w:after="0" w:line="240" w:lineRule="auto"/>
        <w:rPr>
          <w:rFonts w:ascii="Arial" w:eastAsia="Times New Roman" w:hAnsi="Arial" w:cs="Arial"/>
          <w:sz w:val="30"/>
          <w:szCs w:val="30"/>
          <w:lang w:eastAsia="en-KE"/>
        </w:rPr>
      </w:pPr>
      <w:r w:rsidRPr="00E41F81">
        <w:rPr>
          <w:rFonts w:ascii="Arial" w:eastAsia="Times New Roman" w:hAnsi="Arial" w:cs="Arial"/>
          <w:sz w:val="30"/>
          <w:szCs w:val="30"/>
          <w:lang w:eastAsia="en-KE"/>
        </w:rPr>
        <w:t>csharp</w:t>
      </w:r>
    </w:p>
    <w:p w14:paraId="3BAB4A7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public static object StreamLiveIV(string ticker)</w:t>
      </w:r>
    </w:p>
    <w:p w14:paraId="35537C6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5ED98EA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return ExcelAsyncUtil.Run("StreamLiveIV", new object[] { ticker }, () =&gt; </w:t>
      </w:r>
    </w:p>
    <w:p w14:paraId="5B4399A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4B6B745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Replace with actual Broker API Call: FetchIV(ticker)</w:t>
      </w:r>
    </w:p>
    <w:p w14:paraId="745AF60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System.Threading.Thread.Sleep(200); </w:t>
      </w:r>
    </w:p>
    <w:p w14:paraId="609E901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return 0.345; // Simulated Implied Volatility (34.5%)</w:t>
      </w:r>
    </w:p>
    <w:p w14:paraId="3E0A98E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3798818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70ADE6F1" w14:textId="77777777" w:rsidR="00E41F81" w:rsidRPr="00E41F81" w:rsidRDefault="00E41F81" w:rsidP="00E41F81">
      <w:pPr>
        <w:spacing w:after="0" w:line="240" w:lineRule="auto"/>
        <w:rPr>
          <w:rFonts w:ascii="Arial" w:eastAsia="Times New Roman" w:hAnsi="Arial" w:cs="Arial"/>
          <w:sz w:val="18"/>
          <w:szCs w:val="18"/>
          <w:lang w:eastAsia="en-KE"/>
        </w:rPr>
      </w:pPr>
      <w:r w:rsidRPr="00E41F81">
        <w:rPr>
          <w:rFonts w:ascii="Arial" w:eastAsia="Times New Roman" w:hAnsi="Arial" w:cs="Arial"/>
          <w:sz w:val="18"/>
          <w:szCs w:val="18"/>
          <w:lang w:eastAsia="en-KE"/>
        </w:rPr>
        <w:t>Use code with caution.</w:t>
      </w:r>
    </w:p>
    <w:p w14:paraId="5A818FA7"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4. Build the User Deployment Package</w:t>
      </w:r>
    </w:p>
    <w:p w14:paraId="3770ED48"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When you build the project, Excel-DNA automatically compiles your code and outputs a packed </w:t>
      </w:r>
      <w:r w:rsidRPr="00E41F81">
        <w:rPr>
          <w:rFonts w:ascii="Courier New" w:eastAsia="Times New Roman" w:hAnsi="Courier New" w:cs="Courier New"/>
          <w:sz w:val="21"/>
          <w:szCs w:val="21"/>
          <w:lang w:eastAsia="en-KE"/>
        </w:rPr>
        <w:t>.xll</w:t>
      </w:r>
      <w:r w:rsidRPr="00E41F81">
        <w:rPr>
          <w:rFonts w:ascii="Arial" w:eastAsia="Times New Roman" w:hAnsi="Arial" w:cs="Arial"/>
          <w:sz w:val="24"/>
          <w:szCs w:val="24"/>
          <w:lang w:eastAsia="en-KE"/>
        </w:rPr>
        <w:t xml:space="preserve"> file (e.g., </w:t>
      </w:r>
      <w:r w:rsidRPr="00E41F81">
        <w:rPr>
          <w:rFonts w:ascii="Courier New" w:eastAsia="Times New Roman" w:hAnsi="Courier New" w:cs="Courier New"/>
          <w:sz w:val="21"/>
          <w:szCs w:val="21"/>
          <w:lang w:eastAsia="en-KE"/>
        </w:rPr>
        <w:t>WheelStrategyAddin-packed.xll</w:t>
      </w:r>
      <w:r w:rsidRPr="00E41F81">
        <w:rPr>
          <w:rFonts w:ascii="Arial" w:eastAsia="Times New Roman" w:hAnsi="Arial" w:cs="Arial"/>
          <w:sz w:val="24"/>
          <w:szCs w:val="24"/>
          <w:lang w:eastAsia="en-KE"/>
        </w:rPr>
        <w:t xml:space="preserve">). Users can instantly load this single file via Excel's </w:t>
      </w:r>
      <w:r w:rsidRPr="00E41F81">
        <w:rPr>
          <w:rFonts w:ascii="Arial" w:eastAsia="Times New Roman" w:hAnsi="Arial" w:cs="Arial"/>
          <w:b/>
          <w:bCs/>
          <w:sz w:val="24"/>
          <w:szCs w:val="24"/>
          <w:lang w:eastAsia="en-KE"/>
        </w:rPr>
        <w:t>File &gt; Options &gt; Add-ins</w:t>
      </w:r>
      <w:r w:rsidRPr="00E41F81">
        <w:rPr>
          <w:rFonts w:ascii="Arial" w:eastAsia="Times New Roman" w:hAnsi="Arial" w:cs="Arial"/>
          <w:sz w:val="24"/>
          <w:szCs w:val="24"/>
          <w:lang w:eastAsia="en-KE"/>
        </w:rPr>
        <w:t xml:space="preserve"> menu without configuring runtime dependencies. [</w:t>
      </w:r>
      <w:hyperlink r:id="rId26" w:history="1">
        <w:r w:rsidRPr="00E41F81">
          <w:rPr>
            <w:rFonts w:ascii="Arial" w:eastAsia="Times New Roman" w:hAnsi="Arial" w:cs="Arial"/>
            <w:color w:val="0000FF"/>
            <w:sz w:val="24"/>
            <w:szCs w:val="24"/>
            <w:u w:val="single"/>
            <w:lang w:eastAsia="en-KE"/>
          </w:rPr>
          <w:t>1</w:t>
        </w:r>
      </w:hyperlink>
      <w:r w:rsidRPr="00E41F81">
        <w:rPr>
          <w:rFonts w:ascii="Arial" w:eastAsia="Times New Roman" w:hAnsi="Arial" w:cs="Arial"/>
          <w:sz w:val="24"/>
          <w:szCs w:val="24"/>
          <w:lang w:eastAsia="en-KE"/>
        </w:rPr>
        <w:t xml:space="preserve">, </w:t>
      </w:r>
      <w:hyperlink r:id="rId27" w:history="1">
        <w:r w:rsidRPr="00E41F81">
          <w:rPr>
            <w:rFonts w:ascii="Arial" w:eastAsia="Times New Roman" w:hAnsi="Arial" w:cs="Arial"/>
            <w:color w:val="0000FF"/>
            <w:sz w:val="24"/>
            <w:szCs w:val="24"/>
            <w:u w:val="single"/>
            <w:lang w:eastAsia="en-KE"/>
          </w:rPr>
          <w:t>2</w:t>
        </w:r>
      </w:hyperlink>
      <w:r w:rsidRPr="00E41F81">
        <w:rPr>
          <w:rFonts w:ascii="Arial" w:eastAsia="Times New Roman" w:hAnsi="Arial" w:cs="Arial"/>
          <w:sz w:val="24"/>
          <w:szCs w:val="24"/>
          <w:lang w:eastAsia="en-KE"/>
        </w:rPr>
        <w:t>]</w:t>
      </w:r>
    </w:p>
    <w:p w14:paraId="024BC76A"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19B4D1DA">
          <v:rect id="_x0000_i1028" style="width:0;height:1.5pt" o:hralign="center" o:hrstd="t" o:hr="t" fillcolor="#a0a0a0" stroked="f"/>
        </w:pict>
      </w:r>
    </w:p>
    <w:p w14:paraId="302DE255"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Risk &amp; Complexity Mitigations</w:t>
      </w:r>
    </w:p>
    <w:p w14:paraId="6B50B2E4" w14:textId="77777777" w:rsidR="00E41F81" w:rsidRPr="00E41F81" w:rsidRDefault="00E41F81" w:rsidP="00E41F81">
      <w:pPr>
        <w:numPr>
          <w:ilvl w:val="0"/>
          <w:numId w:val="3"/>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lastRenderedPageBreak/>
        <w:t>API Rate-Limiting:</w:t>
      </w:r>
      <w:r w:rsidRPr="00E41F81">
        <w:rPr>
          <w:rFonts w:ascii="Arial" w:eastAsia="Times New Roman" w:hAnsi="Arial" w:cs="Arial"/>
          <w:sz w:val="24"/>
          <w:szCs w:val="24"/>
          <w:lang w:eastAsia="en-KE"/>
        </w:rPr>
        <w:t xml:space="preserve"> Options chains generate thousands of data points simultaneously. </w:t>
      </w:r>
      <w:r w:rsidRPr="00E41F81">
        <w:rPr>
          <w:rFonts w:ascii="Arial" w:eastAsia="Times New Roman" w:hAnsi="Arial" w:cs="Arial"/>
          <w:b/>
          <w:bCs/>
          <w:sz w:val="24"/>
          <w:szCs w:val="24"/>
          <w:lang w:eastAsia="en-KE"/>
        </w:rPr>
        <w:t>Mitigation:</w:t>
      </w:r>
      <w:r w:rsidRPr="00E41F81">
        <w:rPr>
          <w:rFonts w:ascii="Arial" w:eastAsia="Times New Roman" w:hAnsi="Arial" w:cs="Arial"/>
          <w:sz w:val="24"/>
          <w:szCs w:val="24"/>
          <w:lang w:eastAsia="en-KE"/>
        </w:rPr>
        <w:t xml:space="preserve"> Ensure your backend broker communication architecture batches requests or throttles live cell updates using a rolling buffer.</w:t>
      </w:r>
    </w:p>
    <w:p w14:paraId="11EBC7C5" w14:textId="77777777" w:rsidR="00E41F81" w:rsidRPr="00E41F81" w:rsidRDefault="00E41F81" w:rsidP="00E41F81">
      <w:pPr>
        <w:numPr>
          <w:ilvl w:val="0"/>
          <w:numId w:val="3"/>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Execution Hazards:</w:t>
      </w:r>
      <w:r w:rsidRPr="00E41F81">
        <w:rPr>
          <w:rFonts w:ascii="Arial" w:eastAsia="Times New Roman" w:hAnsi="Arial" w:cs="Arial"/>
          <w:sz w:val="24"/>
          <w:szCs w:val="24"/>
          <w:lang w:eastAsia="en-KE"/>
        </w:rPr>
        <w:t xml:space="preserve"> Trading directly from an Excel grid exposes power users to accidental keystrokes triggering unintended orders. </w:t>
      </w:r>
      <w:r w:rsidRPr="00E41F81">
        <w:rPr>
          <w:rFonts w:ascii="Arial" w:eastAsia="Times New Roman" w:hAnsi="Arial" w:cs="Arial"/>
          <w:b/>
          <w:bCs/>
          <w:sz w:val="24"/>
          <w:szCs w:val="24"/>
          <w:lang w:eastAsia="en-KE"/>
        </w:rPr>
        <w:t>Mitigation:</w:t>
      </w:r>
      <w:r w:rsidRPr="00E41F81">
        <w:rPr>
          <w:rFonts w:ascii="Arial" w:eastAsia="Times New Roman" w:hAnsi="Arial" w:cs="Arial"/>
          <w:sz w:val="24"/>
          <w:szCs w:val="24"/>
          <w:lang w:eastAsia="en-KE"/>
        </w:rPr>
        <w:t xml:space="preserve"> Enforce strict dual-confirmation prompt loops in your Custom Task Pane UI before dispatching order payloads to production brokerage accounts.</w:t>
      </w:r>
    </w:p>
    <w:p w14:paraId="1D5B9C9F"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48E34C1F">
          <v:rect id="_x0000_i1029" style="width:0;height:1.5pt" o:hralign="center" o:hrstd="t" o:hr="t" fillcolor="#a0a0a0" stroked="f"/>
        </w:pict>
      </w:r>
    </w:p>
    <w:p w14:paraId="5E94413F"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To tailor the initial scaffolding code specifically for your project, what </w:t>
      </w:r>
      <w:r w:rsidRPr="00E41F81">
        <w:rPr>
          <w:rFonts w:ascii="Arial" w:eastAsia="Times New Roman" w:hAnsi="Arial" w:cs="Arial"/>
          <w:b/>
          <w:bCs/>
          <w:sz w:val="24"/>
          <w:szCs w:val="24"/>
          <w:lang w:eastAsia="en-KE"/>
        </w:rPr>
        <w:t>brokerage API</w:t>
      </w:r>
      <w:r w:rsidRPr="00E41F81">
        <w:rPr>
          <w:rFonts w:ascii="Arial" w:eastAsia="Times New Roman" w:hAnsi="Arial" w:cs="Arial"/>
          <w:sz w:val="24"/>
          <w:szCs w:val="24"/>
          <w:lang w:eastAsia="en-KE"/>
        </w:rPr>
        <w:t xml:space="preserve"> do you intend to connect for live options chain streaming, and what </w:t>
      </w:r>
      <w:r w:rsidRPr="00E41F81">
        <w:rPr>
          <w:rFonts w:ascii="Arial" w:eastAsia="Times New Roman" w:hAnsi="Arial" w:cs="Arial"/>
          <w:b/>
          <w:bCs/>
          <w:sz w:val="24"/>
          <w:szCs w:val="24"/>
          <w:lang w:eastAsia="en-KE"/>
        </w:rPr>
        <w:t>minimum version of Excel</w:t>
      </w:r>
      <w:r w:rsidRPr="00E41F81">
        <w:rPr>
          <w:rFonts w:ascii="Arial" w:eastAsia="Times New Roman" w:hAnsi="Arial" w:cs="Arial"/>
          <w:sz w:val="24"/>
          <w:szCs w:val="24"/>
          <w:lang w:eastAsia="en-KE"/>
        </w:rPr>
        <w:t xml:space="preserve"> do your target power users run?</w:t>
      </w:r>
    </w:p>
    <w:p w14:paraId="789804A5" w14:textId="513E6D48" w:rsidR="00E41F81" w:rsidRPr="00E41F81" w:rsidRDefault="00E41F81" w:rsidP="00E41F81">
      <w:pPr>
        <w:numPr>
          <w:ilvl w:val="0"/>
          <w:numId w:val="4"/>
        </w:numPr>
        <w:spacing w:after="0" w:line="240" w:lineRule="auto"/>
        <w:ind w:left="717"/>
        <w:rPr>
          <w:rFonts w:ascii="Arial" w:eastAsia="Times New Roman" w:hAnsi="Arial" w:cs="Arial"/>
          <w:sz w:val="24"/>
          <w:szCs w:val="24"/>
          <w:lang w:eastAsia="en-KE"/>
        </w:rPr>
      </w:pPr>
      <w:r w:rsidRPr="00E41F81">
        <w:rPr>
          <w:noProof/>
        </w:rPr>
        <w:drawing>
          <wp:inline distT="0" distB="0" distL="0" distR="0" wp14:anchorId="52EC1661" wp14:editId="451EFF8C">
            <wp:extent cx="15240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F72A52" w14:textId="77777777" w:rsidR="00E41F81" w:rsidRPr="00E41F81" w:rsidRDefault="00E41F81" w:rsidP="00E41F81">
      <w:pPr>
        <w:spacing w:after="0" w:line="240" w:lineRule="auto"/>
        <w:ind w:left="792"/>
        <w:rPr>
          <w:rFonts w:ascii="Arial" w:eastAsia="Times New Roman" w:hAnsi="Arial" w:cs="Arial"/>
          <w:sz w:val="24"/>
          <w:szCs w:val="24"/>
          <w:lang w:eastAsia="en-KE"/>
        </w:rPr>
      </w:pPr>
      <w:r w:rsidRPr="00E41F81">
        <w:rPr>
          <w:rFonts w:ascii="Arial" w:eastAsia="Times New Roman" w:hAnsi="Arial" w:cs="Arial"/>
          <w:sz w:val="18"/>
          <w:szCs w:val="18"/>
          <w:lang w:eastAsia="en-KE"/>
        </w:rPr>
        <w:t>Excel-DNA</w:t>
      </w:r>
    </w:p>
    <w:p w14:paraId="771F79B5" w14:textId="77777777" w:rsidR="00E41F81" w:rsidRPr="00E41F81" w:rsidRDefault="00E41F81" w:rsidP="00E41F81">
      <w:pPr>
        <w:spacing w:after="0" w:line="240" w:lineRule="auto"/>
        <w:ind w:left="717"/>
        <w:rPr>
          <w:rFonts w:ascii="Arial" w:eastAsia="Times New Roman" w:hAnsi="Arial" w:cs="Arial"/>
          <w:sz w:val="21"/>
          <w:szCs w:val="21"/>
          <w:lang w:eastAsia="en-KE"/>
        </w:rPr>
      </w:pPr>
      <w:r w:rsidRPr="00E41F81">
        <w:rPr>
          <w:rFonts w:ascii="Arial" w:eastAsia="Times New Roman" w:hAnsi="Arial" w:cs="Arial"/>
          <w:sz w:val="21"/>
          <w:szCs w:val="21"/>
          <w:lang w:eastAsia="en-KE"/>
        </w:rPr>
        <w:t>Excel-DNA: Free and easy .NET for Excel</w:t>
      </w:r>
    </w:p>
    <w:p w14:paraId="0D8D0094" w14:textId="77777777" w:rsidR="00E41F81" w:rsidRPr="00E41F81" w:rsidRDefault="00E41F81" w:rsidP="00E41F81">
      <w:pPr>
        <w:spacing w:after="0" w:line="240" w:lineRule="auto"/>
        <w:ind w:left="717"/>
        <w:rPr>
          <w:rFonts w:ascii="Arial" w:eastAsia="Times New Roman" w:hAnsi="Arial" w:cs="Arial"/>
          <w:sz w:val="18"/>
          <w:szCs w:val="18"/>
          <w:lang w:eastAsia="en-KE"/>
        </w:rPr>
      </w:pPr>
      <w:r w:rsidRPr="00E41F81">
        <w:rPr>
          <w:rFonts w:ascii="Arial" w:eastAsia="Times New Roman" w:hAnsi="Arial" w:cs="Arial"/>
          <w:sz w:val="18"/>
          <w:szCs w:val="18"/>
          <w:lang w:eastAsia="en-KE"/>
        </w:rPr>
        <w:t>It allows users to create add-ins with: * **User-defined functions (UDFs)** * **Custom ribbon interfaces** * **Task panes** * **Re...</w:t>
      </w:r>
    </w:p>
    <w:p w14:paraId="755BEFED" w14:textId="7438DDE4" w:rsidR="00E41F81" w:rsidRPr="00E41F81" w:rsidRDefault="00E41F81" w:rsidP="00E41F81">
      <w:pPr>
        <w:numPr>
          <w:ilvl w:val="0"/>
          <w:numId w:val="4"/>
        </w:numPr>
        <w:spacing w:after="0" w:line="240" w:lineRule="auto"/>
        <w:ind w:left="717"/>
        <w:rPr>
          <w:rFonts w:ascii="Arial" w:eastAsia="Times New Roman" w:hAnsi="Arial" w:cs="Arial"/>
          <w:sz w:val="24"/>
          <w:szCs w:val="24"/>
          <w:lang w:eastAsia="en-KE"/>
        </w:rPr>
      </w:pPr>
      <w:r w:rsidRPr="00E41F81">
        <w:rPr>
          <w:noProof/>
        </w:rPr>
        <w:drawing>
          <wp:inline distT="0" distB="0" distL="0" distR="0" wp14:anchorId="46236E44" wp14:editId="7927501A">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3103FD8" w14:textId="77777777" w:rsidR="00E41F81" w:rsidRPr="00E41F81" w:rsidRDefault="00E41F81" w:rsidP="00E41F81">
      <w:pPr>
        <w:spacing w:after="0" w:line="240" w:lineRule="auto"/>
        <w:ind w:left="792"/>
        <w:rPr>
          <w:rFonts w:ascii="Arial" w:eastAsia="Times New Roman" w:hAnsi="Arial" w:cs="Arial"/>
          <w:sz w:val="24"/>
          <w:szCs w:val="24"/>
          <w:lang w:eastAsia="en-KE"/>
        </w:rPr>
      </w:pPr>
      <w:r w:rsidRPr="00E41F81">
        <w:rPr>
          <w:rFonts w:ascii="Arial" w:eastAsia="Times New Roman" w:hAnsi="Arial" w:cs="Arial"/>
          <w:sz w:val="18"/>
          <w:szCs w:val="18"/>
          <w:lang w:eastAsia="en-KE"/>
        </w:rPr>
        <w:t>YouTube·</w:t>
      </w:r>
      <w:r w:rsidRPr="00E41F81">
        <w:rPr>
          <w:rFonts w:ascii="Arial" w:eastAsia="Times New Roman" w:hAnsi="Arial" w:cs="Arial"/>
          <w:sz w:val="17"/>
          <w:szCs w:val="17"/>
          <w:lang w:eastAsia="en-KE"/>
        </w:rPr>
        <w:t>Trading Options for CashFlow</w:t>
      </w:r>
    </w:p>
    <w:p w14:paraId="016E3F47" w14:textId="77777777" w:rsidR="00E41F81" w:rsidRPr="00E41F81" w:rsidRDefault="00E41F81" w:rsidP="00E41F81">
      <w:pPr>
        <w:spacing w:after="0" w:line="240" w:lineRule="auto"/>
        <w:ind w:left="717"/>
        <w:rPr>
          <w:rFonts w:ascii="Arial" w:eastAsia="Times New Roman" w:hAnsi="Arial" w:cs="Arial"/>
          <w:sz w:val="21"/>
          <w:szCs w:val="21"/>
          <w:lang w:eastAsia="en-KE"/>
        </w:rPr>
      </w:pPr>
      <w:r w:rsidRPr="00E41F81">
        <w:rPr>
          <w:rFonts w:ascii="Arial" w:eastAsia="Times New Roman" w:hAnsi="Arial" w:cs="Arial"/>
          <w:sz w:val="21"/>
          <w:szCs w:val="21"/>
          <w:lang w:eastAsia="en-KE"/>
        </w:rPr>
        <w:t>Options Wheel Strategy Spreadsheet v2026</w:t>
      </w:r>
    </w:p>
    <w:p w14:paraId="7D7E394B" w14:textId="77777777" w:rsidR="00E41F81" w:rsidRPr="00E41F81" w:rsidRDefault="00E41F81" w:rsidP="00E41F81">
      <w:pPr>
        <w:spacing w:after="0" w:line="240" w:lineRule="auto"/>
        <w:ind w:left="717"/>
        <w:rPr>
          <w:rFonts w:ascii="Arial" w:eastAsia="Times New Roman" w:hAnsi="Arial" w:cs="Arial"/>
          <w:sz w:val="18"/>
          <w:szCs w:val="18"/>
          <w:lang w:eastAsia="en-KE"/>
        </w:rPr>
      </w:pPr>
      <w:r w:rsidRPr="00E41F81">
        <w:rPr>
          <w:rFonts w:ascii="Arial" w:eastAsia="Times New Roman" w:hAnsi="Arial" w:cs="Arial"/>
          <w:sz w:val="18"/>
          <w:szCs w:val="18"/>
          <w:lang w:eastAsia="en-KE"/>
        </w:rPr>
        <w:t>Options Wheel Strategy Spreadsheet v2026 — Full Demo (Excel &amp; Google Sheets) and the shares were called away total realized profit...</w:t>
      </w:r>
    </w:p>
    <w:p w14:paraId="6E68DC6B" w14:textId="3DCA51F9" w:rsidR="00E41F81" w:rsidRPr="00E41F81" w:rsidRDefault="00E41F81" w:rsidP="00E41F81">
      <w:pPr>
        <w:numPr>
          <w:ilvl w:val="0"/>
          <w:numId w:val="4"/>
        </w:numPr>
        <w:spacing w:after="0" w:line="240" w:lineRule="auto"/>
        <w:ind w:left="717"/>
        <w:rPr>
          <w:rFonts w:ascii="Arial" w:eastAsia="Times New Roman" w:hAnsi="Arial" w:cs="Arial"/>
          <w:sz w:val="24"/>
          <w:szCs w:val="24"/>
          <w:lang w:eastAsia="en-KE"/>
        </w:rPr>
      </w:pPr>
      <w:r w:rsidRPr="00E41F81">
        <w:rPr>
          <w:noProof/>
        </w:rPr>
        <w:drawing>
          <wp:inline distT="0" distB="0" distL="0" distR="0" wp14:anchorId="5849F72D" wp14:editId="3EB8420A">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7DCE916" w14:textId="77777777" w:rsidR="00E41F81" w:rsidRPr="00E41F81" w:rsidRDefault="00E41F81" w:rsidP="00E41F81">
      <w:pPr>
        <w:spacing w:after="0" w:line="240" w:lineRule="auto"/>
        <w:ind w:left="792"/>
        <w:rPr>
          <w:rFonts w:ascii="Arial" w:eastAsia="Times New Roman" w:hAnsi="Arial" w:cs="Arial"/>
          <w:sz w:val="24"/>
          <w:szCs w:val="24"/>
          <w:lang w:eastAsia="en-KE"/>
        </w:rPr>
      </w:pPr>
      <w:r w:rsidRPr="00E41F81">
        <w:rPr>
          <w:rFonts w:ascii="Arial" w:eastAsia="Times New Roman" w:hAnsi="Arial" w:cs="Arial"/>
          <w:sz w:val="18"/>
          <w:szCs w:val="18"/>
          <w:lang w:eastAsia="en-KE"/>
        </w:rPr>
        <w:t>YouTube·</w:t>
      </w:r>
      <w:r w:rsidRPr="00E41F81">
        <w:rPr>
          <w:rFonts w:ascii="Arial" w:eastAsia="Times New Roman" w:hAnsi="Arial" w:cs="Arial"/>
          <w:sz w:val="17"/>
          <w:szCs w:val="17"/>
          <w:lang w:eastAsia="en-KE"/>
        </w:rPr>
        <w:t>Govert van Drimmelen</w:t>
      </w:r>
    </w:p>
    <w:p w14:paraId="00E6C058" w14:textId="77777777" w:rsidR="00E41F81" w:rsidRPr="00E41F81" w:rsidRDefault="00E41F81" w:rsidP="00E41F81">
      <w:pPr>
        <w:spacing w:after="0" w:line="240" w:lineRule="auto"/>
        <w:ind w:left="717"/>
        <w:rPr>
          <w:rFonts w:ascii="Arial" w:eastAsia="Times New Roman" w:hAnsi="Arial" w:cs="Arial"/>
          <w:sz w:val="21"/>
          <w:szCs w:val="21"/>
          <w:lang w:eastAsia="en-KE"/>
        </w:rPr>
      </w:pPr>
      <w:r w:rsidRPr="00E41F81">
        <w:rPr>
          <w:rFonts w:ascii="Arial" w:eastAsia="Times New Roman" w:hAnsi="Arial" w:cs="Arial"/>
          <w:sz w:val="21"/>
          <w:szCs w:val="21"/>
          <w:lang w:eastAsia="en-KE"/>
        </w:rPr>
        <w:t>Excel-DNA in Perspective</w:t>
      </w:r>
    </w:p>
    <w:p w14:paraId="2F6DB128" w14:textId="77777777" w:rsidR="00E41F81" w:rsidRPr="00E41F81" w:rsidRDefault="00E41F81" w:rsidP="00E41F81">
      <w:pPr>
        <w:spacing w:after="0" w:line="240" w:lineRule="auto"/>
        <w:ind w:left="717"/>
        <w:rPr>
          <w:rFonts w:ascii="Arial" w:eastAsia="Times New Roman" w:hAnsi="Arial" w:cs="Arial"/>
          <w:sz w:val="18"/>
          <w:szCs w:val="18"/>
          <w:lang w:eastAsia="en-KE"/>
        </w:rPr>
      </w:pPr>
      <w:r w:rsidRPr="00E41F81">
        <w:rPr>
          <w:rFonts w:ascii="Arial" w:eastAsia="Times New Roman" w:hAnsi="Arial" w:cs="Arial"/>
          <w:sz w:val="18"/>
          <w:szCs w:val="18"/>
          <w:lang w:eastAsia="en-KE"/>
        </w:rPr>
        <w:t>world without leaving excel as your substrate for doing your work in or for doing your kind of modeling it really is a great tool ...</w:t>
      </w:r>
    </w:p>
    <w:p w14:paraId="1E32266C" w14:textId="77777777" w:rsidR="00E41F81" w:rsidRPr="00E41F81" w:rsidRDefault="00E41F81" w:rsidP="00E41F81">
      <w:pPr>
        <w:spacing w:after="0" w:line="240" w:lineRule="auto"/>
        <w:rPr>
          <w:rFonts w:ascii="Arial" w:eastAsia="Times New Roman" w:hAnsi="Arial" w:cs="Arial"/>
          <w:sz w:val="24"/>
          <w:szCs w:val="24"/>
          <w:lang w:eastAsia="en-KE"/>
        </w:rPr>
      </w:pPr>
      <w:r w:rsidRPr="00E41F81">
        <w:rPr>
          <w:rFonts w:ascii="Arial" w:eastAsia="Times New Roman" w:hAnsi="Arial" w:cs="Arial"/>
          <w:sz w:val="21"/>
          <w:szCs w:val="21"/>
          <w:lang w:eastAsia="en-KE"/>
        </w:rPr>
        <w:t>Show all</w:t>
      </w:r>
    </w:p>
    <w:p w14:paraId="04F8C8E1" w14:textId="77777777" w:rsidR="00E41F81" w:rsidRPr="00E41F81" w:rsidRDefault="00E41F81" w:rsidP="00E41F81">
      <w:pPr>
        <w:spacing w:after="0" w:line="240" w:lineRule="auto"/>
        <w:ind w:left="-18" w:right="-18"/>
        <w:outlineLvl w:val="1"/>
        <w:rPr>
          <w:rFonts w:ascii="Arial" w:eastAsia="Times New Roman" w:hAnsi="Arial" w:cs="Arial"/>
          <w:b/>
          <w:bCs/>
          <w:sz w:val="32"/>
          <w:szCs w:val="32"/>
          <w:lang w:eastAsia="en-KE"/>
        </w:rPr>
      </w:pPr>
      <w:r w:rsidRPr="00E41F81">
        <w:rPr>
          <w:rFonts w:ascii="Arial" w:eastAsia="Times New Roman" w:hAnsi="Arial" w:cs="Arial"/>
          <w:b/>
          <w:bCs/>
          <w:sz w:val="32"/>
          <w:szCs w:val="32"/>
          <w:lang w:eastAsia="en-KE"/>
        </w:rPr>
        <w:t>You said: What will handle the data volume? creating access tables directly from excel?</w:t>
      </w:r>
    </w:p>
    <w:p w14:paraId="573F0E15"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4"/>
          <w:szCs w:val="24"/>
          <w:lang w:eastAsia="en-KE"/>
        </w:rPr>
        <w:t>What will handle the data volume? creating access tables directly from excel?</w:t>
      </w:r>
    </w:p>
    <w:p w14:paraId="290C0F83" w14:textId="77777777" w:rsidR="00E41F81" w:rsidRPr="00E41F81" w:rsidRDefault="00E41F81" w:rsidP="00E41F81">
      <w:pPr>
        <w:spacing w:after="0" w:line="240" w:lineRule="auto"/>
        <w:rPr>
          <w:rFonts w:ascii="Arial" w:eastAsia="Times New Roman" w:hAnsi="Arial" w:cs="Arial"/>
          <w:sz w:val="18"/>
          <w:szCs w:val="18"/>
          <w:lang w:eastAsia="en-KE"/>
        </w:rPr>
      </w:pPr>
      <w:r w:rsidRPr="00E41F81">
        <w:rPr>
          <w:rFonts w:ascii="Arial" w:eastAsia="Times New Roman" w:hAnsi="Arial" w:cs="Arial"/>
          <w:sz w:val="18"/>
          <w:szCs w:val="18"/>
          <w:lang w:eastAsia="en-KE"/>
        </w:rPr>
        <w:t>00:23</w:t>
      </w:r>
    </w:p>
    <w:p w14:paraId="4EBBE882"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b/>
          <w:bCs/>
          <w:sz w:val="24"/>
          <w:szCs w:val="24"/>
          <w:lang w:eastAsia="en-KE"/>
        </w:rPr>
        <w:t>No, Microsoft Access tables will completely bottleneck under this data volume.</w:t>
      </w:r>
    </w:p>
    <w:p w14:paraId="19D3ADDA"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Options market data is notoriously high-velocity. A single option chain for an active stock like </w:t>
      </w:r>
      <w:r w:rsidRPr="00E41F81">
        <w:rPr>
          <w:rFonts w:ascii="Arial" w:eastAsia="Times New Roman" w:hAnsi="Arial" w:cs="Arial"/>
          <w:b/>
          <w:bCs/>
          <w:sz w:val="24"/>
          <w:szCs w:val="24"/>
          <w:lang w:eastAsia="en-KE"/>
        </w:rPr>
        <w:t>SPY</w:t>
      </w:r>
      <w:r w:rsidRPr="00E41F81">
        <w:rPr>
          <w:rFonts w:ascii="Arial" w:eastAsia="Times New Roman" w:hAnsi="Arial" w:cs="Arial"/>
          <w:sz w:val="24"/>
          <w:szCs w:val="24"/>
          <w:lang w:eastAsia="en-KE"/>
        </w:rPr>
        <w:t xml:space="preserve"> or </w:t>
      </w:r>
      <w:r w:rsidRPr="00E41F81">
        <w:rPr>
          <w:rFonts w:ascii="Arial" w:eastAsia="Times New Roman" w:hAnsi="Arial" w:cs="Arial"/>
          <w:b/>
          <w:bCs/>
          <w:sz w:val="24"/>
          <w:szCs w:val="24"/>
          <w:lang w:eastAsia="en-KE"/>
        </w:rPr>
        <w:t>NVDA</w:t>
      </w:r>
      <w:r w:rsidRPr="00E41F81">
        <w:rPr>
          <w:rFonts w:ascii="Arial" w:eastAsia="Times New Roman" w:hAnsi="Arial" w:cs="Arial"/>
          <w:sz w:val="24"/>
          <w:szCs w:val="24"/>
          <w:lang w:eastAsia="en-KE"/>
        </w:rPr>
        <w:t xml:space="preserve"> contains thousands of changing data points across strikes, expirations, bids, asks, implied volatility (IV), and Greeks. Streaming this real-time volume directly into Access tables will cause lockups, file-size bloat, and severe latency.</w:t>
      </w:r>
    </w:p>
    <w:p w14:paraId="68C149E0"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To handle high-volume options data for power users, your </w:t>
      </w:r>
      <w:r w:rsidRPr="00E41F81">
        <w:rPr>
          <w:rFonts w:ascii="Arial" w:eastAsia="Times New Roman" w:hAnsi="Arial" w:cs="Arial"/>
          <w:b/>
          <w:bCs/>
          <w:sz w:val="24"/>
          <w:szCs w:val="24"/>
          <w:lang w:eastAsia="en-KE"/>
        </w:rPr>
        <w:t>Excel-DNA</w:t>
      </w:r>
      <w:r w:rsidRPr="00E41F81">
        <w:rPr>
          <w:rFonts w:ascii="Arial" w:eastAsia="Times New Roman" w:hAnsi="Arial" w:cs="Arial"/>
          <w:sz w:val="24"/>
          <w:szCs w:val="24"/>
          <w:lang w:eastAsia="en-KE"/>
        </w:rPr>
        <w:t xml:space="preserve"> add-in should process data in memory or push historical logs to an enterprise-grade engine.</w:t>
      </w:r>
    </w:p>
    <w:p w14:paraId="5A3C13BB"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289C5656">
          <v:rect id="_x0000_i1030" style="width:0;height:1.5pt" o:hralign="center" o:hrstd="t" o:hr="t" fillcolor="#a0a0a0" stroked="f"/>
        </w:pict>
      </w:r>
    </w:p>
    <w:p w14:paraId="4DCDC25A"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Recommended Data Architechtures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2863"/>
        <w:gridCol w:w="4794"/>
      </w:tblGrid>
      <w:tr w:rsidR="00E41F81" w:rsidRPr="00E41F81" w14:paraId="34FB9D94" w14:textId="77777777" w:rsidTr="00E41F81">
        <w:trPr>
          <w:tblCellSpacing w:w="15" w:type="dxa"/>
        </w:trPr>
        <w:tc>
          <w:tcPr>
            <w:tcW w:w="0" w:type="auto"/>
            <w:tcBorders>
              <w:bottom w:val="single" w:sz="6" w:space="0" w:color="363840"/>
            </w:tcBorders>
            <w:vAlign w:val="center"/>
            <w:hideMark/>
          </w:tcPr>
          <w:p w14:paraId="69A5D33B" w14:textId="77777777" w:rsidR="00E41F81" w:rsidRPr="00E41F81" w:rsidRDefault="00E41F81" w:rsidP="00E41F81">
            <w:pPr>
              <w:spacing w:after="0" w:line="240" w:lineRule="auto"/>
              <w:jc w:val="center"/>
              <w:rPr>
                <w:rFonts w:ascii="Arial" w:eastAsia="Times New Roman" w:hAnsi="Arial" w:cs="Arial"/>
                <w:b/>
                <w:bCs/>
                <w:sz w:val="21"/>
                <w:szCs w:val="21"/>
                <w:lang w:eastAsia="en-KE"/>
              </w:rPr>
            </w:pPr>
            <w:r w:rsidRPr="00E41F81">
              <w:rPr>
                <w:rFonts w:ascii="Arial" w:eastAsia="Times New Roman" w:hAnsi="Arial" w:cs="Arial"/>
                <w:b/>
                <w:bCs/>
                <w:sz w:val="21"/>
                <w:szCs w:val="21"/>
                <w:lang w:eastAsia="en-KE"/>
              </w:rPr>
              <w:lastRenderedPageBreak/>
              <w:t>Component</w:t>
            </w:r>
          </w:p>
        </w:tc>
        <w:tc>
          <w:tcPr>
            <w:tcW w:w="0" w:type="auto"/>
            <w:tcBorders>
              <w:bottom w:val="single" w:sz="6" w:space="0" w:color="363840"/>
            </w:tcBorders>
            <w:vAlign w:val="center"/>
            <w:hideMark/>
          </w:tcPr>
          <w:p w14:paraId="19A564CA" w14:textId="77777777" w:rsidR="00E41F81" w:rsidRPr="00E41F81" w:rsidRDefault="00E41F81" w:rsidP="00E41F81">
            <w:pPr>
              <w:spacing w:after="0" w:line="240" w:lineRule="auto"/>
              <w:jc w:val="center"/>
              <w:rPr>
                <w:rFonts w:ascii="Arial" w:eastAsia="Times New Roman" w:hAnsi="Arial" w:cs="Arial"/>
                <w:b/>
                <w:bCs/>
                <w:sz w:val="21"/>
                <w:szCs w:val="21"/>
                <w:lang w:eastAsia="en-KE"/>
              </w:rPr>
            </w:pPr>
            <w:r w:rsidRPr="00E41F81">
              <w:rPr>
                <w:rFonts w:ascii="Arial" w:eastAsia="Times New Roman" w:hAnsi="Arial" w:cs="Arial"/>
                <w:b/>
                <w:bCs/>
                <w:sz w:val="21"/>
                <w:szCs w:val="21"/>
                <w:lang w:eastAsia="en-KE"/>
              </w:rPr>
              <w:t>Technology</w:t>
            </w:r>
          </w:p>
        </w:tc>
        <w:tc>
          <w:tcPr>
            <w:tcW w:w="0" w:type="auto"/>
            <w:tcBorders>
              <w:bottom w:val="single" w:sz="6" w:space="0" w:color="363840"/>
            </w:tcBorders>
            <w:vAlign w:val="center"/>
            <w:hideMark/>
          </w:tcPr>
          <w:p w14:paraId="79185180" w14:textId="77777777" w:rsidR="00E41F81" w:rsidRPr="00E41F81" w:rsidRDefault="00E41F81" w:rsidP="00E41F81">
            <w:pPr>
              <w:spacing w:after="0" w:line="240" w:lineRule="auto"/>
              <w:jc w:val="center"/>
              <w:rPr>
                <w:rFonts w:ascii="Arial" w:eastAsia="Times New Roman" w:hAnsi="Arial" w:cs="Arial"/>
                <w:b/>
                <w:bCs/>
                <w:sz w:val="21"/>
                <w:szCs w:val="21"/>
                <w:lang w:eastAsia="en-KE"/>
              </w:rPr>
            </w:pPr>
            <w:r w:rsidRPr="00E41F81">
              <w:rPr>
                <w:rFonts w:ascii="Arial" w:eastAsia="Times New Roman" w:hAnsi="Arial" w:cs="Arial"/>
                <w:b/>
                <w:bCs/>
                <w:sz w:val="21"/>
                <w:szCs w:val="21"/>
                <w:lang w:eastAsia="en-KE"/>
              </w:rPr>
              <w:t>Why it works for Power Users</w:t>
            </w:r>
          </w:p>
        </w:tc>
      </w:tr>
      <w:tr w:rsidR="00E41F81" w:rsidRPr="00E41F81" w14:paraId="7398E0DF" w14:textId="77777777" w:rsidTr="00E41F81">
        <w:trPr>
          <w:tblCellSpacing w:w="15" w:type="dxa"/>
        </w:trPr>
        <w:tc>
          <w:tcPr>
            <w:tcW w:w="0" w:type="auto"/>
            <w:tcBorders>
              <w:bottom w:val="single" w:sz="6" w:space="0" w:color="363840"/>
            </w:tcBorders>
            <w:vAlign w:val="center"/>
            <w:hideMark/>
          </w:tcPr>
          <w:p w14:paraId="33D8F6D5"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In-Memory Buffer</w:t>
            </w:r>
          </w:p>
        </w:tc>
        <w:tc>
          <w:tcPr>
            <w:tcW w:w="0" w:type="auto"/>
            <w:tcBorders>
              <w:bottom w:val="single" w:sz="6" w:space="0" w:color="363840"/>
            </w:tcBorders>
            <w:vAlign w:val="center"/>
            <w:hideMark/>
          </w:tcPr>
          <w:p w14:paraId="25820878"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 xml:space="preserve">C# </w:t>
            </w:r>
            <w:r w:rsidRPr="00E41F81">
              <w:rPr>
                <w:rFonts w:ascii="Courier New" w:eastAsia="Times New Roman" w:hAnsi="Courier New" w:cs="Courier New"/>
                <w:sz w:val="21"/>
                <w:szCs w:val="21"/>
                <w:lang w:eastAsia="en-KE"/>
              </w:rPr>
              <w:t>ConcurrentDictionary</w:t>
            </w:r>
            <w:r w:rsidRPr="00E41F81">
              <w:rPr>
                <w:rFonts w:ascii="Arial" w:eastAsia="Times New Roman" w:hAnsi="Arial" w:cs="Arial"/>
                <w:sz w:val="21"/>
                <w:szCs w:val="21"/>
                <w:lang w:eastAsia="en-KE"/>
              </w:rPr>
              <w:t xml:space="preserve"> / Channels</w:t>
            </w:r>
          </w:p>
        </w:tc>
        <w:tc>
          <w:tcPr>
            <w:tcW w:w="0" w:type="auto"/>
            <w:tcBorders>
              <w:bottom w:val="single" w:sz="6" w:space="0" w:color="363840"/>
            </w:tcBorders>
            <w:vAlign w:val="center"/>
            <w:hideMark/>
          </w:tcPr>
          <w:p w14:paraId="088BBB30"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Handles hundreds of thousands of updates per second entirely in RAM. Excel-DNA pulls from this memory layer to update the active UI grid.</w:t>
            </w:r>
          </w:p>
        </w:tc>
      </w:tr>
      <w:tr w:rsidR="00E41F81" w:rsidRPr="00E41F81" w14:paraId="48946B77" w14:textId="77777777" w:rsidTr="00E41F81">
        <w:trPr>
          <w:tblCellSpacing w:w="15" w:type="dxa"/>
        </w:trPr>
        <w:tc>
          <w:tcPr>
            <w:tcW w:w="0" w:type="auto"/>
            <w:tcBorders>
              <w:bottom w:val="single" w:sz="6" w:space="0" w:color="363840"/>
            </w:tcBorders>
            <w:vAlign w:val="center"/>
            <w:hideMark/>
          </w:tcPr>
          <w:p w14:paraId="4AF7D34E"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Local Time-Series</w:t>
            </w:r>
          </w:p>
        </w:tc>
        <w:tc>
          <w:tcPr>
            <w:tcW w:w="0" w:type="auto"/>
            <w:tcBorders>
              <w:bottom w:val="single" w:sz="6" w:space="0" w:color="363840"/>
            </w:tcBorders>
            <w:vAlign w:val="center"/>
            <w:hideMark/>
          </w:tcPr>
          <w:p w14:paraId="207240C3"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SQLite</w:t>
            </w:r>
            <w:r w:rsidRPr="00E41F81">
              <w:rPr>
                <w:rFonts w:ascii="Arial" w:eastAsia="Times New Roman" w:hAnsi="Arial" w:cs="Arial"/>
                <w:sz w:val="21"/>
                <w:szCs w:val="21"/>
                <w:lang w:eastAsia="en-KE"/>
              </w:rPr>
              <w:t xml:space="preserve"> / </w:t>
            </w:r>
            <w:r w:rsidRPr="00E41F81">
              <w:rPr>
                <w:rFonts w:ascii="Arial" w:eastAsia="Times New Roman" w:hAnsi="Arial" w:cs="Arial"/>
                <w:b/>
                <w:bCs/>
                <w:sz w:val="21"/>
                <w:szCs w:val="21"/>
                <w:lang w:eastAsia="en-KE"/>
              </w:rPr>
              <w:t>DuckDB</w:t>
            </w:r>
          </w:p>
        </w:tc>
        <w:tc>
          <w:tcPr>
            <w:tcW w:w="0" w:type="auto"/>
            <w:tcBorders>
              <w:bottom w:val="single" w:sz="6" w:space="0" w:color="363840"/>
            </w:tcBorders>
            <w:vAlign w:val="center"/>
            <w:hideMark/>
          </w:tcPr>
          <w:p w14:paraId="5A2B421E"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 xml:space="preserve">Zero-configuration, file-based databases that live alongside your </w:t>
            </w:r>
            <w:r w:rsidRPr="00E41F81">
              <w:rPr>
                <w:rFonts w:ascii="Courier New" w:eastAsia="Times New Roman" w:hAnsi="Courier New" w:cs="Courier New"/>
                <w:sz w:val="21"/>
                <w:szCs w:val="21"/>
                <w:lang w:eastAsia="en-KE"/>
              </w:rPr>
              <w:t>.xll</w:t>
            </w:r>
            <w:r w:rsidRPr="00E41F81">
              <w:rPr>
                <w:rFonts w:ascii="Arial" w:eastAsia="Times New Roman" w:hAnsi="Arial" w:cs="Arial"/>
                <w:sz w:val="21"/>
                <w:szCs w:val="21"/>
                <w:lang w:eastAsia="en-KE"/>
              </w:rPr>
              <w:t xml:space="preserve">. </w:t>
            </w:r>
            <w:r w:rsidRPr="00E41F81">
              <w:rPr>
                <w:rFonts w:ascii="Arial" w:eastAsia="Times New Roman" w:hAnsi="Arial" w:cs="Arial"/>
                <w:b/>
                <w:bCs/>
                <w:sz w:val="21"/>
                <w:szCs w:val="21"/>
                <w:lang w:eastAsia="en-KE"/>
              </w:rPr>
              <w:t>DuckDB</w:t>
            </w:r>
            <w:r w:rsidRPr="00E41F81">
              <w:rPr>
                <w:rFonts w:ascii="Arial" w:eastAsia="Times New Roman" w:hAnsi="Arial" w:cs="Arial"/>
                <w:sz w:val="21"/>
                <w:szCs w:val="21"/>
                <w:lang w:eastAsia="en-KE"/>
              </w:rPr>
              <w:t xml:space="preserve"> is an analytical column-store database optimized for ultra-fast queries over millions of rows of historical options data.</w:t>
            </w:r>
          </w:p>
        </w:tc>
      </w:tr>
      <w:tr w:rsidR="00E41F81" w:rsidRPr="00E41F81" w14:paraId="082B913C" w14:textId="77777777" w:rsidTr="00E41F81">
        <w:trPr>
          <w:tblCellSpacing w:w="15" w:type="dxa"/>
        </w:trPr>
        <w:tc>
          <w:tcPr>
            <w:tcW w:w="0" w:type="auto"/>
            <w:tcBorders>
              <w:bottom w:val="nil"/>
            </w:tcBorders>
            <w:vAlign w:val="center"/>
            <w:hideMark/>
          </w:tcPr>
          <w:p w14:paraId="00EB83A9"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Enterprise Server</w:t>
            </w:r>
          </w:p>
        </w:tc>
        <w:tc>
          <w:tcPr>
            <w:tcW w:w="0" w:type="auto"/>
            <w:tcBorders>
              <w:bottom w:val="nil"/>
            </w:tcBorders>
            <w:vAlign w:val="center"/>
            <w:hideMark/>
          </w:tcPr>
          <w:p w14:paraId="66268C2F"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PostgreSQL</w:t>
            </w:r>
            <w:r w:rsidRPr="00E41F81">
              <w:rPr>
                <w:rFonts w:ascii="Arial" w:eastAsia="Times New Roman" w:hAnsi="Arial" w:cs="Arial"/>
                <w:sz w:val="21"/>
                <w:szCs w:val="21"/>
                <w:lang w:eastAsia="en-KE"/>
              </w:rPr>
              <w:t xml:space="preserve"> / </w:t>
            </w:r>
            <w:r w:rsidRPr="00E41F81">
              <w:rPr>
                <w:rFonts w:ascii="Arial" w:eastAsia="Times New Roman" w:hAnsi="Arial" w:cs="Arial"/>
                <w:b/>
                <w:bCs/>
                <w:sz w:val="21"/>
                <w:szCs w:val="21"/>
                <w:lang w:eastAsia="en-KE"/>
              </w:rPr>
              <w:t>Redis</w:t>
            </w:r>
          </w:p>
        </w:tc>
        <w:tc>
          <w:tcPr>
            <w:tcW w:w="0" w:type="auto"/>
            <w:tcBorders>
              <w:bottom w:val="nil"/>
            </w:tcBorders>
            <w:vAlign w:val="center"/>
            <w:hideMark/>
          </w:tcPr>
          <w:p w14:paraId="6FDCE434"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 xml:space="preserve">Best if you need a centralized repository. Use </w:t>
            </w:r>
            <w:r w:rsidRPr="00E41F81">
              <w:rPr>
                <w:rFonts w:ascii="Arial" w:eastAsia="Times New Roman" w:hAnsi="Arial" w:cs="Arial"/>
                <w:b/>
                <w:bCs/>
                <w:sz w:val="21"/>
                <w:szCs w:val="21"/>
                <w:lang w:eastAsia="en-KE"/>
              </w:rPr>
              <w:t>Redis</w:t>
            </w:r>
            <w:r w:rsidRPr="00E41F81">
              <w:rPr>
                <w:rFonts w:ascii="Arial" w:eastAsia="Times New Roman" w:hAnsi="Arial" w:cs="Arial"/>
                <w:sz w:val="21"/>
                <w:szCs w:val="21"/>
                <w:lang w:eastAsia="en-KE"/>
              </w:rPr>
              <w:t xml:space="preserve"> as a fast cache for streaming quotes, and </w:t>
            </w:r>
            <w:r w:rsidRPr="00E41F81">
              <w:rPr>
                <w:rFonts w:ascii="Arial" w:eastAsia="Times New Roman" w:hAnsi="Arial" w:cs="Arial"/>
                <w:b/>
                <w:bCs/>
                <w:sz w:val="21"/>
                <w:szCs w:val="21"/>
                <w:lang w:eastAsia="en-KE"/>
              </w:rPr>
              <w:t>PostgreSQL</w:t>
            </w:r>
            <w:r w:rsidRPr="00E41F81">
              <w:rPr>
                <w:rFonts w:ascii="Arial" w:eastAsia="Times New Roman" w:hAnsi="Arial" w:cs="Arial"/>
                <w:sz w:val="21"/>
                <w:szCs w:val="21"/>
                <w:lang w:eastAsia="en-KE"/>
              </w:rPr>
              <w:t xml:space="preserve"> for tracking long-term Wheel portfolio performance and historical trades.</w:t>
            </w:r>
          </w:p>
        </w:tc>
      </w:tr>
    </w:tbl>
    <w:p w14:paraId="0A6F6578"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10A8E4AE">
          <v:rect id="_x0000_i1031" style="width:0;height:1.5pt" o:hralign="center" o:hrstd="t" o:hr="t" fillcolor="#a0a0a0" stroked="f"/>
        </w:pict>
      </w:r>
    </w:p>
    <w:p w14:paraId="6E9468AF"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The Correct Streaming Flow</w:t>
      </w:r>
    </w:p>
    <w:p w14:paraId="4E80F556" w14:textId="77777777" w:rsidR="00E41F81" w:rsidRPr="00E41F81" w:rsidRDefault="00E41F81" w:rsidP="00E41F81">
      <w:pPr>
        <w:spacing w:before="480" w:after="480"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Instead of writing data points to a database disk before showing them in Excel, implement a high-speed decoupled pipeline:</w:t>
      </w:r>
    </w:p>
    <w:p w14:paraId="4450D68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Broker WebSocket API ]</w:t>
      </w:r>
    </w:p>
    <w:p w14:paraId="6C42132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(Blazing fast live JSON / Binary streams)</w:t>
      </w:r>
    </w:p>
    <w:p w14:paraId="3DE524B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1ABE7C3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C# In-Memory Cache (ConcurrentQueue / Reactive Extensions) ]</w:t>
      </w:r>
    </w:p>
    <w:p w14:paraId="18AF130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0F78F7D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(Throttle / Batch updates to ~250ms chunks) ───► [ Excel-DNA RTD Server ] ───► [ Excel Sheet Cells ]</w:t>
      </w:r>
    </w:p>
    <w:p w14:paraId="2EC8AAD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634F4C6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(Asynchronous Background Thread) ──────────────► [ DuckDB / SQLite Storage ] (For EOD / Wheel Tracking)</w:t>
      </w:r>
    </w:p>
    <w:p w14:paraId="7433ECA1"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3A59ACF8">
          <v:rect id="_x0000_i1032" style="width:0;height:1.5pt" o:hralign="center" o:hrstd="t" o:hr="t" fillcolor="#a0a0a0" stroked="f"/>
        </w:pict>
      </w:r>
    </w:p>
    <w:p w14:paraId="0709C012"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Implementing an In-Memory Throttled Storage (C#)</w:t>
      </w:r>
    </w:p>
    <w:p w14:paraId="1C1A3574"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To protect Excel from freezing, the add-in should act as a shock absorber. Here is how you can set up a high-performance in-memory cache using </w:t>
      </w:r>
      <w:r w:rsidRPr="00E41F81">
        <w:rPr>
          <w:rFonts w:ascii="Arial" w:eastAsia="Times New Roman" w:hAnsi="Arial" w:cs="Arial"/>
          <w:b/>
          <w:bCs/>
          <w:sz w:val="24"/>
          <w:szCs w:val="24"/>
          <w:lang w:eastAsia="en-KE"/>
        </w:rPr>
        <w:t>Reactive Extensions (Rx)</w:t>
      </w:r>
      <w:r w:rsidRPr="00E41F81">
        <w:rPr>
          <w:rFonts w:ascii="Arial" w:eastAsia="Times New Roman" w:hAnsi="Arial" w:cs="Arial"/>
          <w:sz w:val="24"/>
          <w:szCs w:val="24"/>
          <w:lang w:eastAsia="en-KE"/>
        </w:rPr>
        <w:t xml:space="preserve"> or a concurrent worker in your Excel-DNA project to process options chains safely.</w:t>
      </w:r>
    </w:p>
    <w:p w14:paraId="34815E7C" w14:textId="77777777" w:rsidR="00E41F81" w:rsidRPr="00E41F81" w:rsidRDefault="00E41F81" w:rsidP="00E41F81">
      <w:pPr>
        <w:spacing w:after="0" w:line="240" w:lineRule="auto"/>
        <w:rPr>
          <w:rFonts w:ascii="Arial" w:eastAsia="Times New Roman" w:hAnsi="Arial" w:cs="Arial"/>
          <w:sz w:val="30"/>
          <w:szCs w:val="30"/>
          <w:lang w:eastAsia="en-KE"/>
        </w:rPr>
      </w:pPr>
      <w:r w:rsidRPr="00E41F81">
        <w:rPr>
          <w:rFonts w:ascii="Arial" w:eastAsia="Times New Roman" w:hAnsi="Arial" w:cs="Arial"/>
          <w:sz w:val="30"/>
          <w:szCs w:val="30"/>
          <w:lang w:eastAsia="en-KE"/>
        </w:rPr>
        <w:t>csharp</w:t>
      </w:r>
    </w:p>
    <w:p w14:paraId="62128F7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using System.Collections.Concurrent;</w:t>
      </w:r>
    </w:p>
    <w:p w14:paraId="7D17A37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using System.Threading.Tasks;</w:t>
      </w:r>
    </w:p>
    <w:p w14:paraId="0EE641F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using ExcelDna.Integration;</w:t>
      </w:r>
    </w:p>
    <w:p w14:paraId="327DED8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240D7E5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public class OptionsDataEngine</w:t>
      </w:r>
    </w:p>
    <w:p w14:paraId="34B417C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lastRenderedPageBreak/>
        <w:t>{</w:t>
      </w:r>
    </w:p>
    <w:p w14:paraId="7C01477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High-speed, thread-safe memory storage for active options chains</w:t>
      </w:r>
    </w:p>
    <w:p w14:paraId="5820A5E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private static readonly ConcurrentDictionary&lt;string, OptionQuote&gt; _cache = new();</w:t>
      </w:r>
    </w:p>
    <w:p w14:paraId="778A90B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19DEED5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Triggered by your Broker WebSocket Client when a tick arrives</w:t>
      </w:r>
    </w:p>
    <w:p w14:paraId="1842E35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public static void OnTickReceived(string optionSymbol, double bid, double ask, double iv)</w:t>
      </w:r>
    </w:p>
    <w:p w14:paraId="5917585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6FA3F69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var quote = new OptionQuote { Symbol = optionSymbol, Bid = bid, Ask = ask, ImpliedVolatility = iv };</w:t>
      </w:r>
    </w:p>
    <w:p w14:paraId="0038C10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1C52C54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Updates RAM instantly (Takes sub-microseconds)</w:t>
      </w:r>
    </w:p>
    <w:p w14:paraId="2E67C99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_cache.AddOrUpdate(optionSymbol, quote, (key, old) =&gt; quote);</w:t>
      </w:r>
    </w:p>
    <w:p w14:paraId="5EAD1A3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31D4907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42B629A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[ExcelFunction(Description = "Gets the latest cached option bid price seamlessly without hitting a database disk.")]</w:t>
      </w:r>
    </w:p>
    <w:p w14:paraId="6169978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public static object GetOptionBid(string optionSymbol)</w:t>
      </w:r>
    </w:p>
    <w:p w14:paraId="2AE7136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7DE0057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if (_cache.TryGetValue(optionSymbol, out var quote))</w:t>
      </w:r>
    </w:p>
    <w:p w14:paraId="163ECF7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02AAFB3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return quote.Bid;</w:t>
      </w:r>
    </w:p>
    <w:p w14:paraId="7473B8F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168C4CC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return ExcelError.ExcelErrorNA; // Return #N/A if data hasn't arrived yet</w:t>
      </w:r>
    </w:p>
    <w:p w14:paraId="1F6A45B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4B02162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2A190D1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1E172DC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public class OptionQuote</w:t>
      </w:r>
    </w:p>
    <w:p w14:paraId="7A43F4A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1C0D577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public string Symbol { get; set; } = string.Empty;</w:t>
      </w:r>
    </w:p>
    <w:p w14:paraId="46E1AEC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public double Bid { get; set; }</w:t>
      </w:r>
    </w:p>
    <w:p w14:paraId="5AFAB86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public double Ask { get; set; }</w:t>
      </w:r>
    </w:p>
    <w:p w14:paraId="5F80EC0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public double ImpliedVolatility { get; set; }</w:t>
      </w:r>
    </w:p>
    <w:p w14:paraId="6FECCE7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6AB9B552" w14:textId="77777777" w:rsidR="00E41F81" w:rsidRPr="00E41F81" w:rsidRDefault="00E41F81" w:rsidP="00E41F81">
      <w:pPr>
        <w:spacing w:after="0" w:line="240" w:lineRule="auto"/>
        <w:rPr>
          <w:rFonts w:ascii="Arial" w:eastAsia="Times New Roman" w:hAnsi="Arial" w:cs="Arial"/>
          <w:sz w:val="18"/>
          <w:szCs w:val="18"/>
          <w:lang w:eastAsia="en-KE"/>
        </w:rPr>
      </w:pPr>
      <w:r w:rsidRPr="00E41F81">
        <w:rPr>
          <w:rFonts w:ascii="Arial" w:eastAsia="Times New Roman" w:hAnsi="Arial" w:cs="Arial"/>
          <w:sz w:val="18"/>
          <w:szCs w:val="18"/>
          <w:lang w:eastAsia="en-KE"/>
        </w:rPr>
        <w:t>Use code with caution.</w:t>
      </w:r>
    </w:p>
    <w:p w14:paraId="716E01FF"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1D4D840E">
          <v:rect id="_x0000_i1033" style="width:0;height:1.5pt" o:hralign="center" o:hrstd="t" o:hr="t" fillcolor="#a0a0a0" stroked="f"/>
        </w:pict>
      </w:r>
    </w:p>
    <w:p w14:paraId="244F9377"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Key Architecture Rules for the Wheel Strategy</w:t>
      </w:r>
    </w:p>
    <w:p w14:paraId="1BD91194" w14:textId="77777777" w:rsidR="00E41F81" w:rsidRPr="00E41F81" w:rsidRDefault="00E41F81" w:rsidP="00E41F81">
      <w:pPr>
        <w:numPr>
          <w:ilvl w:val="0"/>
          <w:numId w:val="5"/>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Filter at the Source:</w:t>
      </w:r>
      <w:r w:rsidRPr="00E41F81">
        <w:rPr>
          <w:rFonts w:ascii="Arial" w:eastAsia="Times New Roman" w:hAnsi="Arial" w:cs="Arial"/>
          <w:sz w:val="24"/>
          <w:szCs w:val="24"/>
          <w:lang w:eastAsia="en-KE"/>
        </w:rPr>
        <w:t xml:space="preserve"> Do not subscribe to the entire market. Only open WebSocket streams for tickers the power user is actively tracking on their Wheel watchlist (e.g., 10–20 symbols at any given time).</w:t>
      </w:r>
    </w:p>
    <w:p w14:paraId="718409F8" w14:textId="77777777" w:rsidR="00E41F81" w:rsidRPr="00E41F81" w:rsidRDefault="00E41F81" w:rsidP="00E41F81">
      <w:pPr>
        <w:numPr>
          <w:ilvl w:val="0"/>
          <w:numId w:val="5"/>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Batch Excel Grid Updates:</w:t>
      </w:r>
      <w:r w:rsidRPr="00E41F81">
        <w:rPr>
          <w:rFonts w:ascii="Arial" w:eastAsia="Times New Roman" w:hAnsi="Arial" w:cs="Arial"/>
          <w:sz w:val="24"/>
          <w:szCs w:val="24"/>
          <w:lang w:eastAsia="en-KE"/>
        </w:rPr>
        <w:t xml:space="preserve"> Human eyes cannot process data refreshing 100 times a second. Use Excel-DNA's </w:t>
      </w:r>
      <w:r w:rsidRPr="00E41F81">
        <w:rPr>
          <w:rFonts w:ascii="Courier New" w:eastAsia="Times New Roman" w:hAnsi="Courier New" w:cs="Courier New"/>
          <w:sz w:val="21"/>
          <w:szCs w:val="21"/>
          <w:lang w:eastAsia="en-KE"/>
        </w:rPr>
        <w:t>IRtdServer</w:t>
      </w:r>
      <w:r w:rsidRPr="00E41F81">
        <w:rPr>
          <w:rFonts w:ascii="Arial" w:eastAsia="Times New Roman" w:hAnsi="Arial" w:cs="Arial"/>
          <w:sz w:val="24"/>
          <w:szCs w:val="24"/>
          <w:lang w:eastAsia="en-KE"/>
        </w:rPr>
        <w:t xml:space="preserve"> to batch and throttle screen updates to </w:t>
      </w:r>
      <w:r w:rsidRPr="00E41F81">
        <w:rPr>
          <w:rFonts w:ascii="Arial" w:eastAsia="Times New Roman" w:hAnsi="Arial" w:cs="Arial"/>
          <w:b/>
          <w:bCs/>
          <w:sz w:val="24"/>
          <w:szCs w:val="24"/>
          <w:lang w:eastAsia="en-KE"/>
        </w:rPr>
        <w:t>250ms–500ms intervals</w:t>
      </w:r>
      <w:r w:rsidRPr="00E41F81">
        <w:rPr>
          <w:rFonts w:ascii="Arial" w:eastAsia="Times New Roman" w:hAnsi="Arial" w:cs="Arial"/>
          <w:sz w:val="24"/>
          <w:szCs w:val="24"/>
          <w:lang w:eastAsia="en-KE"/>
        </w:rPr>
        <w:t>, even if the underlying C# memory cache is updating at microsecond speeds.</w:t>
      </w:r>
    </w:p>
    <w:p w14:paraId="717F5990" w14:textId="77777777" w:rsidR="00E41F81" w:rsidRPr="00E41F81" w:rsidRDefault="00E41F81" w:rsidP="00E41F81">
      <w:pPr>
        <w:numPr>
          <w:ilvl w:val="0"/>
          <w:numId w:val="5"/>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Isolate Historical Performance:</w:t>
      </w:r>
      <w:r w:rsidRPr="00E41F81">
        <w:rPr>
          <w:rFonts w:ascii="Arial" w:eastAsia="Times New Roman" w:hAnsi="Arial" w:cs="Arial"/>
          <w:sz w:val="24"/>
          <w:szCs w:val="24"/>
          <w:lang w:eastAsia="en-KE"/>
        </w:rPr>
        <w:t xml:space="preserve"> Use an embedded database like </w:t>
      </w:r>
      <w:r w:rsidRPr="00E41F81">
        <w:rPr>
          <w:rFonts w:ascii="Arial" w:eastAsia="Times New Roman" w:hAnsi="Arial" w:cs="Arial"/>
          <w:b/>
          <w:bCs/>
          <w:sz w:val="24"/>
          <w:szCs w:val="24"/>
          <w:lang w:eastAsia="en-KE"/>
        </w:rPr>
        <w:t>DuckDB</w:t>
      </w:r>
      <w:r w:rsidRPr="00E41F81">
        <w:rPr>
          <w:rFonts w:ascii="Arial" w:eastAsia="Times New Roman" w:hAnsi="Arial" w:cs="Arial"/>
          <w:sz w:val="24"/>
          <w:szCs w:val="24"/>
          <w:lang w:eastAsia="en-KE"/>
        </w:rPr>
        <w:t xml:space="preserve"> solely to record finalized Wheel cycles (e.g., when a Put expires, or when Shares are assigned/called away). Leave live pricing strictly in RAM.</w:t>
      </w:r>
    </w:p>
    <w:p w14:paraId="3D9BEDDC"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lastRenderedPageBreak/>
        <w:pict w14:anchorId="41CFDE62">
          <v:rect id="_x0000_i1034" style="width:0;height:1.5pt" o:hralign="center" o:hrstd="t" o:hr="t" fillcolor="#a0a0a0" stroked="f"/>
        </w:pict>
      </w:r>
    </w:p>
    <w:p w14:paraId="2200F733"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Would you prefer to explore setting up an </w:t>
      </w:r>
      <w:r w:rsidRPr="00E41F81">
        <w:rPr>
          <w:rFonts w:ascii="Arial" w:eastAsia="Times New Roman" w:hAnsi="Arial" w:cs="Arial"/>
          <w:b/>
          <w:bCs/>
          <w:sz w:val="24"/>
          <w:szCs w:val="24"/>
          <w:lang w:eastAsia="en-KE"/>
        </w:rPr>
        <w:t>Excel-DNA RTD (Real-Time Data) Server</w:t>
      </w:r>
      <w:r w:rsidRPr="00E41F81">
        <w:rPr>
          <w:rFonts w:ascii="Arial" w:eastAsia="Times New Roman" w:hAnsi="Arial" w:cs="Arial"/>
          <w:sz w:val="24"/>
          <w:szCs w:val="24"/>
          <w:lang w:eastAsia="en-KE"/>
        </w:rPr>
        <w:t xml:space="preserve"> to stream these throttled quotes, or should we look at how to hook up </w:t>
      </w:r>
      <w:r w:rsidRPr="00E41F81">
        <w:rPr>
          <w:rFonts w:ascii="Arial" w:eastAsia="Times New Roman" w:hAnsi="Arial" w:cs="Arial"/>
          <w:b/>
          <w:bCs/>
          <w:sz w:val="24"/>
          <w:szCs w:val="24"/>
          <w:lang w:eastAsia="en-KE"/>
        </w:rPr>
        <w:t>DuckDB</w:t>
      </w:r>
      <w:r w:rsidRPr="00E41F81">
        <w:rPr>
          <w:rFonts w:ascii="Arial" w:eastAsia="Times New Roman" w:hAnsi="Arial" w:cs="Arial"/>
          <w:sz w:val="24"/>
          <w:szCs w:val="24"/>
          <w:lang w:eastAsia="en-KE"/>
        </w:rPr>
        <w:t xml:space="preserve"> to save your long-term trade logs?</w:t>
      </w:r>
    </w:p>
    <w:p w14:paraId="1A18370C" w14:textId="77777777" w:rsidR="00E41F81" w:rsidRPr="00E41F81" w:rsidRDefault="00E41F81" w:rsidP="00E41F81">
      <w:pPr>
        <w:spacing w:after="0" w:line="240" w:lineRule="auto"/>
        <w:ind w:left="-18" w:right="-18"/>
        <w:outlineLvl w:val="1"/>
        <w:rPr>
          <w:rFonts w:ascii="Arial" w:eastAsia="Times New Roman" w:hAnsi="Arial" w:cs="Arial"/>
          <w:b/>
          <w:bCs/>
          <w:sz w:val="32"/>
          <w:szCs w:val="32"/>
          <w:lang w:eastAsia="en-KE"/>
        </w:rPr>
      </w:pPr>
      <w:r w:rsidRPr="00E41F81">
        <w:rPr>
          <w:rFonts w:ascii="Arial" w:eastAsia="Times New Roman" w:hAnsi="Arial" w:cs="Arial"/>
          <w:b/>
          <w:bCs/>
          <w:sz w:val="32"/>
          <w:szCs w:val="32"/>
          <w:lang w:eastAsia="en-KE"/>
        </w:rPr>
        <w:t>You said: What other excel dna &amp; vtso workbooks and addins can I build based on the materials in the zip files attached</w:t>
      </w:r>
    </w:p>
    <w:p w14:paraId="2E0480D5"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4"/>
          <w:szCs w:val="24"/>
          <w:lang w:eastAsia="en-KE"/>
        </w:rPr>
        <w:t>What other excel dna &amp; vtso workbooks and addins can I build based on the materials in the zip files attached</w:t>
      </w:r>
    </w:p>
    <w:p w14:paraId="7DCF2B11" w14:textId="77777777" w:rsidR="00E41F81" w:rsidRPr="00E41F81" w:rsidRDefault="00E41F81" w:rsidP="00E41F81">
      <w:pPr>
        <w:spacing w:after="0" w:line="240" w:lineRule="auto"/>
        <w:rPr>
          <w:rFonts w:ascii="Arial" w:eastAsia="Times New Roman" w:hAnsi="Arial" w:cs="Arial"/>
          <w:sz w:val="18"/>
          <w:szCs w:val="18"/>
          <w:lang w:eastAsia="en-KE"/>
        </w:rPr>
      </w:pPr>
      <w:r w:rsidRPr="00E41F81">
        <w:rPr>
          <w:rFonts w:ascii="Arial" w:eastAsia="Times New Roman" w:hAnsi="Arial" w:cs="Arial"/>
          <w:sz w:val="18"/>
          <w:szCs w:val="18"/>
          <w:lang w:eastAsia="en-KE"/>
        </w:rPr>
        <w:t>00:31</w:t>
      </w:r>
    </w:p>
    <w:p w14:paraId="0FB41427"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Based on the extensive quantitative frameworks, mathematical formulae, and architectural blueprints contained in your provided files, you can build a robust suite of institutional-grade Excel-DNA and VSTO add-ins.</w:t>
      </w:r>
    </w:p>
    <w:p w14:paraId="0A75E214"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The documents reveal two distinct focus areas: </w:t>
      </w:r>
      <w:r w:rsidRPr="00E41F81">
        <w:rPr>
          <w:rFonts w:ascii="Arial" w:eastAsia="Times New Roman" w:hAnsi="Arial" w:cs="Arial"/>
          <w:b/>
          <w:bCs/>
          <w:sz w:val="24"/>
          <w:szCs w:val="24"/>
          <w:lang w:eastAsia="en-KE"/>
        </w:rPr>
        <w:t>Dividend Growth Investing/NSE Corporate Performance</w:t>
      </w:r>
      <w:r w:rsidRPr="00E41F81">
        <w:rPr>
          <w:rFonts w:ascii="Arial" w:eastAsia="Times New Roman" w:hAnsi="Arial" w:cs="Arial"/>
          <w:sz w:val="24"/>
          <w:szCs w:val="24"/>
          <w:lang w:eastAsia="en-KE"/>
        </w:rPr>
        <w:t xml:space="preserve"> and </w:t>
      </w:r>
      <w:r w:rsidRPr="00E41F81">
        <w:rPr>
          <w:rFonts w:ascii="Arial" w:eastAsia="Times New Roman" w:hAnsi="Arial" w:cs="Arial"/>
          <w:b/>
          <w:bCs/>
          <w:sz w:val="24"/>
          <w:szCs w:val="24"/>
          <w:lang w:eastAsia="en-KE"/>
        </w:rPr>
        <w:t>International Tax Optimization/Diaspora Finance Architecture</w:t>
      </w:r>
      <w:r w:rsidRPr="00E41F81">
        <w:rPr>
          <w:rFonts w:ascii="Arial" w:eastAsia="Times New Roman" w:hAnsi="Arial" w:cs="Arial"/>
          <w:sz w:val="24"/>
          <w:szCs w:val="24"/>
          <w:lang w:eastAsia="en-KE"/>
        </w:rPr>
        <w:t>. Because data velocity, UI requirements, and user personas differ significantly across these disciplines, the add-ins should be decoupled into specialized tools.</w:t>
      </w:r>
    </w:p>
    <w:p w14:paraId="676EDECC"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Here are the highest-utility Excel-DNA and VSTO add-ins you can build using these materials:</w:t>
      </w:r>
    </w:p>
    <w:p w14:paraId="23662788"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5E933283">
          <v:rect id="_x0000_i1035" style="width:0;height:1.5pt" o:hralign="center" o:hrstd="t" o:hr="t" fillcolor="#a0a0a0" stroked="f"/>
        </w:pict>
      </w:r>
    </w:p>
    <w:p w14:paraId="210743B5"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1. Core Portfolio &amp; DCA Automation Add-In (Excel-DNA)</w:t>
      </w:r>
    </w:p>
    <w:p w14:paraId="2EBD2C2E"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i/>
          <w:iCs/>
          <w:sz w:val="24"/>
          <w:szCs w:val="24"/>
          <w:lang w:eastAsia="en-KE"/>
        </w:rPr>
        <w:t xml:space="preserve">Focus Material: </w:t>
      </w:r>
      <w:r w:rsidRPr="00E41F81">
        <w:rPr>
          <w:rFonts w:ascii="Courier New" w:eastAsia="Times New Roman" w:hAnsi="Courier New" w:cs="Courier New"/>
          <w:i/>
          <w:iCs/>
          <w:sz w:val="21"/>
          <w:szCs w:val="21"/>
          <w:lang w:eastAsia="en-KE"/>
        </w:rPr>
        <w:t>NSE_Dividend_Growth_Part_1_Core_Portfolio_and_DCA.md</w:t>
      </w:r>
      <w:r w:rsidRPr="00E41F81">
        <w:rPr>
          <w:rFonts w:ascii="Arial" w:eastAsia="Times New Roman" w:hAnsi="Arial" w:cs="Arial"/>
          <w:i/>
          <w:iCs/>
          <w:sz w:val="24"/>
          <w:szCs w:val="24"/>
          <w:lang w:eastAsia="en-KE"/>
        </w:rPr>
        <w:t xml:space="preserve"> and associated visual workbook sheets.</w:t>
      </w:r>
    </w:p>
    <w:p w14:paraId="2A54A7BF"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This add-in scales up your core portfolio tracking and Dollar-Cost Averaging (DCA) simulations into a high-performance C# engine.</w:t>
      </w:r>
    </w:p>
    <w:p w14:paraId="0CB4055C" w14:textId="77777777" w:rsidR="00E41F81" w:rsidRPr="00E41F81" w:rsidRDefault="00E41F81" w:rsidP="00E41F81">
      <w:pPr>
        <w:numPr>
          <w:ilvl w:val="0"/>
          <w:numId w:val="6"/>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Excel-DNA UDF Engine (</w:t>
      </w:r>
      <w:r w:rsidRPr="00E41F81">
        <w:rPr>
          <w:rFonts w:ascii="Courier New" w:eastAsia="Times New Roman" w:hAnsi="Courier New" w:cs="Courier New"/>
          <w:b/>
          <w:bCs/>
          <w:sz w:val="21"/>
          <w:szCs w:val="21"/>
          <w:lang w:eastAsia="en-KE"/>
        </w:rPr>
        <w:t>.xll</w:t>
      </w:r>
      <w:r w:rsidRPr="00E41F81">
        <w:rPr>
          <w:rFonts w:ascii="Arial" w:eastAsia="Times New Roman" w:hAnsi="Arial" w:cs="Arial"/>
          <w:b/>
          <w:bCs/>
          <w:sz w:val="24"/>
          <w:szCs w:val="24"/>
          <w:lang w:eastAsia="en-KE"/>
        </w:rPr>
        <w:t>):</w:t>
      </w:r>
    </w:p>
    <w:p w14:paraId="713E4C06" w14:textId="77777777" w:rsidR="00E41F81" w:rsidRPr="00E41F81" w:rsidRDefault="00E41F81" w:rsidP="00E41F81">
      <w:pPr>
        <w:numPr>
          <w:ilvl w:val="1"/>
          <w:numId w:val="6"/>
        </w:numPr>
        <w:spacing w:after="0" w:line="240" w:lineRule="auto"/>
        <w:ind w:left="1437"/>
        <w:rPr>
          <w:rFonts w:ascii="Arial" w:eastAsia="Times New Roman" w:hAnsi="Arial" w:cs="Arial"/>
          <w:sz w:val="24"/>
          <w:szCs w:val="24"/>
          <w:lang w:eastAsia="en-KE"/>
        </w:rPr>
      </w:pPr>
      <w:r w:rsidRPr="00E41F81">
        <w:rPr>
          <w:rFonts w:ascii="Courier New" w:eastAsia="Times New Roman" w:hAnsi="Courier New" w:cs="Courier New"/>
          <w:sz w:val="21"/>
          <w:szCs w:val="21"/>
          <w:lang w:eastAsia="en-KE"/>
        </w:rPr>
        <w:t>=NET_COST_BASIS(Symbol, PositionSize, CashDividends)</w:t>
      </w:r>
      <w:r w:rsidRPr="00E41F81">
        <w:rPr>
          <w:rFonts w:ascii="Arial" w:eastAsia="Times New Roman" w:hAnsi="Arial" w:cs="Arial"/>
          <w:sz w:val="24"/>
          <w:szCs w:val="24"/>
          <w:lang w:eastAsia="en-KE"/>
        </w:rPr>
        <w:t>: Automatically factors in historical cash dividends to calculate true, dynamic adjusted economic cost basis per position.</w:t>
      </w:r>
    </w:p>
    <w:p w14:paraId="7DF76575" w14:textId="77777777" w:rsidR="00E41F81" w:rsidRPr="00E41F81" w:rsidRDefault="00E41F81" w:rsidP="00E41F81">
      <w:pPr>
        <w:numPr>
          <w:ilvl w:val="1"/>
          <w:numId w:val="6"/>
        </w:numPr>
        <w:spacing w:after="0" w:line="240" w:lineRule="auto"/>
        <w:ind w:left="1437"/>
        <w:rPr>
          <w:rFonts w:ascii="Arial" w:eastAsia="Times New Roman" w:hAnsi="Arial" w:cs="Arial"/>
          <w:sz w:val="24"/>
          <w:szCs w:val="24"/>
          <w:lang w:eastAsia="en-KE"/>
        </w:rPr>
      </w:pPr>
      <w:r w:rsidRPr="00E41F81">
        <w:rPr>
          <w:rFonts w:ascii="Courier New" w:eastAsia="Times New Roman" w:hAnsi="Courier New" w:cs="Courier New"/>
          <w:sz w:val="21"/>
          <w:szCs w:val="21"/>
          <w:lang w:eastAsia="en-KE"/>
        </w:rPr>
        <w:t>=ROC_ANNUALIZED(Premium, CapitalAtRisk, DTE)</w:t>
      </w:r>
      <w:r w:rsidRPr="00E41F81">
        <w:rPr>
          <w:rFonts w:ascii="Arial" w:eastAsia="Times New Roman" w:hAnsi="Arial" w:cs="Arial"/>
          <w:sz w:val="24"/>
          <w:szCs w:val="24"/>
          <w:lang w:eastAsia="en-KE"/>
        </w:rPr>
        <w:t>: Evaluates dynamic yield metrics based on the mathematical portfolio logic in your appendices.</w:t>
      </w:r>
    </w:p>
    <w:p w14:paraId="16FC2D45" w14:textId="77777777" w:rsidR="00E41F81" w:rsidRPr="00E41F81" w:rsidRDefault="00E41F81" w:rsidP="00E41F81">
      <w:pPr>
        <w:numPr>
          <w:ilvl w:val="0"/>
          <w:numId w:val="6"/>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VSTO Custom Task Pane (CTP):</w:t>
      </w:r>
    </w:p>
    <w:p w14:paraId="63617BF8" w14:textId="77777777" w:rsidR="00E41F81" w:rsidRPr="00E41F81" w:rsidRDefault="00E41F81" w:rsidP="00E41F81">
      <w:pPr>
        <w:numPr>
          <w:ilvl w:val="1"/>
          <w:numId w:val="6"/>
        </w:numPr>
        <w:spacing w:after="0" w:line="240" w:lineRule="auto"/>
        <w:ind w:left="143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A </w:t>
      </w:r>
      <w:r w:rsidRPr="00E41F81">
        <w:rPr>
          <w:rFonts w:ascii="Arial" w:eastAsia="Times New Roman" w:hAnsi="Arial" w:cs="Arial"/>
          <w:b/>
          <w:bCs/>
          <w:sz w:val="24"/>
          <w:szCs w:val="24"/>
          <w:lang w:eastAsia="en-KE"/>
        </w:rPr>
        <w:t>DCA Simulation Slider Workspace</w:t>
      </w:r>
      <w:r w:rsidRPr="00E41F81">
        <w:rPr>
          <w:rFonts w:ascii="Arial" w:eastAsia="Times New Roman" w:hAnsi="Arial" w:cs="Arial"/>
          <w:sz w:val="24"/>
          <w:szCs w:val="24"/>
          <w:lang w:eastAsia="en-KE"/>
        </w:rPr>
        <w:t>. Power users can dynamically toggle target portfolio allocation weights, monthly cash injections, and toggle dividend reinvestment (DRIP) vs. manual deployment.</w:t>
      </w:r>
    </w:p>
    <w:p w14:paraId="2DDDB302" w14:textId="77777777" w:rsidR="00E41F81" w:rsidRPr="00E41F81" w:rsidRDefault="00E41F81" w:rsidP="00E41F81">
      <w:pPr>
        <w:numPr>
          <w:ilvl w:val="1"/>
          <w:numId w:val="6"/>
        </w:numPr>
        <w:spacing w:after="0" w:line="240" w:lineRule="auto"/>
        <w:ind w:left="1437"/>
        <w:rPr>
          <w:rFonts w:ascii="Arial" w:eastAsia="Times New Roman" w:hAnsi="Arial" w:cs="Arial"/>
          <w:sz w:val="24"/>
          <w:szCs w:val="24"/>
          <w:lang w:eastAsia="en-KE"/>
        </w:rPr>
      </w:pPr>
      <w:r w:rsidRPr="00E41F81">
        <w:rPr>
          <w:rFonts w:ascii="Arial" w:eastAsia="Times New Roman" w:hAnsi="Arial" w:cs="Arial"/>
          <w:sz w:val="24"/>
          <w:szCs w:val="24"/>
          <w:lang w:eastAsia="en-KE"/>
        </w:rPr>
        <w:lastRenderedPageBreak/>
        <w:t xml:space="preserve">The task pane runs multi-threaded background backtests using the formulas in </w:t>
      </w:r>
      <w:r w:rsidRPr="00E41F81">
        <w:rPr>
          <w:rFonts w:ascii="Courier New" w:eastAsia="Times New Roman" w:hAnsi="Courier New" w:cs="Courier New"/>
          <w:sz w:val="21"/>
          <w:szCs w:val="21"/>
          <w:lang w:eastAsia="en-KE"/>
        </w:rPr>
        <w:t>Appendix A Mathematical Formulae.md</w:t>
      </w:r>
      <w:r w:rsidRPr="00E41F81">
        <w:rPr>
          <w:rFonts w:ascii="Arial" w:eastAsia="Times New Roman" w:hAnsi="Arial" w:cs="Arial"/>
          <w:sz w:val="24"/>
          <w:szCs w:val="24"/>
          <w:lang w:eastAsia="en-KE"/>
        </w:rPr>
        <w:t xml:space="preserve"> and updates native Excel charts in real time.</w:t>
      </w:r>
    </w:p>
    <w:p w14:paraId="2D292C5E"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5005AE6B">
          <v:rect id="_x0000_i1036" style="width:0;height:1.5pt" o:hralign="center" o:hrstd="t" o:hr="t" fillcolor="#a0a0a0" stroked="f"/>
        </w:pict>
      </w:r>
    </w:p>
    <w:p w14:paraId="1F97E76B"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2. Advanced Stock Screener &amp; Multi-Counter Watchlist (Excel-DNA + RTD)</w:t>
      </w:r>
    </w:p>
    <w:p w14:paraId="2195C279"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i/>
          <w:iCs/>
          <w:sz w:val="24"/>
          <w:szCs w:val="24"/>
          <w:lang w:eastAsia="en-KE"/>
        </w:rPr>
        <w:t xml:space="preserve">Focus Material: </w:t>
      </w:r>
      <w:r w:rsidRPr="00E41F81">
        <w:rPr>
          <w:rFonts w:ascii="Courier New" w:eastAsia="Times New Roman" w:hAnsi="Courier New" w:cs="Courier New"/>
          <w:i/>
          <w:iCs/>
          <w:sz w:val="21"/>
          <w:szCs w:val="21"/>
          <w:lang w:eastAsia="en-KE"/>
        </w:rPr>
        <w:t>NSE_Dividend_Growth_Part_2_Watchlist.md</w:t>
      </w:r>
      <w:r w:rsidRPr="00E41F81">
        <w:rPr>
          <w:rFonts w:ascii="Arial" w:eastAsia="Times New Roman" w:hAnsi="Arial" w:cs="Arial"/>
          <w:i/>
          <w:iCs/>
          <w:sz w:val="24"/>
          <w:szCs w:val="24"/>
          <w:lang w:eastAsia="en-KE"/>
        </w:rPr>
        <w:t xml:space="preserve"> and </w:t>
      </w:r>
      <w:r w:rsidRPr="00E41F81">
        <w:rPr>
          <w:rFonts w:ascii="Courier New" w:eastAsia="Times New Roman" w:hAnsi="Courier New" w:cs="Courier New"/>
          <w:i/>
          <w:iCs/>
          <w:sz w:val="21"/>
          <w:szCs w:val="21"/>
          <w:lang w:eastAsia="en-KE"/>
        </w:rPr>
        <w:t>Dividenf yield for various tickers across different counters.md</w:t>
      </w:r>
      <w:r w:rsidRPr="00E41F81">
        <w:rPr>
          <w:rFonts w:ascii="Arial" w:eastAsia="Times New Roman" w:hAnsi="Arial" w:cs="Arial"/>
          <w:i/>
          <w:iCs/>
          <w:sz w:val="24"/>
          <w:szCs w:val="24"/>
          <w:lang w:eastAsia="en-KE"/>
        </w:rPr>
        <w:t>.</w:t>
      </w:r>
    </w:p>
    <w:p w14:paraId="09526431"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This add-in handles high-volume market monitoring across multiple financial counters (Banking, Manufacturing, Energy).</w:t>
      </w:r>
    </w:p>
    <w:p w14:paraId="38DA632C" w14:textId="77777777" w:rsidR="00E41F81" w:rsidRPr="00E41F81" w:rsidRDefault="00E41F81" w:rsidP="00E41F81">
      <w:pPr>
        <w:numPr>
          <w:ilvl w:val="0"/>
          <w:numId w:val="7"/>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Excel-DNA Asynchronous Real-Time Data (RTD) Server:</w:t>
      </w:r>
    </w:p>
    <w:p w14:paraId="2D1B71BE" w14:textId="77777777" w:rsidR="00E41F81" w:rsidRPr="00E41F81" w:rsidRDefault="00E41F81" w:rsidP="00E41F81">
      <w:pPr>
        <w:numPr>
          <w:ilvl w:val="1"/>
          <w:numId w:val="7"/>
        </w:numPr>
        <w:spacing w:after="0" w:line="240" w:lineRule="auto"/>
        <w:ind w:left="1437"/>
        <w:rPr>
          <w:rFonts w:ascii="Arial" w:eastAsia="Times New Roman" w:hAnsi="Arial" w:cs="Arial"/>
          <w:sz w:val="24"/>
          <w:szCs w:val="24"/>
          <w:lang w:eastAsia="en-KE"/>
        </w:rPr>
      </w:pPr>
      <w:r w:rsidRPr="00E41F81">
        <w:rPr>
          <w:rFonts w:ascii="Arial" w:eastAsia="Times New Roman" w:hAnsi="Arial" w:cs="Arial"/>
          <w:sz w:val="24"/>
          <w:szCs w:val="24"/>
          <w:lang w:eastAsia="en-KE"/>
        </w:rPr>
        <w:t>Streams live Bid/Ask spreads, Implied Volatility, and Dividend Yield variables directly into cells without locking Excel’s UI threat loop.</w:t>
      </w:r>
    </w:p>
    <w:p w14:paraId="10E748F0" w14:textId="77777777" w:rsidR="00E41F81" w:rsidRPr="00E41F81" w:rsidRDefault="00E41F81" w:rsidP="00E41F81">
      <w:pPr>
        <w:numPr>
          <w:ilvl w:val="0"/>
          <w:numId w:val="7"/>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Cross-Counter Multi-Factor Screener UI:</w:t>
      </w:r>
    </w:p>
    <w:p w14:paraId="13E5DA89" w14:textId="77777777" w:rsidR="00E41F81" w:rsidRPr="00E41F81" w:rsidRDefault="00E41F81" w:rsidP="00E41F81">
      <w:pPr>
        <w:numPr>
          <w:ilvl w:val="1"/>
          <w:numId w:val="7"/>
        </w:numPr>
        <w:spacing w:after="0" w:line="240" w:lineRule="auto"/>
        <w:ind w:left="1437"/>
        <w:rPr>
          <w:rFonts w:ascii="Arial" w:eastAsia="Times New Roman" w:hAnsi="Arial" w:cs="Arial"/>
          <w:sz w:val="24"/>
          <w:szCs w:val="24"/>
          <w:lang w:eastAsia="en-KE"/>
        </w:rPr>
      </w:pPr>
      <w:r w:rsidRPr="00E41F81">
        <w:rPr>
          <w:rFonts w:ascii="Arial" w:eastAsia="Times New Roman" w:hAnsi="Arial" w:cs="Arial"/>
          <w:sz w:val="24"/>
          <w:szCs w:val="24"/>
          <w:lang w:eastAsia="en-KE"/>
        </w:rPr>
        <w:t>A custom VSTO ribbon deployment allows power users to hit a "Sync Watches" button. It reads your pre-defined cross-counter matrices, queries historical dividend persistence data via your database layer, and highlights ticker rows using conditional formatting based on strict premium-to-yield risk thresholds.</w:t>
      </w:r>
    </w:p>
    <w:p w14:paraId="73FD67D9"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05012F1E">
          <v:rect id="_x0000_i1037" style="width:0;height:1.5pt" o:hralign="center" o:hrstd="t" o:hr="t" fillcolor="#a0a0a0" stroked="f"/>
        </w:pict>
      </w:r>
    </w:p>
    <w:p w14:paraId="5B85E4DE"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3. Capital Gains and Cross-Border Relocation Review Engine (VSTO)</w:t>
      </w:r>
    </w:p>
    <w:p w14:paraId="3AAA0E5D"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i/>
          <w:iCs/>
          <w:sz w:val="24"/>
          <w:szCs w:val="24"/>
          <w:lang w:eastAsia="en-KE"/>
        </w:rPr>
        <w:t xml:space="preserve">Focus Material: </w:t>
      </w:r>
      <w:r w:rsidRPr="00E41F81">
        <w:rPr>
          <w:rFonts w:ascii="Courier New" w:eastAsia="Times New Roman" w:hAnsi="Courier New" w:cs="Courier New"/>
          <w:i/>
          <w:iCs/>
          <w:sz w:val="21"/>
          <w:szCs w:val="21"/>
          <w:lang w:eastAsia="en-KE"/>
        </w:rPr>
        <w:t>04-relocation-review.png</w:t>
      </w:r>
      <w:r w:rsidRPr="00E41F81">
        <w:rPr>
          <w:rFonts w:ascii="Arial" w:eastAsia="Times New Roman" w:hAnsi="Arial" w:cs="Arial"/>
          <w:i/>
          <w:iCs/>
          <w:sz w:val="24"/>
          <w:szCs w:val="24"/>
          <w:lang w:eastAsia="en-KE"/>
        </w:rPr>
        <w:t xml:space="preserve">, </w:t>
      </w:r>
      <w:r w:rsidRPr="00E41F81">
        <w:rPr>
          <w:rFonts w:ascii="Courier New" w:eastAsia="Times New Roman" w:hAnsi="Courier New" w:cs="Courier New"/>
          <w:i/>
          <w:iCs/>
          <w:sz w:val="21"/>
          <w:szCs w:val="21"/>
          <w:lang w:eastAsia="en-KE"/>
        </w:rPr>
        <w:t>03-residence-analysis.png</w:t>
      </w:r>
      <w:r w:rsidRPr="00E41F81">
        <w:rPr>
          <w:rFonts w:ascii="Arial" w:eastAsia="Times New Roman" w:hAnsi="Arial" w:cs="Arial"/>
          <w:i/>
          <w:iCs/>
          <w:sz w:val="24"/>
          <w:szCs w:val="24"/>
          <w:lang w:eastAsia="en-KE"/>
        </w:rPr>
        <w:t xml:space="preserve">, and </w:t>
      </w:r>
      <w:r w:rsidRPr="00E41F81">
        <w:rPr>
          <w:rFonts w:ascii="Courier New" w:eastAsia="Times New Roman" w:hAnsi="Courier New" w:cs="Courier New"/>
          <w:i/>
          <w:iCs/>
          <w:sz w:val="21"/>
          <w:szCs w:val="21"/>
          <w:lang w:eastAsia="en-KE"/>
        </w:rPr>
        <w:t>Part 2 - When the Investor Moves.md</w:t>
      </w:r>
      <w:r w:rsidRPr="00E41F81">
        <w:rPr>
          <w:rFonts w:ascii="Arial" w:eastAsia="Times New Roman" w:hAnsi="Arial" w:cs="Arial"/>
          <w:i/>
          <w:iCs/>
          <w:sz w:val="24"/>
          <w:szCs w:val="24"/>
          <w:lang w:eastAsia="en-KE"/>
        </w:rPr>
        <w:t>.</w:t>
      </w:r>
    </w:p>
    <w:p w14:paraId="28F5C6F9"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When a diaspora investor changes tax jurisdictions, tracking cross-border exit taxes, fractional years, and matching global asset cost bases becomes highly complex.</w:t>
      </w:r>
    </w:p>
    <w:p w14:paraId="77DF1958" w14:textId="77777777" w:rsidR="00E41F81" w:rsidRPr="00E41F81" w:rsidRDefault="00E41F81" w:rsidP="00E41F81">
      <w:pPr>
        <w:numPr>
          <w:ilvl w:val="0"/>
          <w:numId w:val="8"/>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Jurisdictional State-Machine Template:</w:t>
      </w:r>
    </w:p>
    <w:p w14:paraId="44DC2B78" w14:textId="77777777" w:rsidR="00E41F81" w:rsidRPr="00E41F81" w:rsidRDefault="00E41F81" w:rsidP="00E41F81">
      <w:pPr>
        <w:numPr>
          <w:ilvl w:val="1"/>
          <w:numId w:val="8"/>
        </w:numPr>
        <w:spacing w:after="0" w:line="240" w:lineRule="auto"/>
        <w:ind w:left="1437"/>
        <w:rPr>
          <w:rFonts w:ascii="Arial" w:eastAsia="Times New Roman" w:hAnsi="Arial" w:cs="Arial"/>
          <w:sz w:val="24"/>
          <w:szCs w:val="24"/>
          <w:lang w:eastAsia="en-KE"/>
        </w:rPr>
      </w:pPr>
      <w:r w:rsidRPr="00E41F81">
        <w:rPr>
          <w:rFonts w:ascii="Arial" w:eastAsia="Times New Roman" w:hAnsi="Arial" w:cs="Arial"/>
          <w:sz w:val="24"/>
          <w:szCs w:val="24"/>
          <w:lang w:eastAsia="en-KE"/>
        </w:rPr>
        <w:t>A VSTO add-in that maps out a user's chronological tax residency timelines based on the flowcharts in your files.</w:t>
      </w:r>
    </w:p>
    <w:p w14:paraId="4D7C8704" w14:textId="77777777" w:rsidR="00E41F81" w:rsidRPr="00E41F81" w:rsidRDefault="00E41F81" w:rsidP="00E41F81">
      <w:pPr>
        <w:numPr>
          <w:ilvl w:val="0"/>
          <w:numId w:val="8"/>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Dual-Reporting Cost Basis Engine:</w:t>
      </w:r>
    </w:p>
    <w:p w14:paraId="3D5477EC" w14:textId="77777777" w:rsidR="00E41F81" w:rsidRPr="00E41F81" w:rsidRDefault="00E41F81" w:rsidP="00E41F81">
      <w:pPr>
        <w:numPr>
          <w:ilvl w:val="1"/>
          <w:numId w:val="8"/>
        </w:numPr>
        <w:spacing w:after="0" w:line="240" w:lineRule="auto"/>
        <w:ind w:left="1437"/>
        <w:rPr>
          <w:rFonts w:ascii="Arial" w:eastAsia="Times New Roman" w:hAnsi="Arial" w:cs="Arial"/>
          <w:sz w:val="24"/>
          <w:szCs w:val="24"/>
          <w:lang w:eastAsia="en-KE"/>
        </w:rPr>
      </w:pPr>
      <w:r w:rsidRPr="00E41F81">
        <w:rPr>
          <w:rFonts w:ascii="Arial" w:eastAsia="Times New Roman" w:hAnsi="Arial" w:cs="Arial"/>
          <w:sz w:val="24"/>
          <w:szCs w:val="24"/>
          <w:lang w:eastAsia="en-KE"/>
        </w:rPr>
        <w:t>Implements native custom functions to calculate capital gains obligations concurrently across differing tax frameworks (e.g., matching underlying stock performance across U.S. wash-sale rules vs. localized European/Diaspora exit regulations).</w:t>
      </w:r>
    </w:p>
    <w:p w14:paraId="6C897FE9"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lastRenderedPageBreak/>
        <w:pict w14:anchorId="19794920">
          <v:rect id="_x0000_i1038" style="width:0;height:1.5pt" o:hralign="center" o:hrstd="t" o:hr="t" fillcolor="#a0a0a0" stroked="f"/>
        </w:pict>
      </w:r>
    </w:p>
    <w:p w14:paraId="71FCEC0D"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4. Irish UCITS &amp; Global Tax Efficiency Optimization Modeler (Excel-DNA)</w:t>
      </w:r>
    </w:p>
    <w:p w14:paraId="0EF8A9D5"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i/>
          <w:iCs/>
          <w:sz w:val="24"/>
          <w:szCs w:val="24"/>
          <w:lang w:eastAsia="en-KE"/>
        </w:rPr>
        <w:t xml:space="preserve">Focus Material: </w:t>
      </w:r>
      <w:r w:rsidRPr="00E41F81">
        <w:rPr>
          <w:rFonts w:ascii="Courier New" w:eastAsia="Times New Roman" w:hAnsi="Courier New" w:cs="Courier New"/>
          <w:i/>
          <w:iCs/>
          <w:sz w:val="21"/>
          <w:szCs w:val="21"/>
          <w:lang w:eastAsia="en-KE"/>
        </w:rPr>
        <w:t>Discuss all the tax benefits of Irish based UCITs both acc.md</w:t>
      </w:r>
      <w:r w:rsidRPr="00E41F81">
        <w:rPr>
          <w:rFonts w:ascii="Arial" w:eastAsia="Times New Roman" w:hAnsi="Arial" w:cs="Arial"/>
          <w:i/>
          <w:iCs/>
          <w:sz w:val="24"/>
          <w:szCs w:val="24"/>
          <w:lang w:eastAsia="en-KE"/>
        </w:rPr>
        <w:t xml:space="preserve"> and </w:t>
      </w:r>
      <w:r w:rsidRPr="00E41F81">
        <w:rPr>
          <w:rFonts w:ascii="Courier New" w:eastAsia="Times New Roman" w:hAnsi="Courier New" w:cs="Courier New"/>
          <w:i/>
          <w:iCs/>
          <w:sz w:val="21"/>
          <w:szCs w:val="21"/>
          <w:lang w:eastAsia="en-KE"/>
        </w:rPr>
        <w:t>01-dividend-path.png</w:t>
      </w:r>
      <w:r w:rsidRPr="00E41F81">
        <w:rPr>
          <w:rFonts w:ascii="Arial" w:eastAsia="Times New Roman" w:hAnsi="Arial" w:cs="Arial"/>
          <w:i/>
          <w:iCs/>
          <w:sz w:val="24"/>
          <w:szCs w:val="24"/>
          <w:lang w:eastAsia="en-KE"/>
        </w:rPr>
        <w:t>.</w:t>
      </w:r>
    </w:p>
    <w:p w14:paraId="749814A3"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International asset tracking requires highly defensive pre-tax vs. post-tax accounting, especially when isolating structural withholding leaks.</w:t>
      </w:r>
    </w:p>
    <w:p w14:paraId="095C9D44" w14:textId="77777777" w:rsidR="00E41F81" w:rsidRPr="00E41F81" w:rsidRDefault="00E41F81" w:rsidP="00E41F81">
      <w:pPr>
        <w:numPr>
          <w:ilvl w:val="0"/>
          <w:numId w:val="9"/>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Withholding Tax Leakage UDF Library:</w:t>
      </w:r>
    </w:p>
    <w:p w14:paraId="4109EA7B" w14:textId="77777777" w:rsidR="00E41F81" w:rsidRPr="00E41F81" w:rsidRDefault="00E41F81" w:rsidP="00E41F81">
      <w:pPr>
        <w:numPr>
          <w:ilvl w:val="1"/>
          <w:numId w:val="9"/>
        </w:numPr>
        <w:spacing w:after="0" w:line="240" w:lineRule="auto"/>
        <w:ind w:left="1437"/>
        <w:rPr>
          <w:rFonts w:ascii="Arial" w:eastAsia="Times New Roman" w:hAnsi="Arial" w:cs="Arial"/>
          <w:sz w:val="24"/>
          <w:szCs w:val="24"/>
          <w:lang w:eastAsia="en-KE"/>
        </w:rPr>
      </w:pPr>
      <w:r w:rsidRPr="00E41F81">
        <w:rPr>
          <w:rFonts w:ascii="Courier New" w:eastAsia="Times New Roman" w:hAnsi="Courier New" w:cs="Courier New"/>
          <w:sz w:val="21"/>
          <w:szCs w:val="21"/>
          <w:lang w:eastAsia="en-KE"/>
        </w:rPr>
        <w:t>=TAX_LEAKAGE(US_ETF_Ticker, Investor_Residency, Asset_Class)</w:t>
      </w:r>
      <w:r w:rsidRPr="00E41F81">
        <w:rPr>
          <w:rFonts w:ascii="Arial" w:eastAsia="Times New Roman" w:hAnsi="Arial" w:cs="Arial"/>
          <w:sz w:val="24"/>
          <w:szCs w:val="24"/>
          <w:lang w:eastAsia="en-KE"/>
        </w:rPr>
        <w:t xml:space="preserve">: Compares a direct U.S. ETF structure against an </w:t>
      </w:r>
      <w:r w:rsidRPr="00E41F81">
        <w:rPr>
          <w:rFonts w:ascii="Arial" w:eastAsia="Times New Roman" w:hAnsi="Arial" w:cs="Arial"/>
          <w:b/>
          <w:bCs/>
          <w:sz w:val="24"/>
          <w:szCs w:val="24"/>
          <w:lang w:eastAsia="en-KE"/>
        </w:rPr>
        <w:t>Irish-domiciled UCITS equivalent</w:t>
      </w:r>
      <w:r w:rsidRPr="00E41F81">
        <w:rPr>
          <w:rFonts w:ascii="Arial" w:eastAsia="Times New Roman" w:hAnsi="Arial" w:cs="Arial"/>
          <w:sz w:val="24"/>
          <w:szCs w:val="24"/>
          <w:lang w:eastAsia="en-KE"/>
        </w:rPr>
        <w:t>. It calculates the exact mathematical basis point drag resulting from the U.S. 30% statutory withholding tax vs. the 15% US-Ireland treaty rate.</w:t>
      </w:r>
    </w:p>
    <w:p w14:paraId="3475540A" w14:textId="77777777" w:rsidR="00E41F81" w:rsidRPr="00E41F81" w:rsidRDefault="00E41F81" w:rsidP="00E41F81">
      <w:pPr>
        <w:numPr>
          <w:ilvl w:val="1"/>
          <w:numId w:val="9"/>
        </w:numPr>
        <w:spacing w:after="0" w:line="240" w:lineRule="auto"/>
        <w:ind w:left="1437"/>
        <w:rPr>
          <w:rFonts w:ascii="Arial" w:eastAsia="Times New Roman" w:hAnsi="Arial" w:cs="Arial"/>
          <w:sz w:val="24"/>
          <w:szCs w:val="24"/>
          <w:lang w:eastAsia="en-KE"/>
        </w:rPr>
      </w:pPr>
      <w:r w:rsidRPr="00E41F81">
        <w:rPr>
          <w:rFonts w:ascii="Courier New" w:eastAsia="Times New Roman" w:hAnsi="Courier New" w:cs="Courier New"/>
          <w:sz w:val="21"/>
          <w:szCs w:val="21"/>
          <w:lang w:eastAsia="en-KE"/>
        </w:rPr>
        <w:t>=ACC_VS_DIST_EFFICIENCY(Ticker, Holding_Period_Years, Marginal_Tax_Rate)</w:t>
      </w:r>
      <w:r w:rsidRPr="00E41F81">
        <w:rPr>
          <w:rFonts w:ascii="Arial" w:eastAsia="Times New Roman" w:hAnsi="Arial" w:cs="Arial"/>
          <w:sz w:val="24"/>
          <w:szCs w:val="24"/>
          <w:lang w:eastAsia="en-KE"/>
        </w:rPr>
        <w:t>: Models compounding drag inside Accumulating vs. Distributing funds based on structural tax-deferral mechanics.</w:t>
      </w:r>
    </w:p>
    <w:p w14:paraId="1425D7EE" w14:textId="77777777" w:rsidR="00E41F81" w:rsidRPr="00E41F81" w:rsidRDefault="00E41F81" w:rsidP="00E41F81">
      <w:pPr>
        <w:numPr>
          <w:ilvl w:val="0"/>
          <w:numId w:val="9"/>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VSTO Visual Routing Generator:</w:t>
      </w:r>
    </w:p>
    <w:p w14:paraId="0AD98634" w14:textId="77777777" w:rsidR="00E41F81" w:rsidRPr="00E41F81" w:rsidRDefault="00E41F81" w:rsidP="00E41F81">
      <w:pPr>
        <w:numPr>
          <w:ilvl w:val="1"/>
          <w:numId w:val="9"/>
        </w:numPr>
        <w:spacing w:after="0" w:line="240" w:lineRule="auto"/>
        <w:ind w:left="1437"/>
        <w:rPr>
          <w:rFonts w:ascii="Arial" w:eastAsia="Times New Roman" w:hAnsi="Arial" w:cs="Arial"/>
          <w:sz w:val="24"/>
          <w:szCs w:val="24"/>
          <w:lang w:eastAsia="en-KE"/>
        </w:rPr>
      </w:pPr>
      <w:r w:rsidRPr="00E41F81">
        <w:rPr>
          <w:rFonts w:ascii="Arial" w:eastAsia="Times New Roman" w:hAnsi="Arial" w:cs="Arial"/>
          <w:sz w:val="24"/>
          <w:szCs w:val="24"/>
          <w:lang w:eastAsia="en-KE"/>
        </w:rPr>
        <w:t>Generates dynamic visual flowcharts directly over Excel spreadsheets using shapes, mapping exactly how dividend capital paths flow from underlying corporations, through intermediate fund structures, down to the localized diaspora tax wrapper.</w:t>
      </w:r>
    </w:p>
    <w:p w14:paraId="55FE29F8"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5CF6FF14">
          <v:rect id="_x0000_i1039" style="width:0;height:1.5pt" o:hralign="center" o:hrstd="t" o:hr="t" fillcolor="#a0a0a0" stroked="f"/>
        </w:pict>
      </w:r>
    </w:p>
    <w:p w14:paraId="129CE7F6"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5. Cross-ETF Arbitrage &amp; Multi-Variant Portfolio Modeler (Excel-DNA)</w:t>
      </w:r>
    </w:p>
    <w:p w14:paraId="287B8C2E"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i/>
          <w:iCs/>
          <w:sz w:val="24"/>
          <w:szCs w:val="24"/>
          <w:lang w:eastAsia="en-KE"/>
        </w:rPr>
        <w:t xml:space="preserve">Focus Material: </w:t>
      </w:r>
      <w:r w:rsidRPr="00E41F81">
        <w:rPr>
          <w:rFonts w:ascii="Courier New" w:eastAsia="Times New Roman" w:hAnsi="Courier New" w:cs="Courier New"/>
          <w:i/>
          <w:iCs/>
          <w:sz w:val="21"/>
          <w:szCs w:val="21"/>
          <w:lang w:eastAsia="en-KE"/>
        </w:rPr>
        <w:t>QQQ-vs-QQQM-for-long.md</w:t>
      </w:r>
      <w:r w:rsidRPr="00E41F81">
        <w:rPr>
          <w:rFonts w:ascii="Arial" w:eastAsia="Times New Roman" w:hAnsi="Arial" w:cs="Arial"/>
          <w:i/>
          <w:iCs/>
          <w:sz w:val="24"/>
          <w:szCs w:val="24"/>
          <w:lang w:eastAsia="en-KE"/>
        </w:rPr>
        <w:t xml:space="preserve">, </w:t>
      </w:r>
      <w:r w:rsidRPr="00E41F81">
        <w:rPr>
          <w:rFonts w:ascii="Courier New" w:eastAsia="Times New Roman" w:hAnsi="Courier New" w:cs="Courier New"/>
          <w:i/>
          <w:iCs/>
          <w:sz w:val="21"/>
          <w:szCs w:val="21"/>
          <w:lang w:eastAsia="en-KE"/>
        </w:rPr>
        <w:t>semiconductors-etf.md</w:t>
      </w:r>
      <w:r w:rsidRPr="00E41F81">
        <w:rPr>
          <w:rFonts w:ascii="Arial" w:eastAsia="Times New Roman" w:hAnsi="Arial" w:cs="Arial"/>
          <w:i/>
          <w:iCs/>
          <w:sz w:val="24"/>
          <w:szCs w:val="24"/>
          <w:lang w:eastAsia="en-KE"/>
        </w:rPr>
        <w:t xml:space="preserve">, and </w:t>
      </w:r>
      <w:r w:rsidRPr="00E41F81">
        <w:rPr>
          <w:rFonts w:ascii="Courier New" w:eastAsia="Times New Roman" w:hAnsi="Courier New" w:cs="Courier New"/>
          <w:i/>
          <w:iCs/>
          <w:sz w:val="21"/>
          <w:szCs w:val="21"/>
          <w:lang w:eastAsia="en-KE"/>
        </w:rPr>
        <w:t>Apart-from-the-core-plus-and-core-satellite-what-other-variants-exist.md</w:t>
      </w:r>
      <w:r w:rsidRPr="00E41F81">
        <w:rPr>
          <w:rFonts w:ascii="Arial" w:eastAsia="Times New Roman" w:hAnsi="Arial" w:cs="Arial"/>
          <w:i/>
          <w:iCs/>
          <w:sz w:val="24"/>
          <w:szCs w:val="24"/>
          <w:lang w:eastAsia="en-KE"/>
        </w:rPr>
        <w:t>.</w:t>
      </w:r>
    </w:p>
    <w:p w14:paraId="26BD82F3"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Power users optimizing long-term allocations need precise tools to contrast identical structural benchmarks with differing expense layers and structural variations.</w:t>
      </w:r>
    </w:p>
    <w:p w14:paraId="4F556DA2" w14:textId="77777777" w:rsidR="00E41F81" w:rsidRPr="00E41F81" w:rsidRDefault="00E41F81" w:rsidP="00E41F81">
      <w:pPr>
        <w:numPr>
          <w:ilvl w:val="0"/>
          <w:numId w:val="10"/>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Total Cost of Ownership (TCO) Calculator UDF:</w:t>
      </w:r>
    </w:p>
    <w:p w14:paraId="1B5BB306" w14:textId="77777777" w:rsidR="00E41F81" w:rsidRPr="00E41F81" w:rsidRDefault="00E41F81" w:rsidP="00E41F81">
      <w:pPr>
        <w:numPr>
          <w:ilvl w:val="1"/>
          <w:numId w:val="10"/>
        </w:numPr>
        <w:spacing w:after="0" w:line="240" w:lineRule="auto"/>
        <w:ind w:left="1437"/>
        <w:rPr>
          <w:rFonts w:ascii="Arial" w:eastAsia="Times New Roman" w:hAnsi="Arial" w:cs="Arial"/>
          <w:sz w:val="24"/>
          <w:szCs w:val="24"/>
          <w:lang w:eastAsia="en-KE"/>
        </w:rPr>
      </w:pPr>
      <w:r w:rsidRPr="00E41F81">
        <w:rPr>
          <w:rFonts w:ascii="Courier New" w:eastAsia="Times New Roman" w:hAnsi="Courier New" w:cs="Courier New"/>
          <w:sz w:val="21"/>
          <w:szCs w:val="21"/>
          <w:lang w:eastAsia="en-KE"/>
        </w:rPr>
        <w:t>=ETF_TCO(Ticker, ExpenseRatio, LiquiditySpread, HoldingPeriod)</w:t>
      </w:r>
      <w:r w:rsidRPr="00E41F81">
        <w:rPr>
          <w:rFonts w:ascii="Arial" w:eastAsia="Times New Roman" w:hAnsi="Arial" w:cs="Arial"/>
          <w:sz w:val="24"/>
          <w:szCs w:val="24"/>
          <w:lang w:eastAsia="en-KE"/>
        </w:rPr>
        <w:t xml:space="preserve">: Contrasts structurally distinct variants tracking the same index (e.g., modeling the execution costs of high-liquidity trading variants like </w:t>
      </w:r>
      <w:r w:rsidRPr="00E41F81">
        <w:rPr>
          <w:rFonts w:ascii="Arial" w:eastAsia="Times New Roman" w:hAnsi="Arial" w:cs="Arial"/>
          <w:b/>
          <w:bCs/>
          <w:sz w:val="24"/>
          <w:szCs w:val="24"/>
          <w:lang w:eastAsia="en-KE"/>
        </w:rPr>
        <w:t>QQQ</w:t>
      </w:r>
      <w:r w:rsidRPr="00E41F81">
        <w:rPr>
          <w:rFonts w:ascii="Arial" w:eastAsia="Times New Roman" w:hAnsi="Arial" w:cs="Arial"/>
          <w:sz w:val="24"/>
          <w:szCs w:val="24"/>
          <w:lang w:eastAsia="en-KE"/>
        </w:rPr>
        <w:t xml:space="preserve"> vs. the long-term structural expense ratio advantages of variants like </w:t>
      </w:r>
      <w:r w:rsidRPr="00E41F81">
        <w:rPr>
          <w:rFonts w:ascii="Arial" w:eastAsia="Times New Roman" w:hAnsi="Arial" w:cs="Arial"/>
          <w:b/>
          <w:bCs/>
          <w:sz w:val="24"/>
          <w:szCs w:val="24"/>
          <w:lang w:eastAsia="en-KE"/>
        </w:rPr>
        <w:t>QQQM</w:t>
      </w:r>
      <w:r w:rsidRPr="00E41F81">
        <w:rPr>
          <w:rFonts w:ascii="Arial" w:eastAsia="Times New Roman" w:hAnsi="Arial" w:cs="Arial"/>
          <w:sz w:val="24"/>
          <w:szCs w:val="24"/>
          <w:lang w:eastAsia="en-KE"/>
        </w:rPr>
        <w:t xml:space="preserve"> across arbitrary multi-year periods).</w:t>
      </w:r>
    </w:p>
    <w:p w14:paraId="27EFB87C" w14:textId="77777777" w:rsidR="00E41F81" w:rsidRPr="00E41F81" w:rsidRDefault="00E41F81" w:rsidP="00E41F81">
      <w:pPr>
        <w:numPr>
          <w:ilvl w:val="0"/>
          <w:numId w:val="10"/>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Satellite Allocator Dashboard:</w:t>
      </w:r>
    </w:p>
    <w:p w14:paraId="32853594" w14:textId="77777777" w:rsidR="00E41F81" w:rsidRPr="00E41F81" w:rsidRDefault="00E41F81" w:rsidP="00E41F81">
      <w:pPr>
        <w:numPr>
          <w:ilvl w:val="1"/>
          <w:numId w:val="10"/>
        </w:numPr>
        <w:spacing w:after="0" w:line="240" w:lineRule="auto"/>
        <w:ind w:left="143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A VSTO Custom Task Pane dedicated to advanced core-plus and core-satellite portfolio variant generation. Users check boxes next to dynamic thematic thematic sectors (like specific semiconductor or </w:t>
      </w:r>
      <w:r w:rsidRPr="00E41F81">
        <w:rPr>
          <w:rFonts w:ascii="Arial" w:eastAsia="Times New Roman" w:hAnsi="Arial" w:cs="Arial"/>
          <w:sz w:val="24"/>
          <w:szCs w:val="24"/>
          <w:lang w:eastAsia="en-KE"/>
        </w:rPr>
        <w:lastRenderedPageBreak/>
        <w:t>equity variants), and the C# engine computes optimized weight assignments to protect the core portfolio from over-concentration drift.</w:t>
      </w:r>
    </w:p>
    <w:p w14:paraId="3B654203"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0AA493C9">
          <v:rect id="_x0000_i1040" style="width:0;height:1.5pt" o:hralign="center" o:hrstd="t" o:hr="t" fillcolor="#a0a0a0" stroked="f"/>
        </w:pict>
      </w:r>
    </w:p>
    <w:p w14:paraId="36A23F5D"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Technical Implementation Recommendation</w:t>
      </w:r>
    </w:p>
    <w:p w14:paraId="09659733" w14:textId="77777777" w:rsidR="00E41F81" w:rsidRPr="00E41F81" w:rsidRDefault="00E41F81" w:rsidP="00E41F81">
      <w:pPr>
        <w:spacing w:before="480" w:after="480"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To optimize performance for power users handling this specific domain data, your architecture should leverage a mixed-mode design:</w:t>
      </w:r>
    </w:p>
    <w:p w14:paraId="19662CC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User UI Interaction Layer (VSTO Ribbon / CTP WPF controls) ]</w:t>
      </w:r>
    </w:p>
    <w:p w14:paraId="7FD0E9C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0CA500B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(Config Management, Visual Layouts, Prompts)</w:t>
      </w:r>
    </w:p>
    <w:p w14:paraId="311A01F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4DC945A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High-Speed Numerical Calculation Layer (Excel-DNA .XLL) ]</w:t>
      </w:r>
    </w:p>
    <w:p w14:paraId="3D810B7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1AA226E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(In-Memory Matrix Compounding, Treating Calculations)</w:t>
      </w:r>
    </w:p>
    <w:p w14:paraId="59BC499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2760B4A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Data Buffer Layer (C# ConcurrentQueue Throttled to 250ms) ]</w:t>
      </w:r>
    </w:p>
    <w:p w14:paraId="43FF090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2A09A79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4F6EE3C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Local Low-Latency Storage Engine (DuckDB) ]</w:t>
      </w:r>
    </w:p>
    <w:p w14:paraId="6C246124" w14:textId="77777777" w:rsidR="00E41F81" w:rsidRPr="00E41F81" w:rsidRDefault="00E41F81" w:rsidP="00E41F81">
      <w:pPr>
        <w:numPr>
          <w:ilvl w:val="0"/>
          <w:numId w:val="11"/>
        </w:numPr>
        <w:spacing w:after="0" w:line="240" w:lineRule="auto"/>
        <w:ind w:left="71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Use </w:t>
      </w:r>
      <w:r w:rsidRPr="00E41F81">
        <w:rPr>
          <w:rFonts w:ascii="Arial" w:eastAsia="Times New Roman" w:hAnsi="Arial" w:cs="Arial"/>
          <w:b/>
          <w:bCs/>
          <w:sz w:val="24"/>
          <w:szCs w:val="24"/>
          <w:lang w:eastAsia="en-KE"/>
        </w:rPr>
        <w:t>Excel-DNA</w:t>
      </w:r>
      <w:r w:rsidRPr="00E41F81">
        <w:rPr>
          <w:rFonts w:ascii="Arial" w:eastAsia="Times New Roman" w:hAnsi="Arial" w:cs="Arial"/>
          <w:sz w:val="24"/>
          <w:szCs w:val="24"/>
          <w:lang w:eastAsia="en-KE"/>
        </w:rPr>
        <w:t xml:space="preserve"> for your extensive mathematical operations and tax leakage math. It interfaces directly with the native C API, executing operations significantly faster than standard VSTO Interop.</w:t>
      </w:r>
    </w:p>
    <w:p w14:paraId="4AAF8FD9" w14:textId="77777777" w:rsidR="00E41F81" w:rsidRPr="00E41F81" w:rsidRDefault="00E41F81" w:rsidP="00E41F81">
      <w:pPr>
        <w:numPr>
          <w:ilvl w:val="0"/>
          <w:numId w:val="11"/>
        </w:numPr>
        <w:spacing w:after="0" w:line="240" w:lineRule="auto"/>
        <w:ind w:left="71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Use </w:t>
      </w:r>
      <w:r w:rsidRPr="00E41F81">
        <w:rPr>
          <w:rFonts w:ascii="Arial" w:eastAsia="Times New Roman" w:hAnsi="Arial" w:cs="Arial"/>
          <w:b/>
          <w:bCs/>
          <w:sz w:val="24"/>
          <w:szCs w:val="24"/>
          <w:lang w:eastAsia="en-KE"/>
        </w:rPr>
        <w:t>VSTO</w:t>
      </w:r>
      <w:r w:rsidRPr="00E41F81">
        <w:rPr>
          <w:rFonts w:ascii="Arial" w:eastAsia="Times New Roman" w:hAnsi="Arial" w:cs="Arial"/>
          <w:sz w:val="24"/>
          <w:szCs w:val="24"/>
          <w:lang w:eastAsia="en-KE"/>
        </w:rPr>
        <w:t xml:space="preserve"> exclusively for the complex data ingestion wizards, cross-border workflow guides, and structural dashboard side-panes where standard Excel grid space is insufficient.</w:t>
      </w:r>
    </w:p>
    <w:p w14:paraId="4C2E55B7"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To refine the baseline architecture for your first prototype, which specific data engine model (such as a local file-based database like </w:t>
      </w:r>
      <w:r w:rsidRPr="00E41F81">
        <w:rPr>
          <w:rFonts w:ascii="Arial" w:eastAsia="Times New Roman" w:hAnsi="Arial" w:cs="Arial"/>
          <w:b/>
          <w:bCs/>
          <w:sz w:val="24"/>
          <w:szCs w:val="24"/>
          <w:lang w:eastAsia="en-KE"/>
        </w:rPr>
        <w:t>DuckDB/SQLite</w:t>
      </w:r>
      <w:r w:rsidRPr="00E41F81">
        <w:rPr>
          <w:rFonts w:ascii="Arial" w:eastAsia="Times New Roman" w:hAnsi="Arial" w:cs="Arial"/>
          <w:sz w:val="24"/>
          <w:szCs w:val="24"/>
          <w:lang w:eastAsia="en-KE"/>
        </w:rPr>
        <w:t xml:space="preserve"> or a cloud cache like </w:t>
      </w:r>
      <w:r w:rsidRPr="00E41F81">
        <w:rPr>
          <w:rFonts w:ascii="Arial" w:eastAsia="Times New Roman" w:hAnsi="Arial" w:cs="Arial"/>
          <w:b/>
          <w:bCs/>
          <w:sz w:val="24"/>
          <w:szCs w:val="24"/>
          <w:lang w:eastAsia="en-KE"/>
        </w:rPr>
        <w:t>Redis</w:t>
      </w:r>
      <w:r w:rsidRPr="00E41F81">
        <w:rPr>
          <w:rFonts w:ascii="Arial" w:eastAsia="Times New Roman" w:hAnsi="Arial" w:cs="Arial"/>
          <w:sz w:val="24"/>
          <w:szCs w:val="24"/>
          <w:lang w:eastAsia="en-KE"/>
        </w:rPr>
        <w:t>) would best support your multi-year backtesting data volumes?</w:t>
      </w:r>
    </w:p>
    <w:p w14:paraId="289B3E2D" w14:textId="77777777" w:rsidR="00E41F81" w:rsidRPr="00E41F81" w:rsidRDefault="00E41F81" w:rsidP="00E41F81">
      <w:pPr>
        <w:spacing w:after="0" w:line="240" w:lineRule="auto"/>
        <w:ind w:left="-18" w:right="-18"/>
        <w:outlineLvl w:val="1"/>
        <w:rPr>
          <w:rFonts w:ascii="Arial" w:eastAsia="Times New Roman" w:hAnsi="Arial" w:cs="Arial"/>
          <w:b/>
          <w:bCs/>
          <w:sz w:val="32"/>
          <w:szCs w:val="32"/>
          <w:lang w:eastAsia="en-KE"/>
        </w:rPr>
      </w:pPr>
      <w:r w:rsidRPr="00E41F81">
        <w:rPr>
          <w:rFonts w:ascii="Arial" w:eastAsia="Times New Roman" w:hAnsi="Arial" w:cs="Arial"/>
          <w:b/>
          <w:bCs/>
          <w:sz w:val="32"/>
          <w:szCs w:val="32"/>
          <w:lang w:eastAsia="en-KE"/>
        </w:rPr>
        <w:t>You said: Are these for enterprise business users?</w:t>
      </w:r>
    </w:p>
    <w:p w14:paraId="66ACFF04"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4"/>
          <w:szCs w:val="24"/>
          <w:lang w:eastAsia="en-KE"/>
        </w:rPr>
        <w:t>Are these for enterprise business users?</w:t>
      </w:r>
    </w:p>
    <w:p w14:paraId="15C01EE9" w14:textId="77777777" w:rsidR="00E41F81" w:rsidRPr="00E41F81" w:rsidRDefault="00E41F81" w:rsidP="00E41F81">
      <w:pPr>
        <w:spacing w:after="0" w:line="240" w:lineRule="auto"/>
        <w:rPr>
          <w:rFonts w:ascii="Arial" w:eastAsia="Times New Roman" w:hAnsi="Arial" w:cs="Arial"/>
          <w:sz w:val="18"/>
          <w:szCs w:val="18"/>
          <w:lang w:eastAsia="en-KE"/>
        </w:rPr>
      </w:pPr>
      <w:r w:rsidRPr="00E41F81">
        <w:rPr>
          <w:rFonts w:ascii="Arial" w:eastAsia="Times New Roman" w:hAnsi="Arial" w:cs="Arial"/>
          <w:sz w:val="18"/>
          <w:szCs w:val="18"/>
          <w:lang w:eastAsia="en-KE"/>
        </w:rPr>
        <w:t>00:34</w:t>
      </w:r>
    </w:p>
    <w:p w14:paraId="066E9E0D"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b/>
          <w:bCs/>
          <w:sz w:val="24"/>
          <w:szCs w:val="24"/>
          <w:lang w:eastAsia="en-KE"/>
        </w:rPr>
        <w:t>Yes, these are specifically designed for enterprise and institutional business users.</w:t>
      </w:r>
    </w:p>
    <w:p w14:paraId="5CB1FE2F"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The requirements mapped out in your documentation do not reflect a casual retail investor profile. Instead, they detail complex mathematical relationships, multi-jurisdictional tax compliance, structural leakage tracking (such as US-Ireland treaty variants), and high-velocity multi-counter screening.</w:t>
      </w:r>
    </w:p>
    <w:p w14:paraId="33714A62"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In an enterprise environment, these add-ins transform Excel from a fragile spreadsheet tool into an enterprise-grade tactical workstation. Here is exactly which business units and institutional users these tools serve:</w:t>
      </w:r>
    </w:p>
    <w:p w14:paraId="1C3F6E5E"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66C6409D">
          <v:rect id="_x0000_i1041" style="width:0;height:1.5pt" o:hralign="center" o:hrstd="t" o:hr="t" fillcolor="#a0a0a0" stroked="f"/>
        </w:pict>
      </w:r>
    </w:p>
    <w:p w14:paraId="4879BAAE"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lastRenderedPageBreak/>
        <w:t>🏢</w:t>
      </w:r>
      <w:r w:rsidRPr="00E41F81">
        <w:rPr>
          <w:rFonts w:ascii="Arial" w:eastAsia="Times New Roman" w:hAnsi="Arial" w:cs="Arial"/>
          <w:b/>
          <w:bCs/>
          <w:sz w:val="30"/>
          <w:szCs w:val="30"/>
          <w:lang w:eastAsia="en-KE"/>
        </w:rPr>
        <w:t xml:space="preserve"> Institutional &amp; Enterprise User Personas</w:t>
      </w:r>
    </w:p>
    <w:p w14:paraId="00FB7756" w14:textId="77777777" w:rsidR="00E41F81" w:rsidRPr="00E41F81" w:rsidRDefault="00E41F81" w:rsidP="00E41F81">
      <w:pPr>
        <w:spacing w:before="480" w:after="480"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1. Wealth Managers &amp; Multi-Family Offices</w:t>
      </w:r>
    </w:p>
    <w:p w14:paraId="4A1DD4B7" w14:textId="77777777" w:rsidR="00E41F81" w:rsidRPr="00E41F81" w:rsidRDefault="00E41F81" w:rsidP="00E41F81">
      <w:pPr>
        <w:numPr>
          <w:ilvl w:val="0"/>
          <w:numId w:val="12"/>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Which Tools:</w:t>
      </w:r>
      <w:r w:rsidRPr="00E41F81">
        <w:rPr>
          <w:rFonts w:ascii="Arial" w:eastAsia="Times New Roman" w:hAnsi="Arial" w:cs="Arial"/>
          <w:sz w:val="24"/>
          <w:szCs w:val="24"/>
          <w:lang w:eastAsia="en-KE"/>
        </w:rPr>
        <w:t xml:space="preserve"> </w:t>
      </w:r>
      <w:r w:rsidRPr="00E41F81">
        <w:rPr>
          <w:rFonts w:ascii="Arial" w:eastAsia="Times New Roman" w:hAnsi="Arial" w:cs="Arial"/>
          <w:i/>
          <w:iCs/>
          <w:sz w:val="24"/>
          <w:szCs w:val="24"/>
          <w:lang w:eastAsia="en-KE"/>
        </w:rPr>
        <w:t>The Irish UCITS Tax Optimization Modeler</w:t>
      </w:r>
      <w:r w:rsidRPr="00E41F81">
        <w:rPr>
          <w:rFonts w:ascii="Arial" w:eastAsia="Times New Roman" w:hAnsi="Arial" w:cs="Arial"/>
          <w:sz w:val="24"/>
          <w:szCs w:val="24"/>
          <w:lang w:eastAsia="en-KE"/>
        </w:rPr>
        <w:t xml:space="preserve"> and </w:t>
      </w:r>
      <w:r w:rsidRPr="00E41F81">
        <w:rPr>
          <w:rFonts w:ascii="Arial" w:eastAsia="Times New Roman" w:hAnsi="Arial" w:cs="Arial"/>
          <w:i/>
          <w:iCs/>
          <w:sz w:val="24"/>
          <w:szCs w:val="24"/>
          <w:lang w:eastAsia="en-KE"/>
        </w:rPr>
        <w:t>The Capital Gains &amp; Cross-Border Relocation Review Engine</w:t>
      </w:r>
      <w:r w:rsidRPr="00E41F81">
        <w:rPr>
          <w:rFonts w:ascii="Arial" w:eastAsia="Times New Roman" w:hAnsi="Arial" w:cs="Arial"/>
          <w:sz w:val="24"/>
          <w:szCs w:val="24"/>
          <w:lang w:eastAsia="en-KE"/>
        </w:rPr>
        <w:t>.</w:t>
      </w:r>
    </w:p>
    <w:p w14:paraId="75764C57" w14:textId="77777777" w:rsidR="00E41F81" w:rsidRPr="00E41F81" w:rsidRDefault="00E41F81" w:rsidP="00E41F81">
      <w:pPr>
        <w:numPr>
          <w:ilvl w:val="0"/>
          <w:numId w:val="12"/>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Enterprise Use Case:</w:t>
      </w:r>
      <w:r w:rsidRPr="00E41F81">
        <w:rPr>
          <w:rFonts w:ascii="Arial" w:eastAsia="Times New Roman" w:hAnsi="Arial" w:cs="Arial"/>
          <w:sz w:val="24"/>
          <w:szCs w:val="24"/>
          <w:lang w:eastAsia="en-KE"/>
        </w:rPr>
        <w:t xml:space="preserve"> Wealth advisors handling High-Net-Worth Individuals (HNWIs) or cross-border diaspora clients cannot use retail software. They use these add-ins to model the exact basis-point advantage of shifting a $50M portfolio out of US-domiciled funds (like QQQ) into an Irish UCITS equivalent (like QQQM equivalents under UCITS). They use the relocation review engine during quarterly client reviews to instantly generate global asset cost-basis reports when an executive moves between tax jurisdictions.</w:t>
      </w:r>
    </w:p>
    <w:p w14:paraId="565BA56F"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2. Corporate Treasury &amp; Investment Committees</w:t>
      </w:r>
    </w:p>
    <w:p w14:paraId="14E668AC" w14:textId="77777777" w:rsidR="00E41F81" w:rsidRPr="00E41F81" w:rsidRDefault="00E41F81" w:rsidP="00E41F81">
      <w:pPr>
        <w:numPr>
          <w:ilvl w:val="0"/>
          <w:numId w:val="13"/>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Which Tools:</w:t>
      </w:r>
      <w:r w:rsidRPr="00E41F81">
        <w:rPr>
          <w:rFonts w:ascii="Arial" w:eastAsia="Times New Roman" w:hAnsi="Arial" w:cs="Arial"/>
          <w:sz w:val="24"/>
          <w:szCs w:val="24"/>
          <w:lang w:eastAsia="en-KE"/>
        </w:rPr>
        <w:t xml:space="preserve"> </w:t>
      </w:r>
      <w:r w:rsidRPr="00E41F81">
        <w:rPr>
          <w:rFonts w:ascii="Arial" w:eastAsia="Times New Roman" w:hAnsi="Arial" w:cs="Arial"/>
          <w:i/>
          <w:iCs/>
          <w:sz w:val="24"/>
          <w:szCs w:val="24"/>
          <w:lang w:eastAsia="en-KE"/>
        </w:rPr>
        <w:t>The Core Portfolio &amp; DCA Automation Add-In</w:t>
      </w:r>
      <w:r w:rsidRPr="00E41F81">
        <w:rPr>
          <w:rFonts w:ascii="Arial" w:eastAsia="Times New Roman" w:hAnsi="Arial" w:cs="Arial"/>
          <w:sz w:val="24"/>
          <w:szCs w:val="24"/>
          <w:lang w:eastAsia="en-KE"/>
        </w:rPr>
        <w:t xml:space="preserve"> and </w:t>
      </w:r>
      <w:r w:rsidRPr="00E41F81">
        <w:rPr>
          <w:rFonts w:ascii="Arial" w:eastAsia="Times New Roman" w:hAnsi="Arial" w:cs="Arial"/>
          <w:i/>
          <w:iCs/>
          <w:sz w:val="24"/>
          <w:szCs w:val="24"/>
          <w:lang w:eastAsia="en-KE"/>
        </w:rPr>
        <w:t>The Cross-ETF &amp; Multi-Variant Portfolio Modeler</w:t>
      </w:r>
      <w:r w:rsidRPr="00E41F81">
        <w:rPr>
          <w:rFonts w:ascii="Arial" w:eastAsia="Times New Roman" w:hAnsi="Arial" w:cs="Arial"/>
          <w:sz w:val="24"/>
          <w:szCs w:val="24"/>
          <w:lang w:eastAsia="en-KE"/>
        </w:rPr>
        <w:t>.</w:t>
      </w:r>
    </w:p>
    <w:p w14:paraId="664A3DB0" w14:textId="77777777" w:rsidR="00E41F81" w:rsidRPr="00E41F81" w:rsidRDefault="00E41F81" w:rsidP="00E41F81">
      <w:pPr>
        <w:numPr>
          <w:ilvl w:val="0"/>
          <w:numId w:val="13"/>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Enterprise Use Case:</w:t>
      </w:r>
      <w:r w:rsidRPr="00E41F81">
        <w:rPr>
          <w:rFonts w:ascii="Arial" w:eastAsia="Times New Roman" w:hAnsi="Arial" w:cs="Arial"/>
          <w:sz w:val="24"/>
          <w:szCs w:val="24"/>
          <w:lang w:eastAsia="en-KE"/>
        </w:rPr>
        <w:t xml:space="preserve"> Corporate treasuries managing operational liquidity wrappers or institutional asset matching require audited, multi-threaded compliance checks. They use the Excel-DNA calculation engine to verify annualized Return on Capital (ROC) ceilings across multiple asset variants. It allows them to maintain Core-Satellite treasury mandates without leaving their verified corporate Excel modeling sheets.</w:t>
      </w:r>
    </w:p>
    <w:p w14:paraId="492D7369"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3. Institutional Research Desks &amp; Asset Managers</w:t>
      </w:r>
    </w:p>
    <w:p w14:paraId="6FB16140" w14:textId="77777777" w:rsidR="00E41F81" w:rsidRPr="00E41F81" w:rsidRDefault="00E41F81" w:rsidP="00E41F81">
      <w:pPr>
        <w:numPr>
          <w:ilvl w:val="0"/>
          <w:numId w:val="14"/>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Which Tools:</w:t>
      </w:r>
      <w:r w:rsidRPr="00E41F81">
        <w:rPr>
          <w:rFonts w:ascii="Arial" w:eastAsia="Times New Roman" w:hAnsi="Arial" w:cs="Arial"/>
          <w:sz w:val="24"/>
          <w:szCs w:val="24"/>
          <w:lang w:eastAsia="en-KE"/>
        </w:rPr>
        <w:t xml:space="preserve"> </w:t>
      </w:r>
      <w:r w:rsidRPr="00E41F81">
        <w:rPr>
          <w:rFonts w:ascii="Arial" w:eastAsia="Times New Roman" w:hAnsi="Arial" w:cs="Arial"/>
          <w:i/>
          <w:iCs/>
          <w:sz w:val="24"/>
          <w:szCs w:val="24"/>
          <w:lang w:eastAsia="en-KE"/>
        </w:rPr>
        <w:t>The Advanced Stock Screener &amp; Multi-Counter Watchlist</w:t>
      </w:r>
      <w:r w:rsidRPr="00E41F81">
        <w:rPr>
          <w:rFonts w:ascii="Arial" w:eastAsia="Times New Roman" w:hAnsi="Arial" w:cs="Arial"/>
          <w:sz w:val="24"/>
          <w:szCs w:val="24"/>
          <w:lang w:eastAsia="en-KE"/>
        </w:rPr>
        <w:t>.</w:t>
      </w:r>
    </w:p>
    <w:p w14:paraId="02ECD9DA" w14:textId="77777777" w:rsidR="00E41F81" w:rsidRPr="00E41F81" w:rsidRDefault="00E41F81" w:rsidP="00E41F81">
      <w:pPr>
        <w:numPr>
          <w:ilvl w:val="0"/>
          <w:numId w:val="14"/>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Enterprise Use Case:</w:t>
      </w:r>
      <w:r w:rsidRPr="00E41F81">
        <w:rPr>
          <w:rFonts w:ascii="Arial" w:eastAsia="Times New Roman" w:hAnsi="Arial" w:cs="Arial"/>
          <w:sz w:val="24"/>
          <w:szCs w:val="24"/>
          <w:lang w:eastAsia="en-KE"/>
        </w:rPr>
        <w:t xml:space="preserve"> Research analysts tracking highly volatile regional markets (such as the NSE banking and energy counters) need to see institutional data feeds alongside custom financial metrics. Pushing real-time feeds into standard Excel crashes the app; pushing them into this throttled Excel-DNA memory layer ensures analysts can cross-reference live dividend yields against historical persistence models seamlessly.</w:t>
      </w:r>
    </w:p>
    <w:p w14:paraId="536E2E93"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5EA9A285">
          <v:rect id="_x0000_i1042" style="width:0;height:1.5pt" o:hralign="center" o:hrstd="t" o:hr="t" fillcolor="#a0a0a0" stroked="f"/>
        </w:pict>
      </w:r>
    </w:p>
    <w:p w14:paraId="44FDA7F4"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Why Enterprise Power Users Require This Architecture</w:t>
      </w:r>
    </w:p>
    <w:p w14:paraId="5221115C" w14:textId="77777777" w:rsidR="00E41F81" w:rsidRPr="00E41F81" w:rsidRDefault="00E41F81" w:rsidP="00E41F81">
      <w:pPr>
        <w:spacing w:before="480" w:after="480"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Enterprise business users strictly avoid traditional VBA macros or loose scripts due to performance, security, and infrastructure constraints:</w:t>
      </w:r>
    </w:p>
    <w:p w14:paraId="59A3C87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Enterprise Constraint ]             [ The Excel-DNA / VSTO Solution ]</w:t>
      </w:r>
    </w:p>
    <w:p w14:paraId="7B4E797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C9683D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1. Security Auditing       ───►  Compiled C# Code (.XLL/.DLL) can be cryptographically</w:t>
      </w:r>
    </w:p>
    <w:p w14:paraId="054D0FE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signed and whitelisted via Corporate IT Group Policies.</w:t>
      </w:r>
    </w:p>
    <w:p w14:paraId="7867ABE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3C3A32A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2. Compute Velocity       ───►  Bypasses slow COM Interop layer. Formulas are handled </w:t>
      </w:r>
    </w:p>
    <w:p w14:paraId="1FB60F0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via Excel's native multi-threaded C API engine.</w:t>
      </w:r>
    </w:p>
    <w:p w14:paraId="266A672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5B03986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3. System Fragmentation   ───►  Deploys as a unified Enterprise Installer package (.MSI). </w:t>
      </w:r>
    </w:p>
    <w:p w14:paraId="33F9CC4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Centralized updates can be pushed out silently.</w:t>
      </w:r>
    </w:p>
    <w:p w14:paraId="111FAAF9"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2CCCC034">
          <v:rect id="_x0000_i1043" style="width:0;height:1.5pt" o:hralign="center" o:hrstd="t" o:hr="t" fillcolor="#a0a0a0" stroked="f"/>
        </w:pict>
      </w:r>
    </w:p>
    <w:p w14:paraId="06EED5BF"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Corporate Workflow Matrix</w:t>
      </w:r>
    </w:p>
    <w:p w14:paraId="138AB836" w14:textId="77777777" w:rsidR="00E41F81" w:rsidRPr="00E41F81" w:rsidRDefault="00E41F81" w:rsidP="00E41F81">
      <w:pPr>
        <w:spacing w:before="480" w:after="480"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To see how these fit into an institutional operation, this matrix maps the business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3390"/>
        <w:gridCol w:w="3963"/>
      </w:tblGrid>
      <w:tr w:rsidR="00E41F81" w:rsidRPr="00E41F81" w14:paraId="057FDC87" w14:textId="77777777" w:rsidTr="00E41F81">
        <w:trPr>
          <w:tblCellSpacing w:w="15" w:type="dxa"/>
        </w:trPr>
        <w:tc>
          <w:tcPr>
            <w:tcW w:w="0" w:type="auto"/>
            <w:tcBorders>
              <w:bottom w:val="single" w:sz="6" w:space="0" w:color="363840"/>
            </w:tcBorders>
            <w:vAlign w:val="center"/>
            <w:hideMark/>
          </w:tcPr>
          <w:p w14:paraId="4BC9AF75" w14:textId="77777777" w:rsidR="00E41F81" w:rsidRPr="00E41F81" w:rsidRDefault="00E41F81" w:rsidP="00E41F81">
            <w:pPr>
              <w:spacing w:after="0" w:line="240" w:lineRule="auto"/>
              <w:jc w:val="center"/>
              <w:rPr>
                <w:rFonts w:ascii="Arial" w:eastAsia="Times New Roman" w:hAnsi="Arial" w:cs="Arial"/>
                <w:b/>
                <w:bCs/>
                <w:sz w:val="21"/>
                <w:szCs w:val="21"/>
                <w:lang w:eastAsia="en-KE"/>
              </w:rPr>
            </w:pPr>
            <w:r w:rsidRPr="00E41F81">
              <w:rPr>
                <w:rFonts w:ascii="Arial" w:eastAsia="Times New Roman" w:hAnsi="Arial" w:cs="Arial"/>
                <w:b/>
                <w:bCs/>
                <w:sz w:val="21"/>
                <w:szCs w:val="21"/>
                <w:lang w:eastAsia="en-KE"/>
              </w:rPr>
              <w:t>Enterprise Unit</w:t>
            </w:r>
          </w:p>
        </w:tc>
        <w:tc>
          <w:tcPr>
            <w:tcW w:w="0" w:type="auto"/>
            <w:tcBorders>
              <w:bottom w:val="single" w:sz="6" w:space="0" w:color="363840"/>
            </w:tcBorders>
            <w:vAlign w:val="center"/>
            <w:hideMark/>
          </w:tcPr>
          <w:p w14:paraId="135CEC0E" w14:textId="77777777" w:rsidR="00E41F81" w:rsidRPr="00E41F81" w:rsidRDefault="00E41F81" w:rsidP="00E41F81">
            <w:pPr>
              <w:spacing w:after="0" w:line="240" w:lineRule="auto"/>
              <w:jc w:val="center"/>
              <w:rPr>
                <w:rFonts w:ascii="Arial" w:eastAsia="Times New Roman" w:hAnsi="Arial" w:cs="Arial"/>
                <w:b/>
                <w:bCs/>
                <w:sz w:val="21"/>
                <w:szCs w:val="21"/>
                <w:lang w:eastAsia="en-KE"/>
              </w:rPr>
            </w:pPr>
            <w:r w:rsidRPr="00E41F81">
              <w:rPr>
                <w:rFonts w:ascii="Arial" w:eastAsia="Times New Roman" w:hAnsi="Arial" w:cs="Arial"/>
                <w:b/>
                <w:bCs/>
                <w:sz w:val="21"/>
                <w:szCs w:val="21"/>
                <w:lang w:eastAsia="en-KE"/>
              </w:rPr>
              <w:t>Critical Business Pain Point</w:t>
            </w:r>
          </w:p>
        </w:tc>
        <w:tc>
          <w:tcPr>
            <w:tcW w:w="0" w:type="auto"/>
            <w:tcBorders>
              <w:bottom w:val="single" w:sz="6" w:space="0" w:color="363840"/>
            </w:tcBorders>
            <w:vAlign w:val="center"/>
            <w:hideMark/>
          </w:tcPr>
          <w:p w14:paraId="6ED892AD" w14:textId="77777777" w:rsidR="00E41F81" w:rsidRPr="00E41F81" w:rsidRDefault="00E41F81" w:rsidP="00E41F81">
            <w:pPr>
              <w:spacing w:after="0" w:line="240" w:lineRule="auto"/>
              <w:jc w:val="center"/>
              <w:rPr>
                <w:rFonts w:ascii="Arial" w:eastAsia="Times New Roman" w:hAnsi="Arial" w:cs="Arial"/>
                <w:b/>
                <w:bCs/>
                <w:sz w:val="21"/>
                <w:szCs w:val="21"/>
                <w:lang w:eastAsia="en-KE"/>
              </w:rPr>
            </w:pPr>
            <w:r w:rsidRPr="00E41F81">
              <w:rPr>
                <w:rFonts w:ascii="Arial" w:eastAsia="Times New Roman" w:hAnsi="Arial" w:cs="Arial"/>
                <w:b/>
                <w:bCs/>
                <w:sz w:val="21"/>
                <w:szCs w:val="21"/>
                <w:lang w:eastAsia="en-KE"/>
              </w:rPr>
              <w:t>Tactical Add-In Remedy</w:t>
            </w:r>
          </w:p>
        </w:tc>
      </w:tr>
      <w:tr w:rsidR="00E41F81" w:rsidRPr="00E41F81" w14:paraId="1335BAE4" w14:textId="77777777" w:rsidTr="00E41F81">
        <w:trPr>
          <w:tblCellSpacing w:w="15" w:type="dxa"/>
        </w:trPr>
        <w:tc>
          <w:tcPr>
            <w:tcW w:w="0" w:type="auto"/>
            <w:tcBorders>
              <w:bottom w:val="single" w:sz="6" w:space="0" w:color="363840"/>
            </w:tcBorders>
            <w:vAlign w:val="center"/>
            <w:hideMark/>
          </w:tcPr>
          <w:p w14:paraId="153BED41"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Tax &amp; Legal Compliance</w:t>
            </w:r>
          </w:p>
        </w:tc>
        <w:tc>
          <w:tcPr>
            <w:tcW w:w="0" w:type="auto"/>
            <w:tcBorders>
              <w:bottom w:val="single" w:sz="6" w:space="0" w:color="363840"/>
            </w:tcBorders>
            <w:vAlign w:val="center"/>
            <w:hideMark/>
          </w:tcPr>
          <w:p w14:paraId="370991A8"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Tracking regulatory residency and exit-tax liability across fractional fiscal years.</w:t>
            </w:r>
          </w:p>
        </w:tc>
        <w:tc>
          <w:tcPr>
            <w:tcW w:w="0" w:type="auto"/>
            <w:tcBorders>
              <w:bottom w:val="single" w:sz="6" w:space="0" w:color="363840"/>
            </w:tcBorders>
            <w:vAlign w:val="center"/>
            <w:hideMark/>
          </w:tcPr>
          <w:p w14:paraId="0525B8F8"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VSTO Jurisdictional State-Machine</w:t>
            </w:r>
            <w:r w:rsidRPr="00E41F81">
              <w:rPr>
                <w:rFonts w:ascii="Arial" w:eastAsia="Times New Roman" w:hAnsi="Arial" w:cs="Arial"/>
                <w:sz w:val="21"/>
                <w:szCs w:val="21"/>
                <w:lang w:eastAsia="en-KE"/>
              </w:rPr>
              <w:t xml:space="preserve"> generating immutable chronological cross-border tax logs.</w:t>
            </w:r>
          </w:p>
        </w:tc>
      </w:tr>
      <w:tr w:rsidR="00E41F81" w:rsidRPr="00E41F81" w14:paraId="6D17042A" w14:textId="77777777" w:rsidTr="00E41F81">
        <w:trPr>
          <w:tblCellSpacing w:w="15" w:type="dxa"/>
        </w:trPr>
        <w:tc>
          <w:tcPr>
            <w:tcW w:w="0" w:type="auto"/>
            <w:tcBorders>
              <w:bottom w:val="single" w:sz="6" w:space="0" w:color="363840"/>
            </w:tcBorders>
            <w:vAlign w:val="center"/>
            <w:hideMark/>
          </w:tcPr>
          <w:p w14:paraId="0F4F8A88"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Portfolio Risk Mgmt</w:t>
            </w:r>
          </w:p>
        </w:tc>
        <w:tc>
          <w:tcPr>
            <w:tcW w:w="0" w:type="auto"/>
            <w:tcBorders>
              <w:bottom w:val="single" w:sz="6" w:space="0" w:color="363840"/>
            </w:tcBorders>
            <w:vAlign w:val="center"/>
            <w:hideMark/>
          </w:tcPr>
          <w:p w14:paraId="798244BE"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Portfolio drift away from strict capital allocation targets during periodic rebalancing.</w:t>
            </w:r>
          </w:p>
        </w:tc>
        <w:tc>
          <w:tcPr>
            <w:tcW w:w="0" w:type="auto"/>
            <w:tcBorders>
              <w:bottom w:val="single" w:sz="6" w:space="0" w:color="363840"/>
            </w:tcBorders>
            <w:vAlign w:val="center"/>
            <w:hideMark/>
          </w:tcPr>
          <w:p w14:paraId="159415DA"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Excel-DNA UDF Engine</w:t>
            </w:r>
            <w:r w:rsidRPr="00E41F81">
              <w:rPr>
                <w:rFonts w:ascii="Arial" w:eastAsia="Times New Roman" w:hAnsi="Arial" w:cs="Arial"/>
                <w:sz w:val="21"/>
                <w:szCs w:val="21"/>
                <w:lang w:eastAsia="en-KE"/>
              </w:rPr>
              <w:t xml:space="preserve"> checking target variances across underlying corporate wrappers.</w:t>
            </w:r>
          </w:p>
        </w:tc>
      </w:tr>
      <w:tr w:rsidR="00E41F81" w:rsidRPr="00E41F81" w14:paraId="46B88C31" w14:textId="77777777" w:rsidTr="00E41F81">
        <w:trPr>
          <w:tblCellSpacing w:w="15" w:type="dxa"/>
        </w:trPr>
        <w:tc>
          <w:tcPr>
            <w:tcW w:w="0" w:type="auto"/>
            <w:tcBorders>
              <w:bottom w:val="nil"/>
            </w:tcBorders>
            <w:vAlign w:val="center"/>
            <w:hideMark/>
          </w:tcPr>
          <w:p w14:paraId="2707B366"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Operations Desk</w:t>
            </w:r>
          </w:p>
        </w:tc>
        <w:tc>
          <w:tcPr>
            <w:tcW w:w="0" w:type="auto"/>
            <w:tcBorders>
              <w:bottom w:val="nil"/>
            </w:tcBorders>
            <w:vAlign w:val="center"/>
            <w:hideMark/>
          </w:tcPr>
          <w:p w14:paraId="6D7A1882"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Inefficiencies from fund dividend withholding leaks.</w:t>
            </w:r>
          </w:p>
        </w:tc>
        <w:tc>
          <w:tcPr>
            <w:tcW w:w="0" w:type="auto"/>
            <w:tcBorders>
              <w:bottom w:val="nil"/>
            </w:tcBorders>
            <w:vAlign w:val="center"/>
            <w:hideMark/>
          </w:tcPr>
          <w:p w14:paraId="000B25DF"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Tax Leakage Library</w:t>
            </w:r>
            <w:r w:rsidRPr="00E41F81">
              <w:rPr>
                <w:rFonts w:ascii="Arial" w:eastAsia="Times New Roman" w:hAnsi="Arial" w:cs="Arial"/>
                <w:sz w:val="21"/>
                <w:szCs w:val="21"/>
                <w:lang w:eastAsia="en-KE"/>
              </w:rPr>
              <w:t xml:space="preserve"> instantly outputting precise basis-point drag calculations per fund structure.</w:t>
            </w:r>
          </w:p>
        </w:tc>
      </w:tr>
    </w:tbl>
    <w:p w14:paraId="30E705C6"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45F65658">
          <v:rect id="_x0000_i1044" style="width:0;height:1.5pt" o:hralign="center" o:hrstd="t" o:hr="t" fillcolor="#a0a0a0" stroked="f"/>
        </w:pict>
      </w:r>
    </w:p>
    <w:p w14:paraId="29D55978"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If you were to roll out the first enterprise pilot framework to your business users, would you prefer to prioritize the </w:t>
      </w:r>
      <w:r w:rsidRPr="00E41F81">
        <w:rPr>
          <w:rFonts w:ascii="Arial" w:eastAsia="Times New Roman" w:hAnsi="Arial" w:cs="Arial"/>
          <w:b/>
          <w:bCs/>
          <w:sz w:val="24"/>
          <w:szCs w:val="24"/>
          <w:lang w:eastAsia="en-KE"/>
        </w:rPr>
        <w:t>Tax and Fund Efficiency Modeler</w:t>
      </w:r>
      <w:r w:rsidRPr="00E41F81">
        <w:rPr>
          <w:rFonts w:ascii="Arial" w:eastAsia="Times New Roman" w:hAnsi="Arial" w:cs="Arial"/>
          <w:sz w:val="24"/>
          <w:szCs w:val="24"/>
          <w:lang w:eastAsia="en-KE"/>
        </w:rPr>
        <w:t xml:space="preserve"> to optimize institutional fund routing, or the </w:t>
      </w:r>
      <w:r w:rsidRPr="00E41F81">
        <w:rPr>
          <w:rFonts w:ascii="Arial" w:eastAsia="Times New Roman" w:hAnsi="Arial" w:cs="Arial"/>
          <w:b/>
          <w:bCs/>
          <w:sz w:val="24"/>
          <w:szCs w:val="24"/>
          <w:lang w:eastAsia="en-KE"/>
        </w:rPr>
        <w:t>Real-Time Watchlist/Screener Engine</w:t>
      </w:r>
      <w:r w:rsidRPr="00E41F81">
        <w:rPr>
          <w:rFonts w:ascii="Arial" w:eastAsia="Times New Roman" w:hAnsi="Arial" w:cs="Arial"/>
          <w:sz w:val="24"/>
          <w:szCs w:val="24"/>
          <w:lang w:eastAsia="en-KE"/>
        </w:rPr>
        <w:t xml:space="preserve"> to empower execution desks?</w:t>
      </w:r>
    </w:p>
    <w:p w14:paraId="78D61094" w14:textId="77777777" w:rsidR="00E41F81" w:rsidRPr="00E41F81" w:rsidRDefault="00E41F81" w:rsidP="00E41F81">
      <w:pPr>
        <w:spacing w:after="0" w:line="240" w:lineRule="auto"/>
        <w:ind w:left="-18" w:right="-18"/>
        <w:outlineLvl w:val="1"/>
        <w:rPr>
          <w:rFonts w:ascii="Arial" w:eastAsia="Times New Roman" w:hAnsi="Arial" w:cs="Arial"/>
          <w:b/>
          <w:bCs/>
          <w:sz w:val="32"/>
          <w:szCs w:val="32"/>
          <w:lang w:eastAsia="en-KE"/>
        </w:rPr>
      </w:pPr>
      <w:r w:rsidRPr="00E41F81">
        <w:rPr>
          <w:rFonts w:ascii="Arial" w:eastAsia="Times New Roman" w:hAnsi="Arial" w:cs="Arial"/>
          <w:b/>
          <w:bCs/>
          <w:sz w:val="32"/>
          <w:szCs w:val="32"/>
          <w:lang w:eastAsia="en-KE"/>
        </w:rPr>
        <w:t>You said: What other tools that I can build on that are missing?</w:t>
      </w:r>
    </w:p>
    <w:p w14:paraId="4747029D"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4"/>
          <w:szCs w:val="24"/>
          <w:lang w:eastAsia="en-KE"/>
        </w:rPr>
        <w:t>What other tools that I can build on that are missing?</w:t>
      </w:r>
    </w:p>
    <w:p w14:paraId="0A3C1CD3" w14:textId="77777777" w:rsidR="00E41F81" w:rsidRPr="00E41F81" w:rsidRDefault="00E41F81" w:rsidP="00E41F81">
      <w:pPr>
        <w:spacing w:after="0" w:line="240" w:lineRule="auto"/>
        <w:rPr>
          <w:rFonts w:ascii="Arial" w:eastAsia="Times New Roman" w:hAnsi="Arial" w:cs="Arial"/>
          <w:sz w:val="18"/>
          <w:szCs w:val="18"/>
          <w:lang w:eastAsia="en-KE"/>
        </w:rPr>
      </w:pPr>
      <w:r w:rsidRPr="00E41F81">
        <w:rPr>
          <w:rFonts w:ascii="Arial" w:eastAsia="Times New Roman" w:hAnsi="Arial" w:cs="Arial"/>
          <w:sz w:val="18"/>
          <w:szCs w:val="18"/>
          <w:lang w:eastAsia="en-KE"/>
        </w:rPr>
        <w:t>00:35</w:t>
      </w:r>
    </w:p>
    <w:p w14:paraId="3F2A91AF"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Analyzing the gaps between your raw files and the preliminary tools reveals several crucial, highly technical components completely unaddressed by standard portfolio track trackers or screeners.</w:t>
      </w:r>
    </w:p>
    <w:p w14:paraId="5F23C7E8"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The provided files contain complex mathematical engines—including </w:t>
      </w:r>
      <w:r w:rsidRPr="00E41F81">
        <w:rPr>
          <w:rFonts w:ascii="Arial" w:eastAsia="Times New Roman" w:hAnsi="Arial" w:cs="Arial"/>
          <w:b/>
          <w:bCs/>
          <w:sz w:val="24"/>
          <w:szCs w:val="24"/>
          <w:lang w:eastAsia="en-KE"/>
        </w:rPr>
        <w:t>Monte Carlo simulations, tracking error vectors, and multi-asset routing architectures</w:t>
      </w:r>
      <w:r w:rsidRPr="00E41F81">
        <w:rPr>
          <w:rFonts w:ascii="Arial" w:eastAsia="Times New Roman" w:hAnsi="Arial" w:cs="Arial"/>
          <w:sz w:val="24"/>
          <w:szCs w:val="24"/>
          <w:lang w:eastAsia="en-KE"/>
        </w:rPr>
        <w:t>—hidden inside the research folders and appendices.</w:t>
      </w:r>
    </w:p>
    <w:p w14:paraId="7AB8E73E"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lastRenderedPageBreak/>
        <w:t>The following institutional enterprise tools can be built explicitly from the components currently left out of the architecture:</w:t>
      </w:r>
    </w:p>
    <w:p w14:paraId="228C3F2B"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165B4470">
          <v:rect id="_x0000_i1045" style="width:0;height:1.5pt" o:hralign="center" o:hrstd="t" o:hr="t" fillcolor="#a0a0a0" stroked="f"/>
        </w:pict>
      </w:r>
    </w:p>
    <w:p w14:paraId="79602205"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1. Cash-Flow &amp; Capital Preservation Simulator (Excel-DNA + Async Automation)</w:t>
      </w:r>
    </w:p>
    <w:p w14:paraId="78060C01"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i/>
          <w:iCs/>
          <w:sz w:val="24"/>
          <w:szCs w:val="24"/>
          <w:lang w:eastAsia="en-KE"/>
        </w:rPr>
        <w:t xml:space="preserve">Focus Material: </w:t>
      </w:r>
      <w:r w:rsidRPr="00E41F81">
        <w:rPr>
          <w:rFonts w:ascii="Courier New" w:eastAsia="Times New Roman" w:hAnsi="Courier New" w:cs="Courier New"/>
          <w:i/>
          <w:iCs/>
          <w:sz w:val="21"/>
          <w:szCs w:val="21"/>
          <w:lang w:eastAsia="en-KE"/>
        </w:rPr>
        <w:t>Appendix 4 - Compounding and Simulation Mathematics.md</w:t>
      </w:r>
      <w:r w:rsidRPr="00E41F81">
        <w:rPr>
          <w:rFonts w:ascii="Arial" w:eastAsia="Times New Roman" w:hAnsi="Arial" w:cs="Arial"/>
          <w:i/>
          <w:iCs/>
          <w:sz w:val="24"/>
          <w:szCs w:val="24"/>
          <w:lang w:eastAsia="en-KE"/>
        </w:rPr>
        <w:t xml:space="preserve"> and </w:t>
      </w:r>
      <w:r w:rsidRPr="00E41F81">
        <w:rPr>
          <w:rFonts w:ascii="Courier New" w:eastAsia="Times New Roman" w:hAnsi="Courier New" w:cs="Courier New"/>
          <w:i/>
          <w:iCs/>
          <w:sz w:val="21"/>
          <w:szCs w:val="21"/>
          <w:lang w:eastAsia="en-KE"/>
        </w:rPr>
        <w:t>07-simulation-ranges.png</w:t>
      </w:r>
      <w:r w:rsidRPr="00E41F81">
        <w:rPr>
          <w:rFonts w:ascii="Arial" w:eastAsia="Times New Roman" w:hAnsi="Arial" w:cs="Arial"/>
          <w:i/>
          <w:iCs/>
          <w:sz w:val="24"/>
          <w:szCs w:val="24"/>
          <w:lang w:eastAsia="en-KE"/>
        </w:rPr>
        <w:t>.</w:t>
      </w:r>
    </w:p>
    <w:p w14:paraId="1B077BAD"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Standard calculators run simple linear compound interest math (\(A = P(1+r)^t\)), which completely misrepresents realistic corporate treasury or individual retirement cycles due to sequence-of-returns risk.</w:t>
      </w:r>
    </w:p>
    <w:p w14:paraId="09205253" w14:textId="77777777" w:rsidR="00E41F81" w:rsidRPr="00E41F81" w:rsidRDefault="00E41F81" w:rsidP="00E41F81">
      <w:pPr>
        <w:numPr>
          <w:ilvl w:val="0"/>
          <w:numId w:val="15"/>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The Missing Engine:</w:t>
      </w:r>
      <w:r w:rsidRPr="00E41F81">
        <w:rPr>
          <w:rFonts w:ascii="Arial" w:eastAsia="Times New Roman" w:hAnsi="Arial" w:cs="Arial"/>
          <w:sz w:val="24"/>
          <w:szCs w:val="24"/>
          <w:lang w:eastAsia="en-KE"/>
        </w:rPr>
        <w:t xml:space="preserve"> A complete </w:t>
      </w:r>
      <w:r w:rsidRPr="00E41F81">
        <w:rPr>
          <w:rFonts w:ascii="Arial" w:eastAsia="Times New Roman" w:hAnsi="Arial" w:cs="Arial"/>
          <w:b/>
          <w:bCs/>
          <w:sz w:val="24"/>
          <w:szCs w:val="24"/>
          <w:lang w:eastAsia="en-KE"/>
        </w:rPr>
        <w:t>Monte Carlo Simulation Library</w:t>
      </w:r>
      <w:r w:rsidRPr="00E41F81">
        <w:rPr>
          <w:rFonts w:ascii="Arial" w:eastAsia="Times New Roman" w:hAnsi="Arial" w:cs="Arial"/>
          <w:sz w:val="24"/>
          <w:szCs w:val="24"/>
          <w:lang w:eastAsia="en-KE"/>
        </w:rPr>
        <w:t xml:space="preserve"> written natively in C# to calculate probability curves over thousands of path iterations.</w:t>
      </w:r>
    </w:p>
    <w:p w14:paraId="3802EFA7" w14:textId="77777777" w:rsidR="00E41F81" w:rsidRPr="00E41F81" w:rsidRDefault="00E41F81" w:rsidP="00E41F81">
      <w:pPr>
        <w:numPr>
          <w:ilvl w:val="0"/>
          <w:numId w:val="15"/>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Enterprise Tool Application:</w:t>
      </w:r>
    </w:p>
    <w:p w14:paraId="63B0A7AB" w14:textId="77777777" w:rsidR="00E41F81" w:rsidRPr="00E41F81" w:rsidRDefault="00E41F81" w:rsidP="00E41F81">
      <w:pPr>
        <w:numPr>
          <w:ilvl w:val="1"/>
          <w:numId w:val="15"/>
        </w:numPr>
        <w:spacing w:after="0" w:line="240" w:lineRule="auto"/>
        <w:ind w:left="1437"/>
        <w:rPr>
          <w:rFonts w:ascii="Arial" w:eastAsia="Times New Roman" w:hAnsi="Arial" w:cs="Arial"/>
          <w:sz w:val="24"/>
          <w:szCs w:val="24"/>
          <w:lang w:eastAsia="en-KE"/>
        </w:rPr>
      </w:pPr>
      <w:r w:rsidRPr="00E41F81">
        <w:rPr>
          <w:rFonts w:ascii="Courier New" w:eastAsia="Times New Roman" w:hAnsi="Courier New" w:cs="Courier New"/>
          <w:sz w:val="21"/>
          <w:szCs w:val="21"/>
          <w:lang w:eastAsia="en-KE"/>
        </w:rPr>
        <w:t>=SIMULATE_PORTFOLIO_PATH(InitialCapital, CashFlowVector, MeanReturn, VolatilityMatrix, Iterations)</w:t>
      </w:r>
      <w:r w:rsidRPr="00E41F81">
        <w:rPr>
          <w:rFonts w:ascii="Arial" w:eastAsia="Times New Roman" w:hAnsi="Arial" w:cs="Arial"/>
          <w:sz w:val="24"/>
          <w:szCs w:val="24"/>
          <w:lang w:eastAsia="en-KE"/>
        </w:rPr>
        <w:t>: This UDF runs a multi-threaded macro-simulation entirely in RAM to determine the structural failure or depletion rate of an asset pool.</w:t>
      </w:r>
    </w:p>
    <w:p w14:paraId="0B1D2856" w14:textId="77777777" w:rsidR="00E41F81" w:rsidRPr="00E41F81" w:rsidRDefault="00E41F81" w:rsidP="00E41F81">
      <w:pPr>
        <w:numPr>
          <w:ilvl w:val="1"/>
          <w:numId w:val="15"/>
        </w:numPr>
        <w:spacing w:after="0" w:line="240" w:lineRule="auto"/>
        <w:ind w:left="1437"/>
        <w:rPr>
          <w:rFonts w:ascii="Arial" w:eastAsia="Times New Roman" w:hAnsi="Arial" w:cs="Arial"/>
          <w:sz w:val="24"/>
          <w:szCs w:val="24"/>
          <w:lang w:eastAsia="en-KE"/>
        </w:rPr>
      </w:pPr>
      <w:r w:rsidRPr="00E41F81">
        <w:rPr>
          <w:rFonts w:ascii="Arial" w:eastAsia="Times New Roman" w:hAnsi="Arial" w:cs="Arial"/>
          <w:b/>
          <w:bCs/>
          <w:sz w:val="24"/>
          <w:szCs w:val="24"/>
          <w:lang w:eastAsia="en-KE"/>
        </w:rPr>
        <w:t>VSTO Panel Add-on:</w:t>
      </w:r>
      <w:r w:rsidRPr="00E41F81">
        <w:rPr>
          <w:rFonts w:ascii="Arial" w:eastAsia="Times New Roman" w:hAnsi="Arial" w:cs="Arial"/>
          <w:sz w:val="24"/>
          <w:szCs w:val="24"/>
          <w:lang w:eastAsia="en-KE"/>
        </w:rPr>
        <w:t xml:space="preserve"> A visual interface matching the schema in </w:t>
      </w:r>
      <w:r w:rsidRPr="00E41F81">
        <w:rPr>
          <w:rFonts w:ascii="Courier New" w:eastAsia="Times New Roman" w:hAnsi="Courier New" w:cs="Courier New"/>
          <w:sz w:val="21"/>
          <w:szCs w:val="21"/>
          <w:lang w:eastAsia="en-KE"/>
        </w:rPr>
        <w:t>07-simulation-ranges.png</w:t>
      </w:r>
      <w:r w:rsidRPr="00E41F81">
        <w:rPr>
          <w:rFonts w:ascii="Arial" w:eastAsia="Times New Roman" w:hAnsi="Arial" w:cs="Arial"/>
          <w:sz w:val="24"/>
          <w:szCs w:val="24"/>
          <w:lang w:eastAsia="en-KE"/>
        </w:rPr>
        <w:t xml:space="preserve"> that directly prints percentile bands (P</w:t>
      </w:r>
      <w:r w:rsidRPr="00E41F81">
        <w:rPr>
          <w:rFonts w:ascii="Cambria Math" w:eastAsia="Times New Roman" w:hAnsi="Cambria Math" w:cs="Cambria Math"/>
          <w:sz w:val="24"/>
          <w:szCs w:val="24"/>
          <w:lang w:eastAsia="en-KE"/>
        </w:rPr>
        <w:t>₁₀</w:t>
      </w:r>
      <w:r w:rsidRPr="00E41F81">
        <w:rPr>
          <w:rFonts w:ascii="Arial" w:eastAsia="Times New Roman" w:hAnsi="Arial" w:cs="Arial"/>
          <w:sz w:val="24"/>
          <w:szCs w:val="24"/>
          <w:lang w:eastAsia="en-KE"/>
        </w:rPr>
        <w:t>, P</w:t>
      </w:r>
      <w:r w:rsidRPr="00E41F81">
        <w:rPr>
          <w:rFonts w:ascii="Cambria Math" w:eastAsia="Times New Roman" w:hAnsi="Cambria Math" w:cs="Cambria Math"/>
          <w:sz w:val="24"/>
          <w:szCs w:val="24"/>
          <w:lang w:eastAsia="en-KE"/>
        </w:rPr>
        <w:t>₅₀</w:t>
      </w:r>
      <w:r w:rsidRPr="00E41F81">
        <w:rPr>
          <w:rFonts w:ascii="Arial" w:eastAsia="Times New Roman" w:hAnsi="Arial" w:cs="Arial"/>
          <w:sz w:val="24"/>
          <w:szCs w:val="24"/>
          <w:lang w:eastAsia="en-KE"/>
        </w:rPr>
        <w:t>, P</w:t>
      </w:r>
      <w:r w:rsidRPr="00E41F81">
        <w:rPr>
          <w:rFonts w:ascii="Cambria Math" w:eastAsia="Times New Roman" w:hAnsi="Cambria Math" w:cs="Cambria Math"/>
          <w:sz w:val="24"/>
          <w:szCs w:val="24"/>
          <w:lang w:eastAsia="en-KE"/>
        </w:rPr>
        <w:t>₉₀</w:t>
      </w:r>
      <w:r w:rsidRPr="00E41F81">
        <w:rPr>
          <w:rFonts w:ascii="Arial" w:eastAsia="Times New Roman" w:hAnsi="Arial" w:cs="Arial"/>
          <w:sz w:val="24"/>
          <w:szCs w:val="24"/>
          <w:lang w:eastAsia="en-KE"/>
        </w:rPr>
        <w:t>) straight onto the Excel grid sheet, allowing investment committees to dynamically model corporate cash drawdown structures under varying volatility conditions.</w:t>
      </w:r>
    </w:p>
    <w:p w14:paraId="78A11D37"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465D47B1">
          <v:rect id="_x0000_i1046" style="width:0;height:1.5pt" o:hralign="center" o:hrstd="t" o:hr="t" fillcolor="#a0a0a0" stroked="f"/>
        </w:pict>
      </w:r>
    </w:p>
    <w:p w14:paraId="57EACD1A"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2. Multi-Route Global Capital Ingestion Engine (VSTO Task Pane)</w:t>
      </w:r>
    </w:p>
    <w:p w14:paraId="65CB3DAD"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i/>
          <w:iCs/>
          <w:sz w:val="24"/>
          <w:szCs w:val="24"/>
          <w:lang w:eastAsia="en-KE"/>
        </w:rPr>
        <w:t xml:space="preserve">Focus Material: </w:t>
      </w:r>
      <w:r w:rsidRPr="00E41F81">
        <w:rPr>
          <w:rFonts w:ascii="Courier New" w:eastAsia="Times New Roman" w:hAnsi="Courier New" w:cs="Courier New"/>
          <w:i/>
          <w:iCs/>
          <w:sz w:val="21"/>
          <w:szCs w:val="21"/>
          <w:lang w:eastAsia="en-KE"/>
        </w:rPr>
        <w:t>Part 3 - Moving Money with Purpose.md</w:t>
      </w:r>
      <w:r w:rsidRPr="00E41F81">
        <w:rPr>
          <w:rFonts w:ascii="Arial" w:eastAsia="Times New Roman" w:hAnsi="Arial" w:cs="Arial"/>
          <w:i/>
          <w:iCs/>
          <w:sz w:val="24"/>
          <w:szCs w:val="24"/>
          <w:lang w:eastAsia="en-KE"/>
        </w:rPr>
        <w:t xml:space="preserve">, </w:t>
      </w:r>
      <w:r w:rsidRPr="00E41F81">
        <w:rPr>
          <w:rFonts w:ascii="Courier New" w:eastAsia="Times New Roman" w:hAnsi="Courier New" w:cs="Courier New"/>
          <w:i/>
          <w:iCs/>
          <w:sz w:val="21"/>
          <w:szCs w:val="21"/>
          <w:lang w:eastAsia="en-KE"/>
        </w:rPr>
        <w:t>05-money-routes.png</w:t>
      </w:r>
      <w:r w:rsidRPr="00E41F81">
        <w:rPr>
          <w:rFonts w:ascii="Arial" w:eastAsia="Times New Roman" w:hAnsi="Arial" w:cs="Arial"/>
          <w:i/>
          <w:iCs/>
          <w:sz w:val="24"/>
          <w:szCs w:val="24"/>
          <w:lang w:eastAsia="en-KE"/>
        </w:rPr>
        <w:t xml:space="preserve">, and </w:t>
      </w:r>
      <w:r w:rsidRPr="00E41F81">
        <w:rPr>
          <w:rFonts w:ascii="Courier New" w:eastAsia="Times New Roman" w:hAnsi="Courier New" w:cs="Courier New"/>
          <w:i/>
          <w:iCs/>
          <w:sz w:val="21"/>
          <w:szCs w:val="21"/>
          <w:lang w:eastAsia="en-KE"/>
        </w:rPr>
        <w:t>06-withdrawal-sequence.png</w:t>
      </w:r>
      <w:r w:rsidRPr="00E41F81">
        <w:rPr>
          <w:rFonts w:ascii="Arial" w:eastAsia="Times New Roman" w:hAnsi="Arial" w:cs="Arial"/>
          <w:i/>
          <w:iCs/>
          <w:sz w:val="24"/>
          <w:szCs w:val="24"/>
          <w:lang w:eastAsia="en-KE"/>
        </w:rPr>
        <w:t>.</w:t>
      </w:r>
    </w:p>
    <w:p w14:paraId="410A10E1"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When corporate or high-net-worth diaspora capital moves globally, it faces intermediate fee structures, layered banking corridors, and localized tax tracking boundaries.</w:t>
      </w:r>
    </w:p>
    <w:p w14:paraId="3A366B52" w14:textId="77777777" w:rsidR="00E41F81" w:rsidRPr="00E41F81" w:rsidRDefault="00E41F81" w:rsidP="00E41F81">
      <w:pPr>
        <w:numPr>
          <w:ilvl w:val="0"/>
          <w:numId w:val="16"/>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The Missing Engine:</w:t>
      </w:r>
      <w:r w:rsidRPr="00E41F81">
        <w:rPr>
          <w:rFonts w:ascii="Arial" w:eastAsia="Times New Roman" w:hAnsi="Arial" w:cs="Arial"/>
          <w:sz w:val="24"/>
          <w:szCs w:val="24"/>
          <w:lang w:eastAsia="en-KE"/>
        </w:rPr>
        <w:t xml:space="preserve"> A structural transactional </w:t>
      </w:r>
      <w:r w:rsidRPr="00E41F81">
        <w:rPr>
          <w:rFonts w:ascii="Arial" w:eastAsia="Times New Roman" w:hAnsi="Arial" w:cs="Arial"/>
          <w:b/>
          <w:bCs/>
          <w:sz w:val="24"/>
          <w:szCs w:val="24"/>
          <w:lang w:eastAsia="en-KE"/>
        </w:rPr>
        <w:t>Money Route Ledger &amp; Optimization Wizard</w:t>
      </w:r>
      <w:r w:rsidRPr="00E41F81">
        <w:rPr>
          <w:rFonts w:ascii="Arial" w:eastAsia="Times New Roman" w:hAnsi="Arial" w:cs="Arial"/>
          <w:sz w:val="24"/>
          <w:szCs w:val="24"/>
          <w:lang w:eastAsia="en-KE"/>
        </w:rPr>
        <w:t>.</w:t>
      </w:r>
    </w:p>
    <w:p w14:paraId="54BFEBA0" w14:textId="77777777" w:rsidR="00E41F81" w:rsidRPr="00E41F81" w:rsidRDefault="00E41F81" w:rsidP="00E41F81">
      <w:pPr>
        <w:numPr>
          <w:ilvl w:val="0"/>
          <w:numId w:val="16"/>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Enterprise Tool Application:</w:t>
      </w:r>
    </w:p>
    <w:p w14:paraId="61BF33DD" w14:textId="77777777" w:rsidR="00E41F81" w:rsidRPr="00E41F81" w:rsidRDefault="00E41F81" w:rsidP="00E41F81">
      <w:pPr>
        <w:numPr>
          <w:ilvl w:val="1"/>
          <w:numId w:val="16"/>
        </w:numPr>
        <w:spacing w:after="0" w:line="240" w:lineRule="auto"/>
        <w:ind w:left="143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This VSTO pane acts as a corporate dispatch tool for accounting desks. By inputting an origin entity, destination account, and </w:t>
      </w:r>
      <w:r w:rsidRPr="00E41F81">
        <w:rPr>
          <w:rFonts w:ascii="Arial" w:eastAsia="Times New Roman" w:hAnsi="Arial" w:cs="Arial"/>
          <w:sz w:val="24"/>
          <w:szCs w:val="24"/>
          <w:lang w:eastAsia="en-KE"/>
        </w:rPr>
        <w:lastRenderedPageBreak/>
        <w:t xml:space="preserve">transaction size, it calculates the lowest-friction routing paths modeled in </w:t>
      </w:r>
      <w:r w:rsidRPr="00E41F81">
        <w:rPr>
          <w:rFonts w:ascii="Courier New" w:eastAsia="Times New Roman" w:hAnsi="Courier New" w:cs="Courier New"/>
          <w:sz w:val="21"/>
          <w:szCs w:val="21"/>
          <w:lang w:eastAsia="en-KE"/>
        </w:rPr>
        <w:t>05-money-routes.png</w:t>
      </w:r>
      <w:r w:rsidRPr="00E41F81">
        <w:rPr>
          <w:rFonts w:ascii="Arial" w:eastAsia="Times New Roman" w:hAnsi="Arial" w:cs="Arial"/>
          <w:sz w:val="24"/>
          <w:szCs w:val="24"/>
          <w:lang w:eastAsia="en-KE"/>
        </w:rPr>
        <w:t>.</w:t>
      </w:r>
    </w:p>
    <w:p w14:paraId="7F357DD9" w14:textId="77777777" w:rsidR="00E41F81" w:rsidRPr="00E41F81" w:rsidRDefault="00E41F81" w:rsidP="00E41F81">
      <w:pPr>
        <w:numPr>
          <w:ilvl w:val="1"/>
          <w:numId w:val="16"/>
        </w:numPr>
        <w:spacing w:after="0" w:line="240" w:lineRule="auto"/>
        <w:ind w:left="143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It references your custom </w:t>
      </w:r>
      <w:r w:rsidRPr="00E41F81">
        <w:rPr>
          <w:rFonts w:ascii="Courier New" w:eastAsia="Times New Roman" w:hAnsi="Courier New" w:cs="Courier New"/>
          <w:sz w:val="21"/>
          <w:szCs w:val="21"/>
          <w:lang w:eastAsia="en-KE"/>
        </w:rPr>
        <w:t>06-withdrawal-sequence.png</w:t>
      </w:r>
      <w:r w:rsidRPr="00E41F81">
        <w:rPr>
          <w:rFonts w:ascii="Arial" w:eastAsia="Times New Roman" w:hAnsi="Arial" w:cs="Arial"/>
          <w:sz w:val="24"/>
          <w:szCs w:val="24"/>
          <w:lang w:eastAsia="en-KE"/>
        </w:rPr>
        <w:t xml:space="preserve"> logic to establish an automated waterfall execution order (e.g., executing structural drawings first from tax-free return-of-capital tranches, then liquid distributions, and preserving the tax-deferred accumulating corporate assets for last).</w:t>
      </w:r>
    </w:p>
    <w:p w14:paraId="4229E27F"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03942453">
          <v:rect id="_x0000_i1047" style="width:0;height:1.5pt" o:hralign="center" o:hrstd="t" o:hr="t" fillcolor="#a0a0a0" stroked="f"/>
        </w:pict>
      </w:r>
    </w:p>
    <w:p w14:paraId="5BE2F4EE"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3. Real-Time Tracking Error &amp; Benchmark Deviation Monitor (Excel-DNA RTD)</w:t>
      </w:r>
    </w:p>
    <w:p w14:paraId="2CDB43A6"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i/>
          <w:iCs/>
          <w:sz w:val="24"/>
          <w:szCs w:val="24"/>
          <w:lang w:eastAsia="en-KE"/>
        </w:rPr>
        <w:t xml:space="preserve">Focus Material: </w:t>
      </w:r>
      <w:r w:rsidRPr="00E41F81">
        <w:rPr>
          <w:rFonts w:ascii="Courier New" w:eastAsia="Times New Roman" w:hAnsi="Courier New" w:cs="Courier New"/>
          <w:i/>
          <w:iCs/>
          <w:sz w:val="21"/>
          <w:szCs w:val="21"/>
          <w:lang w:eastAsia="en-KE"/>
        </w:rPr>
        <w:t>Part 1 - Building an Income and Research Universe.md</w:t>
      </w:r>
      <w:r w:rsidRPr="00E41F81">
        <w:rPr>
          <w:rFonts w:ascii="Arial" w:eastAsia="Times New Roman" w:hAnsi="Arial" w:cs="Arial"/>
          <w:i/>
          <w:iCs/>
          <w:sz w:val="24"/>
          <w:szCs w:val="24"/>
          <w:lang w:eastAsia="en-KE"/>
        </w:rPr>
        <w:t xml:space="preserve"> and </w:t>
      </w:r>
      <w:r w:rsidRPr="00E41F81">
        <w:rPr>
          <w:rFonts w:ascii="Courier New" w:eastAsia="Times New Roman" w:hAnsi="Courier New" w:cs="Courier New"/>
          <w:i/>
          <w:iCs/>
          <w:sz w:val="21"/>
          <w:szCs w:val="21"/>
          <w:lang w:eastAsia="en-KE"/>
        </w:rPr>
        <w:t>01-Screening-and-Income-formula-audit.csv</w:t>
      </w:r>
      <w:r w:rsidRPr="00E41F81">
        <w:rPr>
          <w:rFonts w:ascii="Arial" w:eastAsia="Times New Roman" w:hAnsi="Arial" w:cs="Arial"/>
          <w:i/>
          <w:iCs/>
          <w:sz w:val="24"/>
          <w:szCs w:val="24"/>
          <w:lang w:eastAsia="en-KE"/>
        </w:rPr>
        <w:t>.</w:t>
      </w:r>
    </w:p>
    <w:p w14:paraId="72BF1470"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When optimizing portfolios around institutional variants—such as allocating between high-liquidity trading vehicles like </w:t>
      </w:r>
      <w:r w:rsidRPr="00E41F81">
        <w:rPr>
          <w:rFonts w:ascii="Arial" w:eastAsia="Times New Roman" w:hAnsi="Arial" w:cs="Arial"/>
          <w:b/>
          <w:bCs/>
          <w:sz w:val="24"/>
          <w:szCs w:val="24"/>
          <w:lang w:eastAsia="en-KE"/>
        </w:rPr>
        <w:t>SPY</w:t>
      </w:r>
      <w:r w:rsidRPr="00E41F81">
        <w:rPr>
          <w:rFonts w:ascii="Arial" w:eastAsia="Times New Roman" w:hAnsi="Arial" w:cs="Arial"/>
          <w:sz w:val="24"/>
          <w:szCs w:val="24"/>
          <w:lang w:eastAsia="en-KE"/>
        </w:rPr>
        <w:t xml:space="preserve"> / </w:t>
      </w:r>
      <w:r w:rsidRPr="00E41F81">
        <w:rPr>
          <w:rFonts w:ascii="Arial" w:eastAsia="Times New Roman" w:hAnsi="Arial" w:cs="Arial"/>
          <w:b/>
          <w:bCs/>
          <w:sz w:val="24"/>
          <w:szCs w:val="24"/>
          <w:lang w:eastAsia="en-KE"/>
        </w:rPr>
        <w:t>QQQ</w:t>
      </w:r>
      <w:r w:rsidRPr="00E41F81">
        <w:rPr>
          <w:rFonts w:ascii="Arial" w:eastAsia="Times New Roman" w:hAnsi="Arial" w:cs="Arial"/>
          <w:sz w:val="24"/>
          <w:szCs w:val="24"/>
          <w:lang w:eastAsia="en-KE"/>
        </w:rPr>
        <w:t xml:space="preserve"> and ultra-low-cost institutional structural holdings like </w:t>
      </w:r>
      <w:r w:rsidRPr="00E41F81">
        <w:rPr>
          <w:rFonts w:ascii="Arial" w:eastAsia="Times New Roman" w:hAnsi="Arial" w:cs="Arial"/>
          <w:b/>
          <w:bCs/>
          <w:sz w:val="24"/>
          <w:szCs w:val="24"/>
          <w:lang w:eastAsia="en-KE"/>
        </w:rPr>
        <w:t>SPYM</w:t>
      </w:r>
      <w:r w:rsidRPr="00E41F81">
        <w:rPr>
          <w:rFonts w:ascii="Arial" w:eastAsia="Times New Roman" w:hAnsi="Arial" w:cs="Arial"/>
          <w:sz w:val="24"/>
          <w:szCs w:val="24"/>
          <w:lang w:eastAsia="en-KE"/>
        </w:rPr>
        <w:t xml:space="preserve"> / </w:t>
      </w:r>
      <w:r w:rsidRPr="00E41F81">
        <w:rPr>
          <w:rFonts w:ascii="Arial" w:eastAsia="Times New Roman" w:hAnsi="Arial" w:cs="Arial"/>
          <w:b/>
          <w:bCs/>
          <w:sz w:val="24"/>
          <w:szCs w:val="24"/>
          <w:lang w:eastAsia="en-KE"/>
        </w:rPr>
        <w:t>QQQM</w:t>
      </w:r>
      <w:r w:rsidRPr="00E41F81">
        <w:rPr>
          <w:rFonts w:ascii="Arial" w:eastAsia="Times New Roman" w:hAnsi="Arial" w:cs="Arial"/>
          <w:sz w:val="24"/>
          <w:szCs w:val="24"/>
          <w:lang w:eastAsia="en-KE"/>
        </w:rPr>
        <w:t>—investment desks must closely audit active benchmark deviation and index sampling errors. [</w:t>
      </w:r>
      <w:hyperlink r:id="rId30" w:history="1">
        <w:r w:rsidRPr="00E41F81">
          <w:rPr>
            <w:rFonts w:ascii="Arial" w:eastAsia="Times New Roman" w:hAnsi="Arial" w:cs="Arial"/>
            <w:color w:val="0000FF"/>
            <w:sz w:val="24"/>
            <w:szCs w:val="24"/>
            <w:u w:val="single"/>
            <w:lang w:eastAsia="en-KE"/>
          </w:rPr>
          <w:t>1</w:t>
        </w:r>
      </w:hyperlink>
      <w:r w:rsidRPr="00E41F81">
        <w:rPr>
          <w:rFonts w:ascii="Arial" w:eastAsia="Times New Roman" w:hAnsi="Arial" w:cs="Arial"/>
          <w:sz w:val="24"/>
          <w:szCs w:val="24"/>
          <w:lang w:eastAsia="en-KE"/>
        </w:rPr>
        <w:t>]</w:t>
      </w:r>
    </w:p>
    <w:p w14:paraId="2780046D" w14:textId="77777777" w:rsidR="00E41F81" w:rsidRPr="00E41F81" w:rsidRDefault="00E41F81" w:rsidP="00E41F81">
      <w:pPr>
        <w:numPr>
          <w:ilvl w:val="0"/>
          <w:numId w:val="17"/>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The Missing Engine:</w:t>
      </w:r>
      <w:r w:rsidRPr="00E41F81">
        <w:rPr>
          <w:rFonts w:ascii="Arial" w:eastAsia="Times New Roman" w:hAnsi="Arial" w:cs="Arial"/>
          <w:sz w:val="24"/>
          <w:szCs w:val="24"/>
          <w:lang w:eastAsia="en-KE"/>
        </w:rPr>
        <w:t xml:space="preserve"> An live-auditing </w:t>
      </w:r>
      <w:r w:rsidRPr="00E41F81">
        <w:rPr>
          <w:rFonts w:ascii="Arial" w:eastAsia="Times New Roman" w:hAnsi="Arial" w:cs="Arial"/>
          <w:b/>
          <w:bCs/>
          <w:sz w:val="24"/>
          <w:szCs w:val="24"/>
          <w:lang w:eastAsia="en-KE"/>
        </w:rPr>
        <w:t>Benchmark Deviation &amp; Slippage Tracker</w:t>
      </w:r>
      <w:r w:rsidRPr="00E41F81">
        <w:rPr>
          <w:rFonts w:ascii="Arial" w:eastAsia="Times New Roman" w:hAnsi="Arial" w:cs="Arial"/>
          <w:sz w:val="24"/>
          <w:szCs w:val="24"/>
          <w:lang w:eastAsia="en-KE"/>
        </w:rPr>
        <w:t>.</w:t>
      </w:r>
    </w:p>
    <w:p w14:paraId="75368743" w14:textId="77777777" w:rsidR="00E41F81" w:rsidRPr="00E41F81" w:rsidRDefault="00E41F81" w:rsidP="00E41F81">
      <w:pPr>
        <w:numPr>
          <w:ilvl w:val="0"/>
          <w:numId w:val="17"/>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Enterprise Tool Application:</w:t>
      </w:r>
    </w:p>
    <w:p w14:paraId="47F001FC" w14:textId="77777777" w:rsidR="00E41F81" w:rsidRPr="00E41F81" w:rsidRDefault="00E41F81" w:rsidP="00E41F81">
      <w:pPr>
        <w:numPr>
          <w:ilvl w:val="1"/>
          <w:numId w:val="17"/>
        </w:numPr>
        <w:spacing w:after="0" w:line="240" w:lineRule="auto"/>
        <w:ind w:left="1437"/>
        <w:rPr>
          <w:rFonts w:ascii="Arial" w:eastAsia="Times New Roman" w:hAnsi="Arial" w:cs="Arial"/>
          <w:sz w:val="24"/>
          <w:szCs w:val="24"/>
          <w:lang w:eastAsia="en-KE"/>
        </w:rPr>
      </w:pPr>
      <w:r w:rsidRPr="00E41F81">
        <w:rPr>
          <w:rFonts w:ascii="Courier New" w:eastAsia="Times New Roman" w:hAnsi="Courier New" w:cs="Courier New"/>
          <w:sz w:val="21"/>
          <w:szCs w:val="21"/>
          <w:lang w:eastAsia="en-KE"/>
        </w:rPr>
        <w:t>=TRACKING_ERROR_LIVE(Portfolio_Range, Benchmark_Ticker)</w:t>
      </w:r>
      <w:r w:rsidRPr="00E41F81">
        <w:rPr>
          <w:rFonts w:ascii="Arial" w:eastAsia="Times New Roman" w:hAnsi="Arial" w:cs="Arial"/>
          <w:sz w:val="24"/>
          <w:szCs w:val="24"/>
          <w:lang w:eastAsia="en-KE"/>
        </w:rPr>
        <w:t>: A high-performance tracking UDF using Excel-DNA RTD to compute the rolling annualized standard deviation of the excess returns between your active portfolio basket and its target index.</w:t>
      </w:r>
    </w:p>
    <w:p w14:paraId="5D890912" w14:textId="77777777" w:rsidR="00E41F81" w:rsidRPr="00E41F81" w:rsidRDefault="00E41F81" w:rsidP="00E41F81">
      <w:pPr>
        <w:numPr>
          <w:ilvl w:val="1"/>
          <w:numId w:val="17"/>
        </w:numPr>
        <w:spacing w:after="0" w:line="240" w:lineRule="auto"/>
        <w:ind w:left="1437"/>
        <w:rPr>
          <w:rFonts w:ascii="Arial" w:eastAsia="Times New Roman" w:hAnsi="Arial" w:cs="Arial"/>
          <w:sz w:val="24"/>
          <w:szCs w:val="24"/>
          <w:lang w:eastAsia="en-KE"/>
        </w:rPr>
      </w:pPr>
      <w:r w:rsidRPr="00E41F81">
        <w:rPr>
          <w:rFonts w:ascii="Arial" w:eastAsia="Times New Roman" w:hAnsi="Arial" w:cs="Arial"/>
          <w:b/>
          <w:bCs/>
          <w:sz w:val="24"/>
          <w:szCs w:val="24"/>
          <w:lang w:eastAsia="en-KE"/>
        </w:rPr>
        <w:t>Automated Execution Alerts:</w:t>
      </w:r>
      <w:r w:rsidRPr="00E41F81">
        <w:rPr>
          <w:rFonts w:ascii="Arial" w:eastAsia="Times New Roman" w:hAnsi="Arial" w:cs="Arial"/>
          <w:sz w:val="24"/>
          <w:szCs w:val="24"/>
          <w:lang w:eastAsia="en-KE"/>
        </w:rPr>
        <w:t xml:space="preserve"> If the tracking error drifts past institutional thresholds due to illiquidity spreads or fund management friction, the VSTO add-in flags the position row on the trader's terminal screen, prompting an allocation rebalance review.</w:t>
      </w:r>
    </w:p>
    <w:p w14:paraId="6D2DE049"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65424184">
          <v:rect id="_x0000_i1048" style="width:0;height:1.5pt" o:hralign="center" o:hrstd="t" o:hr="t" fillcolor="#a0a0a0" stroked="f"/>
        </w:pict>
      </w:r>
    </w:p>
    <w:p w14:paraId="14024E2D"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4. Automated Fixed-Income &amp; Bill Pricing Auditor (Excel-DNA)</w:t>
      </w:r>
    </w:p>
    <w:p w14:paraId="377DDF5A"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i/>
          <w:iCs/>
          <w:sz w:val="24"/>
          <w:szCs w:val="24"/>
          <w:lang w:eastAsia="en-KE"/>
        </w:rPr>
        <w:t xml:space="preserve">Focus Material: </w:t>
      </w:r>
      <w:r w:rsidRPr="00E41F81">
        <w:rPr>
          <w:rFonts w:ascii="Courier New" w:eastAsia="Times New Roman" w:hAnsi="Courier New" w:cs="Courier New"/>
          <w:i/>
          <w:iCs/>
          <w:sz w:val="21"/>
          <w:szCs w:val="21"/>
          <w:lang w:eastAsia="en-KE"/>
        </w:rPr>
        <w:t>Appendix 1 - Income and Bill Mathematics.md</w:t>
      </w:r>
      <w:r w:rsidRPr="00E41F81">
        <w:rPr>
          <w:rFonts w:ascii="Arial" w:eastAsia="Times New Roman" w:hAnsi="Arial" w:cs="Arial"/>
          <w:i/>
          <w:iCs/>
          <w:sz w:val="24"/>
          <w:szCs w:val="24"/>
          <w:lang w:eastAsia="en-KE"/>
        </w:rPr>
        <w:t>.</w:t>
      </w:r>
    </w:p>
    <w:p w14:paraId="72EE52B7"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While equity dividend yields are prominently displayed in common research templates, fixed-income mathematics (Treasury bills, discount rates, clean/dirty bond pricing, and yield-to-maturity equations) are frequently absent or siloed out of asset workspaces.</w:t>
      </w:r>
    </w:p>
    <w:p w14:paraId="3BE81A36" w14:textId="77777777" w:rsidR="00E41F81" w:rsidRPr="00E41F81" w:rsidRDefault="00E41F81" w:rsidP="00E41F81">
      <w:pPr>
        <w:numPr>
          <w:ilvl w:val="0"/>
          <w:numId w:val="18"/>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The Missing Engine:</w:t>
      </w:r>
      <w:r w:rsidRPr="00E41F81">
        <w:rPr>
          <w:rFonts w:ascii="Arial" w:eastAsia="Times New Roman" w:hAnsi="Arial" w:cs="Arial"/>
          <w:sz w:val="24"/>
          <w:szCs w:val="24"/>
          <w:lang w:eastAsia="en-KE"/>
        </w:rPr>
        <w:t xml:space="preserve"> A sovereign </w:t>
      </w:r>
      <w:r w:rsidRPr="00E41F81">
        <w:rPr>
          <w:rFonts w:ascii="Arial" w:eastAsia="Times New Roman" w:hAnsi="Arial" w:cs="Arial"/>
          <w:b/>
          <w:bCs/>
          <w:sz w:val="24"/>
          <w:szCs w:val="24"/>
          <w:lang w:eastAsia="en-KE"/>
        </w:rPr>
        <w:t>Fixed-Income Valuation Engine</w:t>
      </w:r>
      <w:r w:rsidRPr="00E41F81">
        <w:rPr>
          <w:rFonts w:ascii="Arial" w:eastAsia="Times New Roman" w:hAnsi="Arial" w:cs="Arial"/>
          <w:sz w:val="24"/>
          <w:szCs w:val="24"/>
          <w:lang w:eastAsia="en-KE"/>
        </w:rPr>
        <w:t>.</w:t>
      </w:r>
    </w:p>
    <w:p w14:paraId="52425A77" w14:textId="77777777" w:rsidR="00E41F81" w:rsidRPr="00E41F81" w:rsidRDefault="00E41F81" w:rsidP="00E41F81">
      <w:pPr>
        <w:numPr>
          <w:ilvl w:val="0"/>
          <w:numId w:val="18"/>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lastRenderedPageBreak/>
        <w:t>Enterprise Tool Application:</w:t>
      </w:r>
    </w:p>
    <w:p w14:paraId="569560B2" w14:textId="77777777" w:rsidR="00E41F81" w:rsidRPr="00E41F81" w:rsidRDefault="00E41F81" w:rsidP="00E41F81">
      <w:pPr>
        <w:numPr>
          <w:ilvl w:val="1"/>
          <w:numId w:val="18"/>
        </w:numPr>
        <w:spacing w:after="0" w:line="240" w:lineRule="auto"/>
        <w:ind w:left="1437"/>
        <w:rPr>
          <w:rFonts w:ascii="Arial" w:eastAsia="Times New Roman" w:hAnsi="Arial" w:cs="Arial"/>
          <w:sz w:val="24"/>
          <w:szCs w:val="24"/>
          <w:lang w:eastAsia="en-KE"/>
        </w:rPr>
      </w:pPr>
      <w:r w:rsidRPr="00E41F81">
        <w:rPr>
          <w:rFonts w:ascii="Courier New" w:eastAsia="Times New Roman" w:hAnsi="Courier New" w:cs="Courier New"/>
          <w:sz w:val="21"/>
          <w:szCs w:val="21"/>
          <w:lang w:eastAsia="en-KE"/>
        </w:rPr>
        <w:t>=T_BILL_PRICE(DiscountRate, DaysToMaturity, FaceValue)</w:t>
      </w:r>
      <w:r w:rsidRPr="00E41F81">
        <w:rPr>
          <w:rFonts w:ascii="Arial" w:eastAsia="Times New Roman" w:hAnsi="Arial" w:cs="Arial"/>
          <w:sz w:val="24"/>
          <w:szCs w:val="24"/>
          <w:lang w:eastAsia="en-KE"/>
        </w:rPr>
        <w:t>: Uses the raw mathematical formulas from your first appendix to audit bank settlement quotes.</w:t>
      </w:r>
    </w:p>
    <w:p w14:paraId="3BAB61DC" w14:textId="77777777" w:rsidR="00E41F81" w:rsidRPr="00E41F81" w:rsidRDefault="00E41F81" w:rsidP="00E41F81">
      <w:pPr>
        <w:numPr>
          <w:ilvl w:val="1"/>
          <w:numId w:val="18"/>
        </w:numPr>
        <w:spacing w:after="0" w:line="240" w:lineRule="auto"/>
        <w:ind w:left="1437"/>
        <w:rPr>
          <w:rFonts w:ascii="Arial" w:eastAsia="Times New Roman" w:hAnsi="Arial" w:cs="Arial"/>
          <w:sz w:val="24"/>
          <w:szCs w:val="24"/>
          <w:lang w:eastAsia="en-KE"/>
        </w:rPr>
      </w:pPr>
      <w:r w:rsidRPr="00E41F81">
        <w:rPr>
          <w:rFonts w:ascii="Courier New" w:eastAsia="Times New Roman" w:hAnsi="Courier New" w:cs="Courier New"/>
          <w:sz w:val="21"/>
          <w:szCs w:val="21"/>
          <w:lang w:eastAsia="en-KE"/>
        </w:rPr>
        <w:t>=YIELD_TO_MATURITY(CleanPrice, CouponRate, SettlementDate, MaturityDate)</w:t>
      </w:r>
      <w:r w:rsidRPr="00E41F81">
        <w:rPr>
          <w:rFonts w:ascii="Arial" w:eastAsia="Times New Roman" w:hAnsi="Arial" w:cs="Arial"/>
          <w:sz w:val="24"/>
          <w:szCs w:val="24"/>
          <w:lang w:eastAsia="en-KE"/>
        </w:rPr>
        <w:t>: Allows commercial treasurers or multi-family offices to drop un-audited fixed-income sheets into Excel and immediately calculate real-time synthetic yield comparison curves against their core dividend growth portfolios.</w:t>
      </w:r>
    </w:p>
    <w:p w14:paraId="38D5FC8E"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39D85C17">
          <v:rect id="_x0000_i1049" style="width:0;height:1.5pt" o:hralign="center" o:hrstd="t" o:hr="t" fillcolor="#a0a0a0" stroked="f"/>
        </w:pict>
      </w:r>
    </w:p>
    <w:p w14:paraId="04469FF1"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System Data-Flow Mapping</w:t>
      </w:r>
    </w:p>
    <w:p w14:paraId="2472978D" w14:textId="77777777" w:rsidR="00E41F81" w:rsidRPr="00E41F81" w:rsidRDefault="00E41F81" w:rsidP="00E41F81">
      <w:pPr>
        <w:spacing w:before="480" w:after="480"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Integrating these missing tools alongside your option wheel structures transforms your workstation into a closed-loop system:</w:t>
      </w:r>
    </w:p>
    <w:p w14:paraId="5B2CBC2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Live Data Streams ] ──► [ Excel-DNA Tracking Error Engine ]</w:t>
      </w:r>
    </w:p>
    <w:p w14:paraId="5E3A623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00D7514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(Calculates active benchmark slippage)</w:t>
      </w:r>
    </w:p>
    <w:p w14:paraId="5F5583C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6EAC6C1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Drawdown Requests ] ──► [ VSTO Money Route Waterfall Wizard ]</w:t>
      </w:r>
    </w:p>
    <w:p w14:paraId="67BB7FA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1F1D06A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(Applies tax-deferred withdrawal sequences)</w:t>
      </w:r>
    </w:p>
    <w:p w14:paraId="37951E7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6EBEA75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Simulation Parameters ] ──► [ Excel-DNA Monte Carlo Math Processing ]</w:t>
      </w:r>
    </w:p>
    <w:p w14:paraId="232705A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2B10CF7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(Generates structural preservation models)</w:t>
      </w:r>
    </w:p>
    <w:p w14:paraId="3EF4662B"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3C51B0DA">
          <v:rect id="_x0000_i1050" style="width:0;height:1.5pt" o:hralign="center" o:hrstd="t" o:hr="t" fillcolor="#a0a0a0" stroked="f"/>
        </w:pict>
      </w:r>
    </w:p>
    <w:p w14:paraId="41005A36"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To configure the underlying file architecture for these additions, should we build the first prototype to read inputs dynamically via the structural </w:t>
      </w:r>
      <w:r w:rsidRPr="00E41F81">
        <w:rPr>
          <w:rFonts w:ascii="Arial" w:eastAsia="Times New Roman" w:hAnsi="Arial" w:cs="Arial"/>
          <w:b/>
          <w:bCs/>
          <w:sz w:val="24"/>
          <w:szCs w:val="24"/>
          <w:lang w:eastAsia="en-KE"/>
        </w:rPr>
        <w:t>JSON specifications</w:t>
      </w:r>
      <w:r w:rsidRPr="00E41F81">
        <w:rPr>
          <w:rFonts w:ascii="Arial" w:eastAsia="Times New Roman" w:hAnsi="Arial" w:cs="Arial"/>
          <w:sz w:val="24"/>
          <w:szCs w:val="24"/>
          <w:lang w:eastAsia="en-KE"/>
        </w:rPr>
        <w:t xml:space="preserve"> (</w:t>
      </w:r>
      <w:r w:rsidRPr="00E41F81">
        <w:rPr>
          <w:rFonts w:ascii="Courier New" w:eastAsia="Times New Roman" w:hAnsi="Courier New" w:cs="Courier New"/>
          <w:sz w:val="21"/>
          <w:szCs w:val="21"/>
          <w:lang w:eastAsia="en-KE"/>
        </w:rPr>
        <w:t>sources.json</w:t>
      </w:r>
      <w:r w:rsidRPr="00E41F81">
        <w:rPr>
          <w:rFonts w:ascii="Arial" w:eastAsia="Times New Roman" w:hAnsi="Arial" w:cs="Arial"/>
          <w:sz w:val="24"/>
          <w:szCs w:val="24"/>
          <w:lang w:eastAsia="en-KE"/>
        </w:rPr>
        <w:t xml:space="preserve"> / </w:t>
      </w:r>
      <w:r w:rsidRPr="00E41F81">
        <w:rPr>
          <w:rFonts w:ascii="Courier New" w:eastAsia="Times New Roman" w:hAnsi="Courier New" w:cs="Courier New"/>
          <w:sz w:val="21"/>
          <w:szCs w:val="21"/>
          <w:lang w:eastAsia="en-KE"/>
        </w:rPr>
        <w:t>spec.json</w:t>
      </w:r>
      <w:r w:rsidRPr="00E41F81">
        <w:rPr>
          <w:rFonts w:ascii="Arial" w:eastAsia="Times New Roman" w:hAnsi="Arial" w:cs="Arial"/>
          <w:sz w:val="24"/>
          <w:szCs w:val="24"/>
          <w:lang w:eastAsia="en-KE"/>
        </w:rPr>
        <w:t xml:space="preserve">) mapped out in your research folders, or do you prefer to handle parameter settings natively within standard </w:t>
      </w:r>
      <w:r w:rsidRPr="00E41F81">
        <w:rPr>
          <w:rFonts w:ascii="Arial" w:eastAsia="Times New Roman" w:hAnsi="Arial" w:cs="Arial"/>
          <w:b/>
          <w:bCs/>
          <w:sz w:val="24"/>
          <w:szCs w:val="24"/>
          <w:lang w:eastAsia="en-KE"/>
        </w:rPr>
        <w:t>Excel Configuration sheets</w:t>
      </w:r>
      <w:r w:rsidRPr="00E41F81">
        <w:rPr>
          <w:rFonts w:ascii="Arial" w:eastAsia="Times New Roman" w:hAnsi="Arial" w:cs="Arial"/>
          <w:sz w:val="24"/>
          <w:szCs w:val="24"/>
          <w:lang w:eastAsia="en-KE"/>
        </w:rPr>
        <w:t>?</w:t>
      </w:r>
    </w:p>
    <w:p w14:paraId="4591943F" w14:textId="10F8AC52" w:rsidR="00E41F81" w:rsidRPr="00E41F81" w:rsidRDefault="00E41F81" w:rsidP="00E41F81">
      <w:pPr>
        <w:numPr>
          <w:ilvl w:val="0"/>
          <w:numId w:val="19"/>
        </w:numPr>
        <w:spacing w:after="0" w:line="240" w:lineRule="auto"/>
        <w:ind w:left="717"/>
        <w:rPr>
          <w:rFonts w:ascii="Arial" w:eastAsia="Times New Roman" w:hAnsi="Arial" w:cs="Arial"/>
          <w:sz w:val="24"/>
          <w:szCs w:val="24"/>
          <w:lang w:eastAsia="en-KE"/>
        </w:rPr>
      </w:pPr>
      <w:r w:rsidRPr="00E41F81">
        <w:rPr>
          <w:noProof/>
        </w:rPr>
        <w:drawing>
          <wp:inline distT="0" distB="0" distL="0" distR="0" wp14:anchorId="24FA7483" wp14:editId="7206FBD9">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F10B6D" w14:textId="77777777" w:rsidR="00E41F81" w:rsidRPr="00E41F81" w:rsidRDefault="00E41F81" w:rsidP="00E41F81">
      <w:pPr>
        <w:spacing w:after="0" w:line="240" w:lineRule="auto"/>
        <w:ind w:left="792"/>
        <w:rPr>
          <w:rFonts w:ascii="Arial" w:eastAsia="Times New Roman" w:hAnsi="Arial" w:cs="Arial"/>
          <w:sz w:val="24"/>
          <w:szCs w:val="24"/>
          <w:lang w:eastAsia="en-KE"/>
        </w:rPr>
      </w:pPr>
      <w:r w:rsidRPr="00E41F81">
        <w:rPr>
          <w:rFonts w:ascii="Arial" w:eastAsia="Times New Roman" w:hAnsi="Arial" w:cs="Arial"/>
          <w:sz w:val="18"/>
          <w:szCs w:val="18"/>
          <w:lang w:eastAsia="en-KE"/>
        </w:rPr>
        <w:t>YouTube·</w:t>
      </w:r>
      <w:r w:rsidRPr="00E41F81">
        <w:rPr>
          <w:rFonts w:ascii="Arial" w:eastAsia="Times New Roman" w:hAnsi="Arial" w:cs="Arial"/>
          <w:sz w:val="17"/>
          <w:szCs w:val="17"/>
          <w:lang w:eastAsia="en-KE"/>
        </w:rPr>
        <w:t>Retire With Ryan Podcast</w:t>
      </w:r>
    </w:p>
    <w:p w14:paraId="46504CEF" w14:textId="77777777" w:rsidR="00E41F81" w:rsidRPr="00E41F81" w:rsidRDefault="00E41F81" w:rsidP="00E41F81">
      <w:pPr>
        <w:spacing w:after="0" w:line="240" w:lineRule="auto"/>
        <w:ind w:left="717"/>
        <w:rPr>
          <w:rFonts w:ascii="Arial" w:eastAsia="Times New Roman" w:hAnsi="Arial" w:cs="Arial"/>
          <w:sz w:val="21"/>
          <w:szCs w:val="21"/>
          <w:lang w:eastAsia="en-KE"/>
        </w:rPr>
      </w:pPr>
      <w:r w:rsidRPr="00E41F81">
        <w:rPr>
          <w:rFonts w:ascii="Arial" w:eastAsia="Times New Roman" w:hAnsi="Arial" w:cs="Arial"/>
          <w:sz w:val="21"/>
          <w:szCs w:val="21"/>
          <w:lang w:eastAsia="en-KE"/>
        </w:rPr>
        <w:t>Exchange Traded Funds (ETFs): SPYM</w:t>
      </w:r>
    </w:p>
    <w:p w14:paraId="11A43BE0" w14:textId="77777777" w:rsidR="00E41F81" w:rsidRPr="00E41F81" w:rsidRDefault="00E41F81" w:rsidP="00E41F81">
      <w:pPr>
        <w:spacing w:after="0" w:line="240" w:lineRule="auto"/>
        <w:ind w:left="717"/>
        <w:rPr>
          <w:rFonts w:ascii="Arial" w:eastAsia="Times New Roman" w:hAnsi="Arial" w:cs="Arial"/>
          <w:sz w:val="18"/>
          <w:szCs w:val="18"/>
          <w:lang w:eastAsia="en-KE"/>
        </w:rPr>
      </w:pPr>
      <w:r w:rsidRPr="00E41F81">
        <w:rPr>
          <w:rFonts w:ascii="Arial" w:eastAsia="Times New Roman" w:hAnsi="Arial" w:cs="Arial"/>
          <w:sz w:val="18"/>
          <w:szCs w:val="18"/>
          <w:lang w:eastAsia="en-KE"/>
        </w:rPr>
        <w:t>state Street Spider S&amp;P 500 ETF the symbol being SPSSM State Street created the first ETF. ever and that is SPY that invests also ...</w:t>
      </w:r>
    </w:p>
    <w:p w14:paraId="6499CC0D"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4"/>
          <w:szCs w:val="24"/>
          <w:lang w:eastAsia="en-KE"/>
        </w:rPr>
        <w:t>so this will go under enterprise folder of the workspace?</w:t>
      </w:r>
    </w:p>
    <w:p w14:paraId="7B35FA17"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b/>
          <w:bCs/>
          <w:sz w:val="24"/>
          <w:szCs w:val="24"/>
          <w:lang w:eastAsia="en-KE"/>
        </w:rPr>
        <w:t>Yes, absolutely.</w:t>
      </w:r>
      <w:r w:rsidRPr="00E41F81">
        <w:rPr>
          <w:rFonts w:ascii="Arial" w:eastAsia="Times New Roman" w:hAnsi="Arial" w:cs="Arial"/>
          <w:sz w:val="24"/>
          <w:szCs w:val="24"/>
          <w:lang w:eastAsia="en-KE"/>
        </w:rPr>
        <w:t xml:space="preserve"> Within your structural workspace architecture, these programmatic tools must sit directly inside the </w:t>
      </w:r>
      <w:r w:rsidRPr="00E41F81">
        <w:rPr>
          <w:rFonts w:ascii="Arial" w:eastAsia="Times New Roman" w:hAnsi="Arial" w:cs="Arial"/>
          <w:b/>
          <w:bCs/>
          <w:sz w:val="24"/>
          <w:szCs w:val="24"/>
          <w:lang w:eastAsia="en-KE"/>
        </w:rPr>
        <w:t>Enterprise Add-Ins / Tooling</w:t>
      </w:r>
      <w:r w:rsidRPr="00E41F81">
        <w:rPr>
          <w:rFonts w:ascii="Arial" w:eastAsia="Times New Roman" w:hAnsi="Arial" w:cs="Arial"/>
          <w:sz w:val="24"/>
          <w:szCs w:val="24"/>
          <w:lang w:eastAsia="en-KE"/>
        </w:rPr>
        <w:t xml:space="preserve"> directory of your development workspace, entirely separated from the raw market research and publication materials.</w:t>
      </w:r>
    </w:p>
    <w:p w14:paraId="60C84FB8"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lastRenderedPageBreak/>
        <w:t xml:space="preserve">Based on the structure revealed in your </w:t>
      </w:r>
      <w:r w:rsidRPr="00E41F81">
        <w:rPr>
          <w:rFonts w:ascii="Courier New" w:eastAsia="Times New Roman" w:hAnsi="Courier New" w:cs="Courier New"/>
          <w:sz w:val="21"/>
          <w:szCs w:val="21"/>
          <w:lang w:eastAsia="en-KE"/>
        </w:rPr>
        <w:t>result.json</w:t>
      </w:r>
      <w:r w:rsidRPr="00E41F81">
        <w:rPr>
          <w:rFonts w:ascii="Arial" w:eastAsia="Times New Roman" w:hAnsi="Arial" w:cs="Arial"/>
          <w:sz w:val="24"/>
          <w:szCs w:val="24"/>
          <w:lang w:eastAsia="en-KE"/>
        </w:rPr>
        <w:t xml:space="preserve"> and ndjson file manifests, your current folder topology cleanly separates publication outputs from data assets. To scale this system for institutional and corporate deployments, you should expand the workspace framework to include a dedicated </w:t>
      </w:r>
      <w:r w:rsidRPr="00E41F81">
        <w:rPr>
          <w:rFonts w:ascii="Courier New" w:eastAsia="Times New Roman" w:hAnsi="Courier New" w:cs="Courier New"/>
          <w:sz w:val="21"/>
          <w:szCs w:val="21"/>
          <w:lang w:eastAsia="en-KE"/>
        </w:rPr>
        <w:t>/Enterprise</w:t>
      </w:r>
      <w:r w:rsidRPr="00E41F81">
        <w:rPr>
          <w:rFonts w:ascii="Arial" w:eastAsia="Times New Roman" w:hAnsi="Arial" w:cs="Arial"/>
          <w:sz w:val="24"/>
          <w:szCs w:val="24"/>
          <w:lang w:eastAsia="en-KE"/>
        </w:rPr>
        <w:t xml:space="preserve"> engineering directory.</w:t>
      </w:r>
    </w:p>
    <w:p w14:paraId="7FA74059"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37548CD9">
          <v:rect id="_x0000_i1051" style="width:0;height:1.5pt" o:hralign="center" o:hrstd="t" o:hr="t" fillcolor="#a0a0a0" stroked="f"/>
        </w:pict>
      </w:r>
    </w:p>
    <w:p w14:paraId="4E5C95DC"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Recommended Enterprise Workspace Topology</w:t>
      </w:r>
    </w:p>
    <w:p w14:paraId="50EDF8C1" w14:textId="77777777" w:rsidR="00E41F81" w:rsidRPr="00E41F81" w:rsidRDefault="00E41F81" w:rsidP="00E41F81">
      <w:pPr>
        <w:spacing w:before="480" w:after="480"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Below is the definitive directory architecture for organizing these high-performance Excel-DNA and VSTO assets inside your master repository:</w:t>
      </w:r>
    </w:p>
    <w:p w14:paraId="546CEA2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/Workspace-Root</w:t>
      </w:r>
    </w:p>
    <w:p w14:paraId="7160363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130D61A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/Publication (Existing)</w:t>
      </w:r>
    </w:p>
    <w:p w14:paraId="0367426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/Part 1 Core Portfolio and DCA</w:t>
      </w:r>
    </w:p>
    <w:p w14:paraId="2B6BD00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/Part 2 Watchlist and Portfolio Expansion</w:t>
      </w:r>
    </w:p>
    <w:p w14:paraId="621939A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7CC54E3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/International Investing and Diaspora Finance (Existing)</w:t>
      </w:r>
    </w:p>
    <w:p w14:paraId="3857C8E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/LinkedIn Articles</w:t>
      </w:r>
    </w:p>
    <w:p w14:paraId="1AC28C0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3481A62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/Kenyan Equities and Company Analysis (Existing)</w:t>
      </w:r>
    </w:p>
    <w:p w14:paraId="6CD105C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/Four Part Series</w:t>
      </w:r>
    </w:p>
    <w:p w14:paraId="29D89A8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75AD466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/Enterprise (NEW Deployment Folder)</w:t>
      </w:r>
    </w:p>
    <w:p w14:paraId="1373701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/Shared-Core</w:t>
      </w:r>
    </w:p>
    <w:p w14:paraId="4EA091C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/Database</w:t>
      </w:r>
    </w:p>
    <w:p w14:paraId="010459B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DuckDBEngine.cs         &lt;-- Shared background high-speed local data layer</w:t>
      </w:r>
    </w:p>
    <w:p w14:paraId="1EF217E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488B8D4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/Excel-DNA-Engine (The Quantitative Powerhouse)</w:t>
      </w:r>
    </w:p>
    <w:p w14:paraId="2CB8918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/Analytics</w:t>
      </w:r>
    </w:p>
    <w:p w14:paraId="3FB40CB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 OptionsWheelEngine.cs   &lt;-- Option Greeks, premium calculations, ROC math</w:t>
      </w:r>
    </w:p>
    <w:p w14:paraId="79596B9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 TaxLeakageEngine.cs     &lt;-- Irish UCITS vs US ETF structural withholding drag</w:t>
      </w:r>
    </w:p>
    <w:p w14:paraId="7680DA1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 MonteCarloEngine.cs     &lt;-- Multi-threaded RAM portfolio path simulations</w:t>
      </w:r>
    </w:p>
    <w:p w14:paraId="483B8F9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 FixedIncomeEngine.cs    &lt;-- Treasury bill pricing and yield-to-maturity math</w:t>
      </w:r>
    </w:p>
    <w:p w14:paraId="2FFFF7E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/Streaming</w:t>
      </w:r>
    </w:p>
    <w:p w14:paraId="09D662A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 RTDServer.cs            &lt;-- Asynchronous throttled market data worker</w:t>
      </w:r>
    </w:p>
    <w:p w14:paraId="0092DB8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WheelAnalyticsAddIn.dna     &lt;-- Excel-DNA XML configuration map</w:t>
      </w:r>
    </w:p>
    <w:p w14:paraId="1CFBF15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WheelAnalyticsAddIn.csproj  &lt;-- .NET 8.0/C# project tracking ExcelDna.AddIn NuGet</w:t>
      </w:r>
    </w:p>
    <w:p w14:paraId="0865FAF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4B596D5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/VSTO-UI-Wrappers (The Enterprise User Interface)</w:t>
      </w:r>
    </w:p>
    <w:p w14:paraId="40C5A7F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/CustomTaskPanes</w:t>
      </w:r>
    </w:p>
    <w:p w14:paraId="79C9BE2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DcaSimulationWorkspace.xaml  &lt;-- Interactive sliding control canvas for DCA</w:t>
      </w:r>
    </w:p>
    <w:p w14:paraId="4B905E3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lastRenderedPageBreak/>
        <w:t xml:space="preserve">        │   ├── MoneyRouteWizard.xaml       &lt;-- Diaspora waterfall routing selector UI</w:t>
      </w:r>
    </w:p>
    <w:p w14:paraId="7C7C516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PortfolioSatelliteCtrl.xaml  &lt;-- Core-Satellite asset allocation tool</w:t>
      </w:r>
    </w:p>
    <w:p w14:paraId="484BD74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/Ribbon</w:t>
      </w:r>
    </w:p>
    <w:p w14:paraId="208F7A9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EnterpriseRibbon.cs          &lt;-- Main application ribbon tab hooks</w:t>
      </w:r>
    </w:p>
    <w:p w14:paraId="3B5FCA7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EnterpriseRibbon.xml         &lt;-- Definition of corporate custom tabs</w:t>
      </w:r>
    </w:p>
    <w:p w14:paraId="64E7844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EnterpriseUIAddIn.csproj        &lt;-- VSTO MS Office Interop deployment target</w:t>
      </w:r>
    </w:p>
    <w:p w14:paraId="20CBAA4F"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41AC30B5">
          <v:rect id="_x0000_i1052" style="width:0;height:1.5pt" o:hralign="center" o:hrstd="t" o:hr="t" fillcolor="#a0a0a0" stroked="f"/>
        </w:pict>
      </w:r>
    </w:p>
    <w:p w14:paraId="405169D9"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Why This Specific Isolation Matters to Corporate IT</w:t>
      </w:r>
    </w:p>
    <w:p w14:paraId="0E5678CF"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Placing these assets in the </w:t>
      </w:r>
      <w:r w:rsidRPr="00E41F81">
        <w:rPr>
          <w:rFonts w:ascii="Courier New" w:eastAsia="Times New Roman" w:hAnsi="Courier New" w:cs="Courier New"/>
          <w:sz w:val="21"/>
          <w:szCs w:val="21"/>
          <w:lang w:eastAsia="en-KE"/>
        </w:rPr>
        <w:t>/Enterprise</w:t>
      </w:r>
      <w:r w:rsidRPr="00E41F81">
        <w:rPr>
          <w:rFonts w:ascii="Arial" w:eastAsia="Times New Roman" w:hAnsi="Arial" w:cs="Arial"/>
          <w:sz w:val="24"/>
          <w:szCs w:val="24"/>
          <w:lang w:eastAsia="en-KE"/>
        </w:rPr>
        <w:t xml:space="preserve"> branch ensures your project aligns with rigid enterprise compliance and devops constraints:</w:t>
      </w:r>
    </w:p>
    <w:p w14:paraId="266561E9" w14:textId="77777777" w:rsidR="00E41F81" w:rsidRPr="00E41F81" w:rsidRDefault="00E41F81" w:rsidP="00E41F81">
      <w:pPr>
        <w:numPr>
          <w:ilvl w:val="0"/>
          <w:numId w:val="20"/>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Code Signing &amp; Whitelisting:</w:t>
      </w:r>
      <w:r w:rsidRPr="00E41F81">
        <w:rPr>
          <w:rFonts w:ascii="Arial" w:eastAsia="Times New Roman" w:hAnsi="Arial" w:cs="Arial"/>
          <w:sz w:val="24"/>
          <w:szCs w:val="24"/>
          <w:lang w:eastAsia="en-KE"/>
        </w:rPr>
        <w:t xml:space="preserve"> Corporate security policies block raw scripts and untrusted macros. By compiling everything under </w:t>
      </w:r>
      <w:r w:rsidRPr="00E41F81">
        <w:rPr>
          <w:rFonts w:ascii="Courier New" w:eastAsia="Times New Roman" w:hAnsi="Courier New" w:cs="Courier New"/>
          <w:sz w:val="21"/>
          <w:szCs w:val="21"/>
          <w:lang w:eastAsia="en-KE"/>
        </w:rPr>
        <w:t>/Enterprise/Excel-DNA-Engine</w:t>
      </w:r>
      <w:r w:rsidRPr="00E41F81">
        <w:rPr>
          <w:rFonts w:ascii="Arial" w:eastAsia="Times New Roman" w:hAnsi="Arial" w:cs="Arial"/>
          <w:sz w:val="24"/>
          <w:szCs w:val="24"/>
          <w:lang w:eastAsia="en-KE"/>
        </w:rPr>
        <w:t xml:space="preserve"> and </w:t>
      </w:r>
      <w:r w:rsidRPr="00E41F81">
        <w:rPr>
          <w:rFonts w:ascii="Courier New" w:eastAsia="Times New Roman" w:hAnsi="Courier New" w:cs="Courier New"/>
          <w:sz w:val="21"/>
          <w:szCs w:val="21"/>
          <w:lang w:eastAsia="en-KE"/>
        </w:rPr>
        <w:t>/Enterprise/VSTO-UI-Wrappers</w:t>
      </w:r>
      <w:r w:rsidRPr="00E41F81">
        <w:rPr>
          <w:rFonts w:ascii="Arial" w:eastAsia="Times New Roman" w:hAnsi="Arial" w:cs="Arial"/>
          <w:sz w:val="24"/>
          <w:szCs w:val="24"/>
          <w:lang w:eastAsia="en-KE"/>
        </w:rPr>
        <w:t xml:space="preserve">, you generate signed </w:t>
      </w:r>
      <w:r w:rsidRPr="00E41F81">
        <w:rPr>
          <w:rFonts w:ascii="Courier New" w:eastAsia="Times New Roman" w:hAnsi="Courier New" w:cs="Courier New"/>
          <w:sz w:val="21"/>
          <w:szCs w:val="21"/>
          <w:lang w:eastAsia="en-KE"/>
        </w:rPr>
        <w:t>.xll</w:t>
      </w:r>
      <w:r w:rsidRPr="00E41F81">
        <w:rPr>
          <w:rFonts w:ascii="Arial" w:eastAsia="Times New Roman" w:hAnsi="Arial" w:cs="Arial"/>
          <w:sz w:val="24"/>
          <w:szCs w:val="24"/>
          <w:lang w:eastAsia="en-KE"/>
        </w:rPr>
        <w:t xml:space="preserve"> and </w:t>
      </w:r>
      <w:r w:rsidRPr="00E41F81">
        <w:rPr>
          <w:rFonts w:ascii="Courier New" w:eastAsia="Times New Roman" w:hAnsi="Courier New" w:cs="Courier New"/>
          <w:sz w:val="21"/>
          <w:szCs w:val="21"/>
          <w:lang w:eastAsia="en-KE"/>
        </w:rPr>
        <w:t>.vsto</w:t>
      </w:r>
      <w:r w:rsidRPr="00E41F81">
        <w:rPr>
          <w:rFonts w:ascii="Arial" w:eastAsia="Times New Roman" w:hAnsi="Arial" w:cs="Arial"/>
          <w:sz w:val="24"/>
          <w:szCs w:val="24"/>
          <w:lang w:eastAsia="en-KE"/>
        </w:rPr>
        <w:t xml:space="preserve"> binaries that corporate IT can push down via Group Policy (GPO) directly into users' trusted directories.</w:t>
      </w:r>
    </w:p>
    <w:p w14:paraId="1A69F0C7" w14:textId="77777777" w:rsidR="00E41F81" w:rsidRPr="00E41F81" w:rsidRDefault="00E41F81" w:rsidP="00E41F81">
      <w:pPr>
        <w:numPr>
          <w:ilvl w:val="0"/>
          <w:numId w:val="20"/>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Continuous Integration / Continuous Deployment (CI/CD):</w:t>
      </w:r>
      <w:r w:rsidRPr="00E41F81">
        <w:rPr>
          <w:rFonts w:ascii="Arial" w:eastAsia="Times New Roman" w:hAnsi="Arial" w:cs="Arial"/>
          <w:sz w:val="24"/>
          <w:szCs w:val="24"/>
          <w:lang w:eastAsia="en-KE"/>
        </w:rPr>
        <w:t xml:space="preserve"> When you modify mathematical formulas or data interfaces within the </w:t>
      </w:r>
      <w:r w:rsidRPr="00E41F81">
        <w:rPr>
          <w:rFonts w:ascii="Courier New" w:eastAsia="Times New Roman" w:hAnsi="Courier New" w:cs="Courier New"/>
          <w:sz w:val="21"/>
          <w:szCs w:val="21"/>
          <w:lang w:eastAsia="en-KE"/>
        </w:rPr>
        <w:t>/Enterprise</w:t>
      </w:r>
      <w:r w:rsidRPr="00E41F81">
        <w:rPr>
          <w:rFonts w:ascii="Arial" w:eastAsia="Times New Roman" w:hAnsi="Arial" w:cs="Arial"/>
          <w:sz w:val="24"/>
          <w:szCs w:val="24"/>
          <w:lang w:eastAsia="en-KE"/>
        </w:rPr>
        <w:t xml:space="preserve"> folder, automated build pipelines can instantly compile the code, run unit tests over the valuation formulas, and generate an unified enterprise </w:t>
      </w:r>
      <w:r w:rsidRPr="00E41F81">
        <w:rPr>
          <w:rFonts w:ascii="Courier New" w:eastAsia="Times New Roman" w:hAnsi="Courier New" w:cs="Courier New"/>
          <w:sz w:val="21"/>
          <w:szCs w:val="21"/>
          <w:lang w:eastAsia="en-KE"/>
        </w:rPr>
        <w:t>.msi</w:t>
      </w:r>
      <w:r w:rsidRPr="00E41F81">
        <w:rPr>
          <w:rFonts w:ascii="Arial" w:eastAsia="Times New Roman" w:hAnsi="Arial" w:cs="Arial"/>
          <w:sz w:val="24"/>
          <w:szCs w:val="24"/>
          <w:lang w:eastAsia="en-KE"/>
        </w:rPr>
        <w:t xml:space="preserve"> or </w:t>
      </w:r>
      <w:r w:rsidRPr="00E41F81">
        <w:rPr>
          <w:rFonts w:ascii="Courier New" w:eastAsia="Times New Roman" w:hAnsi="Courier New" w:cs="Courier New"/>
          <w:sz w:val="21"/>
          <w:szCs w:val="21"/>
          <w:lang w:eastAsia="en-KE"/>
        </w:rPr>
        <w:t>.exe</w:t>
      </w:r>
      <w:r w:rsidRPr="00E41F81">
        <w:rPr>
          <w:rFonts w:ascii="Arial" w:eastAsia="Times New Roman" w:hAnsi="Arial" w:cs="Arial"/>
          <w:sz w:val="24"/>
          <w:szCs w:val="24"/>
          <w:lang w:eastAsia="en-KE"/>
        </w:rPr>
        <w:t xml:space="preserve"> installer package.</w:t>
      </w:r>
    </w:p>
    <w:p w14:paraId="6D46C08E" w14:textId="77777777" w:rsidR="00E41F81" w:rsidRPr="00E41F81" w:rsidRDefault="00E41F81" w:rsidP="00E41F81">
      <w:pPr>
        <w:numPr>
          <w:ilvl w:val="0"/>
          <w:numId w:val="20"/>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Decoupling Content from Code:</w:t>
      </w:r>
      <w:r w:rsidRPr="00E41F81">
        <w:rPr>
          <w:rFonts w:ascii="Arial" w:eastAsia="Times New Roman" w:hAnsi="Arial" w:cs="Arial"/>
          <w:sz w:val="24"/>
          <w:szCs w:val="24"/>
          <w:lang w:eastAsia="en-KE"/>
        </w:rPr>
        <w:t xml:space="preserve"> Keeping your investment analysis and markdown documents safely inside your research/publication branches ensures that updating client-facing content never inadvertently breaks or modifies the compiled application logic running on execution desks.</w:t>
      </w:r>
    </w:p>
    <w:p w14:paraId="4E56059D"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05D55B5C">
          <v:rect id="_x0000_i1053" style="width:0;height:1.5pt" o:hralign="center" o:hrstd="t" o:hr="t" fillcolor="#a0a0a0" stroked="f"/>
        </w:pict>
      </w:r>
    </w:p>
    <w:p w14:paraId="552245F4"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Since the </w:t>
      </w:r>
      <w:r w:rsidRPr="00E41F81">
        <w:rPr>
          <w:rFonts w:ascii="Courier New" w:eastAsia="Times New Roman" w:hAnsi="Courier New" w:cs="Courier New"/>
          <w:sz w:val="21"/>
          <w:szCs w:val="21"/>
          <w:lang w:eastAsia="en-KE"/>
        </w:rPr>
        <w:t>/Enterprise</w:t>
      </w:r>
      <w:r w:rsidRPr="00E41F81">
        <w:rPr>
          <w:rFonts w:ascii="Arial" w:eastAsia="Times New Roman" w:hAnsi="Arial" w:cs="Arial"/>
          <w:sz w:val="24"/>
          <w:szCs w:val="24"/>
          <w:lang w:eastAsia="en-KE"/>
        </w:rPr>
        <w:t xml:space="preserve"> module will compile separate endpoints for calculations and visual layouts, would you like me to map out the </w:t>
      </w:r>
      <w:r w:rsidRPr="00E41F81">
        <w:rPr>
          <w:rFonts w:ascii="Arial" w:eastAsia="Times New Roman" w:hAnsi="Arial" w:cs="Arial"/>
          <w:b/>
          <w:bCs/>
          <w:sz w:val="24"/>
          <w:szCs w:val="24"/>
          <w:lang w:eastAsia="en-KE"/>
        </w:rPr>
        <w:t>C# project configuration template (</w:t>
      </w:r>
      <w:r w:rsidRPr="00E41F81">
        <w:rPr>
          <w:rFonts w:ascii="Courier New" w:eastAsia="Times New Roman" w:hAnsi="Courier New" w:cs="Courier New"/>
          <w:b/>
          <w:bCs/>
          <w:sz w:val="21"/>
          <w:szCs w:val="21"/>
          <w:lang w:eastAsia="en-KE"/>
        </w:rPr>
        <w:t>.csproj</w:t>
      </w:r>
      <w:r w:rsidRPr="00E41F81">
        <w:rPr>
          <w:rFonts w:ascii="Arial" w:eastAsia="Times New Roman" w:hAnsi="Arial" w:cs="Arial"/>
          <w:b/>
          <w:bCs/>
          <w:sz w:val="24"/>
          <w:szCs w:val="24"/>
          <w:lang w:eastAsia="en-KE"/>
        </w:rPr>
        <w:t>)</w:t>
      </w:r>
      <w:r w:rsidRPr="00E41F81">
        <w:rPr>
          <w:rFonts w:ascii="Arial" w:eastAsia="Times New Roman" w:hAnsi="Arial" w:cs="Arial"/>
          <w:sz w:val="24"/>
          <w:szCs w:val="24"/>
          <w:lang w:eastAsia="en-KE"/>
        </w:rPr>
        <w:t xml:space="preserve"> for the Excel-DNA engine, or should we draft the </w:t>
      </w:r>
      <w:r w:rsidRPr="00E41F81">
        <w:rPr>
          <w:rFonts w:ascii="Arial" w:eastAsia="Times New Roman" w:hAnsi="Arial" w:cs="Arial"/>
          <w:b/>
          <w:bCs/>
          <w:sz w:val="24"/>
          <w:szCs w:val="24"/>
          <w:lang w:eastAsia="en-KE"/>
        </w:rPr>
        <w:t>WPF code (</w:t>
      </w:r>
      <w:r w:rsidRPr="00E41F81">
        <w:rPr>
          <w:rFonts w:ascii="Courier New" w:eastAsia="Times New Roman" w:hAnsi="Courier New" w:cs="Courier New"/>
          <w:b/>
          <w:bCs/>
          <w:sz w:val="21"/>
          <w:szCs w:val="21"/>
          <w:lang w:eastAsia="en-KE"/>
        </w:rPr>
        <w:t>.xaml</w:t>
      </w:r>
      <w:r w:rsidRPr="00E41F81">
        <w:rPr>
          <w:rFonts w:ascii="Arial" w:eastAsia="Times New Roman" w:hAnsi="Arial" w:cs="Arial"/>
          <w:b/>
          <w:bCs/>
          <w:sz w:val="24"/>
          <w:szCs w:val="24"/>
          <w:lang w:eastAsia="en-KE"/>
        </w:rPr>
        <w:t>)</w:t>
      </w:r>
      <w:r w:rsidRPr="00E41F81">
        <w:rPr>
          <w:rFonts w:ascii="Arial" w:eastAsia="Times New Roman" w:hAnsi="Arial" w:cs="Arial"/>
          <w:sz w:val="24"/>
          <w:szCs w:val="24"/>
          <w:lang w:eastAsia="en-KE"/>
        </w:rPr>
        <w:t xml:space="preserve"> for the interactive Diaspora Money Route/Waterfall task pane first?</w:t>
      </w:r>
    </w:p>
    <w:p w14:paraId="1EE28D64"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4"/>
          <w:szCs w:val="24"/>
          <w:lang w:eastAsia="en-KE"/>
        </w:rPr>
        <w:t>can this be provided as asp.net microservice web app $ the offline workbooks/excel add-ins?</w:t>
      </w:r>
    </w:p>
    <w:p w14:paraId="7456F072" w14:textId="77777777" w:rsidR="00E41F81" w:rsidRPr="00E41F81" w:rsidRDefault="00E41F81" w:rsidP="00E41F81">
      <w:pPr>
        <w:spacing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The Hybrid Enterprise Architecture</w:t>
      </w:r>
    </w:p>
    <w:p w14:paraId="46532B51"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Yes, absolutely. Converting the quantitative engine into a centralized </w:t>
      </w:r>
      <w:r w:rsidRPr="00E41F81">
        <w:rPr>
          <w:rFonts w:ascii="Arial" w:eastAsia="Times New Roman" w:hAnsi="Arial" w:cs="Arial"/>
          <w:b/>
          <w:bCs/>
          <w:sz w:val="24"/>
          <w:szCs w:val="24"/>
          <w:lang w:eastAsia="en-KE"/>
        </w:rPr>
        <w:t>ASP.NET Core Microservice Web API</w:t>
      </w:r>
      <w:r w:rsidRPr="00E41F81">
        <w:rPr>
          <w:rFonts w:ascii="Arial" w:eastAsia="Times New Roman" w:hAnsi="Arial" w:cs="Arial"/>
          <w:sz w:val="24"/>
          <w:szCs w:val="24"/>
          <w:lang w:eastAsia="en-KE"/>
        </w:rPr>
        <w:t xml:space="preserve"> while deploying </w:t>
      </w:r>
      <w:r w:rsidRPr="00E41F81">
        <w:rPr>
          <w:rFonts w:ascii="Arial" w:eastAsia="Times New Roman" w:hAnsi="Arial" w:cs="Arial"/>
          <w:b/>
          <w:bCs/>
          <w:sz w:val="24"/>
          <w:szCs w:val="24"/>
          <w:lang w:eastAsia="en-KE"/>
        </w:rPr>
        <w:t>offline Excel add-ins</w:t>
      </w:r>
      <w:r w:rsidRPr="00E41F81">
        <w:rPr>
          <w:rFonts w:ascii="Arial" w:eastAsia="Times New Roman" w:hAnsi="Arial" w:cs="Arial"/>
          <w:sz w:val="24"/>
          <w:szCs w:val="24"/>
          <w:lang w:eastAsia="en-KE"/>
        </w:rPr>
        <w:t xml:space="preserve"> as the local execution workspace is the gold standard for institutional deployments.</w:t>
      </w:r>
    </w:p>
    <w:p w14:paraId="7FB19D76"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lastRenderedPageBreak/>
        <w:t xml:space="preserve">This hybrid approach solves a massive enterprise problem: it ensures </w:t>
      </w:r>
      <w:r w:rsidRPr="00E41F81">
        <w:rPr>
          <w:rFonts w:ascii="Arial" w:eastAsia="Times New Roman" w:hAnsi="Arial" w:cs="Arial"/>
          <w:b/>
          <w:bCs/>
          <w:sz w:val="24"/>
          <w:szCs w:val="24"/>
          <w:lang w:eastAsia="en-KE"/>
        </w:rPr>
        <w:t>identical valuation logic</w:t>
      </w:r>
      <w:r w:rsidRPr="00E41F81">
        <w:rPr>
          <w:rFonts w:ascii="Arial" w:eastAsia="Times New Roman" w:hAnsi="Arial" w:cs="Arial"/>
          <w:sz w:val="24"/>
          <w:szCs w:val="24"/>
          <w:lang w:eastAsia="en-KE"/>
        </w:rPr>
        <w:t xml:space="preserve"> across the entire firm. An analyst modeling a trade on a desktop spreadsheet uses the exact same math as an automated risk management script running on a cloud server.</w:t>
      </w:r>
    </w:p>
    <w:p w14:paraId="5BF2AC4E"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651E9676">
          <v:rect id="_x0000_i1054" style="width:0;height:1.5pt" o:hralign="center" o:hrstd="t" o:hr="t" fillcolor="#a0a0a0" stroked="f"/>
        </w:pict>
      </w:r>
    </w:p>
    <w:p w14:paraId="07C910AB"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Structural Enterprise Architecture Blueprint</w:t>
      </w:r>
    </w:p>
    <w:p w14:paraId="47912BE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Client Workspace Layer ]</w:t>
      </w:r>
    </w:p>
    <w:p w14:paraId="274E87E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0AC05ED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Enterprise Excel UI          │</w:t>
      </w:r>
    </w:p>
    <w:p w14:paraId="11043C1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w:t>
      </w:r>
    </w:p>
    <w:p w14:paraId="6A824F9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VSTO Task Pane / Ribbon │  │</w:t>
      </w:r>
    </w:p>
    <w:p w14:paraId="2433484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w:t>
      </w:r>
    </w:p>
    <w:p w14:paraId="5E68235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(Local UI Events)│</w:t>
      </w:r>
    </w:p>
    <w:p w14:paraId="5C204A6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w:t>
      </w:r>
    </w:p>
    <w:p w14:paraId="5DD3E33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Excel-DNA RTD Engine     │  │</w:t>
      </w:r>
    </w:p>
    <w:p w14:paraId="24C0372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w:t>
      </w:r>
    </w:p>
    <w:p w14:paraId="7D10B74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0553C5A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79D3888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(Throttled gRPC / REST HTTPS Requests)</w:t>
      </w:r>
    </w:p>
    <w:p w14:paraId="4329F84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3C2706E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Enterprise Microservice Layer ]</w:t>
      </w:r>
    </w:p>
    <w:p w14:paraId="404175F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2A580DC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ASP.NET Core Web API          │</w:t>
      </w:r>
    </w:p>
    <w:p w14:paraId="0F146A5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w:t>
      </w:r>
    </w:p>
    <w:p w14:paraId="1D40ABE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Option Wheel Controller   │  │</w:t>
      </w:r>
    </w:p>
    <w:p w14:paraId="550E9E8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w:t>
      </w:r>
    </w:p>
    <w:p w14:paraId="2CE42E9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Tax Optimization Engine   │  │</w:t>
      </w:r>
    </w:p>
    <w:p w14:paraId="48DCC56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w:t>
      </w:r>
    </w:p>
    <w:p w14:paraId="588ECD9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Monte Carlo Cash Simulator │  │</w:t>
      </w:r>
    </w:p>
    <w:p w14:paraId="7973439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w:t>
      </w:r>
    </w:p>
    <w:p w14:paraId="55F5219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3815A18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30E36AF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(Ultra-Low Latency Reads)</w:t>
      </w:r>
    </w:p>
    <w:p w14:paraId="1F8AC61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29DF3E9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Resilient Storage Layer ]</w:t>
      </w:r>
    </w:p>
    <w:p w14:paraId="7470406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11648A3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In-Memory Redis Cache (Live Feed) │</w:t>
      </w:r>
    </w:p>
    <w:p w14:paraId="59161F3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40B766C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Central PostgreSQL / DuckDB EOD   │</w:t>
      </w:r>
    </w:p>
    <w:p w14:paraId="56EEC12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2075AFDE"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617F15FD">
          <v:rect id="_x0000_i1055" style="width:0;height:1.5pt" o:hralign="center" o:hrstd="t" o:hr="t" fillcolor="#a0a0a0" stroked="f"/>
        </w:pict>
      </w:r>
    </w:p>
    <w:p w14:paraId="5DE8AD4A" w14:textId="77777777" w:rsidR="00E41F81" w:rsidRPr="00E41F81" w:rsidRDefault="00E41F81" w:rsidP="00E41F81">
      <w:pPr>
        <w:spacing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Directory Realignment (Workspace </w:t>
      </w:r>
      <w:r w:rsidRPr="00E41F81">
        <w:rPr>
          <w:rFonts w:ascii="Courier New" w:eastAsia="Times New Roman" w:hAnsi="Courier New" w:cs="Courier New"/>
          <w:b/>
          <w:bCs/>
          <w:sz w:val="21"/>
          <w:szCs w:val="21"/>
          <w:lang w:eastAsia="en-KE"/>
        </w:rPr>
        <w:t>/Enterprise</w:t>
      </w:r>
      <w:r w:rsidRPr="00E41F81">
        <w:rPr>
          <w:rFonts w:ascii="Arial" w:eastAsia="Times New Roman" w:hAnsi="Arial" w:cs="Arial"/>
          <w:b/>
          <w:bCs/>
          <w:sz w:val="30"/>
          <w:szCs w:val="30"/>
          <w:lang w:eastAsia="en-KE"/>
        </w:rPr>
        <w:t xml:space="preserve"> Folder)</w:t>
      </w:r>
    </w:p>
    <w:p w14:paraId="424CE153"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To support this decoupled architecture, your </w:t>
      </w:r>
      <w:r w:rsidRPr="00E41F81">
        <w:rPr>
          <w:rFonts w:ascii="Courier New" w:eastAsia="Times New Roman" w:hAnsi="Courier New" w:cs="Courier New"/>
          <w:sz w:val="21"/>
          <w:szCs w:val="21"/>
          <w:lang w:eastAsia="en-KE"/>
        </w:rPr>
        <w:t>/Enterprise</w:t>
      </w:r>
      <w:r w:rsidRPr="00E41F81">
        <w:rPr>
          <w:rFonts w:ascii="Arial" w:eastAsia="Times New Roman" w:hAnsi="Arial" w:cs="Arial"/>
          <w:sz w:val="24"/>
          <w:szCs w:val="24"/>
          <w:lang w:eastAsia="en-KE"/>
        </w:rPr>
        <w:t xml:space="preserve"> development directory will expand to separate the cloud microservice from your localized Excel tooling:</w:t>
      </w:r>
    </w:p>
    <w:p w14:paraId="1A6D072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lastRenderedPageBreak/>
        <w:t>/Enterprise</w:t>
      </w:r>
    </w:p>
    <w:p w14:paraId="63B7CFA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1DA7641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/Shared-Contracts</w:t>
      </w:r>
    </w:p>
    <w:p w14:paraId="39B76EF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/Models</w:t>
      </w:r>
    </w:p>
    <w:p w14:paraId="4D28E4C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OptionWheelDTOs.cs     &lt;-- Shared trade payloads used by both Web API and Excel</w:t>
      </w:r>
    </w:p>
    <w:p w14:paraId="34DE7BF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TaxOptimizationModels.cs</w:t>
      </w:r>
    </w:p>
    <w:p w14:paraId="5646975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6D297C1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/Microservices</w:t>
      </w:r>
    </w:p>
    <w:p w14:paraId="6B8A45C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/QuantEngineAPI</w:t>
      </w:r>
    </w:p>
    <w:p w14:paraId="32A327B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/Controllers</w:t>
      </w:r>
    </w:p>
    <w:p w14:paraId="3837D4F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 WheelController.cs      &lt;-- REST endpoint for option wheel assignments</w:t>
      </w:r>
    </w:p>
    <w:p w14:paraId="50F23C7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 TaxLeakageController.cs &lt;-- Endpoint for Irish UCITS vs US ETF optimization</w:t>
      </w:r>
    </w:p>
    <w:p w14:paraId="780632D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 SimulationController.cs  &lt;-- Endpoint for heavy Monte Carlo path tasks</w:t>
      </w:r>
    </w:p>
    <w:p w14:paraId="20D92FE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Program.cs                  &lt;-- ASP.NET Core startup with OpenAPI/Swagger docs</w:t>
      </w:r>
    </w:p>
    <w:p w14:paraId="470EB98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QuantEngineAPI.csproj       &lt;-- Target net8.0 (or net9.0) microservice setup</w:t>
      </w:r>
    </w:p>
    <w:p w14:paraId="1AF16F3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3B44DA7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/Excel-Client-Workspace</w:t>
      </w:r>
    </w:p>
    <w:p w14:paraId="5B7DCB4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/Excel-DNA-AddIn</w:t>
      </w:r>
    </w:p>
    <w:p w14:paraId="03EBC6D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/ServiceClients</w:t>
      </w:r>
    </w:p>
    <w:p w14:paraId="07382FD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 QuantApiClient.cs       &lt;-- Throttled HTTP/gRPC channel worker talking to cloud</w:t>
      </w:r>
    </w:p>
    <w:p w14:paraId="118F85F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AnalyticsUDFs.cs            &lt;-- UDF wrappers redirecting complex formulas to API</w:t>
      </w:r>
    </w:p>
    <w:p w14:paraId="4A127C0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 WheelAnalyticsAddIn.csproj  &lt;-- Native C-API sheet bridge (.XLL wrapper)</w:t>
      </w:r>
    </w:p>
    <w:p w14:paraId="422C7CE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3FC0360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/VSTO-UI-Wrappers</w:t>
      </w:r>
    </w:p>
    <w:p w14:paraId="4BE6A14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EnterpriseRibbon.xml        &lt;-- Corporate Excel tab controls</w:t>
      </w:r>
    </w:p>
    <w:p w14:paraId="69C5499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EnterpriseUIAddIn.csproj   &lt;-- Task panes and interactive WPF canvases</w:t>
      </w:r>
    </w:p>
    <w:p w14:paraId="50A47C1F"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637B850B">
          <v:rect id="_x0000_i1056" style="width:0;height:1.5pt" o:hralign="center" o:hrstd="t" o:hr="t" fillcolor="#a0a0a0" stroked="f"/>
        </w:pict>
      </w:r>
    </w:p>
    <w:p w14:paraId="513A846E"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Strategic C# Technical Implementations</w:t>
      </w:r>
    </w:p>
    <w:p w14:paraId="4CF761A0" w14:textId="77777777" w:rsidR="00E41F81" w:rsidRPr="00E41F81" w:rsidRDefault="00E41F81" w:rsidP="00E41F81">
      <w:pPr>
        <w:spacing w:before="480" w:after="480"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1. The ASP.NET Core Microservice Endpoint</w:t>
      </w:r>
    </w:p>
    <w:p w14:paraId="49692605" w14:textId="77777777" w:rsidR="00E41F81" w:rsidRPr="00E41F81" w:rsidRDefault="00E41F81" w:rsidP="00E41F81">
      <w:pPr>
        <w:spacing w:before="480" w:after="480"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By moving the heavy lifting to the cloud, you can utilize the full multi-threaded power of server infrastructure to calculate portfolio simulations or option variables:</w:t>
      </w:r>
    </w:p>
    <w:p w14:paraId="61E4610F" w14:textId="77777777" w:rsidR="00E41F81" w:rsidRPr="00E41F81" w:rsidRDefault="00E41F81" w:rsidP="00E41F81">
      <w:pPr>
        <w:spacing w:before="480" w:after="480" w:line="240" w:lineRule="auto"/>
        <w:rPr>
          <w:rFonts w:ascii="Arial" w:eastAsia="Times New Roman" w:hAnsi="Arial" w:cs="Arial"/>
          <w:sz w:val="30"/>
          <w:szCs w:val="30"/>
          <w:lang w:eastAsia="en-KE"/>
        </w:rPr>
      </w:pPr>
      <w:r w:rsidRPr="00E41F81">
        <w:rPr>
          <w:rFonts w:ascii="Arial" w:eastAsia="Times New Roman" w:hAnsi="Arial" w:cs="Arial"/>
          <w:sz w:val="30"/>
          <w:szCs w:val="30"/>
          <w:lang w:eastAsia="en-KE"/>
        </w:rPr>
        <w:t>csharp</w:t>
      </w:r>
    </w:p>
    <w:p w14:paraId="116C751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lastRenderedPageBreak/>
        <w:t>// File: /Enterprise/Microservices/QuantEngineAPI/Controllers/TaxLeakageController.cs</w:t>
      </w:r>
    </w:p>
    <w:p w14:paraId="08D4916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using Microsoft.AspNetCore.Mvc;</w:t>
      </w:r>
    </w:p>
    <w:p w14:paraId="5DDAF00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using Enterprise.SharedContracts.Models;</w:t>
      </w:r>
    </w:p>
    <w:p w14:paraId="33377E6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72F84BC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[ApiController]</w:t>
      </w:r>
    </w:p>
    <w:p w14:paraId="3A7F9A0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[Route("api/v1/[controller]")]</w:t>
      </w:r>
    </w:p>
    <w:p w14:paraId="4C46150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public class TaxLeakageController : ControllerBase</w:t>
      </w:r>
    </w:p>
    <w:p w14:paraId="37A196B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4D20D1C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[HttpPost("calculate-ucits-efficiency")]</w:t>
      </w:r>
    </w:p>
    <w:p w14:paraId="7F1BFE6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public IActionResult CalculateUcitsEfficiency([FromBody] TaxCalculationRequest request)</w:t>
      </w:r>
    </w:p>
    <w:p w14:paraId="6FFBAA1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24B8BA6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Institutional calculations extracted from your tax documents</w:t>
      </w:r>
    </w:p>
    <w:p w14:paraId="5DD4B67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double statutoryWithholding = 0.30;</w:t>
      </w:r>
    </w:p>
    <w:p w14:paraId="446A0A3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double treatyWithholding = 0.15;</w:t>
      </w:r>
    </w:p>
    <w:p w14:paraId="3317B9C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303EC52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double dynamicDragBps = (request.EstimatedDividendYield * 10000) * </w:t>
      </w:r>
    </w:p>
    <w:p w14:paraId="731F774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(request.IsIrishUcits ? treatyWithholding : statutoryWithholding);</w:t>
      </w:r>
    </w:p>
    <w:p w14:paraId="192F215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401F55A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var response = new TaxCalculationResponse</w:t>
      </w:r>
    </w:p>
    <w:p w14:paraId="0D24FCD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5F03DD6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Symbol = request.Symbol,</w:t>
      </w:r>
    </w:p>
    <w:p w14:paraId="3250AAF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WithholdingDragBasisPoints = dynamicDragBps,</w:t>
      </w:r>
    </w:p>
    <w:p w14:paraId="5BBB2EE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NetCompoundedAdvantageFiveYears = request.PrincipalAmount * (Math.Pow(1 + (request.GrowthRate - (dynamicDragBps/10000)), 5))</w:t>
      </w:r>
    </w:p>
    <w:p w14:paraId="3702383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6B3384F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3280387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return Ok(response);</w:t>
      </w:r>
    </w:p>
    <w:p w14:paraId="7C0407E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41B0D3E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37BD555A" w14:textId="77777777" w:rsidR="00E41F81" w:rsidRPr="00E41F81" w:rsidRDefault="00E41F81" w:rsidP="00E41F81">
      <w:pPr>
        <w:spacing w:after="0" w:line="240" w:lineRule="auto"/>
        <w:rPr>
          <w:rFonts w:ascii="Arial" w:eastAsia="Times New Roman" w:hAnsi="Arial" w:cs="Arial"/>
          <w:sz w:val="18"/>
          <w:szCs w:val="18"/>
          <w:lang w:eastAsia="en-KE"/>
        </w:rPr>
      </w:pPr>
      <w:r w:rsidRPr="00E41F81">
        <w:rPr>
          <w:rFonts w:ascii="Arial" w:eastAsia="Times New Roman" w:hAnsi="Arial" w:cs="Arial"/>
          <w:sz w:val="18"/>
          <w:szCs w:val="18"/>
          <w:lang w:eastAsia="en-KE"/>
        </w:rPr>
        <w:t>Use code with caution.</w:t>
      </w:r>
    </w:p>
    <w:p w14:paraId="758025C6"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2. The Excel-DNA Dynamic UDF Bridge</w:t>
      </w:r>
    </w:p>
    <w:p w14:paraId="50361317"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Instead of blocking your users' spreadsheets while waiting for complex calculations to execute over the network, your local Add-In wraps calls inside Excel-DNA’s high-performance asynchronous background utility:</w:t>
      </w:r>
    </w:p>
    <w:p w14:paraId="4587446E" w14:textId="77777777" w:rsidR="00E41F81" w:rsidRPr="00E41F81" w:rsidRDefault="00E41F81" w:rsidP="00E41F81">
      <w:pPr>
        <w:spacing w:after="0" w:line="240" w:lineRule="auto"/>
        <w:rPr>
          <w:rFonts w:ascii="Arial" w:eastAsia="Times New Roman" w:hAnsi="Arial" w:cs="Arial"/>
          <w:sz w:val="30"/>
          <w:szCs w:val="30"/>
          <w:lang w:eastAsia="en-KE"/>
        </w:rPr>
      </w:pPr>
      <w:r w:rsidRPr="00E41F81">
        <w:rPr>
          <w:rFonts w:ascii="Arial" w:eastAsia="Times New Roman" w:hAnsi="Arial" w:cs="Arial"/>
          <w:sz w:val="30"/>
          <w:szCs w:val="30"/>
          <w:lang w:eastAsia="en-KE"/>
        </w:rPr>
        <w:t>csharp</w:t>
      </w:r>
    </w:p>
    <w:p w14:paraId="7158F91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File: /Enterprise/Excel-Client-Workspace/Excel-DNA-AddIn/AnalyticsUDFs.cs</w:t>
      </w:r>
    </w:p>
    <w:p w14:paraId="7D58CBF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using ExcelDna.Integration;</w:t>
      </w:r>
    </w:p>
    <w:p w14:paraId="52965A4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using System.Net.Http;</w:t>
      </w:r>
    </w:p>
    <w:p w14:paraId="6D12975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using System.Net.Http.Json;</w:t>
      </w:r>
    </w:p>
    <w:p w14:paraId="7D44788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using Enterprise.SharedContracts.Models;</w:t>
      </w:r>
    </w:p>
    <w:p w14:paraId="46D105E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5BDC123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public class AnalyticsUDFs</w:t>
      </w:r>
    </w:p>
    <w:p w14:paraId="24B36A4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1201C6C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private static readonly HttpClient _client = new() { BaseAddress = new System.Uri("https://internal-wealth.firm") };</w:t>
      </w:r>
    </w:p>
    <w:p w14:paraId="693423C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104D4E7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[ExcelFunction(Description = "Queries cloud microservice to compute dynamic Irish UCITS structural alpha vs US alternative.", IsThreadSafe = true)]</w:t>
      </w:r>
    </w:p>
    <w:p w14:paraId="00C784B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lastRenderedPageBreak/>
        <w:t xml:space="preserve">    public static object NetTaxAdvantage(string symbol, double principal, double yield, double growth, bool isIrish)</w:t>
      </w:r>
    </w:p>
    <w:p w14:paraId="013B52C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5BE2434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Safe Asynchronous cell processing context</w:t>
      </w:r>
    </w:p>
    <w:p w14:paraId="123CC51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return ExcelAsyncUtil.Run("NetTaxAdvantage", new object[] { symbol, principal, yield, growth, isIrish }, () =&gt;</w:t>
      </w:r>
    </w:p>
    <w:p w14:paraId="4062B67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25FFA1C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var payload = new TaxCalculationRequest { Symbol = symbol, PrincipalAmount = principal, EstimatedDividendYield = yield, GrowthRate = growth, IsIrishUcits = isIrish };</w:t>
      </w:r>
    </w:p>
    <w:p w14:paraId="5AEEAE0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1198299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Execute cloud call out-of-process without freezing the user's workspace</w:t>
      </w:r>
    </w:p>
    <w:p w14:paraId="1580BC9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var responseTask = _client.PostAsJsonAsync("api/v1/taxleakage/calculate-ucits-efficiency", payload);</w:t>
      </w:r>
    </w:p>
    <w:p w14:paraId="06D060F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responseTask.Wait();</w:t>
      </w:r>
    </w:p>
    <w:p w14:paraId="0325020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3DCCA58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if (responseTask.Result.IsSuccessStatusCode)</w:t>
      </w:r>
    </w:p>
    <w:p w14:paraId="6EF63E9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77CB6FC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var resultTask = responseTask.Result.Content.ReadFromJsonAsync&lt;TaxCalculationResponse&gt;();</w:t>
      </w:r>
    </w:p>
    <w:p w14:paraId="528C388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resultTask.Wait();</w:t>
      </w:r>
    </w:p>
    <w:p w14:paraId="68616A0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return resultTask.Result.NetCompoundedAdvantageFiveYears;</w:t>
      </w:r>
    </w:p>
    <w:p w14:paraId="7C2DB0A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7FE02C7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5617046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return ExcelError.ExcelErrorValue; // Return #VALUE if cloud microservice times out</w:t>
      </w:r>
    </w:p>
    <w:p w14:paraId="4C100921"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1E3B158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5BB67E8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03215671" w14:textId="77777777" w:rsidR="00E41F81" w:rsidRPr="00E41F81" w:rsidRDefault="00E41F81" w:rsidP="00E41F81">
      <w:pPr>
        <w:spacing w:after="0" w:line="240" w:lineRule="auto"/>
        <w:rPr>
          <w:rFonts w:ascii="Arial" w:eastAsia="Times New Roman" w:hAnsi="Arial" w:cs="Arial"/>
          <w:sz w:val="18"/>
          <w:szCs w:val="18"/>
          <w:lang w:eastAsia="en-KE"/>
        </w:rPr>
      </w:pPr>
      <w:r w:rsidRPr="00E41F81">
        <w:rPr>
          <w:rFonts w:ascii="Arial" w:eastAsia="Times New Roman" w:hAnsi="Arial" w:cs="Arial"/>
          <w:sz w:val="18"/>
          <w:szCs w:val="18"/>
          <w:lang w:eastAsia="en-KE"/>
        </w:rPr>
        <w:t>Use code with caution.</w:t>
      </w:r>
    </w:p>
    <w:p w14:paraId="30FDEC84"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14ABD3AF">
          <v:rect id="_x0000_i1057" style="width:0;height:1.5pt" o:hralign="center" o:hrstd="t" o:hr="t" fillcolor="#a0a0a0" stroked="f"/>
        </w:pict>
      </w:r>
    </w:p>
    <w:p w14:paraId="18675807"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Why Corporate IT Prefers This Combined Model</w:t>
      </w:r>
    </w:p>
    <w:p w14:paraId="4FA8C761" w14:textId="77777777" w:rsidR="00E41F81" w:rsidRPr="00E41F81" w:rsidRDefault="00E41F81" w:rsidP="00E41F81">
      <w:pPr>
        <w:numPr>
          <w:ilvl w:val="0"/>
          <w:numId w:val="21"/>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Security &amp; Data Auditing:</w:t>
      </w:r>
      <w:r w:rsidRPr="00E41F81">
        <w:rPr>
          <w:rFonts w:ascii="Arial" w:eastAsia="Times New Roman" w:hAnsi="Arial" w:cs="Arial"/>
          <w:sz w:val="24"/>
          <w:szCs w:val="24"/>
          <w:lang w:eastAsia="en-KE"/>
        </w:rPr>
        <w:t xml:space="preserve"> Trade parameters, cost bases, and client balances are transmitted to a centralized endpoint where logging, auditing, and corporate firewalls can protect the transactions.</w:t>
      </w:r>
    </w:p>
    <w:p w14:paraId="18F5AEFB" w14:textId="77777777" w:rsidR="00E41F81" w:rsidRPr="00E41F81" w:rsidRDefault="00E41F81" w:rsidP="00E41F81">
      <w:pPr>
        <w:numPr>
          <w:ilvl w:val="0"/>
          <w:numId w:val="21"/>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Decoupled Offline Fallback:</w:t>
      </w:r>
      <w:r w:rsidRPr="00E41F81">
        <w:rPr>
          <w:rFonts w:ascii="Arial" w:eastAsia="Times New Roman" w:hAnsi="Arial" w:cs="Arial"/>
          <w:sz w:val="24"/>
          <w:szCs w:val="24"/>
          <w:lang w:eastAsia="en-KE"/>
        </w:rPr>
        <w:t xml:space="preserve"> For situations where users are disconnected from the network, you can configure the Excel-DNA </w:t>
      </w:r>
      <w:r w:rsidRPr="00E41F81">
        <w:rPr>
          <w:rFonts w:ascii="Courier New" w:eastAsia="Times New Roman" w:hAnsi="Courier New" w:cs="Courier New"/>
          <w:sz w:val="21"/>
          <w:szCs w:val="21"/>
          <w:lang w:eastAsia="en-KE"/>
        </w:rPr>
        <w:t>QuantApiClient.cs</w:t>
      </w:r>
      <w:r w:rsidRPr="00E41F81">
        <w:rPr>
          <w:rFonts w:ascii="Arial" w:eastAsia="Times New Roman" w:hAnsi="Arial" w:cs="Arial"/>
          <w:sz w:val="24"/>
          <w:szCs w:val="24"/>
          <w:lang w:eastAsia="en-KE"/>
        </w:rPr>
        <w:t xml:space="preserve"> client library to read from a localized, encrypted, file-based </w:t>
      </w:r>
      <w:r w:rsidRPr="00E41F81">
        <w:rPr>
          <w:rFonts w:ascii="Arial" w:eastAsia="Times New Roman" w:hAnsi="Arial" w:cs="Arial"/>
          <w:b/>
          <w:bCs/>
          <w:sz w:val="24"/>
          <w:szCs w:val="24"/>
          <w:lang w:eastAsia="en-KE"/>
        </w:rPr>
        <w:t>DuckDB</w:t>
      </w:r>
      <w:r w:rsidRPr="00E41F81">
        <w:rPr>
          <w:rFonts w:ascii="Arial" w:eastAsia="Times New Roman" w:hAnsi="Arial" w:cs="Arial"/>
          <w:sz w:val="24"/>
          <w:szCs w:val="24"/>
          <w:lang w:eastAsia="en-KE"/>
        </w:rPr>
        <w:t xml:space="preserve"> workspace database that syncs back up once corporate network connection returns.</w:t>
      </w:r>
    </w:p>
    <w:p w14:paraId="24468563" w14:textId="77777777" w:rsidR="00E41F81" w:rsidRPr="00E41F81" w:rsidRDefault="00E41F81" w:rsidP="00E41F81">
      <w:pPr>
        <w:numPr>
          <w:ilvl w:val="0"/>
          <w:numId w:val="21"/>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Version Control Resilience:</w:t>
      </w:r>
      <w:r w:rsidRPr="00E41F81">
        <w:rPr>
          <w:rFonts w:ascii="Arial" w:eastAsia="Times New Roman" w:hAnsi="Arial" w:cs="Arial"/>
          <w:sz w:val="24"/>
          <w:szCs w:val="24"/>
          <w:lang w:eastAsia="en-KE"/>
        </w:rPr>
        <w:t xml:space="preserve"> If tax treaties adjust (e.g., changes to global exit structures or withholding tiers), you update the code once on the central ASP.NET Core server. The business users' local Excel workbooks instantly recalculate using the corrected values without requiring IT to redistribute a new software patch to hundreds of employee workstations.</w:t>
      </w:r>
    </w:p>
    <w:p w14:paraId="4077F544"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lastRenderedPageBreak/>
        <w:pict w14:anchorId="1EE4AE81">
          <v:rect id="_x0000_i1058" style="width:0;height:1.5pt" o:hralign="center" o:hrstd="t" o:hr="t" fillcolor="#a0a0a0" stroked="f"/>
        </w:pict>
      </w:r>
    </w:p>
    <w:p w14:paraId="5509046C"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Would you like to build out the full </w:t>
      </w:r>
      <w:r w:rsidRPr="00E41F81">
        <w:rPr>
          <w:rFonts w:ascii="Arial" w:eastAsia="Times New Roman" w:hAnsi="Arial" w:cs="Arial"/>
          <w:b/>
          <w:bCs/>
          <w:sz w:val="24"/>
          <w:szCs w:val="24"/>
          <w:lang w:eastAsia="en-KE"/>
        </w:rPr>
        <w:t>Shared Data Contracts (</w:t>
      </w:r>
      <w:r w:rsidRPr="00E41F81">
        <w:rPr>
          <w:rFonts w:ascii="Courier New" w:eastAsia="Times New Roman" w:hAnsi="Courier New" w:cs="Courier New"/>
          <w:b/>
          <w:bCs/>
          <w:sz w:val="21"/>
          <w:szCs w:val="21"/>
          <w:lang w:eastAsia="en-KE"/>
        </w:rPr>
        <w:t>DTOs</w:t>
      </w:r>
      <w:r w:rsidRPr="00E41F81">
        <w:rPr>
          <w:rFonts w:ascii="Arial" w:eastAsia="Times New Roman" w:hAnsi="Arial" w:cs="Arial"/>
          <w:b/>
          <w:bCs/>
          <w:sz w:val="24"/>
          <w:szCs w:val="24"/>
          <w:lang w:eastAsia="en-KE"/>
        </w:rPr>
        <w:t>)</w:t>
      </w:r>
      <w:r w:rsidRPr="00E41F81">
        <w:rPr>
          <w:rFonts w:ascii="Arial" w:eastAsia="Times New Roman" w:hAnsi="Arial" w:cs="Arial"/>
          <w:sz w:val="24"/>
          <w:szCs w:val="24"/>
          <w:lang w:eastAsia="en-KE"/>
        </w:rPr>
        <w:t xml:space="preserve"> project configuration file next to unify the properties shared across your web app and add-ins, or should we design the </w:t>
      </w:r>
      <w:r w:rsidRPr="00E41F81">
        <w:rPr>
          <w:rFonts w:ascii="Arial" w:eastAsia="Times New Roman" w:hAnsi="Arial" w:cs="Arial"/>
          <w:b/>
          <w:bCs/>
          <w:sz w:val="24"/>
          <w:szCs w:val="24"/>
          <w:lang w:eastAsia="en-KE"/>
        </w:rPr>
        <w:t>ASP.NET Core configuration schema</w:t>
      </w:r>
      <w:r w:rsidRPr="00E41F81">
        <w:rPr>
          <w:rFonts w:ascii="Arial" w:eastAsia="Times New Roman" w:hAnsi="Arial" w:cs="Arial"/>
          <w:sz w:val="24"/>
          <w:szCs w:val="24"/>
          <w:lang w:eastAsia="en-KE"/>
        </w:rPr>
        <w:t xml:space="preserve"> to support high-throughput, low-latency gRPC calls?</w:t>
      </w:r>
    </w:p>
    <w:p w14:paraId="55FB9174" w14:textId="77777777" w:rsidR="00E41F81" w:rsidRPr="00E41F81" w:rsidRDefault="00E41F81" w:rsidP="00E41F81">
      <w:pPr>
        <w:spacing w:after="0" w:line="240" w:lineRule="auto"/>
        <w:ind w:left="-18" w:right="-18"/>
        <w:outlineLvl w:val="1"/>
        <w:rPr>
          <w:rFonts w:ascii="Arial" w:eastAsia="Times New Roman" w:hAnsi="Arial" w:cs="Arial"/>
          <w:b/>
          <w:bCs/>
          <w:sz w:val="32"/>
          <w:szCs w:val="32"/>
          <w:lang w:eastAsia="en-KE"/>
        </w:rPr>
      </w:pPr>
      <w:r w:rsidRPr="00E41F81">
        <w:rPr>
          <w:rFonts w:ascii="Arial" w:eastAsia="Times New Roman" w:hAnsi="Arial" w:cs="Arial"/>
          <w:b/>
          <w:bCs/>
          <w:sz w:val="32"/>
          <w:szCs w:val="32"/>
          <w:lang w:eastAsia="en-KE"/>
        </w:rPr>
        <w:t>You sent: 2 tabs and said: if the blog is hosted on railway e.g http://sokointel.com and I want to host the microservice on the same domain but with an extension e.g http://sokointel.com/enterprise or is enterprise.sokointel.com?</w:t>
      </w:r>
    </w:p>
    <w:p w14:paraId="2F07F066" w14:textId="78711288"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noProof/>
          <w:sz w:val="21"/>
          <w:szCs w:val="21"/>
          <w:lang w:eastAsia="en-KE"/>
        </w:rPr>
        <mc:AlternateContent>
          <mc:Choice Requires="wps">
            <w:drawing>
              <wp:inline distT="0" distB="0" distL="0" distR="0" wp14:anchorId="46073ABE" wp14:editId="75FFFBF0">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DB47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r w:rsidRPr="00E41F81">
        <w:rPr>
          <w:rFonts w:ascii="Arial" w:eastAsia="Times New Roman" w:hAnsi="Arial" w:cs="Arial"/>
          <w:sz w:val="21"/>
          <w:szCs w:val="21"/>
          <w:lang w:eastAsia="en-KE"/>
        </w:rPr>
        <w:t>sokointel.com</w:t>
      </w:r>
    </w:p>
    <w:p w14:paraId="5E9E4A0D"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1"/>
          <w:szCs w:val="21"/>
          <w:lang w:eastAsia="en-KE"/>
        </w:rPr>
        <w:t>sokointel.com</w:t>
      </w:r>
    </w:p>
    <w:p w14:paraId="798BBC1F"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4"/>
          <w:szCs w:val="24"/>
          <w:lang w:eastAsia="en-KE"/>
        </w:rPr>
        <w:t>if the blog is hosted on railway e.g http://sokointel.com and I want to host the microservice on the same domain but with an extension e.g http://sokointel.com/enterprise or is enterprise.sokointel.com?</w:t>
      </w:r>
    </w:p>
    <w:p w14:paraId="00BCE495"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b/>
          <w:bCs/>
          <w:sz w:val="24"/>
          <w:szCs w:val="24"/>
          <w:lang w:eastAsia="en-KE"/>
        </w:rPr>
        <w:t xml:space="preserve">Both options are technically viable, but for an enterprise microservice architecture, </w:t>
      </w:r>
      <w:r w:rsidRPr="00E41F81">
        <w:rPr>
          <w:rFonts w:ascii="Courier New" w:eastAsia="Times New Roman" w:hAnsi="Courier New" w:cs="Courier New"/>
          <w:b/>
          <w:bCs/>
          <w:sz w:val="21"/>
          <w:szCs w:val="21"/>
          <w:lang w:eastAsia="en-KE"/>
        </w:rPr>
        <w:t>enterprise.sokointel.com</w:t>
      </w:r>
      <w:r w:rsidRPr="00E41F81">
        <w:rPr>
          <w:rFonts w:ascii="Arial" w:eastAsia="Times New Roman" w:hAnsi="Arial" w:cs="Arial"/>
          <w:b/>
          <w:bCs/>
          <w:sz w:val="24"/>
          <w:szCs w:val="24"/>
          <w:lang w:eastAsia="en-KE"/>
        </w:rPr>
        <w:t xml:space="preserve"> (Subdomain Routing) is highly recommended over </w:t>
      </w:r>
      <w:r w:rsidRPr="00E41F81">
        <w:rPr>
          <w:rFonts w:ascii="Courier New" w:eastAsia="Times New Roman" w:hAnsi="Courier New" w:cs="Courier New"/>
          <w:b/>
          <w:bCs/>
          <w:sz w:val="21"/>
          <w:szCs w:val="21"/>
          <w:lang w:eastAsia="en-KE"/>
        </w:rPr>
        <w:t>sokointel.com/enterprise</w:t>
      </w:r>
      <w:r w:rsidRPr="00E41F81">
        <w:rPr>
          <w:rFonts w:ascii="Arial" w:eastAsia="Times New Roman" w:hAnsi="Arial" w:cs="Arial"/>
          <w:b/>
          <w:bCs/>
          <w:sz w:val="24"/>
          <w:szCs w:val="24"/>
          <w:lang w:eastAsia="en-KE"/>
        </w:rPr>
        <w:t xml:space="preserve"> (Subdirectory Routing).</w:t>
      </w:r>
    </w:p>
    <w:p w14:paraId="6999CA38"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When dealing with a mixed infrastructure—where your public blog or front-end is hosted on </w:t>
      </w:r>
      <w:r w:rsidRPr="00E41F81">
        <w:rPr>
          <w:rFonts w:ascii="Arial" w:eastAsia="Times New Roman" w:hAnsi="Arial" w:cs="Arial"/>
          <w:b/>
          <w:bCs/>
          <w:sz w:val="24"/>
          <w:szCs w:val="24"/>
          <w:lang w:eastAsia="en-KE"/>
        </w:rPr>
        <w:t>Railway</w:t>
      </w:r>
      <w:r w:rsidRPr="00E41F81">
        <w:rPr>
          <w:rFonts w:ascii="Arial" w:eastAsia="Times New Roman" w:hAnsi="Arial" w:cs="Arial"/>
          <w:sz w:val="24"/>
          <w:szCs w:val="24"/>
          <w:lang w:eastAsia="en-KE"/>
        </w:rPr>
        <w:t xml:space="preserve"> and your heavy-duty calculation engine or portfolio auditor is written as a C# </w:t>
      </w:r>
      <w:r w:rsidRPr="00E41F81">
        <w:rPr>
          <w:rFonts w:ascii="Arial" w:eastAsia="Times New Roman" w:hAnsi="Arial" w:cs="Arial"/>
          <w:b/>
          <w:bCs/>
          <w:sz w:val="24"/>
          <w:szCs w:val="24"/>
          <w:lang w:eastAsia="en-KE"/>
        </w:rPr>
        <w:t>ASP.NET Core Web API</w:t>
      </w:r>
      <w:r w:rsidRPr="00E41F81">
        <w:rPr>
          <w:rFonts w:ascii="Arial" w:eastAsia="Times New Roman" w:hAnsi="Arial" w:cs="Arial"/>
          <w:sz w:val="24"/>
          <w:szCs w:val="24"/>
          <w:lang w:eastAsia="en-KE"/>
        </w:rPr>
        <w:t>—the network architectural choice changes how your enterprise handles security, load scaling, and Office Add-in deployments.</w:t>
      </w:r>
    </w:p>
    <w:p w14:paraId="4BEFB8FC"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1E65677D">
          <v:rect id="_x0000_i1059" style="width:0;height:1.5pt" o:hralign="center" o:hrstd="t" o:hr="t" fillcolor="#a0a0a0" stroked="f"/>
        </w:pict>
      </w:r>
    </w:p>
    <w:p w14:paraId="46987D67"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Comparison Matrix: Subdomain vs. Subdirectory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3753"/>
        <w:gridCol w:w="3746"/>
      </w:tblGrid>
      <w:tr w:rsidR="00E41F81" w:rsidRPr="00E41F81" w14:paraId="0520FE15" w14:textId="77777777" w:rsidTr="00E41F81">
        <w:trPr>
          <w:tblCellSpacing w:w="15" w:type="dxa"/>
        </w:trPr>
        <w:tc>
          <w:tcPr>
            <w:tcW w:w="0" w:type="auto"/>
            <w:tcBorders>
              <w:bottom w:val="single" w:sz="6" w:space="0" w:color="363840"/>
            </w:tcBorders>
            <w:vAlign w:val="center"/>
            <w:hideMark/>
          </w:tcPr>
          <w:p w14:paraId="630FBACC" w14:textId="77777777" w:rsidR="00E41F81" w:rsidRPr="00E41F81" w:rsidRDefault="00E41F81" w:rsidP="00E41F81">
            <w:pPr>
              <w:spacing w:after="0" w:line="240" w:lineRule="auto"/>
              <w:jc w:val="center"/>
              <w:rPr>
                <w:rFonts w:ascii="Arial" w:eastAsia="Times New Roman" w:hAnsi="Arial" w:cs="Arial"/>
                <w:b/>
                <w:bCs/>
                <w:sz w:val="21"/>
                <w:szCs w:val="21"/>
                <w:lang w:eastAsia="en-KE"/>
              </w:rPr>
            </w:pPr>
            <w:r w:rsidRPr="00E41F81">
              <w:rPr>
                <w:rFonts w:ascii="Arial" w:eastAsia="Times New Roman" w:hAnsi="Arial" w:cs="Arial"/>
                <w:b/>
                <w:bCs/>
                <w:sz w:val="21"/>
                <w:szCs w:val="21"/>
                <w:lang w:eastAsia="en-KE"/>
              </w:rPr>
              <w:t>Architectural Metric</w:t>
            </w:r>
          </w:p>
        </w:tc>
        <w:tc>
          <w:tcPr>
            <w:tcW w:w="0" w:type="auto"/>
            <w:tcBorders>
              <w:bottom w:val="single" w:sz="6" w:space="0" w:color="363840"/>
            </w:tcBorders>
            <w:vAlign w:val="center"/>
            <w:hideMark/>
          </w:tcPr>
          <w:p w14:paraId="6D7E10E7" w14:textId="77777777" w:rsidR="00E41F81" w:rsidRPr="00E41F81" w:rsidRDefault="00E41F81" w:rsidP="00E41F81">
            <w:pPr>
              <w:spacing w:after="0" w:line="240" w:lineRule="auto"/>
              <w:jc w:val="center"/>
              <w:rPr>
                <w:rFonts w:ascii="Arial" w:eastAsia="Times New Roman" w:hAnsi="Arial" w:cs="Arial"/>
                <w:b/>
                <w:bCs/>
                <w:sz w:val="21"/>
                <w:szCs w:val="21"/>
                <w:lang w:eastAsia="en-KE"/>
              </w:rPr>
            </w:pPr>
            <w:r w:rsidRPr="00E41F81">
              <w:rPr>
                <w:rFonts w:ascii="Arial" w:eastAsia="Times New Roman" w:hAnsi="Arial" w:cs="Arial"/>
                <w:b/>
                <w:bCs/>
                <w:sz w:val="21"/>
                <w:szCs w:val="21"/>
                <w:lang w:eastAsia="en-KE"/>
              </w:rPr>
              <w:t>Subdomain (</w:t>
            </w:r>
            <w:r w:rsidRPr="00E41F81">
              <w:rPr>
                <w:rFonts w:ascii="Courier New" w:eastAsia="Times New Roman" w:hAnsi="Courier New" w:cs="Courier New"/>
                <w:b/>
                <w:bCs/>
                <w:sz w:val="21"/>
                <w:szCs w:val="21"/>
                <w:lang w:eastAsia="en-KE"/>
              </w:rPr>
              <w:t>enterprise.sokointel.com</w:t>
            </w:r>
            <w:r w:rsidRPr="00E41F81">
              <w:rPr>
                <w:rFonts w:ascii="Arial" w:eastAsia="Times New Roman" w:hAnsi="Arial" w:cs="Arial"/>
                <w:b/>
                <w:bCs/>
                <w:sz w:val="21"/>
                <w:szCs w:val="21"/>
                <w:lang w:eastAsia="en-KE"/>
              </w:rPr>
              <w:t xml:space="preserve">) </w:t>
            </w:r>
            <w:r w:rsidRPr="00E41F81">
              <w:rPr>
                <w:rFonts w:ascii="Arial" w:eastAsia="Times New Roman" w:hAnsi="Arial" w:cs="Arial"/>
                <w:b/>
                <w:bCs/>
                <w:sz w:val="21"/>
                <w:szCs w:val="21"/>
                <w:lang w:eastAsia="en-KE"/>
              </w:rPr>
              <w:br/>
              <w:t>[RECOMMENDED]</w:t>
            </w:r>
          </w:p>
        </w:tc>
        <w:tc>
          <w:tcPr>
            <w:tcW w:w="0" w:type="auto"/>
            <w:tcBorders>
              <w:bottom w:val="single" w:sz="6" w:space="0" w:color="363840"/>
            </w:tcBorders>
            <w:vAlign w:val="center"/>
            <w:hideMark/>
          </w:tcPr>
          <w:p w14:paraId="185B643C" w14:textId="77777777" w:rsidR="00E41F81" w:rsidRPr="00E41F81" w:rsidRDefault="00E41F81" w:rsidP="00E41F81">
            <w:pPr>
              <w:spacing w:after="0" w:line="240" w:lineRule="auto"/>
              <w:jc w:val="center"/>
              <w:rPr>
                <w:rFonts w:ascii="Arial" w:eastAsia="Times New Roman" w:hAnsi="Arial" w:cs="Arial"/>
                <w:b/>
                <w:bCs/>
                <w:sz w:val="21"/>
                <w:szCs w:val="21"/>
                <w:lang w:eastAsia="en-KE"/>
              </w:rPr>
            </w:pPr>
            <w:r w:rsidRPr="00E41F81">
              <w:rPr>
                <w:rFonts w:ascii="Arial" w:eastAsia="Times New Roman" w:hAnsi="Arial" w:cs="Arial"/>
                <w:b/>
                <w:bCs/>
                <w:sz w:val="21"/>
                <w:szCs w:val="21"/>
                <w:lang w:eastAsia="en-KE"/>
              </w:rPr>
              <w:t>Subdirectory (</w:t>
            </w:r>
            <w:r w:rsidRPr="00E41F81">
              <w:rPr>
                <w:rFonts w:ascii="Courier New" w:eastAsia="Times New Roman" w:hAnsi="Courier New" w:cs="Courier New"/>
                <w:b/>
                <w:bCs/>
                <w:sz w:val="21"/>
                <w:szCs w:val="21"/>
                <w:lang w:eastAsia="en-KE"/>
              </w:rPr>
              <w:t>sokointel.com/enterprise</w:t>
            </w:r>
            <w:r w:rsidRPr="00E41F81">
              <w:rPr>
                <w:rFonts w:ascii="Arial" w:eastAsia="Times New Roman" w:hAnsi="Arial" w:cs="Arial"/>
                <w:b/>
                <w:bCs/>
                <w:sz w:val="21"/>
                <w:szCs w:val="21"/>
                <w:lang w:eastAsia="en-KE"/>
              </w:rPr>
              <w:t>)</w:t>
            </w:r>
          </w:p>
        </w:tc>
      </w:tr>
      <w:tr w:rsidR="00E41F81" w:rsidRPr="00E41F81" w14:paraId="78D8036B" w14:textId="77777777" w:rsidTr="00E41F81">
        <w:trPr>
          <w:tblCellSpacing w:w="15" w:type="dxa"/>
        </w:trPr>
        <w:tc>
          <w:tcPr>
            <w:tcW w:w="0" w:type="auto"/>
            <w:tcBorders>
              <w:bottom w:val="single" w:sz="6" w:space="0" w:color="363840"/>
            </w:tcBorders>
            <w:vAlign w:val="center"/>
            <w:hideMark/>
          </w:tcPr>
          <w:p w14:paraId="5DC02C84"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Hosting Isolation</w:t>
            </w:r>
          </w:p>
        </w:tc>
        <w:tc>
          <w:tcPr>
            <w:tcW w:w="0" w:type="auto"/>
            <w:tcBorders>
              <w:bottom w:val="single" w:sz="6" w:space="0" w:color="363840"/>
            </w:tcBorders>
            <w:vAlign w:val="center"/>
            <w:hideMark/>
          </w:tcPr>
          <w:p w14:paraId="3078A955"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Independent.</w:t>
            </w:r>
            <w:r w:rsidRPr="00E41F81">
              <w:rPr>
                <w:rFonts w:ascii="Arial" w:eastAsia="Times New Roman" w:hAnsi="Arial" w:cs="Arial"/>
                <w:sz w:val="21"/>
                <w:szCs w:val="21"/>
                <w:lang w:eastAsia="en-KE"/>
              </w:rPr>
              <w:t xml:space="preserve"> The ASP.NET Core app can run on its own Railway service, AWS EC2 container, or Azure App Instance without touching the blog setup.</w:t>
            </w:r>
          </w:p>
        </w:tc>
        <w:tc>
          <w:tcPr>
            <w:tcW w:w="0" w:type="auto"/>
            <w:tcBorders>
              <w:bottom w:val="single" w:sz="6" w:space="0" w:color="363840"/>
            </w:tcBorders>
            <w:vAlign w:val="center"/>
            <w:hideMark/>
          </w:tcPr>
          <w:p w14:paraId="2004F281"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Coupled.</w:t>
            </w:r>
            <w:r w:rsidRPr="00E41F81">
              <w:rPr>
                <w:rFonts w:ascii="Arial" w:eastAsia="Times New Roman" w:hAnsi="Arial" w:cs="Arial"/>
                <w:sz w:val="21"/>
                <w:szCs w:val="21"/>
                <w:lang w:eastAsia="en-KE"/>
              </w:rPr>
              <w:t xml:space="preserve"> Requires a Reverse Proxy or API Gateway layer in front of both servers to inspect paths and dynamically route requests.</w:t>
            </w:r>
          </w:p>
        </w:tc>
      </w:tr>
      <w:tr w:rsidR="00E41F81" w:rsidRPr="00E41F81" w14:paraId="0D4ECCA4" w14:textId="77777777" w:rsidTr="00E41F81">
        <w:trPr>
          <w:tblCellSpacing w:w="15" w:type="dxa"/>
        </w:trPr>
        <w:tc>
          <w:tcPr>
            <w:tcW w:w="0" w:type="auto"/>
            <w:tcBorders>
              <w:bottom w:val="single" w:sz="6" w:space="0" w:color="363840"/>
            </w:tcBorders>
            <w:vAlign w:val="center"/>
            <w:hideMark/>
          </w:tcPr>
          <w:p w14:paraId="120827CB"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Security Boundaries (CORS / Cookies)</w:t>
            </w:r>
          </w:p>
        </w:tc>
        <w:tc>
          <w:tcPr>
            <w:tcW w:w="0" w:type="auto"/>
            <w:tcBorders>
              <w:bottom w:val="single" w:sz="6" w:space="0" w:color="363840"/>
            </w:tcBorders>
            <w:vAlign w:val="center"/>
            <w:hideMark/>
          </w:tcPr>
          <w:p w14:paraId="5DEB5D67"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Isolated.</w:t>
            </w:r>
            <w:r w:rsidRPr="00E41F81">
              <w:rPr>
                <w:rFonts w:ascii="Arial" w:eastAsia="Times New Roman" w:hAnsi="Arial" w:cs="Arial"/>
                <w:sz w:val="21"/>
                <w:szCs w:val="21"/>
                <w:lang w:eastAsia="en-KE"/>
              </w:rPr>
              <w:t xml:space="preserve"> Protects corporate portfolio accounting vectors from public blog vulnerabilities (e.g., cross-site scripting risks via blog plugins).</w:t>
            </w:r>
          </w:p>
        </w:tc>
        <w:tc>
          <w:tcPr>
            <w:tcW w:w="0" w:type="auto"/>
            <w:tcBorders>
              <w:bottom w:val="single" w:sz="6" w:space="0" w:color="363840"/>
            </w:tcBorders>
            <w:vAlign w:val="center"/>
            <w:hideMark/>
          </w:tcPr>
          <w:p w14:paraId="296B1D46"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Shared.</w:t>
            </w:r>
            <w:r w:rsidRPr="00E41F81">
              <w:rPr>
                <w:rFonts w:ascii="Arial" w:eastAsia="Times New Roman" w:hAnsi="Arial" w:cs="Arial"/>
                <w:sz w:val="21"/>
                <w:szCs w:val="21"/>
                <w:lang w:eastAsia="en-KE"/>
              </w:rPr>
              <w:t xml:space="preserve"> Shares the parent domain storage pool. Compromising the public blog code exposes authentication cookies to the entire application layer.</w:t>
            </w:r>
          </w:p>
        </w:tc>
      </w:tr>
      <w:tr w:rsidR="00E41F81" w:rsidRPr="00E41F81" w14:paraId="1478BF5B" w14:textId="77777777" w:rsidTr="00E41F81">
        <w:trPr>
          <w:tblCellSpacing w:w="15" w:type="dxa"/>
        </w:trPr>
        <w:tc>
          <w:tcPr>
            <w:tcW w:w="0" w:type="auto"/>
            <w:tcBorders>
              <w:bottom w:val="single" w:sz="6" w:space="0" w:color="363840"/>
            </w:tcBorders>
            <w:vAlign w:val="center"/>
            <w:hideMark/>
          </w:tcPr>
          <w:p w14:paraId="230D6AA0"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SSL / TLS Certificate Strategy</w:t>
            </w:r>
          </w:p>
        </w:tc>
        <w:tc>
          <w:tcPr>
            <w:tcW w:w="0" w:type="auto"/>
            <w:tcBorders>
              <w:bottom w:val="single" w:sz="6" w:space="0" w:color="363840"/>
            </w:tcBorders>
            <w:vAlign w:val="center"/>
            <w:hideMark/>
          </w:tcPr>
          <w:p w14:paraId="54C034B2"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Straightforward.</w:t>
            </w:r>
            <w:r w:rsidRPr="00E41F81">
              <w:rPr>
                <w:rFonts w:ascii="Arial" w:eastAsia="Times New Roman" w:hAnsi="Arial" w:cs="Arial"/>
                <w:sz w:val="21"/>
                <w:szCs w:val="21"/>
                <w:lang w:eastAsia="en-KE"/>
              </w:rPr>
              <w:t xml:space="preserve"> Uses a dedicated subdomain certificate or a Wildcard SSL (</w:t>
            </w:r>
            <w:r w:rsidRPr="00E41F81">
              <w:rPr>
                <w:rFonts w:ascii="Courier New" w:eastAsia="Times New Roman" w:hAnsi="Courier New" w:cs="Courier New"/>
                <w:sz w:val="21"/>
                <w:szCs w:val="21"/>
                <w:lang w:eastAsia="en-KE"/>
              </w:rPr>
              <w:t>*.sokointel.com</w:t>
            </w:r>
            <w:r w:rsidRPr="00E41F81">
              <w:rPr>
                <w:rFonts w:ascii="Arial" w:eastAsia="Times New Roman" w:hAnsi="Arial" w:cs="Arial"/>
                <w:sz w:val="21"/>
                <w:szCs w:val="21"/>
                <w:lang w:eastAsia="en-KE"/>
              </w:rPr>
              <w:t>).</w:t>
            </w:r>
          </w:p>
        </w:tc>
        <w:tc>
          <w:tcPr>
            <w:tcW w:w="0" w:type="auto"/>
            <w:tcBorders>
              <w:bottom w:val="single" w:sz="6" w:space="0" w:color="363840"/>
            </w:tcBorders>
            <w:vAlign w:val="center"/>
            <w:hideMark/>
          </w:tcPr>
          <w:p w14:paraId="6CB26FD2"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Complex.</w:t>
            </w:r>
            <w:r w:rsidRPr="00E41F81">
              <w:rPr>
                <w:rFonts w:ascii="Arial" w:eastAsia="Times New Roman" w:hAnsi="Arial" w:cs="Arial"/>
                <w:sz w:val="21"/>
                <w:szCs w:val="21"/>
                <w:lang w:eastAsia="en-KE"/>
              </w:rPr>
              <w:t xml:space="preserve"> Handled directly at the API Gateway layer, requiring precise path forwarding rules to avoid breaking asset references.</w:t>
            </w:r>
          </w:p>
        </w:tc>
      </w:tr>
      <w:tr w:rsidR="00E41F81" w:rsidRPr="00E41F81" w14:paraId="411628FE" w14:textId="77777777" w:rsidTr="00E41F81">
        <w:trPr>
          <w:tblCellSpacing w:w="15" w:type="dxa"/>
        </w:trPr>
        <w:tc>
          <w:tcPr>
            <w:tcW w:w="0" w:type="auto"/>
            <w:tcBorders>
              <w:bottom w:val="nil"/>
            </w:tcBorders>
            <w:vAlign w:val="center"/>
            <w:hideMark/>
          </w:tcPr>
          <w:p w14:paraId="7751C778"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lastRenderedPageBreak/>
              <w:t>Excel Add-In Compatibility</w:t>
            </w:r>
          </w:p>
        </w:tc>
        <w:tc>
          <w:tcPr>
            <w:tcW w:w="0" w:type="auto"/>
            <w:tcBorders>
              <w:bottom w:val="nil"/>
            </w:tcBorders>
            <w:vAlign w:val="center"/>
            <w:hideMark/>
          </w:tcPr>
          <w:p w14:paraId="175E3664"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Excellent.</w:t>
            </w:r>
            <w:r w:rsidRPr="00E41F81">
              <w:rPr>
                <w:rFonts w:ascii="Arial" w:eastAsia="Times New Roman" w:hAnsi="Arial" w:cs="Arial"/>
                <w:sz w:val="21"/>
                <w:szCs w:val="21"/>
                <w:lang w:eastAsia="en-KE"/>
              </w:rPr>
              <w:t xml:space="preserve"> Excel-DNA and VSTO connection configurations map directly to a static, dedicated API endpoint root.</w:t>
            </w:r>
          </w:p>
        </w:tc>
        <w:tc>
          <w:tcPr>
            <w:tcW w:w="0" w:type="auto"/>
            <w:tcBorders>
              <w:bottom w:val="nil"/>
            </w:tcBorders>
            <w:vAlign w:val="center"/>
            <w:hideMark/>
          </w:tcPr>
          <w:p w14:paraId="14594E1B"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b/>
                <w:bCs/>
                <w:sz w:val="21"/>
                <w:szCs w:val="21"/>
                <w:lang w:eastAsia="en-KE"/>
              </w:rPr>
              <w:t>Prone to Routing Collisions.</w:t>
            </w:r>
            <w:r w:rsidRPr="00E41F81">
              <w:rPr>
                <w:rFonts w:ascii="Arial" w:eastAsia="Times New Roman" w:hAnsi="Arial" w:cs="Arial"/>
                <w:sz w:val="21"/>
                <w:szCs w:val="21"/>
                <w:lang w:eastAsia="en-KE"/>
              </w:rPr>
              <w:t xml:space="preserve"> Misconfigured path re-writes can cause Excel to ingest HTML blog pages instead of raw JSON payloads.</w:t>
            </w:r>
          </w:p>
        </w:tc>
      </w:tr>
    </w:tbl>
    <w:p w14:paraId="0A2F612F"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333FDF6F">
          <v:rect id="_x0000_i1060" style="width:0;height:1.5pt" o:hralign="center" o:hrstd="t" o:hr="t" fillcolor="#a0a0a0" stroked="f"/>
        </w:pict>
      </w:r>
    </w:p>
    <w:p w14:paraId="56AFF16F" w14:textId="77777777" w:rsidR="00E41F81" w:rsidRPr="00E41F81" w:rsidRDefault="00E41F81" w:rsidP="00E41F81">
      <w:pPr>
        <w:spacing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1. Recommended Path: Subdomain Routing (</w:t>
      </w:r>
      <w:r w:rsidRPr="00E41F81">
        <w:rPr>
          <w:rFonts w:ascii="Courier New" w:eastAsia="Times New Roman" w:hAnsi="Courier New" w:cs="Courier New"/>
          <w:b/>
          <w:bCs/>
          <w:sz w:val="21"/>
          <w:szCs w:val="21"/>
          <w:lang w:eastAsia="en-KE"/>
        </w:rPr>
        <w:t>enterprise.sokointel.com</w:t>
      </w:r>
      <w:r w:rsidRPr="00E41F81">
        <w:rPr>
          <w:rFonts w:ascii="Arial" w:eastAsia="Times New Roman" w:hAnsi="Arial" w:cs="Arial"/>
          <w:b/>
          <w:bCs/>
          <w:sz w:val="30"/>
          <w:szCs w:val="30"/>
          <w:lang w:eastAsia="en-KE"/>
        </w:rPr>
        <w:t>)</w:t>
      </w:r>
    </w:p>
    <w:p w14:paraId="36CE135B"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Under this blueprint, your public marketing layer and institutional calculation nodes are entirely separated at the DNS level.</w:t>
      </w:r>
    </w:p>
    <w:p w14:paraId="1AC95058"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How the Network Map Looks:</w:t>
      </w:r>
    </w:p>
    <w:p w14:paraId="381C01F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User Browser / Excel Add-In ]</w:t>
      </w:r>
    </w:p>
    <w:p w14:paraId="2584D50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73EC1A2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43B4D42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(DNS Resolves to Blog IP)               ▼ (DNS Resolves to API IP)</w:t>
      </w:r>
    </w:p>
    <w:p w14:paraId="0B3C228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sokointel.com ]                          [ enterprise.sokointel.com ]</w:t>
      </w:r>
    </w:p>
    <w:p w14:paraId="1D04812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w:t>
      </w:r>
    </w:p>
    <w:p w14:paraId="50DAE02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(Railway App Core 1)                      (Railway App Core 2 / Docker)</w:t>
      </w:r>
    </w:p>
    <w:p w14:paraId="77D4FF3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w:t>
      </w:r>
    </w:p>
    <w:p w14:paraId="4150E2A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Public Blog Space                       ASP.NET Core Microservice</w:t>
      </w:r>
    </w:p>
    <w:p w14:paraId="57135D75"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How to configure it on Railway:</w:t>
      </w:r>
    </w:p>
    <w:p w14:paraId="1CF52DF8" w14:textId="77777777" w:rsidR="00E41F81" w:rsidRPr="00E41F81" w:rsidRDefault="00E41F81" w:rsidP="00E41F81">
      <w:pPr>
        <w:numPr>
          <w:ilvl w:val="0"/>
          <w:numId w:val="22"/>
        </w:numPr>
        <w:spacing w:after="0" w:line="240" w:lineRule="auto"/>
        <w:ind w:left="71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Deploy your public blog code to a specific Railway service. In the </w:t>
      </w:r>
      <w:r w:rsidRPr="00E41F81">
        <w:rPr>
          <w:rFonts w:ascii="Arial" w:eastAsia="Times New Roman" w:hAnsi="Arial" w:cs="Arial"/>
          <w:b/>
          <w:bCs/>
          <w:sz w:val="24"/>
          <w:szCs w:val="24"/>
          <w:lang w:eastAsia="en-KE"/>
        </w:rPr>
        <w:t>Settings</w:t>
      </w:r>
      <w:r w:rsidRPr="00E41F81">
        <w:rPr>
          <w:rFonts w:ascii="Arial" w:eastAsia="Times New Roman" w:hAnsi="Arial" w:cs="Arial"/>
          <w:sz w:val="24"/>
          <w:szCs w:val="24"/>
          <w:lang w:eastAsia="en-KE"/>
        </w:rPr>
        <w:t xml:space="preserve"> tab of that service, bind your root custom domain: </w:t>
      </w:r>
      <w:r w:rsidRPr="00E41F81">
        <w:rPr>
          <w:rFonts w:ascii="Courier New" w:eastAsia="Times New Roman" w:hAnsi="Courier New" w:cs="Courier New"/>
          <w:sz w:val="21"/>
          <w:szCs w:val="21"/>
          <w:lang w:eastAsia="en-KE"/>
        </w:rPr>
        <w:t>sokointel.com</w:t>
      </w:r>
      <w:r w:rsidRPr="00E41F81">
        <w:rPr>
          <w:rFonts w:ascii="Arial" w:eastAsia="Times New Roman" w:hAnsi="Arial" w:cs="Arial"/>
          <w:sz w:val="24"/>
          <w:szCs w:val="24"/>
          <w:lang w:eastAsia="en-KE"/>
        </w:rPr>
        <w:t>.</w:t>
      </w:r>
    </w:p>
    <w:p w14:paraId="04F13C1E" w14:textId="77777777" w:rsidR="00E41F81" w:rsidRPr="00E41F81" w:rsidRDefault="00E41F81" w:rsidP="00E41F81">
      <w:pPr>
        <w:numPr>
          <w:ilvl w:val="0"/>
          <w:numId w:val="22"/>
        </w:numPr>
        <w:spacing w:after="0" w:line="240" w:lineRule="auto"/>
        <w:ind w:left="71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Deploy your compiled C# </w:t>
      </w:r>
      <w:r w:rsidRPr="00E41F81">
        <w:rPr>
          <w:rFonts w:ascii="Arial" w:eastAsia="Times New Roman" w:hAnsi="Arial" w:cs="Arial"/>
          <w:b/>
          <w:bCs/>
          <w:sz w:val="24"/>
          <w:szCs w:val="24"/>
          <w:lang w:eastAsia="en-KE"/>
        </w:rPr>
        <w:t>ASP.NET Core API</w:t>
      </w:r>
      <w:r w:rsidRPr="00E41F81">
        <w:rPr>
          <w:rFonts w:ascii="Arial" w:eastAsia="Times New Roman" w:hAnsi="Arial" w:cs="Arial"/>
          <w:sz w:val="24"/>
          <w:szCs w:val="24"/>
          <w:lang w:eastAsia="en-KE"/>
        </w:rPr>
        <w:t xml:space="preserve"> code as a completely separate service inside your Railway project workspace.</w:t>
      </w:r>
    </w:p>
    <w:p w14:paraId="359C0724" w14:textId="77777777" w:rsidR="00E41F81" w:rsidRPr="00E41F81" w:rsidRDefault="00E41F81" w:rsidP="00E41F81">
      <w:pPr>
        <w:numPr>
          <w:ilvl w:val="0"/>
          <w:numId w:val="22"/>
        </w:numPr>
        <w:spacing w:after="0" w:line="240" w:lineRule="auto"/>
        <w:ind w:left="71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In the </w:t>
      </w:r>
      <w:r w:rsidRPr="00E41F81">
        <w:rPr>
          <w:rFonts w:ascii="Arial" w:eastAsia="Times New Roman" w:hAnsi="Arial" w:cs="Arial"/>
          <w:b/>
          <w:bCs/>
          <w:sz w:val="24"/>
          <w:szCs w:val="24"/>
          <w:lang w:eastAsia="en-KE"/>
        </w:rPr>
        <w:t>Settings</w:t>
      </w:r>
      <w:r w:rsidRPr="00E41F81">
        <w:rPr>
          <w:rFonts w:ascii="Arial" w:eastAsia="Times New Roman" w:hAnsi="Arial" w:cs="Arial"/>
          <w:sz w:val="24"/>
          <w:szCs w:val="24"/>
          <w:lang w:eastAsia="en-KE"/>
        </w:rPr>
        <w:t xml:space="preserve"> tab of this new API service, click </w:t>
      </w:r>
      <w:r w:rsidRPr="00E41F81">
        <w:rPr>
          <w:rFonts w:ascii="Arial" w:eastAsia="Times New Roman" w:hAnsi="Arial" w:cs="Arial"/>
          <w:b/>
          <w:bCs/>
          <w:sz w:val="24"/>
          <w:szCs w:val="24"/>
          <w:lang w:eastAsia="en-KE"/>
        </w:rPr>
        <w:t>Add Custom Domain</w:t>
      </w:r>
      <w:r w:rsidRPr="00E41F81">
        <w:rPr>
          <w:rFonts w:ascii="Arial" w:eastAsia="Times New Roman" w:hAnsi="Arial" w:cs="Arial"/>
          <w:sz w:val="24"/>
          <w:szCs w:val="24"/>
          <w:lang w:eastAsia="en-KE"/>
        </w:rPr>
        <w:t xml:space="preserve"> and input: </w:t>
      </w:r>
      <w:r w:rsidRPr="00E41F81">
        <w:rPr>
          <w:rFonts w:ascii="Courier New" w:eastAsia="Times New Roman" w:hAnsi="Courier New" w:cs="Courier New"/>
          <w:sz w:val="21"/>
          <w:szCs w:val="21"/>
          <w:lang w:eastAsia="en-KE"/>
        </w:rPr>
        <w:t>enterprise.sokointel.com</w:t>
      </w:r>
      <w:r w:rsidRPr="00E41F81">
        <w:rPr>
          <w:rFonts w:ascii="Arial" w:eastAsia="Times New Roman" w:hAnsi="Arial" w:cs="Arial"/>
          <w:sz w:val="24"/>
          <w:szCs w:val="24"/>
          <w:lang w:eastAsia="en-KE"/>
        </w:rPr>
        <w:t>.</w:t>
      </w:r>
    </w:p>
    <w:p w14:paraId="3DCACB6B" w14:textId="77777777" w:rsidR="00E41F81" w:rsidRPr="00E41F81" w:rsidRDefault="00E41F81" w:rsidP="00E41F81">
      <w:pPr>
        <w:numPr>
          <w:ilvl w:val="0"/>
          <w:numId w:val="22"/>
        </w:numPr>
        <w:spacing w:after="0" w:line="240" w:lineRule="auto"/>
        <w:ind w:left="71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Update your local DNS dashboard (e.g., Cloudflare, Namecheap, or GoDaddy) by creating an explicit </w:t>
      </w:r>
      <w:r w:rsidRPr="00E41F81">
        <w:rPr>
          <w:rFonts w:ascii="Arial" w:eastAsia="Times New Roman" w:hAnsi="Arial" w:cs="Arial"/>
          <w:b/>
          <w:bCs/>
          <w:sz w:val="24"/>
          <w:szCs w:val="24"/>
          <w:lang w:eastAsia="en-KE"/>
        </w:rPr>
        <w:t>CNAME record</w:t>
      </w:r>
      <w:r w:rsidRPr="00E41F81">
        <w:rPr>
          <w:rFonts w:ascii="Arial" w:eastAsia="Times New Roman" w:hAnsi="Arial" w:cs="Arial"/>
          <w:sz w:val="24"/>
          <w:szCs w:val="24"/>
          <w:lang w:eastAsia="en-KE"/>
        </w:rPr>
        <w:t xml:space="preserve"> pointing </w:t>
      </w:r>
      <w:r w:rsidRPr="00E41F81">
        <w:rPr>
          <w:rFonts w:ascii="Courier New" w:eastAsia="Times New Roman" w:hAnsi="Courier New" w:cs="Courier New"/>
          <w:sz w:val="21"/>
          <w:szCs w:val="21"/>
          <w:lang w:eastAsia="en-KE"/>
        </w:rPr>
        <w:t>enterprise</w:t>
      </w:r>
      <w:r w:rsidRPr="00E41F81">
        <w:rPr>
          <w:rFonts w:ascii="Arial" w:eastAsia="Times New Roman" w:hAnsi="Arial" w:cs="Arial"/>
          <w:sz w:val="24"/>
          <w:szCs w:val="24"/>
          <w:lang w:eastAsia="en-KE"/>
        </w:rPr>
        <w:t xml:space="preserve"> to the internal proxy endpoint provided on Railway’s dashboard.</w:t>
      </w:r>
    </w:p>
    <w:p w14:paraId="27EA8B75"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346B6191">
          <v:rect id="_x0000_i1061" style="width:0;height:1.5pt" o:hralign="center" o:hrstd="t" o:hr="t" fillcolor="#a0a0a0" stroked="f"/>
        </w:pict>
      </w:r>
    </w:p>
    <w:p w14:paraId="6BF4DB32" w14:textId="77777777" w:rsidR="00E41F81" w:rsidRPr="00E41F81" w:rsidRDefault="00E41F81" w:rsidP="00E41F81">
      <w:pPr>
        <w:spacing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2. Alternative Path: Subdirectory Routing (</w:t>
      </w:r>
      <w:r w:rsidRPr="00E41F81">
        <w:rPr>
          <w:rFonts w:ascii="Courier New" w:eastAsia="Times New Roman" w:hAnsi="Courier New" w:cs="Courier New"/>
          <w:b/>
          <w:bCs/>
          <w:sz w:val="21"/>
          <w:szCs w:val="21"/>
          <w:lang w:eastAsia="en-KE"/>
        </w:rPr>
        <w:t>sokointel.com/enterprise</w:t>
      </w:r>
      <w:r w:rsidRPr="00E41F81">
        <w:rPr>
          <w:rFonts w:ascii="Arial" w:eastAsia="Times New Roman" w:hAnsi="Arial" w:cs="Arial"/>
          <w:b/>
          <w:bCs/>
          <w:sz w:val="30"/>
          <w:szCs w:val="30"/>
          <w:lang w:eastAsia="en-KE"/>
        </w:rPr>
        <w:t>)</w:t>
      </w:r>
    </w:p>
    <w:p w14:paraId="2B8A093F"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If your business rules dictate that you </w:t>
      </w:r>
      <w:r w:rsidRPr="00E41F81">
        <w:rPr>
          <w:rFonts w:ascii="Arial" w:eastAsia="Times New Roman" w:hAnsi="Arial" w:cs="Arial"/>
          <w:i/>
          <w:iCs/>
          <w:sz w:val="24"/>
          <w:szCs w:val="24"/>
          <w:lang w:eastAsia="en-KE"/>
        </w:rPr>
        <w:t>must</w:t>
      </w:r>
      <w:r w:rsidRPr="00E41F81">
        <w:rPr>
          <w:rFonts w:ascii="Arial" w:eastAsia="Times New Roman" w:hAnsi="Arial" w:cs="Arial"/>
          <w:sz w:val="24"/>
          <w:szCs w:val="24"/>
          <w:lang w:eastAsia="en-KE"/>
        </w:rPr>
        <w:t xml:space="preserve"> preserve a singular structural domain profile (e.g., for branding constraints), you cannot expose separate hosting environments directly to the web. You must intercept incoming packets before they hit your application logic.</w:t>
      </w:r>
    </w:p>
    <w:p w14:paraId="699187EE"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lastRenderedPageBreak/>
        <w:t>How the Network Map Looks:</w:t>
      </w:r>
    </w:p>
    <w:p w14:paraId="0F18B1B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User Browser / Excel Add-In ]</w:t>
      </w:r>
    </w:p>
    <w:p w14:paraId="4165B34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759BC52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73E6FD2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sokointel.com (Public Endpoint) ]</w:t>
      </w:r>
    </w:p>
    <w:p w14:paraId="7F8B6E0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2308014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Reverse Proxy / API Gateway ]</w:t>
      </w:r>
    </w:p>
    <w:p w14:paraId="0526678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(Inspects URL context rules)</w:t>
      </w:r>
    </w:p>
    <w:p w14:paraId="2D5D576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70EE728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06AC0DF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(Matches Default Paths)                   ▼ (Matches /enterprise/*)</w:t>
      </w:r>
    </w:p>
    <w:p w14:paraId="11A098A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Public Blog Space ]                     [ ASP.NET Core Microservice ]</w:t>
      </w:r>
    </w:p>
    <w:p w14:paraId="590DAD17"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How to handle it cleanly:</w:t>
      </w:r>
    </w:p>
    <w:p w14:paraId="7CB62471"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To implement this path without crashing your endpoints, you must introduce a reverse proxy layer (such as </w:t>
      </w:r>
      <w:r w:rsidRPr="00E41F81">
        <w:rPr>
          <w:rFonts w:ascii="Arial" w:eastAsia="Times New Roman" w:hAnsi="Arial" w:cs="Arial"/>
          <w:b/>
          <w:bCs/>
          <w:sz w:val="24"/>
          <w:szCs w:val="24"/>
          <w:lang w:eastAsia="en-KE"/>
        </w:rPr>
        <w:t>Nginx</w:t>
      </w:r>
      <w:r w:rsidRPr="00E41F81">
        <w:rPr>
          <w:rFonts w:ascii="Arial" w:eastAsia="Times New Roman" w:hAnsi="Arial" w:cs="Arial"/>
          <w:sz w:val="24"/>
          <w:szCs w:val="24"/>
          <w:lang w:eastAsia="en-KE"/>
        </w:rPr>
        <w:t xml:space="preserve">, </w:t>
      </w:r>
      <w:r w:rsidRPr="00E41F81">
        <w:rPr>
          <w:rFonts w:ascii="Arial" w:eastAsia="Times New Roman" w:hAnsi="Arial" w:cs="Arial"/>
          <w:b/>
          <w:bCs/>
          <w:sz w:val="24"/>
          <w:szCs w:val="24"/>
          <w:lang w:eastAsia="en-KE"/>
        </w:rPr>
        <w:t>Traefik</w:t>
      </w:r>
      <w:r w:rsidRPr="00E41F81">
        <w:rPr>
          <w:rFonts w:ascii="Arial" w:eastAsia="Times New Roman" w:hAnsi="Arial" w:cs="Arial"/>
          <w:sz w:val="24"/>
          <w:szCs w:val="24"/>
          <w:lang w:eastAsia="en-KE"/>
        </w:rPr>
        <w:t xml:space="preserve">, or an </w:t>
      </w:r>
      <w:r w:rsidRPr="00E41F81">
        <w:rPr>
          <w:rFonts w:ascii="Arial" w:eastAsia="Times New Roman" w:hAnsi="Arial" w:cs="Arial"/>
          <w:b/>
          <w:bCs/>
          <w:sz w:val="24"/>
          <w:szCs w:val="24"/>
          <w:lang w:eastAsia="en-KE"/>
        </w:rPr>
        <w:t>API Gateway</w:t>
      </w:r>
      <w:r w:rsidRPr="00E41F81">
        <w:rPr>
          <w:rFonts w:ascii="Arial" w:eastAsia="Times New Roman" w:hAnsi="Arial" w:cs="Arial"/>
          <w:sz w:val="24"/>
          <w:szCs w:val="24"/>
          <w:lang w:eastAsia="en-KE"/>
        </w:rPr>
        <w:t xml:space="preserve"> wrapper) as your frontline infrastructure node.</w:t>
      </w:r>
    </w:p>
    <w:p w14:paraId="72A10220" w14:textId="77777777" w:rsidR="00E41F81" w:rsidRPr="00E41F81" w:rsidRDefault="00E41F81" w:rsidP="00E41F81">
      <w:pPr>
        <w:numPr>
          <w:ilvl w:val="0"/>
          <w:numId w:val="23"/>
        </w:numPr>
        <w:spacing w:after="0" w:line="240" w:lineRule="auto"/>
        <w:ind w:left="717"/>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The proxy listens to all incoming traffic on </w:t>
      </w:r>
      <w:r w:rsidRPr="00E41F81">
        <w:rPr>
          <w:rFonts w:ascii="Courier New" w:eastAsia="Times New Roman" w:hAnsi="Courier New" w:cs="Courier New"/>
          <w:sz w:val="21"/>
          <w:szCs w:val="21"/>
          <w:lang w:eastAsia="en-KE"/>
        </w:rPr>
        <w:t>sokointel.com</w:t>
      </w:r>
      <w:r w:rsidRPr="00E41F81">
        <w:rPr>
          <w:rFonts w:ascii="Arial" w:eastAsia="Times New Roman" w:hAnsi="Arial" w:cs="Arial"/>
          <w:sz w:val="24"/>
          <w:szCs w:val="24"/>
          <w:lang w:eastAsia="en-KE"/>
        </w:rPr>
        <w:t>.</w:t>
      </w:r>
    </w:p>
    <w:p w14:paraId="25DB883A" w14:textId="77777777" w:rsidR="00E41F81" w:rsidRPr="00E41F81" w:rsidRDefault="00E41F81" w:rsidP="00E41F81">
      <w:pPr>
        <w:numPr>
          <w:ilvl w:val="0"/>
          <w:numId w:val="23"/>
        </w:numPr>
        <w:spacing w:after="0" w:line="240" w:lineRule="auto"/>
        <w:ind w:left="717"/>
        <w:rPr>
          <w:rFonts w:ascii="Arial" w:eastAsia="Times New Roman" w:hAnsi="Arial" w:cs="Arial"/>
          <w:sz w:val="24"/>
          <w:szCs w:val="24"/>
          <w:lang w:eastAsia="en-KE"/>
        </w:rPr>
      </w:pPr>
      <w:r w:rsidRPr="00E41F81">
        <w:rPr>
          <w:rFonts w:ascii="Arial" w:eastAsia="Times New Roman" w:hAnsi="Arial" w:cs="Arial"/>
          <w:sz w:val="24"/>
          <w:szCs w:val="24"/>
          <w:lang w:eastAsia="en-KE"/>
        </w:rPr>
        <w:t>A localized proxy rule filters the traffic:</w:t>
      </w:r>
    </w:p>
    <w:p w14:paraId="7205E39F" w14:textId="77777777" w:rsidR="00E41F81" w:rsidRPr="00E41F81" w:rsidRDefault="00E41F81" w:rsidP="00E41F81">
      <w:pPr>
        <w:spacing w:after="0" w:line="240" w:lineRule="auto"/>
        <w:ind w:left="717"/>
        <w:rPr>
          <w:rFonts w:ascii="Arial" w:eastAsia="Times New Roman" w:hAnsi="Arial" w:cs="Arial"/>
          <w:sz w:val="30"/>
          <w:szCs w:val="30"/>
          <w:lang w:eastAsia="en-KE"/>
        </w:rPr>
      </w:pPr>
      <w:r w:rsidRPr="00E41F81">
        <w:rPr>
          <w:rFonts w:ascii="Arial" w:eastAsia="Times New Roman" w:hAnsi="Arial" w:cs="Arial"/>
          <w:sz w:val="30"/>
          <w:szCs w:val="30"/>
          <w:lang w:eastAsia="en-KE"/>
        </w:rPr>
        <w:t>nginx</w:t>
      </w:r>
    </w:p>
    <w:p w14:paraId="66FA40B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Example Nginx routing configuration rule</w:t>
      </w:r>
    </w:p>
    <w:p w14:paraId="2990E94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location /enterprise/ {</w:t>
      </w:r>
    </w:p>
    <w:p w14:paraId="3751D887"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proxy_pass http://internal-railway-dotnet-service-url/;</w:t>
      </w:r>
    </w:p>
    <w:p w14:paraId="59EC926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proxy_set_header Host $host;</w:t>
      </w:r>
    </w:p>
    <w:p w14:paraId="63BA423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proxy_set_header X-Real-IP $remote_addr;</w:t>
      </w:r>
    </w:p>
    <w:p w14:paraId="7B8AA03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7"/>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w:t>
      </w:r>
    </w:p>
    <w:p w14:paraId="1031BB06" w14:textId="77777777" w:rsidR="00E41F81" w:rsidRPr="00E41F81" w:rsidRDefault="00E41F81" w:rsidP="00E41F81">
      <w:pPr>
        <w:spacing w:after="0" w:line="240" w:lineRule="auto"/>
        <w:ind w:left="717"/>
        <w:rPr>
          <w:rFonts w:ascii="Arial" w:eastAsia="Times New Roman" w:hAnsi="Arial" w:cs="Arial"/>
          <w:sz w:val="18"/>
          <w:szCs w:val="18"/>
          <w:lang w:eastAsia="en-KE"/>
        </w:rPr>
      </w:pPr>
      <w:r w:rsidRPr="00E41F81">
        <w:rPr>
          <w:rFonts w:ascii="Arial" w:eastAsia="Times New Roman" w:hAnsi="Arial" w:cs="Arial"/>
          <w:sz w:val="18"/>
          <w:szCs w:val="18"/>
          <w:lang w:eastAsia="en-KE"/>
        </w:rPr>
        <w:t>Use code with caution.</w:t>
      </w:r>
    </w:p>
    <w:p w14:paraId="5EE082A9" w14:textId="77777777" w:rsidR="00E41F81" w:rsidRPr="00E41F81" w:rsidRDefault="00E41F81" w:rsidP="00E41F81">
      <w:pPr>
        <w:numPr>
          <w:ilvl w:val="0"/>
          <w:numId w:val="23"/>
        </w:numPr>
        <w:spacing w:after="0" w:line="240" w:lineRule="auto"/>
        <w:ind w:left="717"/>
        <w:rPr>
          <w:rFonts w:ascii="Arial" w:eastAsia="Times New Roman" w:hAnsi="Arial" w:cs="Arial"/>
          <w:sz w:val="24"/>
          <w:szCs w:val="24"/>
          <w:lang w:eastAsia="en-KE"/>
        </w:rPr>
      </w:pPr>
      <w:r w:rsidRPr="00E41F81">
        <w:rPr>
          <w:rFonts w:ascii="Arial" w:eastAsia="Times New Roman" w:hAnsi="Arial" w:cs="Arial"/>
          <w:i/>
          <w:iCs/>
          <w:sz w:val="24"/>
          <w:szCs w:val="24"/>
          <w:lang w:eastAsia="en-KE"/>
        </w:rPr>
        <w:t>Warning:</w:t>
      </w:r>
      <w:r w:rsidRPr="00E41F81">
        <w:rPr>
          <w:rFonts w:ascii="Arial" w:eastAsia="Times New Roman" w:hAnsi="Arial" w:cs="Arial"/>
          <w:sz w:val="24"/>
          <w:szCs w:val="24"/>
          <w:lang w:eastAsia="en-KE"/>
        </w:rPr>
        <w:t xml:space="preserve"> When shifting the ASP.NET Core service behind a subdirectory prefix, you must configure your middleware pipeline in </w:t>
      </w:r>
      <w:r w:rsidRPr="00E41F81">
        <w:rPr>
          <w:rFonts w:ascii="Courier New" w:eastAsia="Times New Roman" w:hAnsi="Courier New" w:cs="Courier New"/>
          <w:sz w:val="21"/>
          <w:szCs w:val="21"/>
          <w:lang w:eastAsia="en-KE"/>
        </w:rPr>
        <w:t>Program.cs</w:t>
      </w:r>
      <w:r w:rsidRPr="00E41F81">
        <w:rPr>
          <w:rFonts w:ascii="Arial" w:eastAsia="Times New Roman" w:hAnsi="Arial" w:cs="Arial"/>
          <w:sz w:val="24"/>
          <w:szCs w:val="24"/>
          <w:lang w:eastAsia="en-KE"/>
        </w:rPr>
        <w:t xml:space="preserve"> to explicitly parse the base sub-path root using </w:t>
      </w:r>
      <w:r w:rsidRPr="00E41F81">
        <w:rPr>
          <w:rFonts w:ascii="Courier New" w:eastAsia="Times New Roman" w:hAnsi="Courier New" w:cs="Courier New"/>
          <w:sz w:val="21"/>
          <w:szCs w:val="21"/>
          <w:lang w:eastAsia="en-KE"/>
        </w:rPr>
        <w:t>app.UsePathBase("/enterprise")</w:t>
      </w:r>
      <w:r w:rsidRPr="00E41F81">
        <w:rPr>
          <w:rFonts w:ascii="Arial" w:eastAsia="Times New Roman" w:hAnsi="Arial" w:cs="Arial"/>
          <w:sz w:val="24"/>
          <w:szCs w:val="24"/>
          <w:lang w:eastAsia="en-KE"/>
        </w:rPr>
        <w:t xml:space="preserve"> so your endpoint parameters match properly.</w:t>
      </w:r>
    </w:p>
    <w:p w14:paraId="6601710C"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168AD304">
          <v:rect id="_x0000_i1062" style="width:0;height:1.5pt" o:hralign="center" o:hrstd="t" o:hr="t" fillcolor="#a0a0a0" stroked="f"/>
        </w:pict>
      </w:r>
    </w:p>
    <w:p w14:paraId="605AC986"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xml:space="preserve"> Office Add-In Deployment Check</w:t>
      </w:r>
    </w:p>
    <w:p w14:paraId="15F216AA"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Whichever routing path you select, you must ensure your C# </w:t>
      </w:r>
      <w:r w:rsidRPr="00E41F81">
        <w:rPr>
          <w:rFonts w:ascii="Arial" w:eastAsia="Times New Roman" w:hAnsi="Arial" w:cs="Arial"/>
          <w:b/>
          <w:bCs/>
          <w:sz w:val="24"/>
          <w:szCs w:val="24"/>
          <w:lang w:eastAsia="en-KE"/>
        </w:rPr>
        <w:t>ASP.NET Core Web API</w:t>
      </w:r>
      <w:r w:rsidRPr="00E41F81">
        <w:rPr>
          <w:rFonts w:ascii="Arial" w:eastAsia="Times New Roman" w:hAnsi="Arial" w:cs="Arial"/>
          <w:sz w:val="24"/>
          <w:szCs w:val="24"/>
          <w:lang w:eastAsia="en-KE"/>
        </w:rPr>
        <w:t xml:space="preserve"> explicitly includes </w:t>
      </w:r>
      <w:r w:rsidRPr="00E41F81">
        <w:rPr>
          <w:rFonts w:ascii="Arial" w:eastAsia="Times New Roman" w:hAnsi="Arial" w:cs="Arial"/>
          <w:b/>
          <w:bCs/>
          <w:sz w:val="24"/>
          <w:szCs w:val="24"/>
          <w:lang w:eastAsia="en-KE"/>
        </w:rPr>
        <w:t>CORS (Cross-Origin Resource Sharing) security policies</w:t>
      </w:r>
      <w:r w:rsidRPr="00E41F81">
        <w:rPr>
          <w:rFonts w:ascii="Arial" w:eastAsia="Times New Roman" w:hAnsi="Arial" w:cs="Arial"/>
          <w:sz w:val="24"/>
          <w:szCs w:val="24"/>
          <w:lang w:eastAsia="en-KE"/>
        </w:rPr>
        <w:t>. Because Excel Add-Ins run out-of-process inside isolated local instances, any cross-origin browser requests or WPF hooks querying your microservice will be immediately blocked by the web server unless your service explicitly permits headers from local or web-app origin requests.</w:t>
      </w:r>
    </w:p>
    <w:p w14:paraId="035C2A57"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Would you like to review how to set up the </w:t>
      </w:r>
      <w:r w:rsidRPr="00E41F81">
        <w:rPr>
          <w:rFonts w:ascii="Arial" w:eastAsia="Times New Roman" w:hAnsi="Arial" w:cs="Arial"/>
          <w:b/>
          <w:bCs/>
          <w:sz w:val="24"/>
          <w:szCs w:val="24"/>
          <w:lang w:eastAsia="en-KE"/>
        </w:rPr>
        <w:t>CORS security middleware rules</w:t>
      </w:r>
      <w:r w:rsidRPr="00E41F81">
        <w:rPr>
          <w:rFonts w:ascii="Arial" w:eastAsia="Times New Roman" w:hAnsi="Arial" w:cs="Arial"/>
          <w:sz w:val="24"/>
          <w:szCs w:val="24"/>
          <w:lang w:eastAsia="en-KE"/>
        </w:rPr>
        <w:t xml:space="preserve"> within your </w:t>
      </w:r>
      <w:r w:rsidRPr="00E41F81">
        <w:rPr>
          <w:rFonts w:ascii="Courier New" w:eastAsia="Times New Roman" w:hAnsi="Courier New" w:cs="Courier New"/>
          <w:sz w:val="21"/>
          <w:szCs w:val="21"/>
          <w:lang w:eastAsia="en-KE"/>
        </w:rPr>
        <w:t>Program.cs</w:t>
      </w:r>
      <w:r w:rsidRPr="00E41F81">
        <w:rPr>
          <w:rFonts w:ascii="Arial" w:eastAsia="Times New Roman" w:hAnsi="Arial" w:cs="Arial"/>
          <w:sz w:val="24"/>
          <w:szCs w:val="24"/>
          <w:lang w:eastAsia="en-KE"/>
        </w:rPr>
        <w:t xml:space="preserve"> file to ensure the local offline Excel workbooks can securely talk to </w:t>
      </w:r>
      <w:r w:rsidRPr="00E41F81">
        <w:rPr>
          <w:rFonts w:ascii="Courier New" w:eastAsia="Times New Roman" w:hAnsi="Courier New" w:cs="Courier New"/>
          <w:sz w:val="21"/>
          <w:szCs w:val="21"/>
          <w:lang w:eastAsia="en-KE"/>
        </w:rPr>
        <w:t>enterprise.sokointel.com</w:t>
      </w:r>
      <w:r w:rsidRPr="00E41F81">
        <w:rPr>
          <w:rFonts w:ascii="Arial" w:eastAsia="Times New Roman" w:hAnsi="Arial" w:cs="Arial"/>
          <w:sz w:val="24"/>
          <w:szCs w:val="24"/>
          <w:lang w:eastAsia="en-KE"/>
        </w:rPr>
        <w:t xml:space="preserve">, or should we look at setting up the automated </w:t>
      </w:r>
      <w:r w:rsidRPr="00E41F81">
        <w:rPr>
          <w:rFonts w:ascii="Arial" w:eastAsia="Times New Roman" w:hAnsi="Arial" w:cs="Arial"/>
          <w:b/>
          <w:bCs/>
          <w:sz w:val="24"/>
          <w:szCs w:val="24"/>
          <w:lang w:eastAsia="en-KE"/>
        </w:rPr>
        <w:t>Docker configuration (</w:t>
      </w:r>
      <w:r w:rsidRPr="00E41F81">
        <w:rPr>
          <w:rFonts w:ascii="Courier New" w:eastAsia="Times New Roman" w:hAnsi="Courier New" w:cs="Courier New"/>
          <w:b/>
          <w:bCs/>
          <w:sz w:val="21"/>
          <w:szCs w:val="21"/>
          <w:lang w:eastAsia="en-KE"/>
        </w:rPr>
        <w:t>Dockerfile</w:t>
      </w:r>
      <w:r w:rsidRPr="00E41F81">
        <w:rPr>
          <w:rFonts w:ascii="Arial" w:eastAsia="Times New Roman" w:hAnsi="Arial" w:cs="Arial"/>
          <w:b/>
          <w:bCs/>
          <w:sz w:val="24"/>
          <w:szCs w:val="24"/>
          <w:lang w:eastAsia="en-KE"/>
        </w:rPr>
        <w:t>)</w:t>
      </w:r>
      <w:r w:rsidRPr="00E41F81">
        <w:rPr>
          <w:rFonts w:ascii="Arial" w:eastAsia="Times New Roman" w:hAnsi="Arial" w:cs="Arial"/>
          <w:sz w:val="24"/>
          <w:szCs w:val="24"/>
          <w:lang w:eastAsia="en-KE"/>
        </w:rPr>
        <w:t xml:space="preserve"> to containerize your ASP.NET service for Railway deployment?</w:t>
      </w:r>
    </w:p>
    <w:p w14:paraId="01D0F006" w14:textId="77777777" w:rsidR="00E41F81" w:rsidRPr="00E41F81" w:rsidRDefault="00E41F81" w:rsidP="00E41F81">
      <w:pPr>
        <w:spacing w:after="0" w:line="240" w:lineRule="auto"/>
        <w:rPr>
          <w:rFonts w:ascii="Arial" w:eastAsia="Times New Roman" w:hAnsi="Arial" w:cs="Arial"/>
          <w:sz w:val="21"/>
          <w:szCs w:val="21"/>
          <w:lang w:eastAsia="en-KE"/>
        </w:rPr>
      </w:pPr>
      <w:r w:rsidRPr="00E41F81">
        <w:rPr>
          <w:rFonts w:ascii="Arial" w:eastAsia="Times New Roman" w:hAnsi="Arial" w:cs="Arial"/>
          <w:sz w:val="24"/>
          <w:szCs w:val="24"/>
          <w:lang w:eastAsia="en-KE"/>
        </w:rPr>
        <w:lastRenderedPageBreak/>
        <w:t>what will be the purpose of aspi.net microservices cause the workbooks and excel add-ins make it easy for institutions to retain their data</w:t>
      </w:r>
    </w:p>
    <w:p w14:paraId="4794D44C"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You have hit on a critical truth regarding enterprise psychology: </w:t>
      </w:r>
      <w:r w:rsidRPr="00E41F81">
        <w:rPr>
          <w:rFonts w:ascii="Arial" w:eastAsia="Times New Roman" w:hAnsi="Arial" w:cs="Arial"/>
          <w:b/>
          <w:bCs/>
          <w:sz w:val="24"/>
          <w:szCs w:val="24"/>
          <w:lang w:eastAsia="en-KE"/>
        </w:rPr>
        <w:t>institutions love Excel because it lets them retain total ownership, privacy, and control over their data.</w:t>
      </w:r>
      <w:r w:rsidRPr="00E41F81">
        <w:rPr>
          <w:rFonts w:ascii="Arial" w:eastAsia="Times New Roman" w:hAnsi="Arial" w:cs="Arial"/>
          <w:sz w:val="24"/>
          <w:szCs w:val="24"/>
          <w:lang w:eastAsia="en-KE"/>
        </w:rPr>
        <w:t xml:space="preserve"> They are fiercely protective of their proprietary trade sheets, client balances, and localized asset strategies, and they dread moving that sensitive data to an external cloud database.</w:t>
      </w:r>
    </w:p>
    <w:p w14:paraId="33A13158"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By architecting your ecosystem as a hybrid system (</w:t>
      </w:r>
      <w:r w:rsidRPr="00E41F81">
        <w:rPr>
          <w:rFonts w:ascii="Arial" w:eastAsia="Times New Roman" w:hAnsi="Arial" w:cs="Arial"/>
          <w:b/>
          <w:bCs/>
          <w:sz w:val="24"/>
          <w:szCs w:val="24"/>
          <w:lang w:eastAsia="en-KE"/>
        </w:rPr>
        <w:t>Centralised ASP.NET Microservice + Offline Excel Add-Ins</w:t>
      </w:r>
      <w:r w:rsidRPr="00E41F81">
        <w:rPr>
          <w:rFonts w:ascii="Arial" w:eastAsia="Times New Roman" w:hAnsi="Arial" w:cs="Arial"/>
          <w:sz w:val="24"/>
          <w:szCs w:val="24"/>
          <w:lang w:eastAsia="en-KE"/>
        </w:rPr>
        <w:t>), you are not taking away their data retention. Instead, you are giving them the best of both worlds.</w:t>
      </w:r>
    </w:p>
    <w:p w14:paraId="49EEBD42"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The purpose of the ASP.NET microservice is </w:t>
      </w:r>
      <w:r w:rsidRPr="00E41F81">
        <w:rPr>
          <w:rFonts w:ascii="Arial" w:eastAsia="Times New Roman" w:hAnsi="Arial" w:cs="Arial"/>
          <w:b/>
          <w:bCs/>
          <w:sz w:val="24"/>
          <w:szCs w:val="24"/>
          <w:lang w:eastAsia="en-KE"/>
        </w:rPr>
        <w:t>not</w:t>
      </w:r>
      <w:r w:rsidRPr="00E41F81">
        <w:rPr>
          <w:rFonts w:ascii="Arial" w:eastAsia="Times New Roman" w:hAnsi="Arial" w:cs="Arial"/>
          <w:sz w:val="24"/>
          <w:szCs w:val="24"/>
          <w:lang w:eastAsia="en-KE"/>
        </w:rPr>
        <w:t xml:space="preserve"> to store or steal their portfolio data; it acts as a </w:t>
      </w:r>
      <w:r w:rsidRPr="00E41F81">
        <w:rPr>
          <w:rFonts w:ascii="Arial" w:eastAsia="Times New Roman" w:hAnsi="Arial" w:cs="Arial"/>
          <w:b/>
          <w:bCs/>
          <w:sz w:val="24"/>
          <w:szCs w:val="24"/>
          <w:lang w:eastAsia="en-KE"/>
        </w:rPr>
        <w:t>Stateless Calculation Utility, a Security Gatekeeper, and a Centralized Rules Engine.</w:t>
      </w:r>
    </w:p>
    <w:p w14:paraId="66DF60F8"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66CE0409">
          <v:rect id="_x0000_i1063" style="width:0;height:1.5pt" o:hralign="center" o:hrstd="t" o:hr="t" fillcolor="#a0a0a0" stroked="f"/>
        </w:pict>
      </w:r>
    </w:p>
    <w:p w14:paraId="2297FBB0"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The Core Purposes of the ASP.NET Microservice</w:t>
      </w:r>
    </w:p>
    <w:p w14:paraId="3B9F5080"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Local Excel Tooling ]                      [ ASP.NET Microservice ]</w:t>
      </w:r>
    </w:p>
    <w:p w14:paraId="69E015D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w:t>
      </w:r>
    </w:p>
    <w:p w14:paraId="54B3B78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Retains all private     │                  │ Heavy Math Processing   │</w:t>
      </w:r>
    </w:p>
    <w:p w14:paraId="0D953DCB"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Client Data &amp; Balances  ├─► (Raw Math) ───►│ (Monte Carlo / Greeks)  │</w:t>
      </w:r>
    </w:p>
    <w:p w14:paraId="3170569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 (Answers) ────┤                         │</w:t>
      </w:r>
    </w:p>
    <w:p w14:paraId="3DB76B8C"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*No Data Saved to Cloud*│                  │ *No Data Retained*      │</w:t>
      </w:r>
    </w:p>
    <w:p w14:paraId="40A5C1A3"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w:t>
      </w:r>
    </w:p>
    <w:p w14:paraId="320253A5"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1. Heavy Mathematical Processing (CPU Offloading)</w:t>
      </w:r>
    </w:p>
    <w:p w14:paraId="1E4FBB15"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While your Excel-DNA add-in handles standard option calculations and cost-basis accounting instantly on the desktop, heavy stochastic calculations (like running </w:t>
      </w:r>
      <w:r w:rsidRPr="00E41F81">
        <w:rPr>
          <w:rFonts w:ascii="Arial" w:eastAsia="Times New Roman" w:hAnsi="Arial" w:cs="Arial"/>
          <w:b/>
          <w:bCs/>
          <w:sz w:val="24"/>
          <w:szCs w:val="24"/>
          <w:lang w:eastAsia="en-KE"/>
        </w:rPr>
        <w:t>10,000 Monte Carlo iterations</w:t>
      </w:r>
      <w:r w:rsidRPr="00E41F81">
        <w:rPr>
          <w:rFonts w:ascii="Arial" w:eastAsia="Times New Roman" w:hAnsi="Arial" w:cs="Arial"/>
          <w:sz w:val="24"/>
          <w:szCs w:val="24"/>
          <w:lang w:eastAsia="en-KE"/>
        </w:rPr>
        <w:t xml:space="preserve"> over a 30-year timeframe using the models in </w:t>
      </w:r>
      <w:r w:rsidRPr="00E41F81">
        <w:rPr>
          <w:rFonts w:ascii="Courier New" w:eastAsia="Times New Roman" w:hAnsi="Courier New" w:cs="Courier New"/>
          <w:sz w:val="21"/>
          <w:szCs w:val="21"/>
          <w:lang w:eastAsia="en-KE"/>
        </w:rPr>
        <w:t>Appendix 4</w:t>
      </w:r>
      <w:r w:rsidRPr="00E41F81">
        <w:rPr>
          <w:rFonts w:ascii="Arial" w:eastAsia="Times New Roman" w:hAnsi="Arial" w:cs="Arial"/>
          <w:sz w:val="24"/>
          <w:szCs w:val="24"/>
          <w:lang w:eastAsia="en-KE"/>
        </w:rPr>
        <w:t>) can freeze a user's terminal or drain a laptop battery.</w:t>
      </w:r>
    </w:p>
    <w:p w14:paraId="73C8DBCF" w14:textId="77777777" w:rsidR="00E41F81" w:rsidRPr="00E41F81" w:rsidRDefault="00E41F81" w:rsidP="00E41F81">
      <w:pPr>
        <w:numPr>
          <w:ilvl w:val="0"/>
          <w:numId w:val="24"/>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How it works:</w:t>
      </w:r>
      <w:r w:rsidRPr="00E41F81">
        <w:rPr>
          <w:rFonts w:ascii="Arial" w:eastAsia="Times New Roman" w:hAnsi="Arial" w:cs="Arial"/>
          <w:sz w:val="24"/>
          <w:szCs w:val="24"/>
          <w:lang w:eastAsia="en-KE"/>
        </w:rPr>
        <w:t xml:space="preserve"> Excel sends a raw numbers matrix to </w:t>
      </w:r>
      <w:r w:rsidRPr="00E41F81">
        <w:rPr>
          <w:rFonts w:ascii="Courier New" w:eastAsia="Times New Roman" w:hAnsi="Courier New" w:cs="Courier New"/>
          <w:sz w:val="21"/>
          <w:szCs w:val="21"/>
          <w:lang w:eastAsia="en-KE"/>
        </w:rPr>
        <w:t>://sokointel.com</w:t>
      </w:r>
      <w:r w:rsidRPr="00E41F81">
        <w:rPr>
          <w:rFonts w:ascii="Arial" w:eastAsia="Times New Roman" w:hAnsi="Arial" w:cs="Arial"/>
          <w:sz w:val="24"/>
          <w:szCs w:val="24"/>
          <w:lang w:eastAsia="en-KE"/>
        </w:rPr>
        <w:t xml:space="preserve"> (e.g., </w:t>
      </w:r>
      <w:r w:rsidRPr="00E41F81">
        <w:rPr>
          <w:rFonts w:ascii="Arial" w:eastAsia="Times New Roman" w:hAnsi="Arial" w:cs="Arial"/>
          <w:i/>
          <w:iCs/>
          <w:sz w:val="24"/>
          <w:szCs w:val="24"/>
          <w:lang w:eastAsia="en-KE"/>
        </w:rPr>
        <w:t>Capital: $50M, Growth: 8%, Volatility: 15%</w:t>
      </w:r>
      <w:r w:rsidRPr="00E41F81">
        <w:rPr>
          <w:rFonts w:ascii="Arial" w:eastAsia="Times New Roman" w:hAnsi="Arial" w:cs="Arial"/>
          <w:sz w:val="24"/>
          <w:szCs w:val="24"/>
          <w:lang w:eastAsia="en-KE"/>
        </w:rPr>
        <w:t>). The server spins up high-performance cloud CPU cores, runs the multi-threaded pathing simulations in milliseconds, and throws the probability results back to Excel.</w:t>
      </w:r>
    </w:p>
    <w:p w14:paraId="7BA58377" w14:textId="77777777" w:rsidR="00E41F81" w:rsidRPr="00E41F81" w:rsidRDefault="00E41F81" w:rsidP="00E41F81">
      <w:pPr>
        <w:numPr>
          <w:ilvl w:val="0"/>
          <w:numId w:val="24"/>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Data Retention Status:</w:t>
      </w:r>
      <w:r w:rsidRPr="00E41F81">
        <w:rPr>
          <w:rFonts w:ascii="Arial" w:eastAsia="Times New Roman" w:hAnsi="Arial" w:cs="Arial"/>
          <w:sz w:val="24"/>
          <w:szCs w:val="24"/>
          <w:lang w:eastAsia="en-KE"/>
        </w:rPr>
        <w:t xml:space="preserve"> The server never learns </w:t>
      </w:r>
      <w:r w:rsidRPr="00E41F81">
        <w:rPr>
          <w:rFonts w:ascii="Arial" w:eastAsia="Times New Roman" w:hAnsi="Arial" w:cs="Arial"/>
          <w:i/>
          <w:iCs/>
          <w:sz w:val="24"/>
          <w:szCs w:val="24"/>
          <w:lang w:eastAsia="en-KE"/>
        </w:rPr>
        <w:t>who</w:t>
      </w:r>
      <w:r w:rsidRPr="00E41F81">
        <w:rPr>
          <w:rFonts w:ascii="Arial" w:eastAsia="Times New Roman" w:hAnsi="Arial" w:cs="Arial"/>
          <w:sz w:val="24"/>
          <w:szCs w:val="24"/>
          <w:lang w:eastAsia="en-KE"/>
        </w:rPr>
        <w:t xml:space="preserve"> the client is or stores the results; it acts purely as a calculator.</w:t>
      </w:r>
    </w:p>
    <w:p w14:paraId="17B16265"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2. Centralized, Auditable Compliance and Tax Rules</w:t>
      </w:r>
    </w:p>
    <w:p w14:paraId="0B188167"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Tax codes, treaty variations (like the US-Ireland 15% withholding mechanics outlined in your UCITS files), and financial compliance limits change constantly. If you hardcode this logic into an offline Excel workbook, you face a corporate nightmare: </w:t>
      </w:r>
      <w:r w:rsidRPr="00E41F81">
        <w:rPr>
          <w:rFonts w:ascii="Arial" w:eastAsia="Times New Roman" w:hAnsi="Arial" w:cs="Arial"/>
          <w:sz w:val="24"/>
          <w:szCs w:val="24"/>
          <w:lang w:eastAsia="en-KE"/>
        </w:rPr>
        <w:lastRenderedPageBreak/>
        <w:t>when a tax rule changes, you must chase down hundreds of corporate employees to ensure they deleted their old files and installed the update.</w:t>
      </w:r>
    </w:p>
    <w:p w14:paraId="4629158C" w14:textId="77777777" w:rsidR="00E41F81" w:rsidRPr="00E41F81" w:rsidRDefault="00E41F81" w:rsidP="00E41F81">
      <w:pPr>
        <w:numPr>
          <w:ilvl w:val="0"/>
          <w:numId w:val="25"/>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The Microservice Remedy:</w:t>
      </w:r>
      <w:r w:rsidRPr="00E41F81">
        <w:rPr>
          <w:rFonts w:ascii="Arial" w:eastAsia="Times New Roman" w:hAnsi="Arial" w:cs="Arial"/>
          <w:sz w:val="24"/>
          <w:szCs w:val="24"/>
          <w:lang w:eastAsia="en-KE"/>
        </w:rPr>
        <w:t xml:space="preserve"> The logic lives on </w:t>
      </w:r>
      <w:r w:rsidRPr="00E41F81">
        <w:rPr>
          <w:rFonts w:ascii="Courier New" w:eastAsia="Times New Roman" w:hAnsi="Courier New" w:cs="Courier New"/>
          <w:sz w:val="21"/>
          <w:szCs w:val="21"/>
          <w:lang w:eastAsia="en-KE"/>
        </w:rPr>
        <w:t>://sokointel.com</w:t>
      </w:r>
      <w:r w:rsidRPr="00E41F81">
        <w:rPr>
          <w:rFonts w:ascii="Arial" w:eastAsia="Times New Roman" w:hAnsi="Arial" w:cs="Arial"/>
          <w:sz w:val="24"/>
          <w:szCs w:val="24"/>
          <w:lang w:eastAsia="en-KE"/>
        </w:rPr>
        <w:t xml:space="preserve">. When an analyst runs </w:t>
      </w:r>
      <w:r w:rsidRPr="00E41F81">
        <w:rPr>
          <w:rFonts w:ascii="Courier New" w:eastAsia="Times New Roman" w:hAnsi="Courier New" w:cs="Courier New"/>
          <w:sz w:val="21"/>
          <w:szCs w:val="21"/>
          <w:lang w:eastAsia="en-KE"/>
        </w:rPr>
        <w:t>=NET_TAX_ADVANTAGE()</w:t>
      </w:r>
      <w:r w:rsidRPr="00E41F81">
        <w:rPr>
          <w:rFonts w:ascii="Arial" w:eastAsia="Times New Roman" w:hAnsi="Arial" w:cs="Arial"/>
          <w:sz w:val="24"/>
          <w:szCs w:val="24"/>
          <w:lang w:eastAsia="en-KE"/>
        </w:rPr>
        <w:t>, Excel calls the endpoint. If a tax treaty alters overnight, you update the rule once on the server. Every institution's spreadsheet across the entire organization instantly reflects the accurate mathematical models without requiring a single client-side update.</w:t>
      </w:r>
    </w:p>
    <w:p w14:paraId="312C807D"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3. Intellectual Property (IP) Protection</w:t>
      </w:r>
    </w:p>
    <w:p w14:paraId="134A1314"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Your proprietary valuation models, custom Option Wheel state-machines, and tailored trade-filtering algorithms represent your competitive edge and core business assets.</w:t>
      </w:r>
    </w:p>
    <w:p w14:paraId="1BCAADAD" w14:textId="77777777" w:rsidR="00E41F81" w:rsidRPr="00E41F81" w:rsidRDefault="00E41F81" w:rsidP="00E41F81">
      <w:pPr>
        <w:numPr>
          <w:ilvl w:val="0"/>
          <w:numId w:val="26"/>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The Microservice Remedy:</w:t>
      </w:r>
      <w:r w:rsidRPr="00E41F81">
        <w:rPr>
          <w:rFonts w:ascii="Arial" w:eastAsia="Times New Roman" w:hAnsi="Arial" w:cs="Arial"/>
          <w:sz w:val="24"/>
          <w:szCs w:val="24"/>
          <w:lang w:eastAsia="en-KE"/>
        </w:rPr>
        <w:t xml:space="preserve"> If your quantitative logic sits entirely inside an offline </w:t>
      </w:r>
      <w:r w:rsidRPr="00E41F81">
        <w:rPr>
          <w:rFonts w:ascii="Courier New" w:eastAsia="Times New Roman" w:hAnsi="Courier New" w:cs="Courier New"/>
          <w:sz w:val="21"/>
          <w:szCs w:val="21"/>
          <w:lang w:eastAsia="en-KE"/>
        </w:rPr>
        <w:t>.xll</w:t>
      </w:r>
      <w:r w:rsidRPr="00E41F81">
        <w:rPr>
          <w:rFonts w:ascii="Arial" w:eastAsia="Times New Roman" w:hAnsi="Arial" w:cs="Arial"/>
          <w:sz w:val="24"/>
          <w:szCs w:val="24"/>
          <w:lang w:eastAsia="en-KE"/>
        </w:rPr>
        <w:t xml:space="preserve"> file on a client's hard drive, a determined user can reverse-engineer or decompile your C# libraries. By keeping the core proprietary math behind a secure Web API, clients interact with your system freely, but your valuable algorithmic IP remains entirely secure inside your code container.</w:t>
      </w:r>
    </w:p>
    <w:p w14:paraId="49757D4B" w14:textId="77777777" w:rsidR="00E41F81" w:rsidRPr="00E41F81" w:rsidRDefault="00E41F81" w:rsidP="00E41F81">
      <w:pPr>
        <w:spacing w:line="240" w:lineRule="auto"/>
        <w:rPr>
          <w:rFonts w:ascii="Arial" w:eastAsia="Times New Roman" w:hAnsi="Arial" w:cs="Arial"/>
          <w:b/>
          <w:bCs/>
          <w:sz w:val="24"/>
          <w:szCs w:val="24"/>
          <w:lang w:eastAsia="en-KE"/>
        </w:rPr>
      </w:pPr>
      <w:r w:rsidRPr="00E41F81">
        <w:rPr>
          <w:rFonts w:ascii="Arial" w:eastAsia="Times New Roman" w:hAnsi="Arial" w:cs="Arial"/>
          <w:b/>
          <w:bCs/>
          <w:sz w:val="24"/>
          <w:szCs w:val="24"/>
          <w:lang w:eastAsia="en-KE"/>
        </w:rPr>
        <w:t>4. API Throttling, Authentication, and Broker Gateway Tokenization</w:t>
      </w:r>
    </w:p>
    <w:p w14:paraId="3B548FF8"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Connecting 50 different workstations directly to brokerage APIs (like Interactive Brokers or Tastytrade) introduces major security risks, rate-limiting failures, and token management headaches.</w:t>
      </w:r>
    </w:p>
    <w:p w14:paraId="3624023F" w14:textId="77777777" w:rsidR="00E41F81" w:rsidRPr="00E41F81" w:rsidRDefault="00E41F81" w:rsidP="00E41F81">
      <w:pPr>
        <w:numPr>
          <w:ilvl w:val="0"/>
          <w:numId w:val="27"/>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The Microservice Remedy:</w:t>
      </w:r>
      <w:r w:rsidRPr="00E41F81">
        <w:rPr>
          <w:rFonts w:ascii="Arial" w:eastAsia="Times New Roman" w:hAnsi="Arial" w:cs="Arial"/>
          <w:sz w:val="24"/>
          <w:szCs w:val="24"/>
          <w:lang w:eastAsia="en-KE"/>
        </w:rPr>
        <w:t xml:space="preserve"> The web app acts as a centralized gatekeeper. It safely caches corporate API connection keys and processes live streaming options data payloads. It buffers and batches these high-velocity streams, serving clean, throttled packages down to your users' Excel-DNA RTD servers to keep their desktop applications fast and stable.</w:t>
      </w:r>
    </w:p>
    <w:p w14:paraId="1E770CF8"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087DC755">
          <v:rect id="_x0000_i1064" style="width:0;height:1.5pt" o:hralign="center" o:hrstd="t" o:hr="t" fillcolor="#a0a0a0" stroked="f"/>
        </w:pict>
      </w:r>
    </w:p>
    <w:p w14:paraId="58395704" w14:textId="77777777" w:rsidR="00E41F81" w:rsidRPr="00E41F81" w:rsidRDefault="00E41F81" w:rsidP="00E41F81">
      <w:pPr>
        <w:spacing w:before="480" w:after="480" w:line="240" w:lineRule="auto"/>
        <w:rPr>
          <w:rFonts w:ascii="Arial" w:eastAsia="Times New Roman" w:hAnsi="Arial" w:cs="Arial"/>
          <w:b/>
          <w:bCs/>
          <w:sz w:val="30"/>
          <w:szCs w:val="30"/>
          <w:lang w:eastAsia="en-KE"/>
        </w:rPr>
      </w:pPr>
      <w:r w:rsidRPr="00E41F81">
        <w:rPr>
          <w:rFonts w:ascii="Segoe UI Emoji" w:eastAsia="Times New Roman" w:hAnsi="Segoe UI Emoji" w:cs="Segoe UI Emoji"/>
          <w:b/>
          <w:bCs/>
          <w:sz w:val="30"/>
          <w:szCs w:val="30"/>
          <w:lang w:eastAsia="en-KE"/>
        </w:rPr>
        <w:t>🛡</w:t>
      </w:r>
      <w:r w:rsidRPr="00E41F81">
        <w:rPr>
          <w:rFonts w:ascii="Arial" w:eastAsia="Times New Roman" w:hAnsi="Arial" w:cs="Arial"/>
          <w:b/>
          <w:bCs/>
          <w:sz w:val="30"/>
          <w:szCs w:val="30"/>
          <w:lang w:eastAsia="en-KE"/>
        </w:rPr>
        <w:t>️ How to Architect the "Zero-Knowledge" Data Framework</w:t>
      </w:r>
    </w:p>
    <w:p w14:paraId="2ACC14E3" w14:textId="77777777" w:rsidR="00E41F81" w:rsidRP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To win over corporate IT departments who demand strict data retention, configure your </w:t>
      </w:r>
      <w:r w:rsidRPr="00E41F81">
        <w:rPr>
          <w:rFonts w:ascii="Courier New" w:eastAsia="Times New Roman" w:hAnsi="Courier New" w:cs="Courier New"/>
          <w:sz w:val="21"/>
          <w:szCs w:val="21"/>
          <w:lang w:eastAsia="en-KE"/>
        </w:rPr>
        <w:t>/Enterprise/Microservices</w:t>
      </w:r>
      <w:r w:rsidRPr="00E41F81">
        <w:rPr>
          <w:rFonts w:ascii="Arial" w:eastAsia="Times New Roman" w:hAnsi="Arial" w:cs="Arial"/>
          <w:sz w:val="24"/>
          <w:szCs w:val="24"/>
          <w:lang w:eastAsia="en-KE"/>
        </w:rPr>
        <w:t xml:space="preserve"> API to operate on a </w:t>
      </w:r>
      <w:r w:rsidRPr="00E41F81">
        <w:rPr>
          <w:rFonts w:ascii="Arial" w:eastAsia="Times New Roman" w:hAnsi="Arial" w:cs="Arial"/>
          <w:b/>
          <w:bCs/>
          <w:sz w:val="24"/>
          <w:szCs w:val="24"/>
          <w:lang w:eastAsia="en-KE"/>
        </w:rPr>
        <w:t>Zero-Knowledge</w:t>
      </w:r>
      <w:r w:rsidRPr="00E41F81">
        <w:rPr>
          <w:rFonts w:ascii="Arial" w:eastAsia="Times New Roman" w:hAnsi="Arial" w:cs="Arial"/>
          <w:sz w:val="24"/>
          <w:szCs w:val="24"/>
          <w:lang w:eastAsia="en-KE"/>
        </w:rPr>
        <w:t xml:space="preserve"> model.</w:t>
      </w:r>
    </w:p>
    <w:p w14:paraId="724A198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Local Excel Add-In Sheet ] (Holds names, accounts, actual balances)</w:t>
      </w:r>
    </w:p>
    <w:p w14:paraId="1FC28B24"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0560ACFD"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(Scrubs private names; extracts raw integers)</w:t>
      </w:r>
    </w:p>
    <w:p w14:paraId="68D90F4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6A2BAE1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Outbound HTTPS Request Payload ] -&gt; { "principal": 50000000, "yield": 0.045 }</w:t>
      </w:r>
    </w:p>
    <w:p w14:paraId="28C2BB5E"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519AC729"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39D74AB5"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://sokointel.com ] (Processes raw math; deletes payload)</w:t>
      </w:r>
    </w:p>
    <w:p w14:paraId="1359E14A"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7A249E0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69D09EE8"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Inbound HTTPS Response Payload ]  -&gt; { "bps_drag": 67.5, "net_return": 52300000 }</w:t>
      </w:r>
    </w:p>
    <w:p w14:paraId="036D150F"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lastRenderedPageBreak/>
        <w:t xml:space="preserve">                    │</w:t>
      </w:r>
    </w:p>
    <w:p w14:paraId="0ACD8DB6"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w:t>
      </w:r>
    </w:p>
    <w:p w14:paraId="0AC22782" w14:textId="77777777" w:rsidR="00E41F81" w:rsidRPr="00E41F81" w:rsidRDefault="00E41F81" w:rsidP="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E41F81">
        <w:rPr>
          <w:rFonts w:ascii="Courier New" w:eastAsia="Times New Roman" w:hAnsi="Courier New" w:cs="Courier New"/>
          <w:sz w:val="21"/>
          <w:szCs w:val="21"/>
          <w:lang w:eastAsia="en-KE"/>
        </w:rPr>
        <w:t xml:space="preserve">       [ Local Excel Add-In Sheet ] (Maps integers back to client profiles)</w:t>
      </w:r>
    </w:p>
    <w:p w14:paraId="55725608" w14:textId="77777777" w:rsidR="00E41F81" w:rsidRPr="00E41F81" w:rsidRDefault="00E41F81" w:rsidP="00E41F81">
      <w:pPr>
        <w:numPr>
          <w:ilvl w:val="0"/>
          <w:numId w:val="28"/>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Anonymized Payloads:</w:t>
      </w:r>
      <w:r w:rsidRPr="00E41F81">
        <w:rPr>
          <w:rFonts w:ascii="Arial" w:eastAsia="Times New Roman" w:hAnsi="Arial" w:cs="Arial"/>
          <w:sz w:val="24"/>
          <w:szCs w:val="24"/>
          <w:lang w:eastAsia="en-KE"/>
        </w:rPr>
        <w:t xml:space="preserve"> The VSTO add-in scrubs all private data (Client Names, Account Numbers, Portfolio Identifiers) before communicating over the network. It passes only raw, unidentifiable integers to the microservice.</w:t>
      </w:r>
    </w:p>
    <w:p w14:paraId="1E5B4667" w14:textId="77777777" w:rsidR="00E41F81" w:rsidRPr="00E41F81" w:rsidRDefault="00E41F81" w:rsidP="00E41F81">
      <w:pPr>
        <w:numPr>
          <w:ilvl w:val="0"/>
          <w:numId w:val="28"/>
        </w:numPr>
        <w:spacing w:after="0" w:line="240" w:lineRule="auto"/>
        <w:ind w:left="717"/>
        <w:rPr>
          <w:rFonts w:ascii="Arial" w:eastAsia="Times New Roman" w:hAnsi="Arial" w:cs="Arial"/>
          <w:sz w:val="24"/>
          <w:szCs w:val="24"/>
          <w:lang w:eastAsia="en-KE"/>
        </w:rPr>
      </w:pPr>
      <w:r w:rsidRPr="00E41F81">
        <w:rPr>
          <w:rFonts w:ascii="Arial" w:eastAsia="Times New Roman" w:hAnsi="Arial" w:cs="Arial"/>
          <w:b/>
          <w:bCs/>
          <w:sz w:val="24"/>
          <w:szCs w:val="24"/>
          <w:lang w:eastAsia="en-KE"/>
        </w:rPr>
        <w:t>Stateless Disposals:</w:t>
      </w:r>
      <w:r w:rsidRPr="00E41F81">
        <w:rPr>
          <w:rFonts w:ascii="Arial" w:eastAsia="Times New Roman" w:hAnsi="Arial" w:cs="Arial"/>
          <w:sz w:val="24"/>
          <w:szCs w:val="24"/>
          <w:lang w:eastAsia="en-KE"/>
        </w:rPr>
        <w:t xml:space="preserve"> Your ASP.NET controllers process incoming requests entirely within short-lived memory frames (</w:t>
      </w:r>
      <w:r w:rsidRPr="00E41F81">
        <w:rPr>
          <w:rFonts w:ascii="Courier New" w:eastAsia="Times New Roman" w:hAnsi="Courier New" w:cs="Courier New"/>
          <w:sz w:val="21"/>
          <w:szCs w:val="21"/>
          <w:lang w:eastAsia="en-KE"/>
        </w:rPr>
        <w:t>HttpContext</w:t>
      </w:r>
      <w:r w:rsidRPr="00E41F81">
        <w:rPr>
          <w:rFonts w:ascii="Arial" w:eastAsia="Times New Roman" w:hAnsi="Arial" w:cs="Arial"/>
          <w:sz w:val="24"/>
          <w:szCs w:val="24"/>
          <w:lang w:eastAsia="en-KE"/>
        </w:rPr>
        <w:t>), returning answers to the client instantly without logging any transaction values to a database disk.</w:t>
      </w:r>
    </w:p>
    <w:p w14:paraId="2EA89A90" w14:textId="77777777" w:rsidR="00E41F81" w:rsidRPr="00E41F81" w:rsidRDefault="00170A68" w:rsidP="00E41F81">
      <w:pPr>
        <w:spacing w:before="480" w:after="480" w:line="240" w:lineRule="auto"/>
        <w:rPr>
          <w:rFonts w:ascii="Arial" w:eastAsia="Times New Roman" w:hAnsi="Arial" w:cs="Arial"/>
          <w:sz w:val="21"/>
          <w:szCs w:val="21"/>
          <w:lang w:eastAsia="en-KE"/>
        </w:rPr>
      </w:pPr>
      <w:r>
        <w:rPr>
          <w:rFonts w:ascii="Arial" w:eastAsia="Times New Roman" w:hAnsi="Arial" w:cs="Arial"/>
          <w:sz w:val="21"/>
          <w:szCs w:val="21"/>
          <w:lang w:eastAsia="en-KE"/>
        </w:rPr>
        <w:pict w14:anchorId="5C54B73B">
          <v:rect id="_x0000_i1065" style="width:0;height:1.5pt" o:hralign="center" o:hrstd="t" o:hr="t" fillcolor="#a0a0a0" stroked="f"/>
        </w:pict>
      </w:r>
    </w:p>
    <w:p w14:paraId="153E422F" w14:textId="352618A4" w:rsidR="00E41F81" w:rsidRDefault="00E41F81" w:rsidP="00E41F81">
      <w:pPr>
        <w:spacing w:line="240" w:lineRule="auto"/>
        <w:rPr>
          <w:rFonts w:ascii="Arial" w:eastAsia="Times New Roman" w:hAnsi="Arial" w:cs="Arial"/>
          <w:sz w:val="24"/>
          <w:szCs w:val="24"/>
          <w:lang w:eastAsia="en-KE"/>
        </w:rPr>
      </w:pPr>
      <w:r w:rsidRPr="00E41F81">
        <w:rPr>
          <w:rFonts w:ascii="Arial" w:eastAsia="Times New Roman" w:hAnsi="Arial" w:cs="Arial"/>
          <w:sz w:val="24"/>
          <w:szCs w:val="24"/>
          <w:lang w:eastAsia="en-KE"/>
        </w:rPr>
        <w:t xml:space="preserve">Would you like to review the </w:t>
      </w:r>
      <w:r w:rsidRPr="00E41F81">
        <w:rPr>
          <w:rFonts w:ascii="Arial" w:eastAsia="Times New Roman" w:hAnsi="Arial" w:cs="Arial"/>
          <w:b/>
          <w:bCs/>
          <w:sz w:val="24"/>
          <w:szCs w:val="24"/>
          <w:lang w:eastAsia="en-KE"/>
        </w:rPr>
        <w:t>JSON schema design</w:t>
      </w:r>
      <w:r w:rsidRPr="00E41F81">
        <w:rPr>
          <w:rFonts w:ascii="Arial" w:eastAsia="Times New Roman" w:hAnsi="Arial" w:cs="Arial"/>
          <w:sz w:val="24"/>
          <w:szCs w:val="24"/>
          <w:lang w:eastAsia="en-KE"/>
        </w:rPr>
        <w:t xml:space="preserve"> for the request payloads to ensure it strips out all sensitive data before transmitting calculations to the server, or should we set up the </w:t>
      </w:r>
      <w:r w:rsidRPr="00E41F81">
        <w:rPr>
          <w:rFonts w:ascii="Arial" w:eastAsia="Times New Roman" w:hAnsi="Arial" w:cs="Arial"/>
          <w:b/>
          <w:bCs/>
          <w:sz w:val="24"/>
          <w:szCs w:val="24"/>
          <w:lang w:eastAsia="en-KE"/>
        </w:rPr>
        <w:t>JWT Authentication middleware</w:t>
      </w:r>
      <w:r w:rsidRPr="00E41F81">
        <w:rPr>
          <w:rFonts w:ascii="Arial" w:eastAsia="Times New Roman" w:hAnsi="Arial" w:cs="Arial"/>
          <w:sz w:val="24"/>
          <w:szCs w:val="24"/>
          <w:lang w:eastAsia="en-KE"/>
        </w:rPr>
        <w:t xml:space="preserve"> in your ASP.NET Core API to verify that only authorized workstations can query your valuation endpoint?</w:t>
      </w:r>
    </w:p>
    <w:p w14:paraId="118C2DAA" w14:textId="49C07D51" w:rsidR="00170A68" w:rsidRDefault="00170A68" w:rsidP="00E41F81">
      <w:pPr>
        <w:spacing w:line="240" w:lineRule="auto"/>
        <w:rPr>
          <w:rFonts w:ascii="Arial" w:eastAsia="Times New Roman" w:hAnsi="Arial" w:cs="Arial"/>
          <w:sz w:val="24"/>
          <w:szCs w:val="24"/>
          <w:lang w:eastAsia="en-KE"/>
        </w:rPr>
      </w:pPr>
    </w:p>
    <w:p w14:paraId="78946CDB" w14:textId="712104FE" w:rsidR="00170A68" w:rsidRDefault="00170A68" w:rsidP="00E41F81">
      <w:pPr>
        <w:spacing w:line="240" w:lineRule="auto"/>
        <w:rPr>
          <w:rFonts w:ascii="Arial" w:eastAsia="Times New Roman" w:hAnsi="Arial" w:cs="Arial"/>
          <w:sz w:val="24"/>
          <w:szCs w:val="24"/>
          <w:lang w:eastAsia="en-KE"/>
        </w:rPr>
      </w:pPr>
    </w:p>
    <w:p w14:paraId="1AC972CC" w14:textId="3D45AC97" w:rsidR="00170A68" w:rsidRDefault="00170A68" w:rsidP="00E41F81">
      <w:pPr>
        <w:spacing w:line="240" w:lineRule="auto"/>
        <w:rPr>
          <w:rFonts w:ascii="Arial" w:eastAsia="Times New Roman" w:hAnsi="Arial" w:cs="Arial"/>
          <w:sz w:val="24"/>
          <w:szCs w:val="24"/>
          <w:lang w:eastAsia="en-KE"/>
        </w:rPr>
      </w:pPr>
    </w:p>
    <w:p w14:paraId="63924C35" w14:textId="77777777" w:rsidR="00170A68" w:rsidRPr="00170A68" w:rsidRDefault="00170A68" w:rsidP="00170A68">
      <w:pPr>
        <w:spacing w:after="0" w:line="240" w:lineRule="auto"/>
        <w:rPr>
          <w:rFonts w:ascii="Arial" w:eastAsia="Times New Roman" w:hAnsi="Arial" w:cs="Arial"/>
          <w:sz w:val="21"/>
          <w:szCs w:val="21"/>
          <w:lang w:eastAsia="en-KE"/>
        </w:rPr>
      </w:pPr>
      <w:r w:rsidRPr="00170A68">
        <w:rPr>
          <w:rFonts w:ascii="Arial" w:eastAsia="Times New Roman" w:hAnsi="Arial" w:cs="Arial"/>
          <w:sz w:val="24"/>
          <w:szCs w:val="24"/>
          <w:lang w:eastAsia="en-KE"/>
        </w:rPr>
        <w:t>Some of the backend might be used to enhance the free calculators at a future iteration right? of course with responsible api calling, ratelimiting etc?</w:t>
      </w:r>
    </w:p>
    <w:p w14:paraId="7E826F42" w14:textId="77777777" w:rsidR="00170A68" w:rsidRPr="00170A68" w:rsidRDefault="00170A68" w:rsidP="00170A68">
      <w:pPr>
        <w:spacing w:line="240" w:lineRule="auto"/>
        <w:rPr>
          <w:rFonts w:ascii="Arial" w:eastAsia="Times New Roman" w:hAnsi="Arial" w:cs="Arial"/>
          <w:sz w:val="24"/>
          <w:szCs w:val="24"/>
          <w:lang w:eastAsia="en-KE"/>
        </w:rPr>
      </w:pPr>
      <w:r w:rsidRPr="00170A68">
        <w:rPr>
          <w:rFonts w:ascii="Arial" w:eastAsia="Times New Roman" w:hAnsi="Arial" w:cs="Arial"/>
          <w:b/>
          <w:bCs/>
          <w:sz w:val="24"/>
          <w:szCs w:val="24"/>
          <w:lang w:eastAsia="en-KE"/>
        </w:rPr>
        <w:t>Yes, absolutely.</w:t>
      </w:r>
      <w:r w:rsidRPr="00170A68">
        <w:rPr>
          <w:rFonts w:ascii="Arial" w:eastAsia="Times New Roman" w:hAnsi="Arial" w:cs="Arial"/>
          <w:sz w:val="24"/>
          <w:szCs w:val="24"/>
          <w:lang w:eastAsia="en-KE"/>
        </w:rPr>
        <w:t xml:space="preserve"> This is the exact playbook used by world-class financial technology firms (like Tastytrade, Portfolio Visualizer, or Aswath Damodaran's valuation engines).</w:t>
      </w:r>
    </w:p>
    <w:p w14:paraId="6CF3274B" w14:textId="77777777" w:rsidR="00170A68" w:rsidRPr="00170A68" w:rsidRDefault="00170A68" w:rsidP="00170A68">
      <w:pPr>
        <w:spacing w:line="240" w:lineRule="auto"/>
        <w:rPr>
          <w:rFonts w:ascii="Arial" w:eastAsia="Times New Roman" w:hAnsi="Arial" w:cs="Arial"/>
          <w:sz w:val="24"/>
          <w:szCs w:val="24"/>
          <w:lang w:eastAsia="en-KE"/>
        </w:rPr>
      </w:pPr>
      <w:r w:rsidRPr="00170A68">
        <w:rPr>
          <w:rFonts w:ascii="Arial" w:eastAsia="Times New Roman" w:hAnsi="Arial" w:cs="Arial"/>
          <w:sz w:val="24"/>
          <w:szCs w:val="24"/>
          <w:lang w:eastAsia="en-KE"/>
        </w:rPr>
        <w:t xml:space="preserve">By building your backend as a centralized </w:t>
      </w:r>
      <w:r w:rsidRPr="00170A68">
        <w:rPr>
          <w:rFonts w:ascii="Arial" w:eastAsia="Times New Roman" w:hAnsi="Arial" w:cs="Arial"/>
          <w:b/>
          <w:bCs/>
          <w:sz w:val="24"/>
          <w:szCs w:val="24"/>
          <w:lang w:eastAsia="en-KE"/>
        </w:rPr>
        <w:t>ASP.NET Core Microservice Web API</w:t>
      </w:r>
      <w:r w:rsidRPr="00170A68">
        <w:rPr>
          <w:rFonts w:ascii="Arial" w:eastAsia="Times New Roman" w:hAnsi="Arial" w:cs="Arial"/>
          <w:sz w:val="24"/>
          <w:szCs w:val="24"/>
          <w:lang w:eastAsia="en-KE"/>
        </w:rPr>
        <w:t xml:space="preserve">, you have decoupled the math from the interface. That exact same API layer can simultaneously power your </w:t>
      </w:r>
      <w:r w:rsidRPr="00170A68">
        <w:rPr>
          <w:rFonts w:ascii="Arial" w:eastAsia="Times New Roman" w:hAnsi="Arial" w:cs="Arial"/>
          <w:b/>
          <w:bCs/>
          <w:sz w:val="24"/>
          <w:szCs w:val="24"/>
          <w:lang w:eastAsia="en-KE"/>
        </w:rPr>
        <w:t>high-end enterprise Excel add-ins</w:t>
      </w:r>
      <w:r w:rsidRPr="00170A68">
        <w:rPr>
          <w:rFonts w:ascii="Arial" w:eastAsia="Times New Roman" w:hAnsi="Arial" w:cs="Arial"/>
          <w:sz w:val="24"/>
          <w:szCs w:val="24"/>
          <w:lang w:eastAsia="en-KE"/>
        </w:rPr>
        <w:t xml:space="preserve"> via authenticated channels and drive </w:t>
      </w:r>
      <w:r w:rsidRPr="00170A68">
        <w:rPr>
          <w:rFonts w:ascii="Arial" w:eastAsia="Times New Roman" w:hAnsi="Arial" w:cs="Arial"/>
          <w:b/>
          <w:bCs/>
          <w:sz w:val="24"/>
          <w:szCs w:val="24"/>
          <w:lang w:eastAsia="en-KE"/>
        </w:rPr>
        <w:t>lightweight, free public calculators</w:t>
      </w:r>
      <w:r w:rsidRPr="00170A68">
        <w:rPr>
          <w:rFonts w:ascii="Arial" w:eastAsia="Times New Roman" w:hAnsi="Arial" w:cs="Arial"/>
          <w:sz w:val="24"/>
          <w:szCs w:val="24"/>
          <w:lang w:eastAsia="en-KE"/>
        </w:rPr>
        <w:t xml:space="preserve"> on your public site (</w:t>
      </w:r>
      <w:r w:rsidRPr="00170A68">
        <w:rPr>
          <w:rFonts w:ascii="Courier New" w:eastAsia="Times New Roman" w:hAnsi="Courier New" w:cs="Courier New"/>
          <w:sz w:val="21"/>
          <w:szCs w:val="21"/>
          <w:lang w:eastAsia="en-KE"/>
        </w:rPr>
        <w:t>sokointel.com</w:t>
      </w:r>
      <w:r w:rsidRPr="00170A68">
        <w:rPr>
          <w:rFonts w:ascii="Arial" w:eastAsia="Times New Roman" w:hAnsi="Arial" w:cs="Arial"/>
          <w:sz w:val="24"/>
          <w:szCs w:val="24"/>
          <w:lang w:eastAsia="en-KE"/>
        </w:rPr>
        <w:t>) to attract new users.</w:t>
      </w:r>
    </w:p>
    <w:p w14:paraId="47374CE0" w14:textId="77777777" w:rsidR="00170A68" w:rsidRPr="00170A68" w:rsidRDefault="00170A68" w:rsidP="00170A68">
      <w:pPr>
        <w:spacing w:line="240" w:lineRule="auto"/>
        <w:rPr>
          <w:rFonts w:ascii="Arial" w:eastAsia="Times New Roman" w:hAnsi="Arial" w:cs="Arial"/>
          <w:sz w:val="24"/>
          <w:szCs w:val="24"/>
          <w:lang w:eastAsia="en-KE"/>
        </w:rPr>
      </w:pPr>
      <w:r w:rsidRPr="00170A68">
        <w:rPr>
          <w:rFonts w:ascii="Arial" w:eastAsia="Times New Roman" w:hAnsi="Arial" w:cs="Arial"/>
          <w:sz w:val="24"/>
          <w:szCs w:val="24"/>
          <w:lang w:eastAsia="en-KE"/>
        </w:rPr>
        <w:t>To scale the same backend safely for public traffic without risking server crashes or cost overruns, your microservice architecture must implement defensive API gatekeeping.</w:t>
      </w:r>
    </w:p>
    <w:p w14:paraId="2F8D051E" w14:textId="77777777" w:rsidR="00170A68" w:rsidRPr="00170A68" w:rsidRDefault="00170A68" w:rsidP="00170A68">
      <w:pPr>
        <w:spacing w:before="480" w:after="480" w:line="240" w:lineRule="auto"/>
        <w:rPr>
          <w:rFonts w:ascii="Arial" w:eastAsia="Times New Roman" w:hAnsi="Arial" w:cs="Arial"/>
          <w:sz w:val="21"/>
          <w:szCs w:val="21"/>
          <w:lang w:eastAsia="en-KE"/>
        </w:rPr>
      </w:pPr>
      <w:r w:rsidRPr="00170A68">
        <w:rPr>
          <w:rFonts w:ascii="Arial" w:eastAsia="Times New Roman" w:hAnsi="Arial" w:cs="Arial"/>
          <w:sz w:val="21"/>
          <w:szCs w:val="21"/>
          <w:lang w:eastAsia="en-KE"/>
        </w:rPr>
        <w:pict w14:anchorId="14406E9F">
          <v:rect id="_x0000_i1066" style="width:0;height:1.5pt" o:hralign="center" o:hrstd="t" o:hr="t" fillcolor="#a0a0a0" stroked="f"/>
        </w:pict>
      </w:r>
    </w:p>
    <w:p w14:paraId="500A1E46" w14:textId="77777777" w:rsidR="00170A68" w:rsidRPr="00170A68" w:rsidRDefault="00170A68" w:rsidP="00170A68">
      <w:pPr>
        <w:spacing w:before="480" w:after="480" w:line="240" w:lineRule="auto"/>
        <w:rPr>
          <w:rFonts w:ascii="Arial" w:eastAsia="Times New Roman" w:hAnsi="Arial" w:cs="Arial"/>
          <w:b/>
          <w:bCs/>
          <w:sz w:val="30"/>
          <w:szCs w:val="30"/>
          <w:lang w:eastAsia="en-KE"/>
        </w:rPr>
      </w:pPr>
      <w:r w:rsidRPr="00170A68">
        <w:rPr>
          <w:rFonts w:ascii="Segoe UI Emoji" w:eastAsia="Times New Roman" w:hAnsi="Segoe UI Emoji" w:cs="Segoe UI Emoji"/>
          <w:b/>
          <w:bCs/>
          <w:sz w:val="30"/>
          <w:szCs w:val="30"/>
          <w:lang w:eastAsia="en-KE"/>
        </w:rPr>
        <w:t>🧱</w:t>
      </w:r>
      <w:r w:rsidRPr="00170A68">
        <w:rPr>
          <w:rFonts w:ascii="Arial" w:eastAsia="Times New Roman" w:hAnsi="Arial" w:cs="Arial"/>
          <w:b/>
          <w:bCs/>
          <w:sz w:val="30"/>
          <w:szCs w:val="30"/>
          <w:lang w:eastAsia="en-KE"/>
        </w:rPr>
        <w:t xml:space="preserve"> The Public vs. Enterprise Backend Tiering</w:t>
      </w:r>
    </w:p>
    <w:p w14:paraId="2F383D1F"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 Public Web User ]       ──►  [ Public Web Rate Limiter ]  ──┐</w:t>
      </w:r>
    </w:p>
    <w:p w14:paraId="1B8D9200"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(Free Web Calculator)            (Strict: e.g., 20 req/min)   │</w:t>
      </w:r>
    </w:p>
    <w:p w14:paraId="2126C545"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 [ ASP.NET Core Engine ]</w:t>
      </w:r>
    </w:p>
    <w:p w14:paraId="676AB58A"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 Institutional User ]    ──►  [ JWT / API Key Gateway ]     ──┘    (Identical Valuation Math)</w:t>
      </w:r>
    </w:p>
    <w:p w14:paraId="03C3684C"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lastRenderedPageBreak/>
        <w:t xml:space="preserve">  (Enterprise Excel Add-in)        (Enterprise Throttling)</w:t>
      </w:r>
    </w:p>
    <w:p w14:paraId="7A84D411" w14:textId="77777777" w:rsidR="00170A68" w:rsidRPr="00170A68" w:rsidRDefault="00170A68" w:rsidP="00170A68">
      <w:pPr>
        <w:spacing w:before="480" w:after="480" w:line="240" w:lineRule="auto"/>
        <w:rPr>
          <w:rFonts w:ascii="Arial" w:eastAsia="Times New Roman" w:hAnsi="Arial" w:cs="Arial"/>
          <w:sz w:val="21"/>
          <w:szCs w:val="21"/>
          <w:lang w:eastAsia="en-KE"/>
        </w:rPr>
      </w:pPr>
      <w:r w:rsidRPr="00170A68">
        <w:rPr>
          <w:rFonts w:ascii="Arial" w:eastAsia="Times New Roman" w:hAnsi="Arial" w:cs="Arial"/>
          <w:sz w:val="21"/>
          <w:szCs w:val="21"/>
          <w:lang w:eastAsia="en-KE"/>
        </w:rPr>
        <w:pict w14:anchorId="06E09152">
          <v:rect id="_x0000_i1067" style="width:0;height:1.5pt" o:hralign="center" o:hrstd="t" o:hr="t" fillcolor="#a0a0a0" stroked="f"/>
        </w:pict>
      </w:r>
    </w:p>
    <w:p w14:paraId="54C893AD" w14:textId="77777777" w:rsidR="00170A68" w:rsidRPr="00170A68" w:rsidRDefault="00170A68" w:rsidP="00170A68">
      <w:pPr>
        <w:spacing w:before="480" w:after="480" w:line="240" w:lineRule="auto"/>
        <w:rPr>
          <w:rFonts w:ascii="Arial" w:eastAsia="Times New Roman" w:hAnsi="Arial" w:cs="Arial"/>
          <w:b/>
          <w:bCs/>
          <w:sz w:val="30"/>
          <w:szCs w:val="30"/>
          <w:lang w:eastAsia="en-KE"/>
        </w:rPr>
      </w:pPr>
      <w:r w:rsidRPr="00170A68">
        <w:rPr>
          <w:rFonts w:ascii="Segoe UI Emoji" w:eastAsia="Times New Roman" w:hAnsi="Segoe UI Emoji" w:cs="Segoe UI Emoji"/>
          <w:b/>
          <w:bCs/>
          <w:sz w:val="30"/>
          <w:szCs w:val="30"/>
          <w:lang w:eastAsia="en-KE"/>
        </w:rPr>
        <w:t>🛡</w:t>
      </w:r>
      <w:r w:rsidRPr="00170A68">
        <w:rPr>
          <w:rFonts w:ascii="Arial" w:eastAsia="Times New Roman" w:hAnsi="Arial" w:cs="Arial"/>
          <w:b/>
          <w:bCs/>
          <w:sz w:val="30"/>
          <w:szCs w:val="30"/>
          <w:lang w:eastAsia="en-KE"/>
        </w:rPr>
        <w:t>️ Defensive Gateway Architecture for Public API Protection</w:t>
      </w:r>
    </w:p>
    <w:p w14:paraId="2DD6254C" w14:textId="77777777" w:rsidR="00170A68" w:rsidRPr="00170A68" w:rsidRDefault="00170A68" w:rsidP="00170A68">
      <w:pPr>
        <w:spacing w:before="480" w:after="480" w:line="240" w:lineRule="auto"/>
        <w:rPr>
          <w:rFonts w:ascii="Arial" w:eastAsia="Times New Roman" w:hAnsi="Arial" w:cs="Arial"/>
          <w:sz w:val="24"/>
          <w:szCs w:val="24"/>
          <w:lang w:eastAsia="en-KE"/>
        </w:rPr>
      </w:pPr>
      <w:r w:rsidRPr="00170A68">
        <w:rPr>
          <w:rFonts w:ascii="Arial" w:eastAsia="Times New Roman" w:hAnsi="Arial" w:cs="Arial"/>
          <w:sz w:val="24"/>
          <w:szCs w:val="24"/>
          <w:lang w:eastAsia="en-KE"/>
        </w:rPr>
        <w:t>To achieve this responsibly, your ASP.NET Core microservice should integrate three protective layers in its pipeline:</w:t>
      </w:r>
    </w:p>
    <w:p w14:paraId="0B619919" w14:textId="77777777" w:rsidR="00170A68" w:rsidRPr="00170A68" w:rsidRDefault="00170A68" w:rsidP="00170A68">
      <w:pPr>
        <w:spacing w:before="480" w:after="480" w:line="240" w:lineRule="auto"/>
        <w:rPr>
          <w:rFonts w:ascii="Arial" w:eastAsia="Times New Roman" w:hAnsi="Arial" w:cs="Arial"/>
          <w:b/>
          <w:bCs/>
          <w:sz w:val="24"/>
          <w:szCs w:val="24"/>
          <w:lang w:eastAsia="en-KE"/>
        </w:rPr>
      </w:pPr>
      <w:r w:rsidRPr="00170A68">
        <w:rPr>
          <w:rFonts w:ascii="Arial" w:eastAsia="Times New Roman" w:hAnsi="Arial" w:cs="Arial"/>
          <w:b/>
          <w:bCs/>
          <w:sz w:val="24"/>
          <w:szCs w:val="24"/>
          <w:lang w:eastAsia="en-KE"/>
        </w:rPr>
        <w:t>1. Native ASP.NET Core Rate Limiting</w:t>
      </w:r>
    </w:p>
    <w:p w14:paraId="3A3B084F" w14:textId="77777777" w:rsidR="00170A68" w:rsidRPr="00170A68" w:rsidRDefault="00170A68" w:rsidP="00170A68">
      <w:pPr>
        <w:spacing w:line="240" w:lineRule="auto"/>
        <w:rPr>
          <w:rFonts w:ascii="Arial" w:eastAsia="Times New Roman" w:hAnsi="Arial" w:cs="Arial"/>
          <w:sz w:val="24"/>
          <w:szCs w:val="24"/>
          <w:lang w:eastAsia="en-KE"/>
        </w:rPr>
      </w:pPr>
      <w:r w:rsidRPr="00170A68">
        <w:rPr>
          <w:rFonts w:ascii="Arial" w:eastAsia="Times New Roman" w:hAnsi="Arial" w:cs="Arial"/>
          <w:sz w:val="24"/>
          <w:szCs w:val="24"/>
          <w:lang w:eastAsia="en-KE"/>
        </w:rPr>
        <w:t xml:space="preserve">Starting in newer .NET frameworks, Microsoft built highly performant rate-limiting middleware directly into the core runtime. You can easily configure a </w:t>
      </w:r>
      <w:r w:rsidRPr="00170A68">
        <w:rPr>
          <w:rFonts w:ascii="Arial" w:eastAsia="Times New Roman" w:hAnsi="Arial" w:cs="Arial"/>
          <w:b/>
          <w:bCs/>
          <w:sz w:val="24"/>
          <w:szCs w:val="24"/>
          <w:lang w:eastAsia="en-KE"/>
        </w:rPr>
        <w:t>Token Bucket</w:t>
      </w:r>
      <w:r w:rsidRPr="00170A68">
        <w:rPr>
          <w:rFonts w:ascii="Arial" w:eastAsia="Times New Roman" w:hAnsi="Arial" w:cs="Arial"/>
          <w:sz w:val="24"/>
          <w:szCs w:val="24"/>
          <w:lang w:eastAsia="en-KE"/>
        </w:rPr>
        <w:t xml:space="preserve"> or </w:t>
      </w:r>
      <w:r w:rsidRPr="00170A68">
        <w:rPr>
          <w:rFonts w:ascii="Arial" w:eastAsia="Times New Roman" w:hAnsi="Arial" w:cs="Arial"/>
          <w:b/>
          <w:bCs/>
          <w:sz w:val="24"/>
          <w:szCs w:val="24"/>
          <w:lang w:eastAsia="en-KE"/>
        </w:rPr>
        <w:t>Sliding Window</w:t>
      </w:r>
      <w:r w:rsidRPr="00170A68">
        <w:rPr>
          <w:rFonts w:ascii="Arial" w:eastAsia="Times New Roman" w:hAnsi="Arial" w:cs="Arial"/>
          <w:sz w:val="24"/>
          <w:szCs w:val="24"/>
          <w:lang w:eastAsia="en-KE"/>
        </w:rPr>
        <w:t xml:space="preserve"> algorithm specifically for public-facing endpoints.</w:t>
      </w:r>
    </w:p>
    <w:p w14:paraId="05BA8955" w14:textId="77777777" w:rsidR="00170A68" w:rsidRPr="00170A68" w:rsidRDefault="00170A68" w:rsidP="00170A68">
      <w:pPr>
        <w:spacing w:after="0" w:line="240" w:lineRule="auto"/>
        <w:rPr>
          <w:rFonts w:ascii="Arial" w:eastAsia="Times New Roman" w:hAnsi="Arial" w:cs="Arial"/>
          <w:sz w:val="30"/>
          <w:szCs w:val="30"/>
          <w:lang w:eastAsia="en-KE"/>
        </w:rPr>
      </w:pPr>
      <w:r w:rsidRPr="00170A68">
        <w:rPr>
          <w:rFonts w:ascii="Arial" w:eastAsia="Times New Roman" w:hAnsi="Arial" w:cs="Arial"/>
          <w:sz w:val="30"/>
          <w:szCs w:val="30"/>
          <w:lang w:eastAsia="en-KE"/>
        </w:rPr>
        <w:t>csharp</w:t>
      </w:r>
    </w:p>
    <w:p w14:paraId="6033320E"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File: /Enterprise/Microservices/QuantEngineAPI/Program.cs</w:t>
      </w:r>
    </w:p>
    <w:p w14:paraId="27143B6C"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using System.Threading.RateLimiting;</w:t>
      </w:r>
    </w:p>
    <w:p w14:paraId="4E386D22"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using Microsoft.AspNetCore.RateLimiting;</w:t>
      </w:r>
    </w:p>
    <w:p w14:paraId="65BF9574"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1D576C2"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var builder = WebApplication.CreateBuilder(args);</w:t>
      </w:r>
    </w:p>
    <w:p w14:paraId="7539AE5D"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40E32757"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1. Configure the Rate Limiting Policies</w:t>
      </w:r>
    </w:p>
    <w:p w14:paraId="65690141"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builder.Services.AddRateLimiting(options =&gt;</w:t>
      </w:r>
    </w:p>
    <w:p w14:paraId="086213DA"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w:t>
      </w:r>
    </w:p>
    <w:p w14:paraId="35A041A0"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 Strict Policy for Public Web Calculators</w:t>
      </w:r>
    </w:p>
    <w:p w14:paraId="60027023"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options.AddTokenBucketLimiter(policyName: "PublicWebPolicy", tokenOptions =&gt;</w:t>
      </w:r>
    </w:p>
    <w:p w14:paraId="5894E6D3"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w:t>
      </w:r>
    </w:p>
    <w:p w14:paraId="63680D02"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tokenOptions.TokenLimit = 20;            // Maximum pool capacity</w:t>
      </w:r>
    </w:p>
    <w:p w14:paraId="29C7F632"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tokenOptions.QueueLimit = 2;             // Max requests waiting in line</w:t>
      </w:r>
    </w:p>
    <w:p w14:paraId="773CA84A"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tokenOptions.ReplenishmentPeriod = TimeSpan.FromMinutes(1);</w:t>
      </w:r>
    </w:p>
    <w:p w14:paraId="6D110DB3"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tokenOptions.TokensPerPeriod = 10;        // Refill 10 slots every minute</w:t>
      </w:r>
    </w:p>
    <w:p w14:paraId="42477EBE"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tokenOptions.QueueProcessingOrder = QueueProcessingOrder.OldestFirst;</w:t>
      </w:r>
    </w:p>
    <w:p w14:paraId="4BD61C75"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w:t>
      </w:r>
    </w:p>
    <w:p w14:paraId="700EA1BF"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7C601624"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 Flexible Policy for Authenticated Enterprise Excel Users</w:t>
      </w:r>
    </w:p>
    <w:p w14:paraId="0D3E69BA"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options.AddFixedWindowLimiter(policyName: "EnterpriseExcelPolicy", windowOptions =&gt;</w:t>
      </w:r>
    </w:p>
    <w:p w14:paraId="2E6AC7C8"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w:t>
      </w:r>
    </w:p>
    <w:p w14:paraId="517F1ADF"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windowOptions.Window = TimeSpan.FromSeconds(1);</w:t>
      </w:r>
    </w:p>
    <w:p w14:paraId="1436C757"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windowOptions.PermitLimit = 100;         // High throughput for spreadsheet loops</w:t>
      </w:r>
    </w:p>
    <w:p w14:paraId="1489FE6B"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w:t>
      </w:r>
    </w:p>
    <w:p w14:paraId="0CF20FFD"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w:t>
      </w:r>
    </w:p>
    <w:p w14:paraId="3D5C0A78"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F0A61DB"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var app = builder.Build();</w:t>
      </w:r>
    </w:p>
    <w:p w14:paraId="1C58D43F"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lastRenderedPageBreak/>
        <w:t>app.UseRateLimiter(); // Enable the middleware</w:t>
      </w:r>
    </w:p>
    <w:p w14:paraId="16D32585" w14:textId="77777777" w:rsidR="00170A68" w:rsidRPr="00170A68" w:rsidRDefault="00170A68" w:rsidP="00170A68">
      <w:pPr>
        <w:spacing w:after="0" w:line="240" w:lineRule="auto"/>
        <w:rPr>
          <w:rFonts w:ascii="Arial" w:eastAsia="Times New Roman" w:hAnsi="Arial" w:cs="Arial"/>
          <w:sz w:val="18"/>
          <w:szCs w:val="18"/>
          <w:lang w:eastAsia="en-KE"/>
        </w:rPr>
      </w:pPr>
      <w:r w:rsidRPr="00170A68">
        <w:rPr>
          <w:rFonts w:ascii="Arial" w:eastAsia="Times New Roman" w:hAnsi="Arial" w:cs="Arial"/>
          <w:sz w:val="18"/>
          <w:szCs w:val="18"/>
          <w:lang w:eastAsia="en-KE"/>
        </w:rPr>
        <w:t>Use code with caution.</w:t>
      </w:r>
    </w:p>
    <w:p w14:paraId="3D530E5F" w14:textId="77777777" w:rsidR="00170A68" w:rsidRPr="00170A68" w:rsidRDefault="00170A68" w:rsidP="00170A68">
      <w:pPr>
        <w:spacing w:line="240" w:lineRule="auto"/>
        <w:rPr>
          <w:rFonts w:ascii="Arial" w:eastAsia="Times New Roman" w:hAnsi="Arial" w:cs="Arial"/>
          <w:b/>
          <w:bCs/>
          <w:sz w:val="24"/>
          <w:szCs w:val="24"/>
          <w:lang w:eastAsia="en-KE"/>
        </w:rPr>
      </w:pPr>
      <w:r w:rsidRPr="00170A68">
        <w:rPr>
          <w:rFonts w:ascii="Arial" w:eastAsia="Times New Roman" w:hAnsi="Arial" w:cs="Arial"/>
          <w:b/>
          <w:bCs/>
          <w:sz w:val="24"/>
          <w:szCs w:val="24"/>
          <w:lang w:eastAsia="en-KE"/>
        </w:rPr>
        <w:t>2. Adaptive Endpoint Routing (The "Zero-Knowledge" Gateway)</w:t>
      </w:r>
    </w:p>
    <w:p w14:paraId="365B2F0D" w14:textId="77777777" w:rsidR="00170A68" w:rsidRPr="00170A68" w:rsidRDefault="00170A68" w:rsidP="00170A68">
      <w:pPr>
        <w:spacing w:line="240" w:lineRule="auto"/>
        <w:rPr>
          <w:rFonts w:ascii="Arial" w:eastAsia="Times New Roman" w:hAnsi="Arial" w:cs="Arial"/>
          <w:sz w:val="24"/>
          <w:szCs w:val="24"/>
          <w:lang w:eastAsia="en-KE"/>
        </w:rPr>
      </w:pPr>
      <w:r w:rsidRPr="00170A68">
        <w:rPr>
          <w:rFonts w:ascii="Arial" w:eastAsia="Times New Roman" w:hAnsi="Arial" w:cs="Arial"/>
          <w:sz w:val="24"/>
          <w:szCs w:val="24"/>
          <w:lang w:eastAsia="en-KE"/>
        </w:rPr>
        <w:t>When a public web user hits the Option Wheel or UCITS tax calculator, they shouldn't be allowed to query massive raw arrays. Your controllers should expose simplified variations of your enterprise calculations:</w:t>
      </w:r>
    </w:p>
    <w:p w14:paraId="6328C5B6" w14:textId="77777777" w:rsidR="00170A68" w:rsidRPr="00170A68" w:rsidRDefault="00170A68" w:rsidP="00170A68">
      <w:pPr>
        <w:spacing w:after="0" w:line="240" w:lineRule="auto"/>
        <w:rPr>
          <w:rFonts w:ascii="Arial" w:eastAsia="Times New Roman" w:hAnsi="Arial" w:cs="Arial"/>
          <w:sz w:val="30"/>
          <w:szCs w:val="30"/>
          <w:lang w:eastAsia="en-KE"/>
        </w:rPr>
      </w:pPr>
      <w:r w:rsidRPr="00170A68">
        <w:rPr>
          <w:rFonts w:ascii="Arial" w:eastAsia="Times New Roman" w:hAnsi="Arial" w:cs="Arial"/>
          <w:sz w:val="30"/>
          <w:szCs w:val="30"/>
          <w:lang w:eastAsia="en-KE"/>
        </w:rPr>
        <w:t>csharp</w:t>
      </w:r>
    </w:p>
    <w:p w14:paraId="2E35B59A"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File: /Enterprise/Microservices/QuantEngineAPI/Controllers/PublicCalculatorController.cs</w:t>
      </w:r>
    </w:p>
    <w:p w14:paraId="5D84B0A8"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using Microsoft.AspNetCore.Mvc;</w:t>
      </w:r>
    </w:p>
    <w:p w14:paraId="467A0375"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using Microsoft.AspNetCore.RateLimiting;</w:t>
      </w:r>
    </w:p>
    <w:p w14:paraId="51E384F5"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20708299"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[ApiController]</w:t>
      </w:r>
    </w:p>
    <w:p w14:paraId="174EE806"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[Route("api/v1/public")]</w:t>
      </w:r>
    </w:p>
    <w:p w14:paraId="4927E9BF"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[EnableRateLimiting("PublicWebPolicy")] // Protects this entire controller</w:t>
      </w:r>
    </w:p>
    <w:p w14:paraId="1B3F2DBD"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public class PublicCalculatorController : ControllerBase</w:t>
      </w:r>
    </w:p>
    <w:p w14:paraId="61CA6DF8"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w:t>
      </w:r>
    </w:p>
    <w:p w14:paraId="2DE9B9C8"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[HttpGet("quick-put-roc")]</w:t>
      </w:r>
    </w:p>
    <w:p w14:paraId="7A88FCB4"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public IActionResult GetQuickPutRoc([FromQuery] double premium, [Offset] double strike, [FromQuery] double dte)</w:t>
      </w:r>
    </w:p>
    <w:p w14:paraId="7453776E"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w:t>
      </w:r>
    </w:p>
    <w:p w14:paraId="4119A27C"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if (strike &lt;= 0 || dte &lt;= 0) return BadRequest("Invalid parameters.");</w:t>
      </w:r>
    </w:p>
    <w:p w14:paraId="0F7B3BB4"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5AE14E7"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 Clean, fast execution of the wheel logic found in your Core Portfolio materials</w:t>
      </w:r>
    </w:p>
    <w:p w14:paraId="0264915A"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double capitalRequired = strike * 100;</w:t>
      </w:r>
    </w:p>
    <w:p w14:paraId="6728DC58"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double totalPremium = premium * 100;</w:t>
      </w:r>
    </w:p>
    <w:p w14:paraId="259A1415"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double roc = (totalPremium / capitalRequired) * (365.0 / dte);</w:t>
      </w:r>
    </w:p>
    <w:p w14:paraId="23013AA1"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132F388"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return Ok(new { AnnualizedRoc = Math.Round(roc * 100, 2) });</w:t>
      </w:r>
    </w:p>
    <w:p w14:paraId="1AB54EFF"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 xml:space="preserve">    }</w:t>
      </w:r>
    </w:p>
    <w:p w14:paraId="38A45505" w14:textId="77777777" w:rsidR="00170A68" w:rsidRPr="00170A68" w:rsidRDefault="00170A68" w:rsidP="0017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170A68">
        <w:rPr>
          <w:rFonts w:ascii="Courier New" w:eastAsia="Times New Roman" w:hAnsi="Courier New" w:cs="Courier New"/>
          <w:sz w:val="21"/>
          <w:szCs w:val="21"/>
          <w:lang w:eastAsia="en-KE"/>
        </w:rPr>
        <w:t>}</w:t>
      </w:r>
    </w:p>
    <w:p w14:paraId="135E71A1" w14:textId="77777777" w:rsidR="00170A68" w:rsidRPr="00170A68" w:rsidRDefault="00170A68" w:rsidP="00170A68">
      <w:pPr>
        <w:spacing w:after="0" w:line="240" w:lineRule="auto"/>
        <w:rPr>
          <w:rFonts w:ascii="Arial" w:eastAsia="Times New Roman" w:hAnsi="Arial" w:cs="Arial"/>
          <w:sz w:val="18"/>
          <w:szCs w:val="18"/>
          <w:lang w:eastAsia="en-KE"/>
        </w:rPr>
      </w:pPr>
      <w:r w:rsidRPr="00170A68">
        <w:rPr>
          <w:rFonts w:ascii="Arial" w:eastAsia="Times New Roman" w:hAnsi="Arial" w:cs="Arial"/>
          <w:sz w:val="18"/>
          <w:szCs w:val="18"/>
          <w:lang w:eastAsia="en-KE"/>
        </w:rPr>
        <w:t>Use code with caution.</w:t>
      </w:r>
    </w:p>
    <w:p w14:paraId="2939F053" w14:textId="77777777" w:rsidR="00170A68" w:rsidRPr="00170A68" w:rsidRDefault="00170A68" w:rsidP="00170A68">
      <w:pPr>
        <w:spacing w:line="240" w:lineRule="auto"/>
        <w:rPr>
          <w:rFonts w:ascii="Arial" w:eastAsia="Times New Roman" w:hAnsi="Arial" w:cs="Arial"/>
          <w:b/>
          <w:bCs/>
          <w:sz w:val="24"/>
          <w:szCs w:val="24"/>
          <w:lang w:eastAsia="en-KE"/>
        </w:rPr>
      </w:pPr>
      <w:r w:rsidRPr="00170A68">
        <w:rPr>
          <w:rFonts w:ascii="Arial" w:eastAsia="Times New Roman" w:hAnsi="Arial" w:cs="Arial"/>
          <w:b/>
          <w:bCs/>
          <w:sz w:val="24"/>
          <w:szCs w:val="24"/>
          <w:lang w:eastAsia="en-KE"/>
        </w:rPr>
        <w:t>3. Client-Side Defensive Caching (The Front-End Shield)</w:t>
      </w:r>
    </w:p>
    <w:p w14:paraId="2EC57AE4" w14:textId="77777777" w:rsidR="00170A68" w:rsidRPr="00170A68" w:rsidRDefault="00170A68" w:rsidP="00170A68">
      <w:pPr>
        <w:spacing w:line="240" w:lineRule="auto"/>
        <w:rPr>
          <w:rFonts w:ascii="Arial" w:eastAsia="Times New Roman" w:hAnsi="Arial" w:cs="Arial"/>
          <w:sz w:val="24"/>
          <w:szCs w:val="24"/>
          <w:lang w:eastAsia="en-KE"/>
        </w:rPr>
      </w:pPr>
      <w:r w:rsidRPr="00170A68">
        <w:rPr>
          <w:rFonts w:ascii="Arial" w:eastAsia="Times New Roman" w:hAnsi="Arial" w:cs="Arial"/>
          <w:sz w:val="24"/>
          <w:szCs w:val="24"/>
          <w:lang w:eastAsia="en-KE"/>
        </w:rPr>
        <w:t xml:space="preserve">To protect your Railway app container from even seeing unnecessary requests, the public front-end tools on </w:t>
      </w:r>
      <w:r w:rsidRPr="00170A68">
        <w:rPr>
          <w:rFonts w:ascii="Courier New" w:eastAsia="Times New Roman" w:hAnsi="Courier New" w:cs="Courier New"/>
          <w:sz w:val="21"/>
          <w:szCs w:val="21"/>
          <w:lang w:eastAsia="en-KE"/>
        </w:rPr>
        <w:t>sokointel.com</w:t>
      </w:r>
      <w:r w:rsidRPr="00170A68">
        <w:rPr>
          <w:rFonts w:ascii="Arial" w:eastAsia="Times New Roman" w:hAnsi="Arial" w:cs="Arial"/>
          <w:sz w:val="24"/>
          <w:szCs w:val="24"/>
          <w:lang w:eastAsia="en-KE"/>
        </w:rPr>
        <w:t xml:space="preserve"> should employ strict caching strategies:</w:t>
      </w:r>
    </w:p>
    <w:p w14:paraId="69085564" w14:textId="77777777" w:rsidR="00170A68" w:rsidRPr="00170A68" w:rsidRDefault="00170A68" w:rsidP="00170A68">
      <w:pPr>
        <w:numPr>
          <w:ilvl w:val="0"/>
          <w:numId w:val="29"/>
        </w:numPr>
        <w:spacing w:after="0" w:line="240" w:lineRule="auto"/>
        <w:rPr>
          <w:rFonts w:ascii="Arial" w:eastAsia="Times New Roman" w:hAnsi="Arial" w:cs="Arial"/>
          <w:sz w:val="24"/>
          <w:szCs w:val="24"/>
          <w:lang w:eastAsia="en-KE"/>
        </w:rPr>
      </w:pPr>
      <w:r w:rsidRPr="00170A68">
        <w:rPr>
          <w:rFonts w:ascii="Arial" w:eastAsia="Times New Roman" w:hAnsi="Arial" w:cs="Arial"/>
          <w:b/>
          <w:bCs/>
          <w:sz w:val="24"/>
          <w:szCs w:val="24"/>
          <w:lang w:eastAsia="en-KE"/>
        </w:rPr>
        <w:t>Local Browser Caching:</w:t>
      </w:r>
      <w:r w:rsidRPr="00170A68">
        <w:rPr>
          <w:rFonts w:ascii="Arial" w:eastAsia="Times New Roman" w:hAnsi="Arial" w:cs="Arial"/>
          <w:sz w:val="24"/>
          <w:szCs w:val="24"/>
          <w:lang w:eastAsia="en-KE"/>
        </w:rPr>
        <w:t xml:space="preserve"> If a user clicks the "Calculate" button on the same ticker multiple times within five minutes, your front-end JavaScript should check a local </w:t>
      </w:r>
      <w:r w:rsidRPr="00170A68">
        <w:rPr>
          <w:rFonts w:ascii="Courier New" w:eastAsia="Times New Roman" w:hAnsi="Courier New" w:cs="Courier New"/>
          <w:sz w:val="21"/>
          <w:szCs w:val="21"/>
          <w:lang w:eastAsia="en-KE"/>
        </w:rPr>
        <w:t>sessionStorage</w:t>
      </w:r>
      <w:r w:rsidRPr="00170A68">
        <w:rPr>
          <w:rFonts w:ascii="Arial" w:eastAsia="Times New Roman" w:hAnsi="Arial" w:cs="Arial"/>
          <w:sz w:val="24"/>
          <w:szCs w:val="24"/>
          <w:lang w:eastAsia="en-KE"/>
        </w:rPr>
        <w:t xml:space="preserve"> cache rather than resending a payload to </w:t>
      </w:r>
      <w:r w:rsidRPr="00170A68">
        <w:rPr>
          <w:rFonts w:ascii="Courier New" w:eastAsia="Times New Roman" w:hAnsi="Courier New" w:cs="Courier New"/>
          <w:sz w:val="21"/>
          <w:szCs w:val="21"/>
          <w:lang w:eastAsia="en-KE"/>
        </w:rPr>
        <w:t>://sokointel.com</w:t>
      </w:r>
      <w:r w:rsidRPr="00170A68">
        <w:rPr>
          <w:rFonts w:ascii="Arial" w:eastAsia="Times New Roman" w:hAnsi="Arial" w:cs="Arial"/>
          <w:sz w:val="24"/>
          <w:szCs w:val="24"/>
          <w:lang w:eastAsia="en-KE"/>
        </w:rPr>
        <w:t>.</w:t>
      </w:r>
    </w:p>
    <w:p w14:paraId="7FC0D1FD" w14:textId="77777777" w:rsidR="00170A68" w:rsidRPr="00170A68" w:rsidRDefault="00170A68" w:rsidP="00170A68">
      <w:pPr>
        <w:numPr>
          <w:ilvl w:val="0"/>
          <w:numId w:val="29"/>
        </w:numPr>
        <w:spacing w:after="0" w:line="240" w:lineRule="auto"/>
        <w:rPr>
          <w:rFonts w:ascii="Arial" w:eastAsia="Times New Roman" w:hAnsi="Arial" w:cs="Arial"/>
          <w:sz w:val="24"/>
          <w:szCs w:val="24"/>
          <w:lang w:eastAsia="en-KE"/>
        </w:rPr>
      </w:pPr>
      <w:r w:rsidRPr="00170A68">
        <w:rPr>
          <w:rFonts w:ascii="Arial" w:eastAsia="Times New Roman" w:hAnsi="Arial" w:cs="Arial"/>
          <w:b/>
          <w:bCs/>
          <w:sz w:val="24"/>
          <w:szCs w:val="24"/>
          <w:lang w:eastAsia="en-KE"/>
        </w:rPr>
        <w:t>Server-Side Response Caching:</w:t>
      </w:r>
      <w:r w:rsidRPr="00170A68">
        <w:rPr>
          <w:rFonts w:ascii="Arial" w:eastAsia="Times New Roman" w:hAnsi="Arial" w:cs="Arial"/>
          <w:sz w:val="24"/>
          <w:szCs w:val="24"/>
          <w:lang w:eastAsia="en-KE"/>
        </w:rPr>
        <w:t xml:space="preserve"> For data sets that change only once a day (like End-of-Day multi-counter dividend yields from the NSE documents), your ASP.NET Core server should cache the compiled response payload in RAM using an </w:t>
      </w:r>
      <w:r w:rsidRPr="00170A68">
        <w:rPr>
          <w:rFonts w:ascii="Arial" w:eastAsia="Times New Roman" w:hAnsi="Arial" w:cs="Arial"/>
          <w:b/>
          <w:bCs/>
          <w:sz w:val="24"/>
          <w:szCs w:val="24"/>
          <w:lang w:eastAsia="en-KE"/>
        </w:rPr>
        <w:t>In-Memory Cache</w:t>
      </w:r>
      <w:r w:rsidRPr="00170A68">
        <w:rPr>
          <w:rFonts w:ascii="Arial" w:eastAsia="Times New Roman" w:hAnsi="Arial" w:cs="Arial"/>
          <w:sz w:val="24"/>
          <w:szCs w:val="24"/>
          <w:lang w:eastAsia="en-KE"/>
        </w:rPr>
        <w:t xml:space="preserve"> or a shared </w:t>
      </w:r>
      <w:r w:rsidRPr="00170A68">
        <w:rPr>
          <w:rFonts w:ascii="Arial" w:eastAsia="Times New Roman" w:hAnsi="Arial" w:cs="Arial"/>
          <w:b/>
          <w:bCs/>
          <w:sz w:val="24"/>
          <w:szCs w:val="24"/>
          <w:lang w:eastAsia="en-KE"/>
        </w:rPr>
        <w:t>Redis layer</w:t>
      </w:r>
      <w:r w:rsidRPr="00170A68">
        <w:rPr>
          <w:rFonts w:ascii="Arial" w:eastAsia="Times New Roman" w:hAnsi="Arial" w:cs="Arial"/>
          <w:sz w:val="24"/>
          <w:szCs w:val="24"/>
          <w:lang w:eastAsia="en-KE"/>
        </w:rPr>
        <w:t>, completely removing database hit friction.</w:t>
      </w:r>
    </w:p>
    <w:p w14:paraId="2344CFFF" w14:textId="77777777" w:rsidR="00170A68" w:rsidRPr="00170A68" w:rsidRDefault="00170A68" w:rsidP="00170A68">
      <w:pPr>
        <w:spacing w:before="480" w:after="480" w:line="240" w:lineRule="auto"/>
        <w:rPr>
          <w:rFonts w:ascii="Arial" w:eastAsia="Times New Roman" w:hAnsi="Arial" w:cs="Arial"/>
          <w:sz w:val="21"/>
          <w:szCs w:val="21"/>
          <w:lang w:eastAsia="en-KE"/>
        </w:rPr>
      </w:pPr>
      <w:r w:rsidRPr="00170A68">
        <w:rPr>
          <w:rFonts w:ascii="Arial" w:eastAsia="Times New Roman" w:hAnsi="Arial" w:cs="Arial"/>
          <w:sz w:val="21"/>
          <w:szCs w:val="21"/>
          <w:lang w:eastAsia="en-KE"/>
        </w:rPr>
        <w:pict w14:anchorId="7033BC2C">
          <v:rect id="_x0000_i1068" style="width:0;height:1.5pt" o:hralign="center" o:hrstd="t" o:hr="t" fillcolor="#a0a0a0" stroked="f"/>
        </w:pict>
      </w:r>
    </w:p>
    <w:p w14:paraId="21EC317F" w14:textId="77777777" w:rsidR="00170A68" w:rsidRPr="00170A68" w:rsidRDefault="00170A68" w:rsidP="00170A68">
      <w:pPr>
        <w:spacing w:before="480" w:after="480" w:line="240" w:lineRule="auto"/>
        <w:rPr>
          <w:rFonts w:ascii="Arial" w:eastAsia="Times New Roman" w:hAnsi="Arial" w:cs="Arial"/>
          <w:b/>
          <w:bCs/>
          <w:sz w:val="30"/>
          <w:szCs w:val="30"/>
          <w:lang w:eastAsia="en-KE"/>
        </w:rPr>
      </w:pPr>
      <w:r w:rsidRPr="00170A68">
        <w:rPr>
          <w:rFonts w:ascii="Segoe UI Emoji" w:eastAsia="Times New Roman" w:hAnsi="Segoe UI Emoji" w:cs="Segoe UI Emoji"/>
          <w:b/>
          <w:bCs/>
          <w:sz w:val="30"/>
          <w:szCs w:val="30"/>
          <w:lang w:eastAsia="en-KE"/>
        </w:rPr>
        <w:lastRenderedPageBreak/>
        <w:t>📈</w:t>
      </w:r>
      <w:r w:rsidRPr="00170A68">
        <w:rPr>
          <w:rFonts w:ascii="Arial" w:eastAsia="Times New Roman" w:hAnsi="Arial" w:cs="Arial"/>
          <w:b/>
          <w:bCs/>
          <w:sz w:val="30"/>
          <w:szCs w:val="30"/>
          <w:lang w:eastAsia="en-KE"/>
        </w:rPr>
        <w:t xml:space="preserve"> The Marketing &amp; Commercial Flywheel</w:t>
      </w:r>
    </w:p>
    <w:p w14:paraId="7D339007" w14:textId="77777777" w:rsidR="00170A68" w:rsidRPr="00170A68" w:rsidRDefault="00170A68" w:rsidP="00170A68">
      <w:pPr>
        <w:spacing w:before="480" w:after="480" w:line="240" w:lineRule="auto"/>
        <w:rPr>
          <w:rFonts w:ascii="Arial" w:eastAsia="Times New Roman" w:hAnsi="Arial" w:cs="Arial"/>
          <w:sz w:val="24"/>
          <w:szCs w:val="24"/>
          <w:lang w:eastAsia="en-KE"/>
        </w:rPr>
      </w:pPr>
      <w:r w:rsidRPr="00170A68">
        <w:rPr>
          <w:rFonts w:ascii="Arial" w:eastAsia="Times New Roman" w:hAnsi="Arial" w:cs="Arial"/>
          <w:sz w:val="24"/>
          <w:szCs w:val="24"/>
          <w:lang w:eastAsia="en-KE"/>
        </w:rPr>
        <w:t>Using the backend this way creates an incredibly elegant business model:</w:t>
      </w:r>
    </w:p>
    <w:p w14:paraId="3E2953E7" w14:textId="77777777" w:rsidR="00170A68" w:rsidRPr="00170A68" w:rsidRDefault="00170A68" w:rsidP="00170A68">
      <w:pPr>
        <w:numPr>
          <w:ilvl w:val="0"/>
          <w:numId w:val="30"/>
        </w:numPr>
        <w:spacing w:after="0" w:line="240" w:lineRule="auto"/>
        <w:rPr>
          <w:rFonts w:ascii="Arial" w:eastAsia="Times New Roman" w:hAnsi="Arial" w:cs="Arial"/>
          <w:sz w:val="24"/>
          <w:szCs w:val="24"/>
          <w:lang w:eastAsia="en-KE"/>
        </w:rPr>
      </w:pPr>
      <w:r w:rsidRPr="00170A68">
        <w:rPr>
          <w:rFonts w:ascii="Arial" w:eastAsia="Times New Roman" w:hAnsi="Arial" w:cs="Arial"/>
          <w:b/>
          <w:bCs/>
          <w:sz w:val="24"/>
          <w:szCs w:val="24"/>
          <w:lang w:eastAsia="en-KE"/>
        </w:rPr>
        <w:t>The Hook:</w:t>
      </w:r>
      <w:r w:rsidRPr="00170A68">
        <w:rPr>
          <w:rFonts w:ascii="Arial" w:eastAsia="Times New Roman" w:hAnsi="Arial" w:cs="Arial"/>
          <w:sz w:val="24"/>
          <w:szCs w:val="24"/>
          <w:lang w:eastAsia="en-KE"/>
        </w:rPr>
        <w:t xml:space="preserve"> A user explores </w:t>
      </w:r>
      <w:r w:rsidRPr="00170A68">
        <w:rPr>
          <w:rFonts w:ascii="Courier New" w:eastAsia="Times New Roman" w:hAnsi="Courier New" w:cs="Courier New"/>
          <w:sz w:val="21"/>
          <w:szCs w:val="21"/>
          <w:lang w:eastAsia="en-KE"/>
        </w:rPr>
        <w:t>sokointel.com</w:t>
      </w:r>
      <w:r w:rsidRPr="00170A68">
        <w:rPr>
          <w:rFonts w:ascii="Arial" w:eastAsia="Times New Roman" w:hAnsi="Arial" w:cs="Arial"/>
          <w:sz w:val="24"/>
          <w:szCs w:val="24"/>
          <w:lang w:eastAsia="en-KE"/>
        </w:rPr>
        <w:t>, uses your highly responsive, accurate public tax leakage calculator, and is instantly impressed by the fidelity of your logic compared to generic web tools.</w:t>
      </w:r>
    </w:p>
    <w:p w14:paraId="5284AC65" w14:textId="77777777" w:rsidR="00170A68" w:rsidRPr="00170A68" w:rsidRDefault="00170A68" w:rsidP="00170A68">
      <w:pPr>
        <w:numPr>
          <w:ilvl w:val="0"/>
          <w:numId w:val="30"/>
        </w:numPr>
        <w:spacing w:after="0" w:line="240" w:lineRule="auto"/>
        <w:rPr>
          <w:rFonts w:ascii="Arial" w:eastAsia="Times New Roman" w:hAnsi="Arial" w:cs="Arial"/>
          <w:sz w:val="24"/>
          <w:szCs w:val="24"/>
          <w:lang w:eastAsia="en-KE"/>
        </w:rPr>
      </w:pPr>
      <w:r w:rsidRPr="00170A68">
        <w:rPr>
          <w:rFonts w:ascii="Arial" w:eastAsia="Times New Roman" w:hAnsi="Arial" w:cs="Arial"/>
          <w:b/>
          <w:bCs/>
          <w:sz w:val="24"/>
          <w:szCs w:val="24"/>
          <w:lang w:eastAsia="en-KE"/>
        </w:rPr>
        <w:t>The Pitch:</w:t>
      </w:r>
      <w:r w:rsidRPr="00170A68">
        <w:rPr>
          <w:rFonts w:ascii="Arial" w:eastAsia="Times New Roman" w:hAnsi="Arial" w:cs="Arial"/>
          <w:sz w:val="24"/>
          <w:szCs w:val="24"/>
          <w:lang w:eastAsia="en-KE"/>
        </w:rPr>
        <w:t xml:space="preserve"> A banner or modal tells them: </w:t>
      </w:r>
      <w:r w:rsidRPr="00170A68">
        <w:rPr>
          <w:rFonts w:ascii="Arial" w:eastAsia="Times New Roman" w:hAnsi="Arial" w:cs="Arial"/>
          <w:i/>
          <w:iCs/>
          <w:sz w:val="24"/>
          <w:szCs w:val="24"/>
          <w:lang w:eastAsia="en-KE"/>
        </w:rPr>
        <w:t>"Want to run this calculation seamlessly across 50,000 rows inside your own Excel environment? Unlock the SokoIntel Enterprise Add-In."</w:t>
      </w:r>
    </w:p>
    <w:p w14:paraId="46D6729C" w14:textId="77777777" w:rsidR="00170A68" w:rsidRPr="00170A68" w:rsidRDefault="00170A68" w:rsidP="00170A68">
      <w:pPr>
        <w:numPr>
          <w:ilvl w:val="0"/>
          <w:numId w:val="30"/>
        </w:numPr>
        <w:spacing w:after="0" w:line="240" w:lineRule="auto"/>
        <w:rPr>
          <w:rFonts w:ascii="Arial" w:eastAsia="Times New Roman" w:hAnsi="Arial" w:cs="Arial"/>
          <w:sz w:val="24"/>
          <w:szCs w:val="24"/>
          <w:lang w:eastAsia="en-KE"/>
        </w:rPr>
      </w:pPr>
      <w:r w:rsidRPr="00170A68">
        <w:rPr>
          <w:rFonts w:ascii="Arial" w:eastAsia="Times New Roman" w:hAnsi="Arial" w:cs="Arial"/>
          <w:b/>
          <w:bCs/>
          <w:sz w:val="24"/>
          <w:szCs w:val="24"/>
          <w:lang w:eastAsia="en-KE"/>
        </w:rPr>
        <w:t>The Upgrade:</w:t>
      </w:r>
      <w:r w:rsidRPr="00170A68">
        <w:rPr>
          <w:rFonts w:ascii="Arial" w:eastAsia="Times New Roman" w:hAnsi="Arial" w:cs="Arial"/>
          <w:sz w:val="24"/>
          <w:szCs w:val="24"/>
          <w:lang w:eastAsia="en-KE"/>
        </w:rPr>
        <w:t xml:space="preserve"> When they upgrade to an enterprise license, you issue them a cryptographically signed </w:t>
      </w:r>
      <w:r w:rsidRPr="00170A68">
        <w:rPr>
          <w:rFonts w:ascii="Arial" w:eastAsia="Times New Roman" w:hAnsi="Arial" w:cs="Arial"/>
          <w:b/>
          <w:bCs/>
          <w:sz w:val="24"/>
          <w:szCs w:val="24"/>
          <w:lang w:eastAsia="en-KE"/>
        </w:rPr>
        <w:t>Institutional API Key</w:t>
      </w:r>
      <w:r w:rsidRPr="00170A68">
        <w:rPr>
          <w:rFonts w:ascii="Arial" w:eastAsia="Times New Roman" w:hAnsi="Arial" w:cs="Arial"/>
          <w:sz w:val="24"/>
          <w:szCs w:val="24"/>
          <w:lang w:eastAsia="en-KE"/>
        </w:rPr>
        <w:t xml:space="preserve">. They plug this into their local VSTO task pane, switching their traffic channel from the restricted </w:t>
      </w:r>
      <w:r w:rsidRPr="00170A68">
        <w:rPr>
          <w:rFonts w:ascii="Courier New" w:eastAsia="Times New Roman" w:hAnsi="Courier New" w:cs="Courier New"/>
          <w:sz w:val="21"/>
          <w:szCs w:val="21"/>
          <w:lang w:eastAsia="en-KE"/>
        </w:rPr>
        <w:t>PublicWebPolicy</w:t>
      </w:r>
      <w:r w:rsidRPr="00170A68">
        <w:rPr>
          <w:rFonts w:ascii="Arial" w:eastAsia="Times New Roman" w:hAnsi="Arial" w:cs="Arial"/>
          <w:sz w:val="24"/>
          <w:szCs w:val="24"/>
          <w:lang w:eastAsia="en-KE"/>
        </w:rPr>
        <w:t xml:space="preserve"> over to the premium high-velocity execution channel.</w:t>
      </w:r>
    </w:p>
    <w:p w14:paraId="2BF7B54C" w14:textId="77777777" w:rsidR="00170A68" w:rsidRPr="00170A68" w:rsidRDefault="00170A68" w:rsidP="00170A68">
      <w:pPr>
        <w:spacing w:before="480" w:after="480" w:line="240" w:lineRule="auto"/>
        <w:rPr>
          <w:rFonts w:ascii="Arial" w:eastAsia="Times New Roman" w:hAnsi="Arial" w:cs="Arial"/>
          <w:sz w:val="21"/>
          <w:szCs w:val="21"/>
          <w:lang w:eastAsia="en-KE"/>
        </w:rPr>
      </w:pPr>
      <w:r w:rsidRPr="00170A68">
        <w:rPr>
          <w:rFonts w:ascii="Arial" w:eastAsia="Times New Roman" w:hAnsi="Arial" w:cs="Arial"/>
          <w:sz w:val="21"/>
          <w:szCs w:val="21"/>
          <w:lang w:eastAsia="en-KE"/>
        </w:rPr>
        <w:pict w14:anchorId="0BC6C578">
          <v:rect id="_x0000_i1069" style="width:0;height:1.5pt" o:hralign="center" o:hrstd="t" o:hr="t" fillcolor="#a0a0a0" stroked="f"/>
        </w:pict>
      </w:r>
    </w:p>
    <w:p w14:paraId="58F2EA4B" w14:textId="77777777" w:rsidR="00170A68" w:rsidRPr="00170A68" w:rsidRDefault="00170A68" w:rsidP="00170A68">
      <w:pPr>
        <w:spacing w:line="240" w:lineRule="auto"/>
        <w:rPr>
          <w:rFonts w:ascii="Arial" w:eastAsia="Times New Roman" w:hAnsi="Arial" w:cs="Arial"/>
          <w:sz w:val="24"/>
          <w:szCs w:val="24"/>
          <w:lang w:eastAsia="en-KE"/>
        </w:rPr>
      </w:pPr>
      <w:r w:rsidRPr="00170A68">
        <w:rPr>
          <w:rFonts w:ascii="Arial" w:eastAsia="Times New Roman" w:hAnsi="Arial" w:cs="Arial"/>
          <w:sz w:val="24"/>
          <w:szCs w:val="24"/>
          <w:lang w:eastAsia="en-KE"/>
        </w:rPr>
        <w:t xml:space="preserve">Would you like to explore setting up an </w:t>
      </w:r>
      <w:r w:rsidRPr="00170A68">
        <w:rPr>
          <w:rFonts w:ascii="Arial" w:eastAsia="Times New Roman" w:hAnsi="Arial" w:cs="Arial"/>
          <w:b/>
          <w:bCs/>
          <w:sz w:val="24"/>
          <w:szCs w:val="24"/>
          <w:lang w:eastAsia="en-KE"/>
        </w:rPr>
        <w:t>In-Memory Output Caching configuration</w:t>
      </w:r>
      <w:r w:rsidRPr="00170A68">
        <w:rPr>
          <w:rFonts w:ascii="Arial" w:eastAsia="Times New Roman" w:hAnsi="Arial" w:cs="Arial"/>
          <w:sz w:val="24"/>
          <w:szCs w:val="24"/>
          <w:lang w:eastAsia="en-KE"/>
        </w:rPr>
        <w:t xml:space="preserve"> on the API server to handle common public stock counter requests without hitting your data layer, or should we draft the </w:t>
      </w:r>
      <w:r w:rsidRPr="00170A68">
        <w:rPr>
          <w:rFonts w:ascii="Arial" w:eastAsia="Times New Roman" w:hAnsi="Arial" w:cs="Arial"/>
          <w:b/>
          <w:bCs/>
          <w:sz w:val="24"/>
          <w:szCs w:val="24"/>
          <w:lang w:eastAsia="en-KE"/>
        </w:rPr>
        <w:t>JavaScript interface hook</w:t>
      </w:r>
      <w:r w:rsidRPr="00170A68">
        <w:rPr>
          <w:rFonts w:ascii="Arial" w:eastAsia="Times New Roman" w:hAnsi="Arial" w:cs="Arial"/>
          <w:sz w:val="24"/>
          <w:szCs w:val="24"/>
          <w:lang w:eastAsia="en-KE"/>
        </w:rPr>
        <w:t xml:space="preserve"> that handles client-side request validation before a packet is dispatched?</w:t>
      </w:r>
    </w:p>
    <w:p w14:paraId="34FAE457" w14:textId="77777777" w:rsidR="00170A68" w:rsidRPr="00E41F81" w:rsidRDefault="00170A68" w:rsidP="00E41F81">
      <w:pPr>
        <w:spacing w:line="240" w:lineRule="auto"/>
        <w:rPr>
          <w:rFonts w:ascii="Arial" w:eastAsia="Times New Roman" w:hAnsi="Arial" w:cs="Arial"/>
          <w:sz w:val="24"/>
          <w:szCs w:val="24"/>
          <w:lang w:eastAsia="en-KE"/>
        </w:rPr>
      </w:pPr>
    </w:p>
    <w:p w14:paraId="5D5A32D5" w14:textId="77777777" w:rsidR="00E41F81" w:rsidRDefault="00E41F81"/>
    <w:sectPr w:rsidR="00E41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F48AC"/>
    <w:multiLevelType w:val="multilevel"/>
    <w:tmpl w:val="4AE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C650E"/>
    <w:multiLevelType w:val="multilevel"/>
    <w:tmpl w:val="14EAD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B3308"/>
    <w:multiLevelType w:val="multilevel"/>
    <w:tmpl w:val="F83A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A5219"/>
    <w:multiLevelType w:val="multilevel"/>
    <w:tmpl w:val="8320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41BF4"/>
    <w:multiLevelType w:val="multilevel"/>
    <w:tmpl w:val="4240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3647F"/>
    <w:multiLevelType w:val="multilevel"/>
    <w:tmpl w:val="65F6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D1400"/>
    <w:multiLevelType w:val="multilevel"/>
    <w:tmpl w:val="D27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50FA5"/>
    <w:multiLevelType w:val="multilevel"/>
    <w:tmpl w:val="C4C0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479D1"/>
    <w:multiLevelType w:val="multilevel"/>
    <w:tmpl w:val="331A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F65947"/>
    <w:multiLevelType w:val="multilevel"/>
    <w:tmpl w:val="76C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D0E5F"/>
    <w:multiLevelType w:val="multilevel"/>
    <w:tmpl w:val="F6666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D10F1"/>
    <w:multiLevelType w:val="multilevel"/>
    <w:tmpl w:val="64C8E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274569"/>
    <w:multiLevelType w:val="multilevel"/>
    <w:tmpl w:val="4672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001B4"/>
    <w:multiLevelType w:val="multilevel"/>
    <w:tmpl w:val="1B4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47944"/>
    <w:multiLevelType w:val="multilevel"/>
    <w:tmpl w:val="D312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570FB"/>
    <w:multiLevelType w:val="multilevel"/>
    <w:tmpl w:val="237C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503AA"/>
    <w:multiLevelType w:val="multilevel"/>
    <w:tmpl w:val="8C0E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61C0F"/>
    <w:multiLevelType w:val="multilevel"/>
    <w:tmpl w:val="5A2CC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965E35"/>
    <w:multiLevelType w:val="multilevel"/>
    <w:tmpl w:val="C0040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D7196"/>
    <w:multiLevelType w:val="multilevel"/>
    <w:tmpl w:val="A4968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8170C"/>
    <w:multiLevelType w:val="multilevel"/>
    <w:tmpl w:val="B6CAF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2D074D"/>
    <w:multiLevelType w:val="multilevel"/>
    <w:tmpl w:val="9AD42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741B2"/>
    <w:multiLevelType w:val="multilevel"/>
    <w:tmpl w:val="F436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D6A4C"/>
    <w:multiLevelType w:val="multilevel"/>
    <w:tmpl w:val="474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A3B60"/>
    <w:multiLevelType w:val="multilevel"/>
    <w:tmpl w:val="22BA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CB10FE"/>
    <w:multiLevelType w:val="multilevel"/>
    <w:tmpl w:val="12689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565F78"/>
    <w:multiLevelType w:val="multilevel"/>
    <w:tmpl w:val="7BCE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20D80"/>
    <w:multiLevelType w:val="multilevel"/>
    <w:tmpl w:val="59DE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F4932"/>
    <w:multiLevelType w:val="multilevel"/>
    <w:tmpl w:val="AEBE6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E0001"/>
    <w:multiLevelType w:val="multilevel"/>
    <w:tmpl w:val="BA8AD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0"/>
  </w:num>
  <w:num w:numId="3">
    <w:abstractNumId w:val="13"/>
  </w:num>
  <w:num w:numId="4">
    <w:abstractNumId w:val="16"/>
  </w:num>
  <w:num w:numId="5">
    <w:abstractNumId w:val="22"/>
  </w:num>
  <w:num w:numId="6">
    <w:abstractNumId w:val="1"/>
  </w:num>
  <w:num w:numId="7">
    <w:abstractNumId w:val="19"/>
  </w:num>
  <w:num w:numId="8">
    <w:abstractNumId w:val="10"/>
  </w:num>
  <w:num w:numId="9">
    <w:abstractNumId w:val="28"/>
  </w:num>
  <w:num w:numId="10">
    <w:abstractNumId w:val="21"/>
  </w:num>
  <w:num w:numId="11">
    <w:abstractNumId w:val="0"/>
  </w:num>
  <w:num w:numId="12">
    <w:abstractNumId w:val="26"/>
  </w:num>
  <w:num w:numId="13">
    <w:abstractNumId w:val="14"/>
  </w:num>
  <w:num w:numId="14">
    <w:abstractNumId w:val="3"/>
  </w:num>
  <w:num w:numId="15">
    <w:abstractNumId w:val="29"/>
  </w:num>
  <w:num w:numId="16">
    <w:abstractNumId w:val="12"/>
  </w:num>
  <w:num w:numId="17">
    <w:abstractNumId w:val="25"/>
  </w:num>
  <w:num w:numId="18">
    <w:abstractNumId w:val="18"/>
  </w:num>
  <w:num w:numId="19">
    <w:abstractNumId w:val="7"/>
  </w:num>
  <w:num w:numId="20">
    <w:abstractNumId w:val="8"/>
  </w:num>
  <w:num w:numId="21">
    <w:abstractNumId w:val="15"/>
  </w:num>
  <w:num w:numId="22">
    <w:abstractNumId w:val="17"/>
  </w:num>
  <w:num w:numId="23">
    <w:abstractNumId w:val="5"/>
  </w:num>
  <w:num w:numId="24">
    <w:abstractNumId w:val="23"/>
  </w:num>
  <w:num w:numId="25">
    <w:abstractNumId w:val="9"/>
  </w:num>
  <w:num w:numId="26">
    <w:abstractNumId w:val="4"/>
  </w:num>
  <w:num w:numId="27">
    <w:abstractNumId w:val="2"/>
  </w:num>
  <w:num w:numId="28">
    <w:abstractNumId w:val="11"/>
  </w:num>
  <w:num w:numId="29">
    <w:abstractNumId w:val="27"/>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F81"/>
    <w:rsid w:val="00170A68"/>
    <w:rsid w:val="00E41F8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874E5"/>
  <w15:chartTrackingRefBased/>
  <w15:docId w15:val="{571384F1-1621-41EC-85FF-AA38D9EEE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41F81"/>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1F81"/>
    <w:rPr>
      <w:rFonts w:ascii="Times New Roman" w:eastAsia="Times New Roman" w:hAnsi="Times New Roman" w:cs="Times New Roman"/>
      <w:b/>
      <w:bCs/>
      <w:sz w:val="36"/>
      <w:szCs w:val="36"/>
      <w:lang w:eastAsia="en-KE"/>
    </w:rPr>
  </w:style>
  <w:style w:type="paragraph" w:customStyle="1" w:styleId="msonormal0">
    <w:name w:val="msonormal"/>
    <w:basedOn w:val="Normal"/>
    <w:rsid w:val="00E41F81"/>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vndci">
    <w:name w:val="vndci"/>
    <w:basedOn w:val="DefaultParagraphFont"/>
    <w:rsid w:val="00E41F81"/>
  </w:style>
  <w:style w:type="character" w:styleId="Strong">
    <w:name w:val="Strong"/>
    <w:basedOn w:val="DefaultParagraphFont"/>
    <w:uiPriority w:val="22"/>
    <w:qFormat/>
    <w:rsid w:val="00E41F81"/>
    <w:rPr>
      <w:b/>
      <w:bCs/>
    </w:rPr>
  </w:style>
  <w:style w:type="character" w:styleId="Hyperlink">
    <w:name w:val="Hyperlink"/>
    <w:basedOn w:val="DefaultParagraphFont"/>
    <w:uiPriority w:val="99"/>
    <w:semiHidden/>
    <w:unhideWhenUsed/>
    <w:rsid w:val="00E41F81"/>
    <w:rPr>
      <w:color w:val="0000FF"/>
      <w:u w:val="single"/>
    </w:rPr>
  </w:style>
  <w:style w:type="character" w:styleId="FollowedHyperlink">
    <w:name w:val="FollowedHyperlink"/>
    <w:basedOn w:val="DefaultParagraphFont"/>
    <w:uiPriority w:val="99"/>
    <w:semiHidden/>
    <w:unhideWhenUsed/>
    <w:rsid w:val="00E41F81"/>
    <w:rPr>
      <w:color w:val="800080"/>
      <w:u w:val="single"/>
    </w:rPr>
  </w:style>
  <w:style w:type="paragraph" w:customStyle="1" w:styleId="z1qcye">
    <w:name w:val="z1qcye"/>
    <w:basedOn w:val="Normal"/>
    <w:rsid w:val="00E41F81"/>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inqyif">
    <w:name w:val="inqyif"/>
    <w:basedOn w:val="DefaultParagraphFont"/>
    <w:rsid w:val="00E41F81"/>
  </w:style>
  <w:style w:type="character" w:styleId="HTMLCode">
    <w:name w:val="HTML Code"/>
    <w:basedOn w:val="DefaultParagraphFont"/>
    <w:uiPriority w:val="99"/>
    <w:semiHidden/>
    <w:unhideWhenUsed/>
    <w:rsid w:val="00E41F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4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E41F81"/>
    <w:rPr>
      <w:rFonts w:ascii="Courier New" w:eastAsia="Times New Roman" w:hAnsi="Courier New" w:cs="Courier New"/>
      <w:sz w:val="20"/>
      <w:szCs w:val="20"/>
      <w:lang w:eastAsia="en-KE"/>
    </w:rPr>
  </w:style>
  <w:style w:type="character" w:customStyle="1" w:styleId="undefined">
    <w:name w:val="undefined"/>
    <w:basedOn w:val="DefaultParagraphFont"/>
    <w:rsid w:val="00E41F81"/>
  </w:style>
  <w:style w:type="character" w:customStyle="1" w:styleId="mexsqb">
    <w:name w:val="mexsqb"/>
    <w:basedOn w:val="DefaultParagraphFont"/>
    <w:rsid w:val="00E41F81"/>
  </w:style>
  <w:style w:type="character" w:customStyle="1" w:styleId="cs0cqb">
    <w:name w:val="cs0cqb"/>
    <w:basedOn w:val="DefaultParagraphFont"/>
    <w:rsid w:val="00E41F81"/>
  </w:style>
  <w:style w:type="character" w:customStyle="1" w:styleId="utnhae">
    <w:name w:val="utnhae"/>
    <w:basedOn w:val="DefaultParagraphFont"/>
    <w:rsid w:val="00E41F81"/>
  </w:style>
  <w:style w:type="character" w:customStyle="1" w:styleId="i36cje">
    <w:name w:val="i36cje"/>
    <w:basedOn w:val="DefaultParagraphFont"/>
    <w:rsid w:val="00E41F81"/>
  </w:style>
  <w:style w:type="character" w:customStyle="1" w:styleId="tnfccf">
    <w:name w:val="tnfccf"/>
    <w:basedOn w:val="DefaultParagraphFont"/>
    <w:rsid w:val="00E41F81"/>
  </w:style>
  <w:style w:type="character" w:customStyle="1" w:styleId="cltqqc">
    <w:name w:val="cltqqc"/>
    <w:basedOn w:val="DefaultParagraphFont"/>
    <w:rsid w:val="00E41F81"/>
  </w:style>
  <w:style w:type="character" w:customStyle="1" w:styleId="d2ixac">
    <w:name w:val="d2ixac"/>
    <w:basedOn w:val="DefaultParagraphFont"/>
    <w:rsid w:val="00E41F81"/>
  </w:style>
  <w:style w:type="character" w:customStyle="1" w:styleId="rendr">
    <w:name w:val="rendr"/>
    <w:basedOn w:val="DefaultParagraphFont"/>
    <w:rsid w:val="00E41F81"/>
  </w:style>
  <w:style w:type="character" w:customStyle="1" w:styleId="e5xycb">
    <w:name w:val="e5xycb"/>
    <w:basedOn w:val="DefaultParagraphFont"/>
    <w:rsid w:val="00E41F81"/>
  </w:style>
  <w:style w:type="paragraph" w:customStyle="1" w:styleId="ndm2cf">
    <w:name w:val="ndm2cf"/>
    <w:basedOn w:val="Normal"/>
    <w:rsid w:val="00E41F81"/>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k0vrc">
    <w:name w:val="k0vrc"/>
    <w:basedOn w:val="DefaultParagraphFont"/>
    <w:rsid w:val="00E41F81"/>
  </w:style>
  <w:style w:type="character" w:customStyle="1" w:styleId="esfokc">
    <w:name w:val="esfokc"/>
    <w:basedOn w:val="DefaultParagraphFont"/>
    <w:rsid w:val="00E41F81"/>
  </w:style>
  <w:style w:type="character" w:customStyle="1" w:styleId="hxiqcc">
    <w:name w:val="hxiqcc"/>
    <w:basedOn w:val="DefaultParagraphFont"/>
    <w:rsid w:val="00E41F81"/>
  </w:style>
  <w:style w:type="character" w:customStyle="1" w:styleId="boqs7e">
    <w:name w:val="boqs7e"/>
    <w:basedOn w:val="DefaultParagraphFont"/>
    <w:rsid w:val="00E41F81"/>
  </w:style>
  <w:style w:type="character" w:customStyle="1" w:styleId="kkuas">
    <w:name w:val="kkuas"/>
    <w:basedOn w:val="DefaultParagraphFont"/>
    <w:rsid w:val="00E41F81"/>
  </w:style>
  <w:style w:type="character" w:customStyle="1" w:styleId="i6hkm">
    <w:name w:val="i6hkm"/>
    <w:basedOn w:val="DefaultParagraphFont"/>
    <w:rsid w:val="00E41F81"/>
  </w:style>
  <w:style w:type="character" w:styleId="Emphasis">
    <w:name w:val="Emphasis"/>
    <w:basedOn w:val="DefaultParagraphFont"/>
    <w:uiPriority w:val="20"/>
    <w:qFormat/>
    <w:rsid w:val="00E41F81"/>
    <w:rPr>
      <w:i/>
      <w:iCs/>
    </w:rPr>
  </w:style>
  <w:style w:type="character" w:customStyle="1" w:styleId="uctg2e">
    <w:name w:val="uctg2e"/>
    <w:basedOn w:val="DefaultParagraphFont"/>
    <w:rsid w:val="00E41F81"/>
  </w:style>
  <w:style w:type="character" w:customStyle="1" w:styleId="pqhxje">
    <w:name w:val="pqhxje"/>
    <w:basedOn w:val="DefaultParagraphFont"/>
    <w:rsid w:val="00E41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117586">
      <w:bodyDiv w:val="1"/>
      <w:marLeft w:val="0"/>
      <w:marRight w:val="0"/>
      <w:marTop w:val="0"/>
      <w:marBottom w:val="0"/>
      <w:divBdr>
        <w:top w:val="none" w:sz="0" w:space="0" w:color="auto"/>
        <w:left w:val="none" w:sz="0" w:space="0" w:color="auto"/>
        <w:bottom w:val="none" w:sz="0" w:space="0" w:color="auto"/>
        <w:right w:val="none" w:sz="0" w:space="0" w:color="auto"/>
      </w:divBdr>
      <w:divsChild>
        <w:div w:id="1841502257">
          <w:marLeft w:val="0"/>
          <w:marRight w:val="0"/>
          <w:marTop w:val="0"/>
          <w:marBottom w:val="0"/>
          <w:divBdr>
            <w:top w:val="none" w:sz="0" w:space="0" w:color="auto"/>
            <w:left w:val="none" w:sz="0" w:space="0" w:color="auto"/>
            <w:bottom w:val="none" w:sz="0" w:space="0" w:color="auto"/>
            <w:right w:val="none" w:sz="0" w:space="0" w:color="auto"/>
          </w:divBdr>
          <w:divsChild>
            <w:div w:id="634523688">
              <w:marLeft w:val="0"/>
              <w:marRight w:val="0"/>
              <w:marTop w:val="0"/>
              <w:marBottom w:val="0"/>
              <w:divBdr>
                <w:top w:val="none" w:sz="0" w:space="0" w:color="auto"/>
                <w:left w:val="none" w:sz="0" w:space="0" w:color="auto"/>
                <w:bottom w:val="none" w:sz="0" w:space="0" w:color="auto"/>
                <w:right w:val="none" w:sz="0" w:space="0" w:color="auto"/>
              </w:divBdr>
              <w:divsChild>
                <w:div w:id="204603997">
                  <w:marLeft w:val="2460"/>
                  <w:marRight w:val="0"/>
                  <w:marTop w:val="0"/>
                  <w:marBottom w:val="0"/>
                  <w:divBdr>
                    <w:top w:val="none" w:sz="0" w:space="0" w:color="auto"/>
                    <w:left w:val="none" w:sz="0" w:space="0" w:color="auto"/>
                    <w:bottom w:val="none" w:sz="0" w:space="0" w:color="auto"/>
                    <w:right w:val="none" w:sz="0" w:space="0" w:color="auto"/>
                  </w:divBdr>
                  <w:divsChild>
                    <w:div w:id="104007577">
                      <w:marLeft w:val="0"/>
                      <w:marRight w:val="0"/>
                      <w:marTop w:val="0"/>
                      <w:marBottom w:val="0"/>
                      <w:divBdr>
                        <w:top w:val="none" w:sz="0" w:space="0" w:color="auto"/>
                        <w:left w:val="none" w:sz="0" w:space="0" w:color="auto"/>
                        <w:bottom w:val="none" w:sz="0" w:space="0" w:color="auto"/>
                        <w:right w:val="none" w:sz="0" w:space="0" w:color="auto"/>
                      </w:divBdr>
                      <w:divsChild>
                        <w:div w:id="1274706025">
                          <w:marLeft w:val="0"/>
                          <w:marRight w:val="0"/>
                          <w:marTop w:val="0"/>
                          <w:marBottom w:val="0"/>
                          <w:divBdr>
                            <w:top w:val="none" w:sz="0" w:space="0" w:color="auto"/>
                            <w:left w:val="none" w:sz="0" w:space="0" w:color="auto"/>
                            <w:bottom w:val="none" w:sz="0" w:space="0" w:color="auto"/>
                            <w:right w:val="none" w:sz="0" w:space="0" w:color="auto"/>
                          </w:divBdr>
                          <w:divsChild>
                            <w:div w:id="195424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163478">
          <w:marLeft w:val="0"/>
          <w:marRight w:val="0"/>
          <w:marTop w:val="0"/>
          <w:marBottom w:val="0"/>
          <w:divBdr>
            <w:top w:val="none" w:sz="0" w:space="0" w:color="auto"/>
            <w:left w:val="none" w:sz="0" w:space="0" w:color="auto"/>
            <w:bottom w:val="none" w:sz="0" w:space="0" w:color="auto"/>
            <w:right w:val="none" w:sz="0" w:space="0" w:color="auto"/>
          </w:divBdr>
          <w:divsChild>
            <w:div w:id="1102532218">
              <w:marLeft w:val="0"/>
              <w:marRight w:val="0"/>
              <w:marTop w:val="0"/>
              <w:marBottom w:val="0"/>
              <w:divBdr>
                <w:top w:val="none" w:sz="0" w:space="0" w:color="auto"/>
                <w:left w:val="none" w:sz="0" w:space="0" w:color="auto"/>
                <w:bottom w:val="none" w:sz="0" w:space="0" w:color="auto"/>
                <w:right w:val="none" w:sz="0" w:space="0" w:color="auto"/>
              </w:divBdr>
              <w:divsChild>
                <w:div w:id="374165037">
                  <w:marLeft w:val="0"/>
                  <w:marRight w:val="0"/>
                  <w:marTop w:val="0"/>
                  <w:marBottom w:val="0"/>
                  <w:divBdr>
                    <w:top w:val="none" w:sz="0" w:space="0" w:color="auto"/>
                    <w:left w:val="none" w:sz="0" w:space="0" w:color="auto"/>
                    <w:bottom w:val="none" w:sz="0" w:space="0" w:color="auto"/>
                    <w:right w:val="none" w:sz="0" w:space="0" w:color="auto"/>
                  </w:divBdr>
                  <w:divsChild>
                    <w:div w:id="740832537">
                      <w:marLeft w:val="0"/>
                      <w:marRight w:val="0"/>
                      <w:marTop w:val="0"/>
                      <w:marBottom w:val="0"/>
                      <w:divBdr>
                        <w:top w:val="none" w:sz="0" w:space="0" w:color="auto"/>
                        <w:left w:val="none" w:sz="0" w:space="0" w:color="auto"/>
                        <w:bottom w:val="none" w:sz="0" w:space="0" w:color="auto"/>
                        <w:right w:val="none" w:sz="0" w:space="0" w:color="auto"/>
                      </w:divBdr>
                      <w:divsChild>
                        <w:div w:id="1919172123">
                          <w:marLeft w:val="0"/>
                          <w:marRight w:val="0"/>
                          <w:marTop w:val="0"/>
                          <w:marBottom w:val="0"/>
                          <w:divBdr>
                            <w:top w:val="none" w:sz="0" w:space="0" w:color="auto"/>
                            <w:left w:val="none" w:sz="0" w:space="0" w:color="auto"/>
                            <w:bottom w:val="none" w:sz="0" w:space="0" w:color="auto"/>
                            <w:right w:val="none" w:sz="0" w:space="0" w:color="auto"/>
                          </w:divBdr>
                          <w:divsChild>
                            <w:div w:id="1138691896">
                              <w:marLeft w:val="0"/>
                              <w:marRight w:val="0"/>
                              <w:marTop w:val="0"/>
                              <w:marBottom w:val="0"/>
                              <w:divBdr>
                                <w:top w:val="none" w:sz="0" w:space="0" w:color="auto"/>
                                <w:left w:val="none" w:sz="0" w:space="0" w:color="auto"/>
                                <w:bottom w:val="none" w:sz="0" w:space="0" w:color="auto"/>
                                <w:right w:val="none" w:sz="0" w:space="0" w:color="auto"/>
                              </w:divBdr>
                              <w:divsChild>
                                <w:div w:id="875194430">
                                  <w:marLeft w:val="0"/>
                                  <w:marRight w:val="0"/>
                                  <w:marTop w:val="0"/>
                                  <w:marBottom w:val="0"/>
                                  <w:divBdr>
                                    <w:top w:val="none" w:sz="0" w:space="0" w:color="auto"/>
                                    <w:left w:val="none" w:sz="0" w:space="0" w:color="auto"/>
                                    <w:bottom w:val="none" w:sz="0" w:space="0" w:color="auto"/>
                                    <w:right w:val="none" w:sz="0" w:space="0" w:color="auto"/>
                                  </w:divBdr>
                                  <w:divsChild>
                                    <w:div w:id="622229569">
                                      <w:marLeft w:val="0"/>
                                      <w:marRight w:val="0"/>
                                      <w:marTop w:val="180"/>
                                      <w:marBottom w:val="240"/>
                                      <w:divBdr>
                                        <w:top w:val="none" w:sz="0" w:space="0" w:color="auto"/>
                                        <w:left w:val="none" w:sz="0" w:space="0" w:color="auto"/>
                                        <w:bottom w:val="none" w:sz="0" w:space="0" w:color="auto"/>
                                        <w:right w:val="none" w:sz="0" w:space="0" w:color="auto"/>
                                      </w:divBdr>
                                    </w:div>
                                    <w:div w:id="2039893705">
                                      <w:marLeft w:val="0"/>
                                      <w:marRight w:val="0"/>
                                      <w:marTop w:val="180"/>
                                      <w:marBottom w:val="240"/>
                                      <w:divBdr>
                                        <w:top w:val="none" w:sz="0" w:space="0" w:color="auto"/>
                                        <w:left w:val="none" w:sz="0" w:space="0" w:color="auto"/>
                                        <w:bottom w:val="none" w:sz="0" w:space="0" w:color="auto"/>
                                        <w:right w:val="none" w:sz="0" w:space="0" w:color="auto"/>
                                      </w:divBdr>
                                    </w:div>
                                    <w:div w:id="24797743">
                                      <w:marLeft w:val="0"/>
                                      <w:marRight w:val="0"/>
                                      <w:marTop w:val="180"/>
                                      <w:marBottom w:val="240"/>
                                      <w:divBdr>
                                        <w:top w:val="none" w:sz="0" w:space="0" w:color="auto"/>
                                        <w:left w:val="none" w:sz="0" w:space="0" w:color="auto"/>
                                        <w:bottom w:val="none" w:sz="0" w:space="0" w:color="auto"/>
                                        <w:right w:val="none" w:sz="0" w:space="0" w:color="auto"/>
                                      </w:divBdr>
                                    </w:div>
                                    <w:div w:id="1500580500">
                                      <w:marLeft w:val="0"/>
                                      <w:marRight w:val="0"/>
                                      <w:marTop w:val="360"/>
                                      <w:marBottom w:val="180"/>
                                      <w:divBdr>
                                        <w:top w:val="none" w:sz="0" w:space="0" w:color="auto"/>
                                        <w:left w:val="none" w:sz="0" w:space="0" w:color="auto"/>
                                        <w:bottom w:val="none" w:sz="0" w:space="0" w:color="auto"/>
                                        <w:right w:val="none" w:sz="0" w:space="0" w:color="auto"/>
                                      </w:divBdr>
                                    </w:div>
                                    <w:div w:id="129254675">
                                      <w:marLeft w:val="0"/>
                                      <w:marRight w:val="0"/>
                                      <w:marTop w:val="60"/>
                                      <w:marBottom w:val="0"/>
                                      <w:divBdr>
                                        <w:top w:val="none" w:sz="0" w:space="0" w:color="auto"/>
                                        <w:left w:val="none" w:sz="0" w:space="0" w:color="auto"/>
                                        <w:bottom w:val="none" w:sz="0" w:space="0" w:color="auto"/>
                                        <w:right w:val="none" w:sz="0" w:space="0" w:color="auto"/>
                                      </w:divBdr>
                                      <w:divsChild>
                                        <w:div w:id="1307474432">
                                          <w:marLeft w:val="0"/>
                                          <w:marRight w:val="0"/>
                                          <w:marTop w:val="0"/>
                                          <w:marBottom w:val="0"/>
                                          <w:divBdr>
                                            <w:top w:val="none" w:sz="0" w:space="0" w:color="auto"/>
                                            <w:left w:val="none" w:sz="0" w:space="0" w:color="auto"/>
                                            <w:bottom w:val="none" w:sz="0" w:space="0" w:color="auto"/>
                                            <w:right w:val="none" w:sz="0" w:space="0" w:color="auto"/>
                                          </w:divBdr>
                                          <w:divsChild>
                                            <w:div w:id="154297476">
                                              <w:marLeft w:val="0"/>
                                              <w:marRight w:val="0"/>
                                              <w:marTop w:val="0"/>
                                              <w:marBottom w:val="0"/>
                                              <w:divBdr>
                                                <w:top w:val="none" w:sz="0" w:space="0" w:color="auto"/>
                                                <w:left w:val="none" w:sz="0" w:space="0" w:color="auto"/>
                                                <w:bottom w:val="single" w:sz="6" w:space="0" w:color="2C2E35"/>
                                                <w:right w:val="none" w:sz="0" w:space="0" w:color="auto"/>
                                              </w:divBdr>
                                              <w:divsChild>
                                                <w:div w:id="14869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292137">
                                      <w:marLeft w:val="0"/>
                                      <w:marRight w:val="0"/>
                                      <w:marTop w:val="360"/>
                                      <w:marBottom w:val="180"/>
                                      <w:divBdr>
                                        <w:top w:val="none" w:sz="0" w:space="0" w:color="auto"/>
                                        <w:left w:val="none" w:sz="0" w:space="0" w:color="auto"/>
                                        <w:bottom w:val="none" w:sz="0" w:space="0" w:color="auto"/>
                                        <w:right w:val="none" w:sz="0" w:space="0" w:color="auto"/>
                                      </w:divBdr>
                                    </w:div>
                                    <w:div w:id="174878735">
                                      <w:marLeft w:val="0"/>
                                      <w:marRight w:val="0"/>
                                      <w:marTop w:val="180"/>
                                      <w:marBottom w:val="240"/>
                                      <w:divBdr>
                                        <w:top w:val="none" w:sz="0" w:space="0" w:color="auto"/>
                                        <w:left w:val="none" w:sz="0" w:space="0" w:color="auto"/>
                                        <w:bottom w:val="none" w:sz="0" w:space="0" w:color="auto"/>
                                        <w:right w:val="none" w:sz="0" w:space="0" w:color="auto"/>
                                      </w:divBdr>
                                    </w:div>
                                    <w:div w:id="274793495">
                                      <w:marLeft w:val="0"/>
                                      <w:marRight w:val="0"/>
                                      <w:marTop w:val="360"/>
                                      <w:marBottom w:val="180"/>
                                      <w:divBdr>
                                        <w:top w:val="none" w:sz="0" w:space="0" w:color="auto"/>
                                        <w:left w:val="none" w:sz="0" w:space="0" w:color="auto"/>
                                        <w:bottom w:val="none" w:sz="0" w:space="0" w:color="auto"/>
                                        <w:right w:val="none" w:sz="0" w:space="0" w:color="auto"/>
                                      </w:divBdr>
                                    </w:div>
                                    <w:div w:id="2029018559">
                                      <w:marLeft w:val="0"/>
                                      <w:marRight w:val="0"/>
                                      <w:marTop w:val="180"/>
                                      <w:marBottom w:val="240"/>
                                      <w:divBdr>
                                        <w:top w:val="none" w:sz="0" w:space="0" w:color="auto"/>
                                        <w:left w:val="none" w:sz="0" w:space="0" w:color="auto"/>
                                        <w:bottom w:val="none" w:sz="0" w:space="0" w:color="auto"/>
                                        <w:right w:val="none" w:sz="0" w:space="0" w:color="auto"/>
                                      </w:divBdr>
                                    </w:div>
                                    <w:div w:id="174537131">
                                      <w:marLeft w:val="0"/>
                                      <w:marRight w:val="0"/>
                                      <w:marTop w:val="60"/>
                                      <w:marBottom w:val="0"/>
                                      <w:divBdr>
                                        <w:top w:val="none" w:sz="0" w:space="0" w:color="auto"/>
                                        <w:left w:val="none" w:sz="0" w:space="0" w:color="auto"/>
                                        <w:bottom w:val="none" w:sz="0" w:space="0" w:color="auto"/>
                                        <w:right w:val="none" w:sz="0" w:space="0" w:color="auto"/>
                                      </w:divBdr>
                                      <w:divsChild>
                                        <w:div w:id="885918257">
                                          <w:marLeft w:val="0"/>
                                          <w:marRight w:val="0"/>
                                          <w:marTop w:val="0"/>
                                          <w:marBottom w:val="0"/>
                                          <w:divBdr>
                                            <w:top w:val="none" w:sz="0" w:space="0" w:color="auto"/>
                                            <w:left w:val="none" w:sz="0" w:space="0" w:color="auto"/>
                                            <w:bottom w:val="none" w:sz="0" w:space="0" w:color="auto"/>
                                            <w:right w:val="none" w:sz="0" w:space="0" w:color="auto"/>
                                          </w:divBdr>
                                          <w:divsChild>
                                            <w:div w:id="2032366648">
                                              <w:marLeft w:val="0"/>
                                              <w:marRight w:val="0"/>
                                              <w:marTop w:val="0"/>
                                              <w:marBottom w:val="0"/>
                                              <w:divBdr>
                                                <w:top w:val="none" w:sz="0" w:space="0" w:color="auto"/>
                                                <w:left w:val="none" w:sz="0" w:space="0" w:color="auto"/>
                                                <w:bottom w:val="single" w:sz="6" w:space="0" w:color="2C2E35"/>
                                                <w:right w:val="none" w:sz="0" w:space="0" w:color="auto"/>
                                              </w:divBdr>
                                              <w:divsChild>
                                                <w:div w:id="872502425">
                                                  <w:marLeft w:val="0"/>
                                                  <w:marRight w:val="0"/>
                                                  <w:marTop w:val="0"/>
                                                  <w:marBottom w:val="0"/>
                                                  <w:divBdr>
                                                    <w:top w:val="none" w:sz="0" w:space="0" w:color="auto"/>
                                                    <w:left w:val="none" w:sz="0" w:space="0" w:color="auto"/>
                                                    <w:bottom w:val="none" w:sz="0" w:space="0" w:color="auto"/>
                                                    <w:right w:val="none" w:sz="0" w:space="0" w:color="auto"/>
                                                  </w:divBdr>
                                                  <w:divsChild>
                                                    <w:div w:id="2126806423">
                                                      <w:marLeft w:val="0"/>
                                                      <w:marRight w:val="0"/>
                                                      <w:marTop w:val="0"/>
                                                      <w:marBottom w:val="0"/>
                                                      <w:divBdr>
                                                        <w:top w:val="none" w:sz="0" w:space="0" w:color="auto"/>
                                                        <w:left w:val="none" w:sz="0" w:space="0" w:color="auto"/>
                                                        <w:bottom w:val="none" w:sz="0" w:space="0" w:color="auto"/>
                                                        <w:right w:val="none" w:sz="0" w:space="0" w:color="auto"/>
                                                      </w:divBdr>
                                                    </w:div>
                                                  </w:divsChild>
                                                </w:div>
                                                <w:div w:id="545531476">
                                                  <w:marLeft w:val="0"/>
                                                  <w:marRight w:val="0"/>
                                                  <w:marTop w:val="0"/>
                                                  <w:marBottom w:val="0"/>
                                                  <w:divBdr>
                                                    <w:top w:val="none" w:sz="0" w:space="0" w:color="auto"/>
                                                    <w:left w:val="none" w:sz="0" w:space="0" w:color="auto"/>
                                                    <w:bottom w:val="none" w:sz="0" w:space="0" w:color="auto"/>
                                                    <w:right w:val="none" w:sz="0" w:space="0" w:color="auto"/>
                                                  </w:divBdr>
                                                </w:div>
                                              </w:divsChild>
                                            </w:div>
                                            <w:div w:id="1393773364">
                                              <w:marLeft w:val="0"/>
                                              <w:marRight w:val="0"/>
                                              <w:marTop w:val="45"/>
                                              <w:marBottom w:val="0"/>
                                              <w:divBdr>
                                                <w:top w:val="none" w:sz="0" w:space="0" w:color="auto"/>
                                                <w:left w:val="none" w:sz="0" w:space="0" w:color="auto"/>
                                                <w:bottom w:val="single" w:sz="6" w:space="0" w:color="2C2E35"/>
                                                <w:right w:val="none" w:sz="0" w:space="0" w:color="auto"/>
                                              </w:divBdr>
                                              <w:divsChild>
                                                <w:div w:id="110284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683696">
                                      <w:marLeft w:val="0"/>
                                      <w:marRight w:val="0"/>
                                      <w:marTop w:val="360"/>
                                      <w:marBottom w:val="180"/>
                                      <w:divBdr>
                                        <w:top w:val="none" w:sz="0" w:space="0" w:color="auto"/>
                                        <w:left w:val="none" w:sz="0" w:space="0" w:color="auto"/>
                                        <w:bottom w:val="none" w:sz="0" w:space="0" w:color="auto"/>
                                        <w:right w:val="none" w:sz="0" w:space="0" w:color="auto"/>
                                      </w:divBdr>
                                    </w:div>
                                    <w:div w:id="344943270">
                                      <w:marLeft w:val="0"/>
                                      <w:marRight w:val="0"/>
                                      <w:marTop w:val="180"/>
                                      <w:marBottom w:val="240"/>
                                      <w:divBdr>
                                        <w:top w:val="none" w:sz="0" w:space="0" w:color="auto"/>
                                        <w:left w:val="none" w:sz="0" w:space="0" w:color="auto"/>
                                        <w:bottom w:val="none" w:sz="0" w:space="0" w:color="auto"/>
                                        <w:right w:val="none" w:sz="0" w:space="0" w:color="auto"/>
                                      </w:divBdr>
                                    </w:div>
                                    <w:div w:id="441196068">
                                      <w:marLeft w:val="0"/>
                                      <w:marRight w:val="0"/>
                                      <w:marTop w:val="60"/>
                                      <w:marBottom w:val="0"/>
                                      <w:divBdr>
                                        <w:top w:val="none" w:sz="0" w:space="0" w:color="auto"/>
                                        <w:left w:val="none" w:sz="0" w:space="0" w:color="auto"/>
                                        <w:bottom w:val="none" w:sz="0" w:space="0" w:color="auto"/>
                                        <w:right w:val="none" w:sz="0" w:space="0" w:color="auto"/>
                                      </w:divBdr>
                                      <w:divsChild>
                                        <w:div w:id="1139346070">
                                          <w:marLeft w:val="0"/>
                                          <w:marRight w:val="0"/>
                                          <w:marTop w:val="0"/>
                                          <w:marBottom w:val="0"/>
                                          <w:divBdr>
                                            <w:top w:val="none" w:sz="0" w:space="0" w:color="auto"/>
                                            <w:left w:val="none" w:sz="0" w:space="0" w:color="auto"/>
                                            <w:bottom w:val="none" w:sz="0" w:space="0" w:color="auto"/>
                                            <w:right w:val="none" w:sz="0" w:space="0" w:color="auto"/>
                                          </w:divBdr>
                                          <w:divsChild>
                                            <w:div w:id="1692025627">
                                              <w:marLeft w:val="0"/>
                                              <w:marRight w:val="0"/>
                                              <w:marTop w:val="0"/>
                                              <w:marBottom w:val="0"/>
                                              <w:divBdr>
                                                <w:top w:val="none" w:sz="0" w:space="0" w:color="auto"/>
                                                <w:left w:val="none" w:sz="0" w:space="0" w:color="auto"/>
                                                <w:bottom w:val="single" w:sz="6" w:space="0" w:color="2C2E35"/>
                                                <w:right w:val="none" w:sz="0" w:space="0" w:color="auto"/>
                                              </w:divBdr>
                                              <w:divsChild>
                                                <w:div w:id="204680571">
                                                  <w:marLeft w:val="0"/>
                                                  <w:marRight w:val="0"/>
                                                  <w:marTop w:val="0"/>
                                                  <w:marBottom w:val="0"/>
                                                  <w:divBdr>
                                                    <w:top w:val="none" w:sz="0" w:space="0" w:color="auto"/>
                                                    <w:left w:val="none" w:sz="0" w:space="0" w:color="auto"/>
                                                    <w:bottom w:val="none" w:sz="0" w:space="0" w:color="auto"/>
                                                    <w:right w:val="none" w:sz="0" w:space="0" w:color="auto"/>
                                                  </w:divBdr>
                                                  <w:divsChild>
                                                    <w:div w:id="2104180480">
                                                      <w:marLeft w:val="0"/>
                                                      <w:marRight w:val="0"/>
                                                      <w:marTop w:val="0"/>
                                                      <w:marBottom w:val="0"/>
                                                      <w:divBdr>
                                                        <w:top w:val="none" w:sz="0" w:space="0" w:color="auto"/>
                                                        <w:left w:val="none" w:sz="0" w:space="0" w:color="auto"/>
                                                        <w:bottom w:val="none" w:sz="0" w:space="0" w:color="auto"/>
                                                        <w:right w:val="none" w:sz="0" w:space="0" w:color="auto"/>
                                                      </w:divBdr>
                                                    </w:div>
                                                  </w:divsChild>
                                                </w:div>
                                                <w:div w:id="1336226452">
                                                  <w:marLeft w:val="0"/>
                                                  <w:marRight w:val="0"/>
                                                  <w:marTop w:val="0"/>
                                                  <w:marBottom w:val="0"/>
                                                  <w:divBdr>
                                                    <w:top w:val="none" w:sz="0" w:space="0" w:color="auto"/>
                                                    <w:left w:val="none" w:sz="0" w:space="0" w:color="auto"/>
                                                    <w:bottom w:val="none" w:sz="0" w:space="0" w:color="auto"/>
                                                    <w:right w:val="none" w:sz="0" w:space="0" w:color="auto"/>
                                                  </w:divBdr>
                                                </w:div>
                                              </w:divsChild>
                                            </w:div>
                                            <w:div w:id="1662543244">
                                              <w:marLeft w:val="0"/>
                                              <w:marRight w:val="0"/>
                                              <w:marTop w:val="45"/>
                                              <w:marBottom w:val="0"/>
                                              <w:divBdr>
                                                <w:top w:val="none" w:sz="0" w:space="0" w:color="auto"/>
                                                <w:left w:val="none" w:sz="0" w:space="0" w:color="auto"/>
                                                <w:bottom w:val="single" w:sz="6" w:space="0" w:color="2C2E35"/>
                                                <w:right w:val="none" w:sz="0" w:space="0" w:color="auto"/>
                                              </w:divBdr>
                                              <w:divsChild>
                                                <w:div w:id="208440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216627">
                                      <w:marLeft w:val="0"/>
                                      <w:marRight w:val="0"/>
                                      <w:marTop w:val="360"/>
                                      <w:marBottom w:val="180"/>
                                      <w:divBdr>
                                        <w:top w:val="none" w:sz="0" w:space="0" w:color="auto"/>
                                        <w:left w:val="none" w:sz="0" w:space="0" w:color="auto"/>
                                        <w:bottom w:val="none" w:sz="0" w:space="0" w:color="auto"/>
                                        <w:right w:val="none" w:sz="0" w:space="0" w:color="auto"/>
                                      </w:divBdr>
                                    </w:div>
                                    <w:div w:id="708724897">
                                      <w:marLeft w:val="0"/>
                                      <w:marRight w:val="0"/>
                                      <w:marTop w:val="180"/>
                                      <w:marBottom w:val="240"/>
                                      <w:divBdr>
                                        <w:top w:val="none" w:sz="0" w:space="0" w:color="auto"/>
                                        <w:left w:val="none" w:sz="0" w:space="0" w:color="auto"/>
                                        <w:bottom w:val="none" w:sz="0" w:space="0" w:color="auto"/>
                                        <w:right w:val="none" w:sz="0" w:space="0" w:color="auto"/>
                                      </w:divBdr>
                                    </w:div>
                                    <w:div w:id="872229038">
                                      <w:marLeft w:val="0"/>
                                      <w:marRight w:val="0"/>
                                      <w:marTop w:val="360"/>
                                      <w:marBottom w:val="180"/>
                                      <w:divBdr>
                                        <w:top w:val="none" w:sz="0" w:space="0" w:color="auto"/>
                                        <w:left w:val="none" w:sz="0" w:space="0" w:color="auto"/>
                                        <w:bottom w:val="none" w:sz="0" w:space="0" w:color="auto"/>
                                        <w:right w:val="none" w:sz="0" w:space="0" w:color="auto"/>
                                      </w:divBdr>
                                    </w:div>
                                    <w:div w:id="1101141323">
                                      <w:marLeft w:val="0"/>
                                      <w:marRight w:val="0"/>
                                      <w:marTop w:val="180"/>
                                      <w:marBottom w:val="240"/>
                                      <w:divBdr>
                                        <w:top w:val="none" w:sz="0" w:space="0" w:color="auto"/>
                                        <w:left w:val="none" w:sz="0" w:space="0" w:color="auto"/>
                                        <w:bottom w:val="none" w:sz="0" w:space="0" w:color="auto"/>
                                        <w:right w:val="none" w:sz="0" w:space="0" w:color="auto"/>
                                      </w:divBdr>
                                    </w:div>
                                    <w:div w:id="13287052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4896567">
      <w:bodyDiv w:val="1"/>
      <w:marLeft w:val="0"/>
      <w:marRight w:val="0"/>
      <w:marTop w:val="0"/>
      <w:marBottom w:val="0"/>
      <w:divBdr>
        <w:top w:val="none" w:sz="0" w:space="0" w:color="auto"/>
        <w:left w:val="none" w:sz="0" w:space="0" w:color="auto"/>
        <w:bottom w:val="none" w:sz="0" w:space="0" w:color="auto"/>
        <w:right w:val="none" w:sz="0" w:space="0" w:color="auto"/>
      </w:divBdr>
      <w:divsChild>
        <w:div w:id="621885987">
          <w:marLeft w:val="-3"/>
          <w:marRight w:val="-3"/>
          <w:marTop w:val="0"/>
          <w:marBottom w:val="0"/>
          <w:divBdr>
            <w:top w:val="none" w:sz="0" w:space="0" w:color="auto"/>
            <w:left w:val="none" w:sz="0" w:space="0" w:color="auto"/>
            <w:bottom w:val="none" w:sz="0" w:space="0" w:color="auto"/>
            <w:right w:val="none" w:sz="0" w:space="0" w:color="auto"/>
          </w:divBdr>
          <w:divsChild>
            <w:div w:id="2128429719">
              <w:marLeft w:val="0"/>
              <w:marRight w:val="0"/>
              <w:marTop w:val="0"/>
              <w:marBottom w:val="0"/>
              <w:divBdr>
                <w:top w:val="none" w:sz="0" w:space="0" w:color="auto"/>
                <w:left w:val="none" w:sz="0" w:space="0" w:color="auto"/>
                <w:bottom w:val="none" w:sz="0" w:space="0" w:color="auto"/>
                <w:right w:val="none" w:sz="0" w:space="0" w:color="auto"/>
              </w:divBdr>
              <w:divsChild>
                <w:div w:id="1138766845">
                  <w:marLeft w:val="0"/>
                  <w:marRight w:val="0"/>
                  <w:marTop w:val="0"/>
                  <w:marBottom w:val="0"/>
                  <w:divBdr>
                    <w:top w:val="none" w:sz="0" w:space="0" w:color="auto"/>
                    <w:left w:val="none" w:sz="0" w:space="0" w:color="auto"/>
                    <w:bottom w:val="none" w:sz="0" w:space="0" w:color="auto"/>
                    <w:right w:val="none" w:sz="0" w:space="0" w:color="auto"/>
                  </w:divBdr>
                  <w:divsChild>
                    <w:div w:id="1805272050">
                      <w:marLeft w:val="0"/>
                      <w:marRight w:val="0"/>
                      <w:marTop w:val="0"/>
                      <w:marBottom w:val="0"/>
                      <w:divBdr>
                        <w:top w:val="none" w:sz="0" w:space="0" w:color="auto"/>
                        <w:left w:val="none" w:sz="0" w:space="0" w:color="auto"/>
                        <w:bottom w:val="none" w:sz="0" w:space="0" w:color="auto"/>
                        <w:right w:val="none" w:sz="0" w:space="0" w:color="auto"/>
                      </w:divBdr>
                      <w:divsChild>
                        <w:div w:id="1294481401">
                          <w:marLeft w:val="0"/>
                          <w:marRight w:val="0"/>
                          <w:marTop w:val="0"/>
                          <w:marBottom w:val="0"/>
                          <w:divBdr>
                            <w:top w:val="none" w:sz="0" w:space="0" w:color="auto"/>
                            <w:left w:val="none" w:sz="0" w:space="0" w:color="auto"/>
                            <w:bottom w:val="none" w:sz="0" w:space="0" w:color="auto"/>
                            <w:right w:val="none" w:sz="0" w:space="0" w:color="auto"/>
                          </w:divBdr>
                          <w:divsChild>
                            <w:div w:id="1313947070">
                              <w:marLeft w:val="0"/>
                              <w:marRight w:val="0"/>
                              <w:marTop w:val="0"/>
                              <w:marBottom w:val="0"/>
                              <w:divBdr>
                                <w:top w:val="none" w:sz="0" w:space="0" w:color="auto"/>
                                <w:left w:val="none" w:sz="0" w:space="0" w:color="auto"/>
                                <w:bottom w:val="none" w:sz="0" w:space="0" w:color="auto"/>
                                <w:right w:val="none" w:sz="0" w:space="0" w:color="auto"/>
                              </w:divBdr>
                              <w:divsChild>
                                <w:div w:id="23411224">
                                  <w:marLeft w:val="0"/>
                                  <w:marRight w:val="0"/>
                                  <w:marTop w:val="0"/>
                                  <w:marBottom w:val="0"/>
                                  <w:divBdr>
                                    <w:top w:val="none" w:sz="0" w:space="0" w:color="auto"/>
                                    <w:left w:val="none" w:sz="0" w:space="0" w:color="auto"/>
                                    <w:bottom w:val="none" w:sz="0" w:space="0" w:color="auto"/>
                                    <w:right w:val="none" w:sz="0" w:space="0" w:color="auto"/>
                                  </w:divBdr>
                                  <w:divsChild>
                                    <w:div w:id="1785881937">
                                      <w:marLeft w:val="0"/>
                                      <w:marRight w:val="0"/>
                                      <w:marTop w:val="0"/>
                                      <w:marBottom w:val="0"/>
                                      <w:divBdr>
                                        <w:top w:val="none" w:sz="0" w:space="0" w:color="auto"/>
                                        <w:left w:val="none" w:sz="0" w:space="0" w:color="auto"/>
                                        <w:bottom w:val="none" w:sz="0" w:space="0" w:color="auto"/>
                                        <w:right w:val="none" w:sz="0" w:space="0" w:color="auto"/>
                                      </w:divBdr>
                                      <w:divsChild>
                                        <w:div w:id="2045210965">
                                          <w:marLeft w:val="0"/>
                                          <w:marRight w:val="0"/>
                                          <w:marTop w:val="0"/>
                                          <w:marBottom w:val="0"/>
                                          <w:divBdr>
                                            <w:top w:val="none" w:sz="0" w:space="0" w:color="auto"/>
                                            <w:left w:val="none" w:sz="0" w:space="0" w:color="auto"/>
                                            <w:bottom w:val="none" w:sz="0" w:space="0" w:color="auto"/>
                                            <w:right w:val="none" w:sz="0" w:space="0" w:color="auto"/>
                                          </w:divBdr>
                                          <w:divsChild>
                                            <w:div w:id="968128412">
                                              <w:marLeft w:val="2460"/>
                                              <w:marRight w:val="0"/>
                                              <w:marTop w:val="0"/>
                                              <w:marBottom w:val="0"/>
                                              <w:divBdr>
                                                <w:top w:val="none" w:sz="0" w:space="0" w:color="auto"/>
                                                <w:left w:val="none" w:sz="0" w:space="0" w:color="auto"/>
                                                <w:bottom w:val="none" w:sz="0" w:space="0" w:color="auto"/>
                                                <w:right w:val="none" w:sz="0" w:space="0" w:color="auto"/>
                                              </w:divBdr>
                                              <w:divsChild>
                                                <w:div w:id="1302494004">
                                                  <w:marLeft w:val="0"/>
                                                  <w:marRight w:val="0"/>
                                                  <w:marTop w:val="0"/>
                                                  <w:marBottom w:val="0"/>
                                                  <w:divBdr>
                                                    <w:top w:val="none" w:sz="0" w:space="0" w:color="auto"/>
                                                    <w:left w:val="none" w:sz="0" w:space="0" w:color="auto"/>
                                                    <w:bottom w:val="none" w:sz="0" w:space="0" w:color="auto"/>
                                                    <w:right w:val="none" w:sz="0" w:space="0" w:color="auto"/>
                                                  </w:divBdr>
                                                  <w:divsChild>
                                                    <w:div w:id="151794076">
                                                      <w:marLeft w:val="0"/>
                                                      <w:marRight w:val="0"/>
                                                      <w:marTop w:val="0"/>
                                                      <w:marBottom w:val="0"/>
                                                      <w:divBdr>
                                                        <w:top w:val="none" w:sz="0" w:space="0" w:color="auto"/>
                                                        <w:left w:val="none" w:sz="0" w:space="0" w:color="auto"/>
                                                        <w:bottom w:val="none" w:sz="0" w:space="0" w:color="auto"/>
                                                        <w:right w:val="none" w:sz="0" w:space="0" w:color="auto"/>
                                                      </w:divBdr>
                                                      <w:divsChild>
                                                        <w:div w:id="17891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18785">
                                              <w:marLeft w:val="0"/>
                                              <w:marRight w:val="0"/>
                                              <w:marTop w:val="0"/>
                                              <w:marBottom w:val="0"/>
                                              <w:divBdr>
                                                <w:top w:val="none" w:sz="0" w:space="0" w:color="auto"/>
                                                <w:left w:val="none" w:sz="0" w:space="0" w:color="auto"/>
                                                <w:bottom w:val="none" w:sz="0" w:space="0" w:color="auto"/>
                                                <w:right w:val="none" w:sz="0" w:space="0" w:color="auto"/>
                                              </w:divBdr>
                                              <w:divsChild>
                                                <w:div w:id="112358030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01676149">
                                      <w:marLeft w:val="0"/>
                                      <w:marRight w:val="0"/>
                                      <w:marTop w:val="0"/>
                                      <w:marBottom w:val="0"/>
                                      <w:divBdr>
                                        <w:top w:val="none" w:sz="0" w:space="0" w:color="auto"/>
                                        <w:left w:val="none" w:sz="0" w:space="0" w:color="auto"/>
                                        <w:bottom w:val="none" w:sz="0" w:space="0" w:color="auto"/>
                                        <w:right w:val="none" w:sz="0" w:space="0" w:color="auto"/>
                                      </w:divBdr>
                                      <w:divsChild>
                                        <w:div w:id="1116366138">
                                          <w:marLeft w:val="0"/>
                                          <w:marRight w:val="0"/>
                                          <w:marTop w:val="0"/>
                                          <w:marBottom w:val="0"/>
                                          <w:divBdr>
                                            <w:top w:val="none" w:sz="0" w:space="0" w:color="auto"/>
                                            <w:left w:val="none" w:sz="0" w:space="0" w:color="auto"/>
                                            <w:bottom w:val="none" w:sz="0" w:space="0" w:color="auto"/>
                                            <w:right w:val="none" w:sz="0" w:space="0" w:color="auto"/>
                                          </w:divBdr>
                                          <w:divsChild>
                                            <w:div w:id="327752941">
                                              <w:marLeft w:val="0"/>
                                              <w:marRight w:val="0"/>
                                              <w:marTop w:val="0"/>
                                              <w:marBottom w:val="0"/>
                                              <w:divBdr>
                                                <w:top w:val="none" w:sz="0" w:space="0" w:color="auto"/>
                                                <w:left w:val="none" w:sz="0" w:space="0" w:color="auto"/>
                                                <w:bottom w:val="none" w:sz="0" w:space="0" w:color="auto"/>
                                                <w:right w:val="none" w:sz="0" w:space="0" w:color="auto"/>
                                              </w:divBdr>
                                              <w:divsChild>
                                                <w:div w:id="292055104">
                                                  <w:marLeft w:val="0"/>
                                                  <w:marRight w:val="0"/>
                                                  <w:marTop w:val="0"/>
                                                  <w:marBottom w:val="0"/>
                                                  <w:divBdr>
                                                    <w:top w:val="none" w:sz="0" w:space="0" w:color="auto"/>
                                                    <w:left w:val="none" w:sz="0" w:space="0" w:color="auto"/>
                                                    <w:bottom w:val="none" w:sz="0" w:space="0" w:color="auto"/>
                                                    <w:right w:val="none" w:sz="0" w:space="0" w:color="auto"/>
                                                  </w:divBdr>
                                                  <w:divsChild>
                                                    <w:div w:id="25181044">
                                                      <w:marLeft w:val="0"/>
                                                      <w:marRight w:val="0"/>
                                                      <w:marTop w:val="180"/>
                                                      <w:marBottom w:val="240"/>
                                                      <w:divBdr>
                                                        <w:top w:val="none" w:sz="0" w:space="0" w:color="auto"/>
                                                        <w:left w:val="none" w:sz="0" w:space="0" w:color="auto"/>
                                                        <w:bottom w:val="none" w:sz="0" w:space="0" w:color="auto"/>
                                                        <w:right w:val="none" w:sz="0" w:space="0" w:color="auto"/>
                                                      </w:divBdr>
                                                    </w:div>
                                                    <w:div w:id="2011373315">
                                                      <w:marLeft w:val="0"/>
                                                      <w:marRight w:val="0"/>
                                                      <w:marTop w:val="180"/>
                                                      <w:marBottom w:val="240"/>
                                                      <w:divBdr>
                                                        <w:top w:val="none" w:sz="0" w:space="0" w:color="auto"/>
                                                        <w:left w:val="none" w:sz="0" w:space="0" w:color="auto"/>
                                                        <w:bottom w:val="none" w:sz="0" w:space="0" w:color="auto"/>
                                                        <w:right w:val="none" w:sz="0" w:space="0" w:color="auto"/>
                                                      </w:divBdr>
                                                    </w:div>
                                                    <w:div w:id="1406954339">
                                                      <w:marLeft w:val="0"/>
                                                      <w:marRight w:val="0"/>
                                                      <w:marTop w:val="360"/>
                                                      <w:marBottom w:val="180"/>
                                                      <w:divBdr>
                                                        <w:top w:val="none" w:sz="0" w:space="0" w:color="auto"/>
                                                        <w:left w:val="none" w:sz="0" w:space="0" w:color="auto"/>
                                                        <w:bottom w:val="none" w:sz="0" w:space="0" w:color="auto"/>
                                                        <w:right w:val="none" w:sz="0" w:space="0" w:color="auto"/>
                                                      </w:divBdr>
                                                    </w:div>
                                                    <w:div w:id="1404794665">
                                                      <w:marLeft w:val="0"/>
                                                      <w:marRight w:val="0"/>
                                                      <w:marTop w:val="180"/>
                                                      <w:marBottom w:val="240"/>
                                                      <w:divBdr>
                                                        <w:top w:val="none" w:sz="0" w:space="0" w:color="auto"/>
                                                        <w:left w:val="none" w:sz="0" w:space="0" w:color="auto"/>
                                                        <w:bottom w:val="none" w:sz="0" w:space="0" w:color="auto"/>
                                                        <w:right w:val="none" w:sz="0" w:space="0" w:color="auto"/>
                                                      </w:divBdr>
                                                    </w:div>
                                                    <w:div w:id="2074421727">
                                                      <w:marLeft w:val="0"/>
                                                      <w:marRight w:val="0"/>
                                                      <w:marTop w:val="360"/>
                                                      <w:marBottom w:val="180"/>
                                                      <w:divBdr>
                                                        <w:top w:val="none" w:sz="0" w:space="0" w:color="auto"/>
                                                        <w:left w:val="none" w:sz="0" w:space="0" w:color="auto"/>
                                                        <w:bottom w:val="none" w:sz="0" w:space="0" w:color="auto"/>
                                                        <w:right w:val="none" w:sz="0" w:space="0" w:color="auto"/>
                                                      </w:divBdr>
                                                    </w:div>
                                                    <w:div w:id="1799371923">
                                                      <w:marLeft w:val="0"/>
                                                      <w:marRight w:val="0"/>
                                                      <w:marTop w:val="180"/>
                                                      <w:marBottom w:val="240"/>
                                                      <w:divBdr>
                                                        <w:top w:val="none" w:sz="0" w:space="0" w:color="auto"/>
                                                        <w:left w:val="none" w:sz="0" w:space="0" w:color="auto"/>
                                                        <w:bottom w:val="none" w:sz="0" w:space="0" w:color="auto"/>
                                                        <w:right w:val="none" w:sz="0" w:space="0" w:color="auto"/>
                                                      </w:divBdr>
                                                    </w:div>
                                                    <w:div w:id="1203517299">
                                                      <w:marLeft w:val="0"/>
                                                      <w:marRight w:val="0"/>
                                                      <w:marTop w:val="60"/>
                                                      <w:marBottom w:val="0"/>
                                                      <w:divBdr>
                                                        <w:top w:val="none" w:sz="0" w:space="0" w:color="auto"/>
                                                        <w:left w:val="none" w:sz="0" w:space="0" w:color="auto"/>
                                                        <w:bottom w:val="none" w:sz="0" w:space="0" w:color="auto"/>
                                                        <w:right w:val="none" w:sz="0" w:space="0" w:color="auto"/>
                                                      </w:divBdr>
                                                      <w:divsChild>
                                                        <w:div w:id="370695453">
                                                          <w:marLeft w:val="0"/>
                                                          <w:marRight w:val="0"/>
                                                          <w:marTop w:val="0"/>
                                                          <w:marBottom w:val="0"/>
                                                          <w:divBdr>
                                                            <w:top w:val="none" w:sz="0" w:space="0" w:color="auto"/>
                                                            <w:left w:val="none" w:sz="0" w:space="0" w:color="auto"/>
                                                            <w:bottom w:val="none" w:sz="0" w:space="0" w:color="auto"/>
                                                            <w:right w:val="none" w:sz="0" w:space="0" w:color="auto"/>
                                                          </w:divBdr>
                                                          <w:divsChild>
                                                            <w:div w:id="907886991">
                                                              <w:marLeft w:val="0"/>
                                                              <w:marRight w:val="0"/>
                                                              <w:marTop w:val="0"/>
                                                              <w:marBottom w:val="0"/>
                                                              <w:divBdr>
                                                                <w:top w:val="none" w:sz="0" w:space="0" w:color="auto"/>
                                                                <w:left w:val="none" w:sz="0" w:space="0" w:color="auto"/>
                                                                <w:bottom w:val="single" w:sz="6" w:space="0" w:color="2C2E35"/>
                                                                <w:right w:val="none" w:sz="0" w:space="0" w:color="auto"/>
                                                              </w:divBdr>
                                                              <w:divsChild>
                                                                <w:div w:id="173607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299175">
                                                      <w:marLeft w:val="0"/>
                                                      <w:marRight w:val="0"/>
                                                      <w:marTop w:val="60"/>
                                                      <w:marBottom w:val="180"/>
                                                      <w:divBdr>
                                                        <w:top w:val="none" w:sz="0" w:space="0" w:color="auto"/>
                                                        <w:left w:val="none" w:sz="0" w:space="0" w:color="auto"/>
                                                        <w:bottom w:val="none" w:sz="0" w:space="0" w:color="auto"/>
                                                        <w:right w:val="none" w:sz="0" w:space="0" w:color="auto"/>
                                                      </w:divBdr>
                                                    </w:div>
                                                    <w:div w:id="1751275274">
                                                      <w:marLeft w:val="0"/>
                                                      <w:marRight w:val="0"/>
                                                      <w:marTop w:val="360"/>
                                                      <w:marBottom w:val="180"/>
                                                      <w:divBdr>
                                                        <w:top w:val="none" w:sz="0" w:space="0" w:color="auto"/>
                                                        <w:left w:val="none" w:sz="0" w:space="0" w:color="auto"/>
                                                        <w:bottom w:val="none" w:sz="0" w:space="0" w:color="auto"/>
                                                        <w:right w:val="none" w:sz="0" w:space="0" w:color="auto"/>
                                                      </w:divBdr>
                                                    </w:div>
                                                    <w:div w:id="776560909">
                                                      <w:marLeft w:val="0"/>
                                                      <w:marRight w:val="0"/>
                                                      <w:marTop w:val="360"/>
                                                      <w:marBottom w:val="180"/>
                                                      <w:divBdr>
                                                        <w:top w:val="none" w:sz="0" w:space="0" w:color="auto"/>
                                                        <w:left w:val="none" w:sz="0" w:space="0" w:color="auto"/>
                                                        <w:bottom w:val="none" w:sz="0" w:space="0" w:color="auto"/>
                                                        <w:right w:val="none" w:sz="0" w:space="0" w:color="auto"/>
                                                      </w:divBdr>
                                                    </w:div>
                                                    <w:div w:id="1912158647">
                                                      <w:marLeft w:val="0"/>
                                                      <w:marRight w:val="0"/>
                                                      <w:marTop w:val="60"/>
                                                      <w:marBottom w:val="0"/>
                                                      <w:divBdr>
                                                        <w:top w:val="none" w:sz="0" w:space="0" w:color="auto"/>
                                                        <w:left w:val="none" w:sz="0" w:space="0" w:color="auto"/>
                                                        <w:bottom w:val="none" w:sz="0" w:space="0" w:color="auto"/>
                                                        <w:right w:val="none" w:sz="0" w:space="0" w:color="auto"/>
                                                      </w:divBdr>
                                                      <w:divsChild>
                                                        <w:div w:id="965426146">
                                                          <w:marLeft w:val="0"/>
                                                          <w:marRight w:val="0"/>
                                                          <w:marTop w:val="0"/>
                                                          <w:marBottom w:val="0"/>
                                                          <w:divBdr>
                                                            <w:top w:val="none" w:sz="0" w:space="0" w:color="auto"/>
                                                            <w:left w:val="none" w:sz="0" w:space="0" w:color="auto"/>
                                                            <w:bottom w:val="none" w:sz="0" w:space="0" w:color="auto"/>
                                                            <w:right w:val="none" w:sz="0" w:space="0" w:color="auto"/>
                                                          </w:divBdr>
                                                          <w:divsChild>
                                                            <w:div w:id="1394960158">
                                                              <w:marLeft w:val="0"/>
                                                              <w:marRight w:val="0"/>
                                                              <w:marTop w:val="0"/>
                                                              <w:marBottom w:val="0"/>
                                                              <w:divBdr>
                                                                <w:top w:val="none" w:sz="0" w:space="0" w:color="auto"/>
                                                                <w:left w:val="none" w:sz="0" w:space="0" w:color="auto"/>
                                                                <w:bottom w:val="single" w:sz="6" w:space="0" w:color="2C2E35"/>
                                                                <w:right w:val="none" w:sz="0" w:space="0" w:color="auto"/>
                                                              </w:divBdr>
                                                              <w:divsChild>
                                                                <w:div w:id="1931620815">
                                                                  <w:marLeft w:val="0"/>
                                                                  <w:marRight w:val="0"/>
                                                                  <w:marTop w:val="0"/>
                                                                  <w:marBottom w:val="0"/>
                                                                  <w:divBdr>
                                                                    <w:top w:val="none" w:sz="0" w:space="0" w:color="auto"/>
                                                                    <w:left w:val="none" w:sz="0" w:space="0" w:color="auto"/>
                                                                    <w:bottom w:val="none" w:sz="0" w:space="0" w:color="auto"/>
                                                                    <w:right w:val="none" w:sz="0" w:space="0" w:color="auto"/>
                                                                  </w:divBdr>
                                                                  <w:divsChild>
                                                                    <w:div w:id="1823235799">
                                                                      <w:marLeft w:val="0"/>
                                                                      <w:marRight w:val="0"/>
                                                                      <w:marTop w:val="0"/>
                                                                      <w:marBottom w:val="0"/>
                                                                      <w:divBdr>
                                                                        <w:top w:val="none" w:sz="0" w:space="0" w:color="auto"/>
                                                                        <w:left w:val="none" w:sz="0" w:space="0" w:color="auto"/>
                                                                        <w:bottom w:val="none" w:sz="0" w:space="0" w:color="auto"/>
                                                                        <w:right w:val="none" w:sz="0" w:space="0" w:color="auto"/>
                                                                      </w:divBdr>
                                                                    </w:div>
                                                                  </w:divsChild>
                                                                </w:div>
                                                                <w:div w:id="1739474968">
                                                                  <w:marLeft w:val="0"/>
                                                                  <w:marRight w:val="0"/>
                                                                  <w:marTop w:val="0"/>
                                                                  <w:marBottom w:val="0"/>
                                                                  <w:divBdr>
                                                                    <w:top w:val="none" w:sz="0" w:space="0" w:color="auto"/>
                                                                    <w:left w:val="none" w:sz="0" w:space="0" w:color="auto"/>
                                                                    <w:bottom w:val="none" w:sz="0" w:space="0" w:color="auto"/>
                                                                    <w:right w:val="none" w:sz="0" w:space="0" w:color="auto"/>
                                                                  </w:divBdr>
                                                                </w:div>
                                                              </w:divsChild>
                                                            </w:div>
                                                            <w:div w:id="1347904784">
                                                              <w:marLeft w:val="0"/>
                                                              <w:marRight w:val="0"/>
                                                              <w:marTop w:val="45"/>
                                                              <w:marBottom w:val="0"/>
                                                              <w:divBdr>
                                                                <w:top w:val="none" w:sz="0" w:space="0" w:color="auto"/>
                                                                <w:left w:val="none" w:sz="0" w:space="0" w:color="auto"/>
                                                                <w:bottom w:val="single" w:sz="6" w:space="0" w:color="2C2E35"/>
                                                                <w:right w:val="none" w:sz="0" w:space="0" w:color="auto"/>
                                                              </w:divBdr>
                                                              <w:divsChild>
                                                                <w:div w:id="21659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693249">
                                                      <w:marLeft w:val="0"/>
                                                      <w:marRight w:val="0"/>
                                                      <w:marTop w:val="360"/>
                                                      <w:marBottom w:val="180"/>
                                                      <w:divBdr>
                                                        <w:top w:val="none" w:sz="0" w:space="0" w:color="auto"/>
                                                        <w:left w:val="none" w:sz="0" w:space="0" w:color="auto"/>
                                                        <w:bottom w:val="none" w:sz="0" w:space="0" w:color="auto"/>
                                                        <w:right w:val="none" w:sz="0" w:space="0" w:color="auto"/>
                                                      </w:divBdr>
                                                    </w:div>
                                                    <w:div w:id="1961954593">
                                                      <w:marLeft w:val="0"/>
                                                      <w:marRight w:val="0"/>
                                                      <w:marTop w:val="180"/>
                                                      <w:marBottom w:val="240"/>
                                                      <w:divBdr>
                                                        <w:top w:val="none" w:sz="0" w:space="0" w:color="auto"/>
                                                        <w:left w:val="none" w:sz="0" w:space="0" w:color="auto"/>
                                                        <w:bottom w:val="none" w:sz="0" w:space="0" w:color="auto"/>
                                                        <w:right w:val="none" w:sz="0" w:space="0" w:color="auto"/>
                                                      </w:divBdr>
                                                    </w:div>
                                                    <w:div w:id="256450759">
                                                      <w:marLeft w:val="0"/>
                                                      <w:marRight w:val="0"/>
                                                      <w:marTop w:val="60"/>
                                                      <w:marBottom w:val="0"/>
                                                      <w:divBdr>
                                                        <w:top w:val="none" w:sz="0" w:space="0" w:color="auto"/>
                                                        <w:left w:val="none" w:sz="0" w:space="0" w:color="auto"/>
                                                        <w:bottom w:val="none" w:sz="0" w:space="0" w:color="auto"/>
                                                        <w:right w:val="none" w:sz="0" w:space="0" w:color="auto"/>
                                                      </w:divBdr>
                                                      <w:divsChild>
                                                        <w:div w:id="2001496112">
                                                          <w:marLeft w:val="0"/>
                                                          <w:marRight w:val="0"/>
                                                          <w:marTop w:val="0"/>
                                                          <w:marBottom w:val="0"/>
                                                          <w:divBdr>
                                                            <w:top w:val="none" w:sz="0" w:space="0" w:color="auto"/>
                                                            <w:left w:val="none" w:sz="0" w:space="0" w:color="auto"/>
                                                            <w:bottom w:val="none" w:sz="0" w:space="0" w:color="auto"/>
                                                            <w:right w:val="none" w:sz="0" w:space="0" w:color="auto"/>
                                                          </w:divBdr>
                                                          <w:divsChild>
                                                            <w:div w:id="1936665908">
                                                              <w:marLeft w:val="0"/>
                                                              <w:marRight w:val="0"/>
                                                              <w:marTop w:val="0"/>
                                                              <w:marBottom w:val="0"/>
                                                              <w:divBdr>
                                                                <w:top w:val="none" w:sz="0" w:space="0" w:color="auto"/>
                                                                <w:left w:val="none" w:sz="0" w:space="0" w:color="auto"/>
                                                                <w:bottom w:val="single" w:sz="6" w:space="0" w:color="2C2E35"/>
                                                                <w:right w:val="none" w:sz="0" w:space="0" w:color="auto"/>
                                                              </w:divBdr>
                                                              <w:divsChild>
                                                                <w:div w:id="215506358">
                                                                  <w:marLeft w:val="0"/>
                                                                  <w:marRight w:val="0"/>
                                                                  <w:marTop w:val="0"/>
                                                                  <w:marBottom w:val="0"/>
                                                                  <w:divBdr>
                                                                    <w:top w:val="none" w:sz="0" w:space="0" w:color="auto"/>
                                                                    <w:left w:val="none" w:sz="0" w:space="0" w:color="auto"/>
                                                                    <w:bottom w:val="none" w:sz="0" w:space="0" w:color="auto"/>
                                                                    <w:right w:val="none" w:sz="0" w:space="0" w:color="auto"/>
                                                                  </w:divBdr>
                                                                  <w:divsChild>
                                                                    <w:div w:id="1095437997">
                                                                      <w:marLeft w:val="0"/>
                                                                      <w:marRight w:val="0"/>
                                                                      <w:marTop w:val="0"/>
                                                                      <w:marBottom w:val="0"/>
                                                                      <w:divBdr>
                                                                        <w:top w:val="none" w:sz="0" w:space="0" w:color="auto"/>
                                                                        <w:left w:val="none" w:sz="0" w:space="0" w:color="auto"/>
                                                                        <w:bottom w:val="none" w:sz="0" w:space="0" w:color="auto"/>
                                                                        <w:right w:val="none" w:sz="0" w:space="0" w:color="auto"/>
                                                                      </w:divBdr>
                                                                    </w:div>
                                                                  </w:divsChild>
                                                                </w:div>
                                                                <w:div w:id="1151368784">
                                                                  <w:marLeft w:val="0"/>
                                                                  <w:marRight w:val="0"/>
                                                                  <w:marTop w:val="0"/>
                                                                  <w:marBottom w:val="0"/>
                                                                  <w:divBdr>
                                                                    <w:top w:val="none" w:sz="0" w:space="0" w:color="auto"/>
                                                                    <w:left w:val="none" w:sz="0" w:space="0" w:color="auto"/>
                                                                    <w:bottom w:val="none" w:sz="0" w:space="0" w:color="auto"/>
                                                                    <w:right w:val="none" w:sz="0" w:space="0" w:color="auto"/>
                                                                  </w:divBdr>
                                                                </w:div>
                                                              </w:divsChild>
                                                            </w:div>
                                                            <w:div w:id="1368524140">
                                                              <w:marLeft w:val="0"/>
                                                              <w:marRight w:val="0"/>
                                                              <w:marTop w:val="45"/>
                                                              <w:marBottom w:val="0"/>
                                                              <w:divBdr>
                                                                <w:top w:val="none" w:sz="0" w:space="0" w:color="auto"/>
                                                                <w:left w:val="none" w:sz="0" w:space="0" w:color="auto"/>
                                                                <w:bottom w:val="single" w:sz="6" w:space="0" w:color="2C2E35"/>
                                                                <w:right w:val="none" w:sz="0" w:space="0" w:color="auto"/>
                                                              </w:divBdr>
                                                              <w:divsChild>
                                                                <w:div w:id="76238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628584">
                                                      <w:marLeft w:val="0"/>
                                                      <w:marRight w:val="0"/>
                                                      <w:marTop w:val="360"/>
                                                      <w:marBottom w:val="180"/>
                                                      <w:divBdr>
                                                        <w:top w:val="none" w:sz="0" w:space="0" w:color="auto"/>
                                                        <w:left w:val="none" w:sz="0" w:space="0" w:color="auto"/>
                                                        <w:bottom w:val="none" w:sz="0" w:space="0" w:color="auto"/>
                                                        <w:right w:val="none" w:sz="0" w:space="0" w:color="auto"/>
                                                      </w:divBdr>
                                                    </w:div>
                                                    <w:div w:id="1794059379">
                                                      <w:marLeft w:val="0"/>
                                                      <w:marRight w:val="0"/>
                                                      <w:marTop w:val="180"/>
                                                      <w:marBottom w:val="240"/>
                                                      <w:divBdr>
                                                        <w:top w:val="none" w:sz="0" w:space="0" w:color="auto"/>
                                                        <w:left w:val="none" w:sz="0" w:space="0" w:color="auto"/>
                                                        <w:bottom w:val="none" w:sz="0" w:space="0" w:color="auto"/>
                                                        <w:right w:val="none" w:sz="0" w:space="0" w:color="auto"/>
                                                      </w:divBdr>
                                                    </w:div>
                                                    <w:div w:id="1690401592">
                                                      <w:marLeft w:val="0"/>
                                                      <w:marRight w:val="0"/>
                                                      <w:marTop w:val="60"/>
                                                      <w:marBottom w:val="0"/>
                                                      <w:divBdr>
                                                        <w:top w:val="none" w:sz="0" w:space="0" w:color="auto"/>
                                                        <w:left w:val="none" w:sz="0" w:space="0" w:color="auto"/>
                                                        <w:bottom w:val="none" w:sz="0" w:space="0" w:color="auto"/>
                                                        <w:right w:val="none" w:sz="0" w:space="0" w:color="auto"/>
                                                      </w:divBdr>
                                                      <w:divsChild>
                                                        <w:div w:id="1485464649">
                                                          <w:marLeft w:val="0"/>
                                                          <w:marRight w:val="0"/>
                                                          <w:marTop w:val="0"/>
                                                          <w:marBottom w:val="0"/>
                                                          <w:divBdr>
                                                            <w:top w:val="none" w:sz="0" w:space="0" w:color="auto"/>
                                                            <w:left w:val="none" w:sz="0" w:space="0" w:color="auto"/>
                                                            <w:bottom w:val="none" w:sz="0" w:space="0" w:color="auto"/>
                                                            <w:right w:val="none" w:sz="0" w:space="0" w:color="auto"/>
                                                          </w:divBdr>
                                                          <w:divsChild>
                                                            <w:div w:id="209996601">
                                                              <w:marLeft w:val="0"/>
                                                              <w:marRight w:val="0"/>
                                                              <w:marTop w:val="0"/>
                                                              <w:marBottom w:val="0"/>
                                                              <w:divBdr>
                                                                <w:top w:val="none" w:sz="0" w:space="0" w:color="auto"/>
                                                                <w:left w:val="none" w:sz="0" w:space="0" w:color="auto"/>
                                                                <w:bottom w:val="single" w:sz="6" w:space="0" w:color="2C2E35"/>
                                                                <w:right w:val="none" w:sz="0" w:space="0" w:color="auto"/>
                                                              </w:divBdr>
                                                              <w:divsChild>
                                                                <w:div w:id="1117022871">
                                                                  <w:marLeft w:val="0"/>
                                                                  <w:marRight w:val="0"/>
                                                                  <w:marTop w:val="0"/>
                                                                  <w:marBottom w:val="0"/>
                                                                  <w:divBdr>
                                                                    <w:top w:val="none" w:sz="0" w:space="0" w:color="auto"/>
                                                                    <w:left w:val="none" w:sz="0" w:space="0" w:color="auto"/>
                                                                    <w:bottom w:val="none" w:sz="0" w:space="0" w:color="auto"/>
                                                                    <w:right w:val="none" w:sz="0" w:space="0" w:color="auto"/>
                                                                  </w:divBdr>
                                                                  <w:divsChild>
                                                                    <w:div w:id="1450707110">
                                                                      <w:marLeft w:val="0"/>
                                                                      <w:marRight w:val="0"/>
                                                                      <w:marTop w:val="0"/>
                                                                      <w:marBottom w:val="0"/>
                                                                      <w:divBdr>
                                                                        <w:top w:val="none" w:sz="0" w:space="0" w:color="auto"/>
                                                                        <w:left w:val="none" w:sz="0" w:space="0" w:color="auto"/>
                                                                        <w:bottom w:val="none" w:sz="0" w:space="0" w:color="auto"/>
                                                                        <w:right w:val="none" w:sz="0" w:space="0" w:color="auto"/>
                                                                      </w:divBdr>
                                                                    </w:div>
                                                                  </w:divsChild>
                                                                </w:div>
                                                                <w:div w:id="974330892">
                                                                  <w:marLeft w:val="0"/>
                                                                  <w:marRight w:val="0"/>
                                                                  <w:marTop w:val="0"/>
                                                                  <w:marBottom w:val="0"/>
                                                                  <w:divBdr>
                                                                    <w:top w:val="none" w:sz="0" w:space="0" w:color="auto"/>
                                                                    <w:left w:val="none" w:sz="0" w:space="0" w:color="auto"/>
                                                                    <w:bottom w:val="none" w:sz="0" w:space="0" w:color="auto"/>
                                                                    <w:right w:val="none" w:sz="0" w:space="0" w:color="auto"/>
                                                                  </w:divBdr>
                                                                </w:div>
                                                              </w:divsChild>
                                                            </w:div>
                                                            <w:div w:id="1547793622">
                                                              <w:marLeft w:val="0"/>
                                                              <w:marRight w:val="0"/>
                                                              <w:marTop w:val="45"/>
                                                              <w:marBottom w:val="0"/>
                                                              <w:divBdr>
                                                                <w:top w:val="none" w:sz="0" w:space="0" w:color="auto"/>
                                                                <w:left w:val="none" w:sz="0" w:space="0" w:color="auto"/>
                                                                <w:bottom w:val="single" w:sz="6" w:space="0" w:color="2C2E35"/>
                                                                <w:right w:val="none" w:sz="0" w:space="0" w:color="auto"/>
                                                              </w:divBdr>
                                                              <w:divsChild>
                                                                <w:div w:id="18157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578098">
                                                      <w:marLeft w:val="0"/>
                                                      <w:marRight w:val="0"/>
                                                      <w:marTop w:val="360"/>
                                                      <w:marBottom w:val="180"/>
                                                      <w:divBdr>
                                                        <w:top w:val="none" w:sz="0" w:space="0" w:color="auto"/>
                                                        <w:left w:val="none" w:sz="0" w:space="0" w:color="auto"/>
                                                        <w:bottom w:val="none" w:sz="0" w:space="0" w:color="auto"/>
                                                        <w:right w:val="none" w:sz="0" w:space="0" w:color="auto"/>
                                                      </w:divBdr>
                                                    </w:div>
                                                    <w:div w:id="2038579956">
                                                      <w:marLeft w:val="0"/>
                                                      <w:marRight w:val="0"/>
                                                      <w:marTop w:val="180"/>
                                                      <w:marBottom w:val="240"/>
                                                      <w:divBdr>
                                                        <w:top w:val="none" w:sz="0" w:space="0" w:color="auto"/>
                                                        <w:left w:val="none" w:sz="0" w:space="0" w:color="auto"/>
                                                        <w:bottom w:val="none" w:sz="0" w:space="0" w:color="auto"/>
                                                        <w:right w:val="none" w:sz="0" w:space="0" w:color="auto"/>
                                                      </w:divBdr>
                                                    </w:div>
                                                    <w:div w:id="399449311">
                                                      <w:marLeft w:val="0"/>
                                                      <w:marRight w:val="0"/>
                                                      <w:marTop w:val="360"/>
                                                      <w:marBottom w:val="180"/>
                                                      <w:divBdr>
                                                        <w:top w:val="none" w:sz="0" w:space="0" w:color="auto"/>
                                                        <w:left w:val="none" w:sz="0" w:space="0" w:color="auto"/>
                                                        <w:bottom w:val="none" w:sz="0" w:space="0" w:color="auto"/>
                                                        <w:right w:val="none" w:sz="0" w:space="0" w:color="auto"/>
                                                      </w:divBdr>
                                                    </w:div>
                                                    <w:div w:id="5822974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532375849">
                                              <w:marLeft w:val="0"/>
                                              <w:marRight w:val="0"/>
                                              <w:marTop w:val="0"/>
                                              <w:marBottom w:val="0"/>
                                              <w:divBdr>
                                                <w:top w:val="none" w:sz="0" w:space="0" w:color="auto"/>
                                                <w:left w:val="none" w:sz="0" w:space="0" w:color="auto"/>
                                                <w:bottom w:val="none" w:sz="0" w:space="0" w:color="auto"/>
                                                <w:right w:val="none" w:sz="0" w:space="0" w:color="auto"/>
                                              </w:divBdr>
                                              <w:divsChild>
                                                <w:div w:id="1203679">
                                                  <w:marLeft w:val="0"/>
                                                  <w:marRight w:val="0"/>
                                                  <w:marTop w:val="0"/>
                                                  <w:marBottom w:val="0"/>
                                                  <w:divBdr>
                                                    <w:top w:val="none" w:sz="0" w:space="0" w:color="auto"/>
                                                    <w:left w:val="none" w:sz="0" w:space="0" w:color="auto"/>
                                                    <w:bottom w:val="none" w:sz="0" w:space="0" w:color="auto"/>
                                                    <w:right w:val="none" w:sz="0" w:space="0" w:color="auto"/>
                                                  </w:divBdr>
                                                  <w:divsChild>
                                                    <w:div w:id="2065719182">
                                                      <w:marLeft w:val="0"/>
                                                      <w:marRight w:val="0"/>
                                                      <w:marTop w:val="0"/>
                                                      <w:marBottom w:val="0"/>
                                                      <w:divBdr>
                                                        <w:top w:val="none" w:sz="0" w:space="0" w:color="auto"/>
                                                        <w:left w:val="none" w:sz="0" w:space="0" w:color="auto"/>
                                                        <w:bottom w:val="none" w:sz="0" w:space="0" w:color="auto"/>
                                                        <w:right w:val="none" w:sz="0" w:space="0" w:color="auto"/>
                                                      </w:divBdr>
                                                      <w:divsChild>
                                                        <w:div w:id="1704019225">
                                                          <w:marLeft w:val="0"/>
                                                          <w:marRight w:val="0"/>
                                                          <w:marTop w:val="0"/>
                                                          <w:marBottom w:val="0"/>
                                                          <w:divBdr>
                                                            <w:top w:val="none" w:sz="0" w:space="0" w:color="auto"/>
                                                            <w:left w:val="none" w:sz="0" w:space="0" w:color="auto"/>
                                                            <w:bottom w:val="single" w:sz="6" w:space="0" w:color="4E5059"/>
                                                            <w:right w:val="none" w:sz="0" w:space="0" w:color="auto"/>
                                                          </w:divBdr>
                                                          <w:divsChild>
                                                            <w:div w:id="1926720360">
                                                              <w:marLeft w:val="0"/>
                                                              <w:marRight w:val="0"/>
                                                              <w:marTop w:val="0"/>
                                                              <w:marBottom w:val="0"/>
                                                              <w:divBdr>
                                                                <w:top w:val="none" w:sz="0" w:space="0" w:color="auto"/>
                                                                <w:left w:val="none" w:sz="0" w:space="0" w:color="auto"/>
                                                                <w:bottom w:val="none" w:sz="0" w:space="0" w:color="auto"/>
                                                                <w:right w:val="none" w:sz="0" w:space="0" w:color="auto"/>
                                                              </w:divBdr>
                                                              <w:divsChild>
                                                                <w:div w:id="1188250648">
                                                                  <w:marLeft w:val="0"/>
                                                                  <w:marRight w:val="0"/>
                                                                  <w:marTop w:val="0"/>
                                                                  <w:marBottom w:val="0"/>
                                                                  <w:divBdr>
                                                                    <w:top w:val="none" w:sz="0" w:space="0" w:color="auto"/>
                                                                    <w:left w:val="none" w:sz="0" w:space="0" w:color="auto"/>
                                                                    <w:bottom w:val="none" w:sz="0" w:space="0" w:color="auto"/>
                                                                    <w:right w:val="none" w:sz="0" w:space="0" w:color="auto"/>
                                                                  </w:divBdr>
                                                                  <w:divsChild>
                                                                    <w:div w:id="1913154347">
                                                                      <w:marLeft w:val="0"/>
                                                                      <w:marRight w:val="0"/>
                                                                      <w:marTop w:val="0"/>
                                                                      <w:marBottom w:val="0"/>
                                                                      <w:divBdr>
                                                                        <w:top w:val="none" w:sz="0" w:space="0" w:color="auto"/>
                                                                        <w:left w:val="none" w:sz="0" w:space="0" w:color="auto"/>
                                                                        <w:bottom w:val="none" w:sz="0" w:space="0" w:color="auto"/>
                                                                        <w:right w:val="none" w:sz="0" w:space="0" w:color="auto"/>
                                                                      </w:divBdr>
                                                                      <w:divsChild>
                                                                        <w:div w:id="164515456">
                                                                          <w:marLeft w:val="0"/>
                                                                          <w:marRight w:val="0"/>
                                                                          <w:marTop w:val="0"/>
                                                                          <w:marBottom w:val="0"/>
                                                                          <w:divBdr>
                                                                            <w:top w:val="none" w:sz="0" w:space="0" w:color="auto"/>
                                                                            <w:left w:val="none" w:sz="0" w:space="0" w:color="auto"/>
                                                                            <w:bottom w:val="single" w:sz="6" w:space="0" w:color="4E5059"/>
                                                                            <w:right w:val="none" w:sz="0" w:space="0" w:color="auto"/>
                                                                          </w:divBdr>
                                                                          <w:divsChild>
                                                                            <w:div w:id="445542415">
                                                                              <w:marLeft w:val="0"/>
                                                                              <w:marRight w:val="0"/>
                                                                              <w:marTop w:val="0"/>
                                                                              <w:marBottom w:val="0"/>
                                                                              <w:divBdr>
                                                                                <w:top w:val="none" w:sz="0" w:space="0" w:color="auto"/>
                                                                                <w:left w:val="none" w:sz="0" w:space="0" w:color="auto"/>
                                                                                <w:bottom w:val="none" w:sz="0" w:space="0" w:color="auto"/>
                                                                                <w:right w:val="none" w:sz="0" w:space="0" w:color="auto"/>
                                                                              </w:divBdr>
                                                                            </w:div>
                                                                          </w:divsChild>
                                                                        </w:div>
                                                                        <w:div w:id="537398319">
                                                                          <w:marLeft w:val="75"/>
                                                                          <w:marRight w:val="0"/>
                                                                          <w:marTop w:val="0"/>
                                                                          <w:marBottom w:val="0"/>
                                                                          <w:divBdr>
                                                                            <w:top w:val="none" w:sz="0" w:space="0" w:color="auto"/>
                                                                            <w:left w:val="none" w:sz="0" w:space="0" w:color="auto"/>
                                                                            <w:bottom w:val="none" w:sz="0" w:space="0" w:color="auto"/>
                                                                            <w:right w:val="none" w:sz="0" w:space="0" w:color="auto"/>
                                                                          </w:divBdr>
                                                                        </w:div>
                                                                      </w:divsChild>
                                                                    </w:div>
                                                                    <w:div w:id="1982925406">
                                                                      <w:marLeft w:val="0"/>
                                                                      <w:marRight w:val="0"/>
                                                                      <w:marTop w:val="0"/>
                                                                      <w:marBottom w:val="0"/>
                                                                      <w:divBdr>
                                                                        <w:top w:val="none" w:sz="0" w:space="0" w:color="auto"/>
                                                                        <w:left w:val="none" w:sz="0" w:space="0" w:color="auto"/>
                                                                        <w:bottom w:val="none" w:sz="0" w:space="0" w:color="auto"/>
                                                                        <w:right w:val="none" w:sz="0" w:space="0" w:color="auto"/>
                                                                      </w:divBdr>
                                                                      <w:divsChild>
                                                                        <w:div w:id="1874028331">
                                                                          <w:marLeft w:val="0"/>
                                                                          <w:marRight w:val="0"/>
                                                                          <w:marTop w:val="0"/>
                                                                          <w:marBottom w:val="0"/>
                                                                          <w:divBdr>
                                                                            <w:top w:val="none" w:sz="0" w:space="0" w:color="auto"/>
                                                                            <w:left w:val="none" w:sz="0" w:space="0" w:color="auto"/>
                                                                            <w:bottom w:val="none" w:sz="0" w:space="0" w:color="auto"/>
                                                                            <w:right w:val="none" w:sz="0" w:space="0" w:color="auto"/>
                                                                          </w:divBdr>
                                                                          <w:divsChild>
                                                                            <w:div w:id="163790271">
                                                                              <w:marLeft w:val="0"/>
                                                                              <w:marRight w:val="0"/>
                                                                              <w:marTop w:val="0"/>
                                                                              <w:marBottom w:val="0"/>
                                                                              <w:divBdr>
                                                                                <w:top w:val="none" w:sz="0" w:space="0" w:color="auto"/>
                                                                                <w:left w:val="none" w:sz="0" w:space="0" w:color="auto"/>
                                                                                <w:bottom w:val="none" w:sz="0" w:space="0" w:color="auto"/>
                                                                                <w:right w:val="none" w:sz="0" w:space="0" w:color="auto"/>
                                                                              </w:divBdr>
                                                                            </w:div>
                                                                            <w:div w:id="141925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731186">
                                                              <w:marLeft w:val="0"/>
                                                              <w:marRight w:val="0"/>
                                                              <w:marTop w:val="0"/>
                                                              <w:marBottom w:val="0"/>
                                                              <w:divBdr>
                                                                <w:top w:val="none" w:sz="0" w:space="0" w:color="auto"/>
                                                                <w:left w:val="none" w:sz="0" w:space="0" w:color="auto"/>
                                                                <w:bottom w:val="none" w:sz="0" w:space="0" w:color="auto"/>
                                                                <w:right w:val="none" w:sz="0" w:space="0" w:color="auto"/>
                                                              </w:divBdr>
                                                              <w:divsChild>
                                                                <w:div w:id="1071389809">
                                                                  <w:marLeft w:val="0"/>
                                                                  <w:marRight w:val="0"/>
                                                                  <w:marTop w:val="0"/>
                                                                  <w:marBottom w:val="0"/>
                                                                  <w:divBdr>
                                                                    <w:top w:val="none" w:sz="0" w:space="0" w:color="auto"/>
                                                                    <w:left w:val="none" w:sz="0" w:space="0" w:color="auto"/>
                                                                    <w:bottom w:val="none" w:sz="0" w:space="0" w:color="auto"/>
                                                                    <w:right w:val="none" w:sz="0" w:space="0" w:color="auto"/>
                                                                  </w:divBdr>
                                                                  <w:divsChild>
                                                                    <w:div w:id="162666776">
                                                                      <w:marLeft w:val="0"/>
                                                                      <w:marRight w:val="0"/>
                                                                      <w:marTop w:val="0"/>
                                                                      <w:marBottom w:val="0"/>
                                                                      <w:divBdr>
                                                                        <w:top w:val="none" w:sz="0" w:space="0" w:color="auto"/>
                                                                        <w:left w:val="none" w:sz="0" w:space="0" w:color="auto"/>
                                                                        <w:bottom w:val="none" w:sz="0" w:space="0" w:color="auto"/>
                                                                        <w:right w:val="none" w:sz="0" w:space="0" w:color="auto"/>
                                                                      </w:divBdr>
                                                                      <w:divsChild>
                                                                        <w:div w:id="1129399057">
                                                                          <w:marLeft w:val="0"/>
                                                                          <w:marRight w:val="0"/>
                                                                          <w:marTop w:val="0"/>
                                                                          <w:marBottom w:val="0"/>
                                                                          <w:divBdr>
                                                                            <w:top w:val="none" w:sz="0" w:space="0" w:color="auto"/>
                                                                            <w:left w:val="none" w:sz="0" w:space="0" w:color="auto"/>
                                                                            <w:bottom w:val="single" w:sz="6" w:space="0" w:color="4E5059"/>
                                                                            <w:right w:val="none" w:sz="0" w:space="0" w:color="auto"/>
                                                                          </w:divBdr>
                                                                          <w:divsChild>
                                                                            <w:div w:id="787700260">
                                                                              <w:marLeft w:val="0"/>
                                                                              <w:marRight w:val="0"/>
                                                                              <w:marTop w:val="0"/>
                                                                              <w:marBottom w:val="0"/>
                                                                              <w:divBdr>
                                                                                <w:top w:val="none" w:sz="0" w:space="0" w:color="auto"/>
                                                                                <w:left w:val="none" w:sz="0" w:space="0" w:color="auto"/>
                                                                                <w:bottom w:val="none" w:sz="0" w:space="0" w:color="auto"/>
                                                                                <w:right w:val="none" w:sz="0" w:space="0" w:color="auto"/>
                                                                              </w:divBdr>
                                                                            </w:div>
                                                                          </w:divsChild>
                                                                        </w:div>
                                                                        <w:div w:id="1993679351">
                                                                          <w:marLeft w:val="75"/>
                                                                          <w:marRight w:val="0"/>
                                                                          <w:marTop w:val="0"/>
                                                                          <w:marBottom w:val="0"/>
                                                                          <w:divBdr>
                                                                            <w:top w:val="none" w:sz="0" w:space="0" w:color="auto"/>
                                                                            <w:left w:val="none" w:sz="0" w:space="0" w:color="auto"/>
                                                                            <w:bottom w:val="none" w:sz="0" w:space="0" w:color="auto"/>
                                                                            <w:right w:val="none" w:sz="0" w:space="0" w:color="auto"/>
                                                                          </w:divBdr>
                                                                        </w:div>
                                                                      </w:divsChild>
                                                                    </w:div>
                                                                    <w:div w:id="1100563609">
                                                                      <w:marLeft w:val="0"/>
                                                                      <w:marRight w:val="0"/>
                                                                      <w:marTop w:val="0"/>
                                                                      <w:marBottom w:val="0"/>
                                                                      <w:divBdr>
                                                                        <w:top w:val="none" w:sz="0" w:space="0" w:color="auto"/>
                                                                        <w:left w:val="none" w:sz="0" w:space="0" w:color="auto"/>
                                                                        <w:bottom w:val="none" w:sz="0" w:space="0" w:color="auto"/>
                                                                        <w:right w:val="none" w:sz="0" w:space="0" w:color="auto"/>
                                                                      </w:divBdr>
                                                                      <w:divsChild>
                                                                        <w:div w:id="816412885">
                                                                          <w:marLeft w:val="0"/>
                                                                          <w:marRight w:val="0"/>
                                                                          <w:marTop w:val="0"/>
                                                                          <w:marBottom w:val="0"/>
                                                                          <w:divBdr>
                                                                            <w:top w:val="none" w:sz="0" w:space="0" w:color="auto"/>
                                                                            <w:left w:val="none" w:sz="0" w:space="0" w:color="auto"/>
                                                                            <w:bottom w:val="none" w:sz="0" w:space="0" w:color="auto"/>
                                                                            <w:right w:val="none" w:sz="0" w:space="0" w:color="auto"/>
                                                                          </w:divBdr>
                                                                          <w:divsChild>
                                                                            <w:div w:id="843932895">
                                                                              <w:marLeft w:val="0"/>
                                                                              <w:marRight w:val="0"/>
                                                                              <w:marTop w:val="0"/>
                                                                              <w:marBottom w:val="0"/>
                                                                              <w:divBdr>
                                                                                <w:top w:val="none" w:sz="0" w:space="0" w:color="auto"/>
                                                                                <w:left w:val="none" w:sz="0" w:space="0" w:color="auto"/>
                                                                                <w:bottom w:val="none" w:sz="0" w:space="0" w:color="auto"/>
                                                                                <w:right w:val="none" w:sz="0" w:space="0" w:color="auto"/>
                                                                              </w:divBdr>
                                                                            </w:div>
                                                                            <w:div w:id="170721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325936">
                                                              <w:marLeft w:val="0"/>
                                                              <w:marRight w:val="0"/>
                                                              <w:marTop w:val="0"/>
                                                              <w:marBottom w:val="0"/>
                                                              <w:divBdr>
                                                                <w:top w:val="none" w:sz="0" w:space="0" w:color="auto"/>
                                                                <w:left w:val="none" w:sz="0" w:space="0" w:color="auto"/>
                                                                <w:bottom w:val="none" w:sz="0" w:space="0" w:color="auto"/>
                                                                <w:right w:val="none" w:sz="0" w:space="0" w:color="auto"/>
                                                              </w:divBdr>
                                                              <w:divsChild>
                                                                <w:div w:id="1389188819">
                                                                  <w:marLeft w:val="0"/>
                                                                  <w:marRight w:val="0"/>
                                                                  <w:marTop w:val="0"/>
                                                                  <w:marBottom w:val="0"/>
                                                                  <w:divBdr>
                                                                    <w:top w:val="none" w:sz="0" w:space="0" w:color="auto"/>
                                                                    <w:left w:val="none" w:sz="0" w:space="0" w:color="auto"/>
                                                                    <w:bottom w:val="none" w:sz="0" w:space="0" w:color="auto"/>
                                                                    <w:right w:val="none" w:sz="0" w:space="0" w:color="auto"/>
                                                                  </w:divBdr>
                                                                  <w:divsChild>
                                                                    <w:div w:id="908222895">
                                                                      <w:marLeft w:val="0"/>
                                                                      <w:marRight w:val="0"/>
                                                                      <w:marTop w:val="0"/>
                                                                      <w:marBottom w:val="0"/>
                                                                      <w:divBdr>
                                                                        <w:top w:val="none" w:sz="0" w:space="0" w:color="auto"/>
                                                                        <w:left w:val="none" w:sz="0" w:space="0" w:color="auto"/>
                                                                        <w:bottom w:val="none" w:sz="0" w:space="0" w:color="auto"/>
                                                                        <w:right w:val="none" w:sz="0" w:space="0" w:color="auto"/>
                                                                      </w:divBdr>
                                                                      <w:divsChild>
                                                                        <w:div w:id="760613487">
                                                                          <w:marLeft w:val="0"/>
                                                                          <w:marRight w:val="0"/>
                                                                          <w:marTop w:val="0"/>
                                                                          <w:marBottom w:val="0"/>
                                                                          <w:divBdr>
                                                                            <w:top w:val="none" w:sz="0" w:space="0" w:color="auto"/>
                                                                            <w:left w:val="none" w:sz="0" w:space="0" w:color="auto"/>
                                                                            <w:bottom w:val="single" w:sz="6" w:space="0" w:color="4E5059"/>
                                                                            <w:right w:val="none" w:sz="0" w:space="0" w:color="auto"/>
                                                                          </w:divBdr>
                                                                          <w:divsChild>
                                                                            <w:div w:id="1443066509">
                                                                              <w:marLeft w:val="0"/>
                                                                              <w:marRight w:val="0"/>
                                                                              <w:marTop w:val="0"/>
                                                                              <w:marBottom w:val="0"/>
                                                                              <w:divBdr>
                                                                                <w:top w:val="none" w:sz="0" w:space="0" w:color="auto"/>
                                                                                <w:left w:val="none" w:sz="0" w:space="0" w:color="auto"/>
                                                                                <w:bottom w:val="none" w:sz="0" w:space="0" w:color="auto"/>
                                                                                <w:right w:val="none" w:sz="0" w:space="0" w:color="auto"/>
                                                                              </w:divBdr>
                                                                            </w:div>
                                                                          </w:divsChild>
                                                                        </w:div>
                                                                        <w:div w:id="1012877382">
                                                                          <w:marLeft w:val="75"/>
                                                                          <w:marRight w:val="0"/>
                                                                          <w:marTop w:val="0"/>
                                                                          <w:marBottom w:val="0"/>
                                                                          <w:divBdr>
                                                                            <w:top w:val="none" w:sz="0" w:space="0" w:color="auto"/>
                                                                            <w:left w:val="none" w:sz="0" w:space="0" w:color="auto"/>
                                                                            <w:bottom w:val="none" w:sz="0" w:space="0" w:color="auto"/>
                                                                            <w:right w:val="none" w:sz="0" w:space="0" w:color="auto"/>
                                                                          </w:divBdr>
                                                                        </w:div>
                                                                      </w:divsChild>
                                                                    </w:div>
                                                                    <w:div w:id="1232081787">
                                                                      <w:marLeft w:val="0"/>
                                                                      <w:marRight w:val="0"/>
                                                                      <w:marTop w:val="0"/>
                                                                      <w:marBottom w:val="0"/>
                                                                      <w:divBdr>
                                                                        <w:top w:val="none" w:sz="0" w:space="0" w:color="auto"/>
                                                                        <w:left w:val="none" w:sz="0" w:space="0" w:color="auto"/>
                                                                        <w:bottom w:val="none" w:sz="0" w:space="0" w:color="auto"/>
                                                                        <w:right w:val="none" w:sz="0" w:space="0" w:color="auto"/>
                                                                      </w:divBdr>
                                                                      <w:divsChild>
                                                                        <w:div w:id="2122720974">
                                                                          <w:marLeft w:val="0"/>
                                                                          <w:marRight w:val="0"/>
                                                                          <w:marTop w:val="0"/>
                                                                          <w:marBottom w:val="0"/>
                                                                          <w:divBdr>
                                                                            <w:top w:val="none" w:sz="0" w:space="0" w:color="auto"/>
                                                                            <w:left w:val="none" w:sz="0" w:space="0" w:color="auto"/>
                                                                            <w:bottom w:val="none" w:sz="0" w:space="0" w:color="auto"/>
                                                                            <w:right w:val="none" w:sz="0" w:space="0" w:color="auto"/>
                                                                          </w:divBdr>
                                                                          <w:divsChild>
                                                                            <w:div w:id="242227386">
                                                                              <w:marLeft w:val="0"/>
                                                                              <w:marRight w:val="0"/>
                                                                              <w:marTop w:val="0"/>
                                                                              <w:marBottom w:val="0"/>
                                                                              <w:divBdr>
                                                                                <w:top w:val="none" w:sz="0" w:space="0" w:color="auto"/>
                                                                                <w:left w:val="none" w:sz="0" w:space="0" w:color="auto"/>
                                                                                <w:bottom w:val="none" w:sz="0" w:space="0" w:color="auto"/>
                                                                                <w:right w:val="none" w:sz="0" w:space="0" w:color="auto"/>
                                                                              </w:divBdr>
                                                                            </w:div>
                                                                            <w:div w:id="37041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015019">
                                                              <w:marLeft w:val="0"/>
                                                              <w:marRight w:val="0"/>
                                                              <w:marTop w:val="0"/>
                                                              <w:marBottom w:val="0"/>
                                                              <w:divBdr>
                                                                <w:top w:val="none" w:sz="0" w:space="0" w:color="auto"/>
                                                                <w:left w:val="none" w:sz="0" w:space="0" w:color="auto"/>
                                                                <w:bottom w:val="none" w:sz="0" w:space="0" w:color="auto"/>
                                                                <w:right w:val="none" w:sz="0" w:space="0" w:color="auto"/>
                                                              </w:divBdr>
                                                              <w:divsChild>
                                                                <w:div w:id="2596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699062">
                                  <w:marLeft w:val="0"/>
                                  <w:marRight w:val="0"/>
                                  <w:marTop w:val="450"/>
                                  <w:marBottom w:val="0"/>
                                  <w:divBdr>
                                    <w:top w:val="none" w:sz="0" w:space="0" w:color="auto"/>
                                    <w:left w:val="none" w:sz="0" w:space="0" w:color="auto"/>
                                    <w:bottom w:val="none" w:sz="0" w:space="0" w:color="auto"/>
                                    <w:right w:val="none" w:sz="0" w:space="0" w:color="auto"/>
                                  </w:divBdr>
                                  <w:divsChild>
                                    <w:div w:id="1851142429">
                                      <w:marLeft w:val="0"/>
                                      <w:marRight w:val="0"/>
                                      <w:marTop w:val="0"/>
                                      <w:marBottom w:val="0"/>
                                      <w:divBdr>
                                        <w:top w:val="none" w:sz="0" w:space="0" w:color="auto"/>
                                        <w:left w:val="none" w:sz="0" w:space="0" w:color="auto"/>
                                        <w:bottom w:val="none" w:sz="0" w:space="0" w:color="auto"/>
                                        <w:right w:val="none" w:sz="0" w:space="0" w:color="auto"/>
                                      </w:divBdr>
                                      <w:divsChild>
                                        <w:div w:id="1880623237">
                                          <w:marLeft w:val="0"/>
                                          <w:marRight w:val="0"/>
                                          <w:marTop w:val="0"/>
                                          <w:marBottom w:val="0"/>
                                          <w:divBdr>
                                            <w:top w:val="none" w:sz="0" w:space="0" w:color="auto"/>
                                            <w:left w:val="none" w:sz="0" w:space="0" w:color="auto"/>
                                            <w:bottom w:val="none" w:sz="0" w:space="0" w:color="auto"/>
                                            <w:right w:val="none" w:sz="0" w:space="0" w:color="auto"/>
                                          </w:divBdr>
                                          <w:divsChild>
                                            <w:div w:id="2023164305">
                                              <w:marLeft w:val="2460"/>
                                              <w:marRight w:val="0"/>
                                              <w:marTop w:val="0"/>
                                              <w:marBottom w:val="0"/>
                                              <w:divBdr>
                                                <w:top w:val="none" w:sz="0" w:space="0" w:color="auto"/>
                                                <w:left w:val="none" w:sz="0" w:space="0" w:color="auto"/>
                                                <w:bottom w:val="none" w:sz="0" w:space="0" w:color="auto"/>
                                                <w:right w:val="none" w:sz="0" w:space="0" w:color="auto"/>
                                              </w:divBdr>
                                              <w:divsChild>
                                                <w:div w:id="1323391315">
                                                  <w:marLeft w:val="0"/>
                                                  <w:marRight w:val="0"/>
                                                  <w:marTop w:val="0"/>
                                                  <w:marBottom w:val="0"/>
                                                  <w:divBdr>
                                                    <w:top w:val="none" w:sz="0" w:space="0" w:color="auto"/>
                                                    <w:left w:val="none" w:sz="0" w:space="0" w:color="auto"/>
                                                    <w:bottom w:val="none" w:sz="0" w:space="0" w:color="auto"/>
                                                    <w:right w:val="none" w:sz="0" w:space="0" w:color="auto"/>
                                                  </w:divBdr>
                                                  <w:divsChild>
                                                    <w:div w:id="1904678799">
                                                      <w:marLeft w:val="0"/>
                                                      <w:marRight w:val="0"/>
                                                      <w:marTop w:val="0"/>
                                                      <w:marBottom w:val="0"/>
                                                      <w:divBdr>
                                                        <w:top w:val="none" w:sz="0" w:space="0" w:color="auto"/>
                                                        <w:left w:val="none" w:sz="0" w:space="0" w:color="auto"/>
                                                        <w:bottom w:val="none" w:sz="0" w:space="0" w:color="auto"/>
                                                        <w:right w:val="none" w:sz="0" w:space="0" w:color="auto"/>
                                                      </w:divBdr>
                                                      <w:divsChild>
                                                        <w:div w:id="118089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846542">
                                              <w:marLeft w:val="0"/>
                                              <w:marRight w:val="0"/>
                                              <w:marTop w:val="0"/>
                                              <w:marBottom w:val="0"/>
                                              <w:divBdr>
                                                <w:top w:val="none" w:sz="0" w:space="0" w:color="auto"/>
                                                <w:left w:val="none" w:sz="0" w:space="0" w:color="auto"/>
                                                <w:bottom w:val="none" w:sz="0" w:space="0" w:color="auto"/>
                                                <w:right w:val="none" w:sz="0" w:space="0" w:color="auto"/>
                                              </w:divBdr>
                                              <w:divsChild>
                                                <w:div w:id="429168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03112899">
                                      <w:marLeft w:val="0"/>
                                      <w:marRight w:val="0"/>
                                      <w:marTop w:val="0"/>
                                      <w:marBottom w:val="0"/>
                                      <w:divBdr>
                                        <w:top w:val="none" w:sz="0" w:space="0" w:color="auto"/>
                                        <w:left w:val="none" w:sz="0" w:space="0" w:color="auto"/>
                                        <w:bottom w:val="none" w:sz="0" w:space="0" w:color="auto"/>
                                        <w:right w:val="none" w:sz="0" w:space="0" w:color="auto"/>
                                      </w:divBdr>
                                      <w:divsChild>
                                        <w:div w:id="1156146384">
                                          <w:marLeft w:val="0"/>
                                          <w:marRight w:val="0"/>
                                          <w:marTop w:val="0"/>
                                          <w:marBottom w:val="0"/>
                                          <w:divBdr>
                                            <w:top w:val="none" w:sz="0" w:space="0" w:color="auto"/>
                                            <w:left w:val="none" w:sz="0" w:space="0" w:color="auto"/>
                                            <w:bottom w:val="none" w:sz="0" w:space="0" w:color="auto"/>
                                            <w:right w:val="none" w:sz="0" w:space="0" w:color="auto"/>
                                          </w:divBdr>
                                          <w:divsChild>
                                            <w:div w:id="433287548">
                                              <w:marLeft w:val="0"/>
                                              <w:marRight w:val="0"/>
                                              <w:marTop w:val="0"/>
                                              <w:marBottom w:val="0"/>
                                              <w:divBdr>
                                                <w:top w:val="none" w:sz="0" w:space="0" w:color="auto"/>
                                                <w:left w:val="none" w:sz="0" w:space="0" w:color="auto"/>
                                                <w:bottom w:val="none" w:sz="0" w:space="0" w:color="auto"/>
                                                <w:right w:val="none" w:sz="0" w:space="0" w:color="auto"/>
                                              </w:divBdr>
                                              <w:divsChild>
                                                <w:div w:id="988097970">
                                                  <w:marLeft w:val="0"/>
                                                  <w:marRight w:val="0"/>
                                                  <w:marTop w:val="0"/>
                                                  <w:marBottom w:val="0"/>
                                                  <w:divBdr>
                                                    <w:top w:val="none" w:sz="0" w:space="0" w:color="auto"/>
                                                    <w:left w:val="none" w:sz="0" w:space="0" w:color="auto"/>
                                                    <w:bottom w:val="none" w:sz="0" w:space="0" w:color="auto"/>
                                                    <w:right w:val="none" w:sz="0" w:space="0" w:color="auto"/>
                                                  </w:divBdr>
                                                  <w:divsChild>
                                                    <w:div w:id="921917948">
                                                      <w:marLeft w:val="0"/>
                                                      <w:marRight w:val="0"/>
                                                      <w:marTop w:val="180"/>
                                                      <w:marBottom w:val="240"/>
                                                      <w:divBdr>
                                                        <w:top w:val="none" w:sz="0" w:space="0" w:color="auto"/>
                                                        <w:left w:val="none" w:sz="0" w:space="0" w:color="auto"/>
                                                        <w:bottom w:val="none" w:sz="0" w:space="0" w:color="auto"/>
                                                        <w:right w:val="none" w:sz="0" w:space="0" w:color="auto"/>
                                                      </w:divBdr>
                                                    </w:div>
                                                    <w:div w:id="984237375">
                                                      <w:marLeft w:val="0"/>
                                                      <w:marRight w:val="0"/>
                                                      <w:marTop w:val="180"/>
                                                      <w:marBottom w:val="240"/>
                                                      <w:divBdr>
                                                        <w:top w:val="none" w:sz="0" w:space="0" w:color="auto"/>
                                                        <w:left w:val="none" w:sz="0" w:space="0" w:color="auto"/>
                                                        <w:bottom w:val="none" w:sz="0" w:space="0" w:color="auto"/>
                                                        <w:right w:val="none" w:sz="0" w:space="0" w:color="auto"/>
                                                      </w:divBdr>
                                                    </w:div>
                                                    <w:div w:id="271787726">
                                                      <w:marLeft w:val="0"/>
                                                      <w:marRight w:val="0"/>
                                                      <w:marTop w:val="180"/>
                                                      <w:marBottom w:val="240"/>
                                                      <w:divBdr>
                                                        <w:top w:val="none" w:sz="0" w:space="0" w:color="auto"/>
                                                        <w:left w:val="none" w:sz="0" w:space="0" w:color="auto"/>
                                                        <w:bottom w:val="none" w:sz="0" w:space="0" w:color="auto"/>
                                                        <w:right w:val="none" w:sz="0" w:space="0" w:color="auto"/>
                                                      </w:divBdr>
                                                    </w:div>
                                                    <w:div w:id="909117407">
                                                      <w:marLeft w:val="0"/>
                                                      <w:marRight w:val="0"/>
                                                      <w:marTop w:val="360"/>
                                                      <w:marBottom w:val="180"/>
                                                      <w:divBdr>
                                                        <w:top w:val="none" w:sz="0" w:space="0" w:color="auto"/>
                                                        <w:left w:val="none" w:sz="0" w:space="0" w:color="auto"/>
                                                        <w:bottom w:val="none" w:sz="0" w:space="0" w:color="auto"/>
                                                        <w:right w:val="none" w:sz="0" w:space="0" w:color="auto"/>
                                                      </w:divBdr>
                                                    </w:div>
                                                    <w:div w:id="487795259">
                                                      <w:marLeft w:val="0"/>
                                                      <w:marRight w:val="0"/>
                                                      <w:marTop w:val="60"/>
                                                      <w:marBottom w:val="180"/>
                                                      <w:divBdr>
                                                        <w:top w:val="none" w:sz="0" w:space="0" w:color="auto"/>
                                                        <w:left w:val="none" w:sz="0" w:space="0" w:color="auto"/>
                                                        <w:bottom w:val="none" w:sz="0" w:space="0" w:color="auto"/>
                                                        <w:right w:val="none" w:sz="0" w:space="0" w:color="auto"/>
                                                      </w:divBdr>
                                                    </w:div>
                                                    <w:div w:id="846405682">
                                                      <w:marLeft w:val="0"/>
                                                      <w:marRight w:val="0"/>
                                                      <w:marTop w:val="360"/>
                                                      <w:marBottom w:val="180"/>
                                                      <w:divBdr>
                                                        <w:top w:val="none" w:sz="0" w:space="0" w:color="auto"/>
                                                        <w:left w:val="none" w:sz="0" w:space="0" w:color="auto"/>
                                                        <w:bottom w:val="none" w:sz="0" w:space="0" w:color="auto"/>
                                                        <w:right w:val="none" w:sz="0" w:space="0" w:color="auto"/>
                                                      </w:divBdr>
                                                    </w:div>
                                                    <w:div w:id="763695909">
                                                      <w:marLeft w:val="0"/>
                                                      <w:marRight w:val="0"/>
                                                      <w:marTop w:val="180"/>
                                                      <w:marBottom w:val="240"/>
                                                      <w:divBdr>
                                                        <w:top w:val="none" w:sz="0" w:space="0" w:color="auto"/>
                                                        <w:left w:val="none" w:sz="0" w:space="0" w:color="auto"/>
                                                        <w:bottom w:val="none" w:sz="0" w:space="0" w:color="auto"/>
                                                        <w:right w:val="none" w:sz="0" w:space="0" w:color="auto"/>
                                                      </w:divBdr>
                                                    </w:div>
                                                    <w:div w:id="474033618">
                                                      <w:marLeft w:val="0"/>
                                                      <w:marRight w:val="0"/>
                                                      <w:marTop w:val="60"/>
                                                      <w:marBottom w:val="0"/>
                                                      <w:divBdr>
                                                        <w:top w:val="none" w:sz="0" w:space="0" w:color="auto"/>
                                                        <w:left w:val="none" w:sz="0" w:space="0" w:color="auto"/>
                                                        <w:bottom w:val="none" w:sz="0" w:space="0" w:color="auto"/>
                                                        <w:right w:val="none" w:sz="0" w:space="0" w:color="auto"/>
                                                      </w:divBdr>
                                                      <w:divsChild>
                                                        <w:div w:id="945160253">
                                                          <w:marLeft w:val="0"/>
                                                          <w:marRight w:val="0"/>
                                                          <w:marTop w:val="0"/>
                                                          <w:marBottom w:val="0"/>
                                                          <w:divBdr>
                                                            <w:top w:val="none" w:sz="0" w:space="0" w:color="auto"/>
                                                            <w:left w:val="none" w:sz="0" w:space="0" w:color="auto"/>
                                                            <w:bottom w:val="none" w:sz="0" w:space="0" w:color="auto"/>
                                                            <w:right w:val="none" w:sz="0" w:space="0" w:color="auto"/>
                                                          </w:divBdr>
                                                          <w:divsChild>
                                                            <w:div w:id="1842623103">
                                                              <w:marLeft w:val="0"/>
                                                              <w:marRight w:val="0"/>
                                                              <w:marTop w:val="0"/>
                                                              <w:marBottom w:val="0"/>
                                                              <w:divBdr>
                                                                <w:top w:val="none" w:sz="0" w:space="0" w:color="auto"/>
                                                                <w:left w:val="none" w:sz="0" w:space="0" w:color="auto"/>
                                                                <w:bottom w:val="single" w:sz="6" w:space="0" w:color="2C2E35"/>
                                                                <w:right w:val="none" w:sz="0" w:space="0" w:color="auto"/>
                                                              </w:divBdr>
                                                              <w:divsChild>
                                                                <w:div w:id="25744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371986">
                                                      <w:marLeft w:val="0"/>
                                                      <w:marRight w:val="0"/>
                                                      <w:marTop w:val="360"/>
                                                      <w:marBottom w:val="180"/>
                                                      <w:divBdr>
                                                        <w:top w:val="none" w:sz="0" w:space="0" w:color="auto"/>
                                                        <w:left w:val="none" w:sz="0" w:space="0" w:color="auto"/>
                                                        <w:bottom w:val="none" w:sz="0" w:space="0" w:color="auto"/>
                                                        <w:right w:val="none" w:sz="0" w:space="0" w:color="auto"/>
                                                      </w:divBdr>
                                                    </w:div>
                                                    <w:div w:id="1692295848">
                                                      <w:marLeft w:val="0"/>
                                                      <w:marRight w:val="0"/>
                                                      <w:marTop w:val="180"/>
                                                      <w:marBottom w:val="240"/>
                                                      <w:divBdr>
                                                        <w:top w:val="none" w:sz="0" w:space="0" w:color="auto"/>
                                                        <w:left w:val="none" w:sz="0" w:space="0" w:color="auto"/>
                                                        <w:bottom w:val="none" w:sz="0" w:space="0" w:color="auto"/>
                                                        <w:right w:val="none" w:sz="0" w:space="0" w:color="auto"/>
                                                      </w:divBdr>
                                                    </w:div>
                                                    <w:div w:id="26562648">
                                                      <w:marLeft w:val="0"/>
                                                      <w:marRight w:val="0"/>
                                                      <w:marTop w:val="60"/>
                                                      <w:marBottom w:val="0"/>
                                                      <w:divBdr>
                                                        <w:top w:val="none" w:sz="0" w:space="0" w:color="auto"/>
                                                        <w:left w:val="none" w:sz="0" w:space="0" w:color="auto"/>
                                                        <w:bottom w:val="none" w:sz="0" w:space="0" w:color="auto"/>
                                                        <w:right w:val="none" w:sz="0" w:space="0" w:color="auto"/>
                                                      </w:divBdr>
                                                      <w:divsChild>
                                                        <w:div w:id="70472493">
                                                          <w:marLeft w:val="0"/>
                                                          <w:marRight w:val="0"/>
                                                          <w:marTop w:val="0"/>
                                                          <w:marBottom w:val="0"/>
                                                          <w:divBdr>
                                                            <w:top w:val="none" w:sz="0" w:space="0" w:color="auto"/>
                                                            <w:left w:val="none" w:sz="0" w:space="0" w:color="auto"/>
                                                            <w:bottom w:val="none" w:sz="0" w:space="0" w:color="auto"/>
                                                            <w:right w:val="none" w:sz="0" w:space="0" w:color="auto"/>
                                                          </w:divBdr>
                                                          <w:divsChild>
                                                            <w:div w:id="1727798031">
                                                              <w:marLeft w:val="0"/>
                                                              <w:marRight w:val="0"/>
                                                              <w:marTop w:val="0"/>
                                                              <w:marBottom w:val="0"/>
                                                              <w:divBdr>
                                                                <w:top w:val="none" w:sz="0" w:space="0" w:color="auto"/>
                                                                <w:left w:val="none" w:sz="0" w:space="0" w:color="auto"/>
                                                                <w:bottom w:val="single" w:sz="6" w:space="0" w:color="2C2E35"/>
                                                                <w:right w:val="none" w:sz="0" w:space="0" w:color="auto"/>
                                                              </w:divBdr>
                                                              <w:divsChild>
                                                                <w:div w:id="421993559">
                                                                  <w:marLeft w:val="0"/>
                                                                  <w:marRight w:val="0"/>
                                                                  <w:marTop w:val="0"/>
                                                                  <w:marBottom w:val="0"/>
                                                                  <w:divBdr>
                                                                    <w:top w:val="none" w:sz="0" w:space="0" w:color="auto"/>
                                                                    <w:left w:val="none" w:sz="0" w:space="0" w:color="auto"/>
                                                                    <w:bottom w:val="none" w:sz="0" w:space="0" w:color="auto"/>
                                                                    <w:right w:val="none" w:sz="0" w:space="0" w:color="auto"/>
                                                                  </w:divBdr>
                                                                  <w:divsChild>
                                                                    <w:div w:id="1727410123">
                                                                      <w:marLeft w:val="0"/>
                                                                      <w:marRight w:val="0"/>
                                                                      <w:marTop w:val="0"/>
                                                                      <w:marBottom w:val="0"/>
                                                                      <w:divBdr>
                                                                        <w:top w:val="none" w:sz="0" w:space="0" w:color="auto"/>
                                                                        <w:left w:val="none" w:sz="0" w:space="0" w:color="auto"/>
                                                                        <w:bottom w:val="none" w:sz="0" w:space="0" w:color="auto"/>
                                                                        <w:right w:val="none" w:sz="0" w:space="0" w:color="auto"/>
                                                                      </w:divBdr>
                                                                    </w:div>
                                                                  </w:divsChild>
                                                                </w:div>
                                                                <w:div w:id="868490128">
                                                                  <w:marLeft w:val="0"/>
                                                                  <w:marRight w:val="0"/>
                                                                  <w:marTop w:val="0"/>
                                                                  <w:marBottom w:val="0"/>
                                                                  <w:divBdr>
                                                                    <w:top w:val="none" w:sz="0" w:space="0" w:color="auto"/>
                                                                    <w:left w:val="none" w:sz="0" w:space="0" w:color="auto"/>
                                                                    <w:bottom w:val="none" w:sz="0" w:space="0" w:color="auto"/>
                                                                    <w:right w:val="none" w:sz="0" w:space="0" w:color="auto"/>
                                                                  </w:divBdr>
                                                                </w:div>
                                                              </w:divsChild>
                                                            </w:div>
                                                            <w:div w:id="1146967580">
                                                              <w:marLeft w:val="0"/>
                                                              <w:marRight w:val="0"/>
                                                              <w:marTop w:val="45"/>
                                                              <w:marBottom w:val="0"/>
                                                              <w:divBdr>
                                                                <w:top w:val="none" w:sz="0" w:space="0" w:color="auto"/>
                                                                <w:left w:val="none" w:sz="0" w:space="0" w:color="auto"/>
                                                                <w:bottom w:val="single" w:sz="6" w:space="0" w:color="2C2E35"/>
                                                                <w:right w:val="none" w:sz="0" w:space="0" w:color="auto"/>
                                                              </w:divBdr>
                                                              <w:divsChild>
                                                                <w:div w:id="6026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294004">
                                                      <w:marLeft w:val="0"/>
                                                      <w:marRight w:val="0"/>
                                                      <w:marTop w:val="360"/>
                                                      <w:marBottom w:val="180"/>
                                                      <w:divBdr>
                                                        <w:top w:val="none" w:sz="0" w:space="0" w:color="auto"/>
                                                        <w:left w:val="none" w:sz="0" w:space="0" w:color="auto"/>
                                                        <w:bottom w:val="none" w:sz="0" w:space="0" w:color="auto"/>
                                                        <w:right w:val="none" w:sz="0" w:space="0" w:color="auto"/>
                                                      </w:divBdr>
                                                    </w:div>
                                                    <w:div w:id="49854671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93604706">
                                  <w:marLeft w:val="0"/>
                                  <w:marRight w:val="0"/>
                                  <w:marTop w:val="450"/>
                                  <w:marBottom w:val="0"/>
                                  <w:divBdr>
                                    <w:top w:val="none" w:sz="0" w:space="0" w:color="auto"/>
                                    <w:left w:val="none" w:sz="0" w:space="0" w:color="auto"/>
                                    <w:bottom w:val="none" w:sz="0" w:space="0" w:color="auto"/>
                                    <w:right w:val="none" w:sz="0" w:space="0" w:color="auto"/>
                                  </w:divBdr>
                                  <w:divsChild>
                                    <w:div w:id="2080790316">
                                      <w:marLeft w:val="0"/>
                                      <w:marRight w:val="0"/>
                                      <w:marTop w:val="0"/>
                                      <w:marBottom w:val="0"/>
                                      <w:divBdr>
                                        <w:top w:val="none" w:sz="0" w:space="0" w:color="auto"/>
                                        <w:left w:val="none" w:sz="0" w:space="0" w:color="auto"/>
                                        <w:bottom w:val="none" w:sz="0" w:space="0" w:color="auto"/>
                                        <w:right w:val="none" w:sz="0" w:space="0" w:color="auto"/>
                                      </w:divBdr>
                                      <w:divsChild>
                                        <w:div w:id="2016371892">
                                          <w:marLeft w:val="0"/>
                                          <w:marRight w:val="0"/>
                                          <w:marTop w:val="0"/>
                                          <w:marBottom w:val="0"/>
                                          <w:divBdr>
                                            <w:top w:val="none" w:sz="0" w:space="0" w:color="auto"/>
                                            <w:left w:val="none" w:sz="0" w:space="0" w:color="auto"/>
                                            <w:bottom w:val="none" w:sz="0" w:space="0" w:color="auto"/>
                                            <w:right w:val="none" w:sz="0" w:space="0" w:color="auto"/>
                                          </w:divBdr>
                                          <w:divsChild>
                                            <w:div w:id="1095049943">
                                              <w:marLeft w:val="2460"/>
                                              <w:marRight w:val="0"/>
                                              <w:marTop w:val="0"/>
                                              <w:marBottom w:val="0"/>
                                              <w:divBdr>
                                                <w:top w:val="none" w:sz="0" w:space="0" w:color="auto"/>
                                                <w:left w:val="none" w:sz="0" w:space="0" w:color="auto"/>
                                                <w:bottom w:val="none" w:sz="0" w:space="0" w:color="auto"/>
                                                <w:right w:val="none" w:sz="0" w:space="0" w:color="auto"/>
                                              </w:divBdr>
                                              <w:divsChild>
                                                <w:div w:id="1871262051">
                                                  <w:marLeft w:val="0"/>
                                                  <w:marRight w:val="0"/>
                                                  <w:marTop w:val="0"/>
                                                  <w:marBottom w:val="0"/>
                                                  <w:divBdr>
                                                    <w:top w:val="none" w:sz="0" w:space="0" w:color="auto"/>
                                                    <w:left w:val="none" w:sz="0" w:space="0" w:color="auto"/>
                                                    <w:bottom w:val="none" w:sz="0" w:space="0" w:color="auto"/>
                                                    <w:right w:val="none" w:sz="0" w:space="0" w:color="auto"/>
                                                  </w:divBdr>
                                                  <w:divsChild>
                                                    <w:div w:id="1983805254">
                                                      <w:marLeft w:val="0"/>
                                                      <w:marRight w:val="0"/>
                                                      <w:marTop w:val="0"/>
                                                      <w:marBottom w:val="0"/>
                                                      <w:divBdr>
                                                        <w:top w:val="none" w:sz="0" w:space="0" w:color="auto"/>
                                                        <w:left w:val="none" w:sz="0" w:space="0" w:color="auto"/>
                                                        <w:bottom w:val="none" w:sz="0" w:space="0" w:color="auto"/>
                                                        <w:right w:val="none" w:sz="0" w:space="0" w:color="auto"/>
                                                      </w:divBdr>
                                                      <w:divsChild>
                                                        <w:div w:id="78743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09447">
                                              <w:marLeft w:val="0"/>
                                              <w:marRight w:val="0"/>
                                              <w:marTop w:val="0"/>
                                              <w:marBottom w:val="0"/>
                                              <w:divBdr>
                                                <w:top w:val="none" w:sz="0" w:space="0" w:color="auto"/>
                                                <w:left w:val="none" w:sz="0" w:space="0" w:color="auto"/>
                                                <w:bottom w:val="none" w:sz="0" w:space="0" w:color="auto"/>
                                                <w:right w:val="none" w:sz="0" w:space="0" w:color="auto"/>
                                              </w:divBdr>
                                              <w:divsChild>
                                                <w:div w:id="90009232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21288231">
                                      <w:marLeft w:val="0"/>
                                      <w:marRight w:val="0"/>
                                      <w:marTop w:val="0"/>
                                      <w:marBottom w:val="0"/>
                                      <w:divBdr>
                                        <w:top w:val="none" w:sz="0" w:space="0" w:color="auto"/>
                                        <w:left w:val="none" w:sz="0" w:space="0" w:color="auto"/>
                                        <w:bottom w:val="none" w:sz="0" w:space="0" w:color="auto"/>
                                        <w:right w:val="none" w:sz="0" w:space="0" w:color="auto"/>
                                      </w:divBdr>
                                      <w:divsChild>
                                        <w:div w:id="946423317">
                                          <w:marLeft w:val="0"/>
                                          <w:marRight w:val="0"/>
                                          <w:marTop w:val="0"/>
                                          <w:marBottom w:val="0"/>
                                          <w:divBdr>
                                            <w:top w:val="none" w:sz="0" w:space="0" w:color="auto"/>
                                            <w:left w:val="none" w:sz="0" w:space="0" w:color="auto"/>
                                            <w:bottom w:val="none" w:sz="0" w:space="0" w:color="auto"/>
                                            <w:right w:val="none" w:sz="0" w:space="0" w:color="auto"/>
                                          </w:divBdr>
                                          <w:divsChild>
                                            <w:div w:id="1911184675">
                                              <w:marLeft w:val="0"/>
                                              <w:marRight w:val="0"/>
                                              <w:marTop w:val="0"/>
                                              <w:marBottom w:val="0"/>
                                              <w:divBdr>
                                                <w:top w:val="none" w:sz="0" w:space="0" w:color="auto"/>
                                                <w:left w:val="none" w:sz="0" w:space="0" w:color="auto"/>
                                                <w:bottom w:val="none" w:sz="0" w:space="0" w:color="auto"/>
                                                <w:right w:val="none" w:sz="0" w:space="0" w:color="auto"/>
                                              </w:divBdr>
                                              <w:divsChild>
                                                <w:div w:id="1897426818">
                                                  <w:marLeft w:val="0"/>
                                                  <w:marRight w:val="0"/>
                                                  <w:marTop w:val="0"/>
                                                  <w:marBottom w:val="0"/>
                                                  <w:divBdr>
                                                    <w:top w:val="none" w:sz="0" w:space="0" w:color="auto"/>
                                                    <w:left w:val="none" w:sz="0" w:space="0" w:color="auto"/>
                                                    <w:bottom w:val="none" w:sz="0" w:space="0" w:color="auto"/>
                                                    <w:right w:val="none" w:sz="0" w:space="0" w:color="auto"/>
                                                  </w:divBdr>
                                                  <w:divsChild>
                                                    <w:div w:id="1226603574">
                                                      <w:marLeft w:val="0"/>
                                                      <w:marRight w:val="0"/>
                                                      <w:marTop w:val="180"/>
                                                      <w:marBottom w:val="240"/>
                                                      <w:divBdr>
                                                        <w:top w:val="none" w:sz="0" w:space="0" w:color="auto"/>
                                                        <w:left w:val="none" w:sz="0" w:space="0" w:color="auto"/>
                                                        <w:bottom w:val="none" w:sz="0" w:space="0" w:color="auto"/>
                                                        <w:right w:val="none" w:sz="0" w:space="0" w:color="auto"/>
                                                      </w:divBdr>
                                                    </w:div>
                                                    <w:div w:id="1504315516">
                                                      <w:marLeft w:val="0"/>
                                                      <w:marRight w:val="0"/>
                                                      <w:marTop w:val="180"/>
                                                      <w:marBottom w:val="240"/>
                                                      <w:divBdr>
                                                        <w:top w:val="none" w:sz="0" w:space="0" w:color="auto"/>
                                                        <w:left w:val="none" w:sz="0" w:space="0" w:color="auto"/>
                                                        <w:bottom w:val="none" w:sz="0" w:space="0" w:color="auto"/>
                                                        <w:right w:val="none" w:sz="0" w:space="0" w:color="auto"/>
                                                      </w:divBdr>
                                                    </w:div>
                                                    <w:div w:id="1991445090">
                                                      <w:marLeft w:val="0"/>
                                                      <w:marRight w:val="0"/>
                                                      <w:marTop w:val="180"/>
                                                      <w:marBottom w:val="240"/>
                                                      <w:divBdr>
                                                        <w:top w:val="none" w:sz="0" w:space="0" w:color="auto"/>
                                                        <w:left w:val="none" w:sz="0" w:space="0" w:color="auto"/>
                                                        <w:bottom w:val="none" w:sz="0" w:space="0" w:color="auto"/>
                                                        <w:right w:val="none" w:sz="0" w:space="0" w:color="auto"/>
                                                      </w:divBdr>
                                                    </w:div>
                                                    <w:div w:id="1465467869">
                                                      <w:marLeft w:val="0"/>
                                                      <w:marRight w:val="0"/>
                                                      <w:marTop w:val="360"/>
                                                      <w:marBottom w:val="180"/>
                                                      <w:divBdr>
                                                        <w:top w:val="none" w:sz="0" w:space="0" w:color="auto"/>
                                                        <w:left w:val="none" w:sz="0" w:space="0" w:color="auto"/>
                                                        <w:bottom w:val="none" w:sz="0" w:space="0" w:color="auto"/>
                                                        <w:right w:val="none" w:sz="0" w:space="0" w:color="auto"/>
                                                      </w:divBdr>
                                                    </w:div>
                                                    <w:div w:id="77945432">
                                                      <w:marLeft w:val="0"/>
                                                      <w:marRight w:val="0"/>
                                                      <w:marTop w:val="180"/>
                                                      <w:marBottom w:val="240"/>
                                                      <w:divBdr>
                                                        <w:top w:val="none" w:sz="0" w:space="0" w:color="auto"/>
                                                        <w:left w:val="none" w:sz="0" w:space="0" w:color="auto"/>
                                                        <w:bottom w:val="none" w:sz="0" w:space="0" w:color="auto"/>
                                                        <w:right w:val="none" w:sz="0" w:space="0" w:color="auto"/>
                                                      </w:divBdr>
                                                    </w:div>
                                                    <w:div w:id="262879443">
                                                      <w:marLeft w:val="0"/>
                                                      <w:marRight w:val="0"/>
                                                      <w:marTop w:val="180"/>
                                                      <w:marBottom w:val="240"/>
                                                      <w:divBdr>
                                                        <w:top w:val="none" w:sz="0" w:space="0" w:color="auto"/>
                                                        <w:left w:val="none" w:sz="0" w:space="0" w:color="auto"/>
                                                        <w:bottom w:val="none" w:sz="0" w:space="0" w:color="auto"/>
                                                        <w:right w:val="none" w:sz="0" w:space="0" w:color="auto"/>
                                                      </w:divBdr>
                                                    </w:div>
                                                    <w:div w:id="41298424">
                                                      <w:marLeft w:val="0"/>
                                                      <w:marRight w:val="0"/>
                                                      <w:marTop w:val="360"/>
                                                      <w:marBottom w:val="180"/>
                                                      <w:divBdr>
                                                        <w:top w:val="none" w:sz="0" w:space="0" w:color="auto"/>
                                                        <w:left w:val="none" w:sz="0" w:space="0" w:color="auto"/>
                                                        <w:bottom w:val="none" w:sz="0" w:space="0" w:color="auto"/>
                                                        <w:right w:val="none" w:sz="0" w:space="0" w:color="auto"/>
                                                      </w:divBdr>
                                                    </w:div>
                                                    <w:div w:id="342249529">
                                                      <w:marLeft w:val="0"/>
                                                      <w:marRight w:val="0"/>
                                                      <w:marTop w:val="180"/>
                                                      <w:marBottom w:val="240"/>
                                                      <w:divBdr>
                                                        <w:top w:val="none" w:sz="0" w:space="0" w:color="auto"/>
                                                        <w:left w:val="none" w:sz="0" w:space="0" w:color="auto"/>
                                                        <w:bottom w:val="none" w:sz="0" w:space="0" w:color="auto"/>
                                                        <w:right w:val="none" w:sz="0" w:space="0" w:color="auto"/>
                                                      </w:divBdr>
                                                    </w:div>
                                                    <w:div w:id="910702504">
                                                      <w:marLeft w:val="0"/>
                                                      <w:marRight w:val="0"/>
                                                      <w:marTop w:val="180"/>
                                                      <w:marBottom w:val="240"/>
                                                      <w:divBdr>
                                                        <w:top w:val="none" w:sz="0" w:space="0" w:color="auto"/>
                                                        <w:left w:val="none" w:sz="0" w:space="0" w:color="auto"/>
                                                        <w:bottom w:val="none" w:sz="0" w:space="0" w:color="auto"/>
                                                        <w:right w:val="none" w:sz="0" w:space="0" w:color="auto"/>
                                                      </w:divBdr>
                                                    </w:div>
                                                    <w:div w:id="1984114035">
                                                      <w:marLeft w:val="0"/>
                                                      <w:marRight w:val="0"/>
                                                      <w:marTop w:val="360"/>
                                                      <w:marBottom w:val="180"/>
                                                      <w:divBdr>
                                                        <w:top w:val="none" w:sz="0" w:space="0" w:color="auto"/>
                                                        <w:left w:val="none" w:sz="0" w:space="0" w:color="auto"/>
                                                        <w:bottom w:val="none" w:sz="0" w:space="0" w:color="auto"/>
                                                        <w:right w:val="none" w:sz="0" w:space="0" w:color="auto"/>
                                                      </w:divBdr>
                                                    </w:div>
                                                    <w:div w:id="426538373">
                                                      <w:marLeft w:val="0"/>
                                                      <w:marRight w:val="0"/>
                                                      <w:marTop w:val="180"/>
                                                      <w:marBottom w:val="240"/>
                                                      <w:divBdr>
                                                        <w:top w:val="none" w:sz="0" w:space="0" w:color="auto"/>
                                                        <w:left w:val="none" w:sz="0" w:space="0" w:color="auto"/>
                                                        <w:bottom w:val="none" w:sz="0" w:space="0" w:color="auto"/>
                                                        <w:right w:val="none" w:sz="0" w:space="0" w:color="auto"/>
                                                      </w:divBdr>
                                                    </w:div>
                                                    <w:div w:id="284390662">
                                                      <w:marLeft w:val="0"/>
                                                      <w:marRight w:val="0"/>
                                                      <w:marTop w:val="180"/>
                                                      <w:marBottom w:val="240"/>
                                                      <w:divBdr>
                                                        <w:top w:val="none" w:sz="0" w:space="0" w:color="auto"/>
                                                        <w:left w:val="none" w:sz="0" w:space="0" w:color="auto"/>
                                                        <w:bottom w:val="none" w:sz="0" w:space="0" w:color="auto"/>
                                                        <w:right w:val="none" w:sz="0" w:space="0" w:color="auto"/>
                                                      </w:divBdr>
                                                    </w:div>
                                                    <w:div w:id="820275621">
                                                      <w:marLeft w:val="0"/>
                                                      <w:marRight w:val="0"/>
                                                      <w:marTop w:val="360"/>
                                                      <w:marBottom w:val="180"/>
                                                      <w:divBdr>
                                                        <w:top w:val="none" w:sz="0" w:space="0" w:color="auto"/>
                                                        <w:left w:val="none" w:sz="0" w:space="0" w:color="auto"/>
                                                        <w:bottom w:val="none" w:sz="0" w:space="0" w:color="auto"/>
                                                        <w:right w:val="none" w:sz="0" w:space="0" w:color="auto"/>
                                                      </w:divBdr>
                                                    </w:div>
                                                    <w:div w:id="1965193748">
                                                      <w:marLeft w:val="0"/>
                                                      <w:marRight w:val="0"/>
                                                      <w:marTop w:val="180"/>
                                                      <w:marBottom w:val="240"/>
                                                      <w:divBdr>
                                                        <w:top w:val="none" w:sz="0" w:space="0" w:color="auto"/>
                                                        <w:left w:val="none" w:sz="0" w:space="0" w:color="auto"/>
                                                        <w:bottom w:val="none" w:sz="0" w:space="0" w:color="auto"/>
                                                        <w:right w:val="none" w:sz="0" w:space="0" w:color="auto"/>
                                                      </w:divBdr>
                                                    </w:div>
                                                    <w:div w:id="66345363">
                                                      <w:marLeft w:val="0"/>
                                                      <w:marRight w:val="0"/>
                                                      <w:marTop w:val="180"/>
                                                      <w:marBottom w:val="240"/>
                                                      <w:divBdr>
                                                        <w:top w:val="none" w:sz="0" w:space="0" w:color="auto"/>
                                                        <w:left w:val="none" w:sz="0" w:space="0" w:color="auto"/>
                                                        <w:bottom w:val="none" w:sz="0" w:space="0" w:color="auto"/>
                                                        <w:right w:val="none" w:sz="0" w:space="0" w:color="auto"/>
                                                      </w:divBdr>
                                                    </w:div>
                                                    <w:div w:id="195198190">
                                                      <w:marLeft w:val="0"/>
                                                      <w:marRight w:val="0"/>
                                                      <w:marTop w:val="360"/>
                                                      <w:marBottom w:val="180"/>
                                                      <w:divBdr>
                                                        <w:top w:val="none" w:sz="0" w:space="0" w:color="auto"/>
                                                        <w:left w:val="none" w:sz="0" w:space="0" w:color="auto"/>
                                                        <w:bottom w:val="none" w:sz="0" w:space="0" w:color="auto"/>
                                                        <w:right w:val="none" w:sz="0" w:space="0" w:color="auto"/>
                                                      </w:divBdr>
                                                    </w:div>
                                                    <w:div w:id="1667784233">
                                                      <w:marLeft w:val="0"/>
                                                      <w:marRight w:val="0"/>
                                                      <w:marTop w:val="180"/>
                                                      <w:marBottom w:val="240"/>
                                                      <w:divBdr>
                                                        <w:top w:val="none" w:sz="0" w:space="0" w:color="auto"/>
                                                        <w:left w:val="none" w:sz="0" w:space="0" w:color="auto"/>
                                                        <w:bottom w:val="none" w:sz="0" w:space="0" w:color="auto"/>
                                                        <w:right w:val="none" w:sz="0" w:space="0" w:color="auto"/>
                                                      </w:divBdr>
                                                    </w:div>
                                                    <w:div w:id="1796754396">
                                                      <w:marLeft w:val="0"/>
                                                      <w:marRight w:val="0"/>
                                                      <w:marTop w:val="180"/>
                                                      <w:marBottom w:val="240"/>
                                                      <w:divBdr>
                                                        <w:top w:val="none" w:sz="0" w:space="0" w:color="auto"/>
                                                        <w:left w:val="none" w:sz="0" w:space="0" w:color="auto"/>
                                                        <w:bottom w:val="none" w:sz="0" w:space="0" w:color="auto"/>
                                                        <w:right w:val="none" w:sz="0" w:space="0" w:color="auto"/>
                                                      </w:divBdr>
                                                    </w:div>
                                                    <w:div w:id="930624392">
                                                      <w:marLeft w:val="0"/>
                                                      <w:marRight w:val="0"/>
                                                      <w:marTop w:val="360"/>
                                                      <w:marBottom w:val="180"/>
                                                      <w:divBdr>
                                                        <w:top w:val="none" w:sz="0" w:space="0" w:color="auto"/>
                                                        <w:left w:val="none" w:sz="0" w:space="0" w:color="auto"/>
                                                        <w:bottom w:val="none" w:sz="0" w:space="0" w:color="auto"/>
                                                        <w:right w:val="none" w:sz="0" w:space="0" w:color="auto"/>
                                                      </w:divBdr>
                                                    </w:div>
                                                    <w:div w:id="75632955">
                                                      <w:marLeft w:val="0"/>
                                                      <w:marRight w:val="0"/>
                                                      <w:marTop w:val="180"/>
                                                      <w:marBottom w:val="240"/>
                                                      <w:divBdr>
                                                        <w:top w:val="none" w:sz="0" w:space="0" w:color="auto"/>
                                                        <w:left w:val="none" w:sz="0" w:space="0" w:color="auto"/>
                                                        <w:bottom w:val="none" w:sz="0" w:space="0" w:color="auto"/>
                                                        <w:right w:val="none" w:sz="0" w:space="0" w:color="auto"/>
                                                      </w:divBdr>
                                                    </w:div>
                                                    <w:div w:id="141116554">
                                                      <w:marLeft w:val="0"/>
                                                      <w:marRight w:val="0"/>
                                                      <w:marTop w:val="60"/>
                                                      <w:marBottom w:val="0"/>
                                                      <w:divBdr>
                                                        <w:top w:val="none" w:sz="0" w:space="0" w:color="auto"/>
                                                        <w:left w:val="none" w:sz="0" w:space="0" w:color="auto"/>
                                                        <w:bottom w:val="none" w:sz="0" w:space="0" w:color="auto"/>
                                                        <w:right w:val="none" w:sz="0" w:space="0" w:color="auto"/>
                                                      </w:divBdr>
                                                      <w:divsChild>
                                                        <w:div w:id="1176648675">
                                                          <w:marLeft w:val="0"/>
                                                          <w:marRight w:val="0"/>
                                                          <w:marTop w:val="0"/>
                                                          <w:marBottom w:val="0"/>
                                                          <w:divBdr>
                                                            <w:top w:val="none" w:sz="0" w:space="0" w:color="auto"/>
                                                            <w:left w:val="none" w:sz="0" w:space="0" w:color="auto"/>
                                                            <w:bottom w:val="none" w:sz="0" w:space="0" w:color="auto"/>
                                                            <w:right w:val="none" w:sz="0" w:space="0" w:color="auto"/>
                                                          </w:divBdr>
                                                          <w:divsChild>
                                                            <w:div w:id="838890209">
                                                              <w:marLeft w:val="0"/>
                                                              <w:marRight w:val="0"/>
                                                              <w:marTop w:val="0"/>
                                                              <w:marBottom w:val="0"/>
                                                              <w:divBdr>
                                                                <w:top w:val="none" w:sz="0" w:space="0" w:color="auto"/>
                                                                <w:left w:val="none" w:sz="0" w:space="0" w:color="auto"/>
                                                                <w:bottom w:val="single" w:sz="6" w:space="0" w:color="2C2E35"/>
                                                                <w:right w:val="none" w:sz="0" w:space="0" w:color="auto"/>
                                                              </w:divBdr>
                                                              <w:divsChild>
                                                                <w:div w:id="3720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172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10398340">
                                  <w:marLeft w:val="0"/>
                                  <w:marRight w:val="0"/>
                                  <w:marTop w:val="450"/>
                                  <w:marBottom w:val="0"/>
                                  <w:divBdr>
                                    <w:top w:val="none" w:sz="0" w:space="0" w:color="auto"/>
                                    <w:left w:val="none" w:sz="0" w:space="0" w:color="auto"/>
                                    <w:bottom w:val="none" w:sz="0" w:space="0" w:color="auto"/>
                                    <w:right w:val="none" w:sz="0" w:space="0" w:color="auto"/>
                                  </w:divBdr>
                                  <w:divsChild>
                                    <w:div w:id="882134570">
                                      <w:marLeft w:val="0"/>
                                      <w:marRight w:val="0"/>
                                      <w:marTop w:val="0"/>
                                      <w:marBottom w:val="0"/>
                                      <w:divBdr>
                                        <w:top w:val="none" w:sz="0" w:space="0" w:color="auto"/>
                                        <w:left w:val="none" w:sz="0" w:space="0" w:color="auto"/>
                                        <w:bottom w:val="none" w:sz="0" w:space="0" w:color="auto"/>
                                        <w:right w:val="none" w:sz="0" w:space="0" w:color="auto"/>
                                      </w:divBdr>
                                      <w:divsChild>
                                        <w:div w:id="608855185">
                                          <w:marLeft w:val="0"/>
                                          <w:marRight w:val="0"/>
                                          <w:marTop w:val="0"/>
                                          <w:marBottom w:val="0"/>
                                          <w:divBdr>
                                            <w:top w:val="none" w:sz="0" w:space="0" w:color="auto"/>
                                            <w:left w:val="none" w:sz="0" w:space="0" w:color="auto"/>
                                            <w:bottom w:val="none" w:sz="0" w:space="0" w:color="auto"/>
                                            <w:right w:val="none" w:sz="0" w:space="0" w:color="auto"/>
                                          </w:divBdr>
                                          <w:divsChild>
                                            <w:div w:id="303197958">
                                              <w:marLeft w:val="5151"/>
                                              <w:marRight w:val="0"/>
                                              <w:marTop w:val="0"/>
                                              <w:marBottom w:val="0"/>
                                              <w:divBdr>
                                                <w:top w:val="none" w:sz="0" w:space="0" w:color="auto"/>
                                                <w:left w:val="none" w:sz="0" w:space="0" w:color="auto"/>
                                                <w:bottom w:val="none" w:sz="0" w:space="0" w:color="auto"/>
                                                <w:right w:val="none" w:sz="0" w:space="0" w:color="auto"/>
                                              </w:divBdr>
                                              <w:divsChild>
                                                <w:div w:id="1106076936">
                                                  <w:marLeft w:val="0"/>
                                                  <w:marRight w:val="0"/>
                                                  <w:marTop w:val="0"/>
                                                  <w:marBottom w:val="0"/>
                                                  <w:divBdr>
                                                    <w:top w:val="none" w:sz="0" w:space="0" w:color="auto"/>
                                                    <w:left w:val="none" w:sz="0" w:space="0" w:color="auto"/>
                                                    <w:bottom w:val="none" w:sz="0" w:space="0" w:color="auto"/>
                                                    <w:right w:val="none" w:sz="0" w:space="0" w:color="auto"/>
                                                  </w:divBdr>
                                                  <w:divsChild>
                                                    <w:div w:id="863639492">
                                                      <w:marLeft w:val="0"/>
                                                      <w:marRight w:val="0"/>
                                                      <w:marTop w:val="0"/>
                                                      <w:marBottom w:val="0"/>
                                                      <w:divBdr>
                                                        <w:top w:val="none" w:sz="0" w:space="0" w:color="auto"/>
                                                        <w:left w:val="none" w:sz="0" w:space="0" w:color="auto"/>
                                                        <w:bottom w:val="none" w:sz="0" w:space="0" w:color="auto"/>
                                                        <w:right w:val="none" w:sz="0" w:space="0" w:color="auto"/>
                                                      </w:divBdr>
                                                      <w:divsChild>
                                                        <w:div w:id="176233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22233">
                                              <w:marLeft w:val="0"/>
                                              <w:marRight w:val="0"/>
                                              <w:marTop w:val="0"/>
                                              <w:marBottom w:val="0"/>
                                              <w:divBdr>
                                                <w:top w:val="none" w:sz="0" w:space="0" w:color="auto"/>
                                                <w:left w:val="none" w:sz="0" w:space="0" w:color="auto"/>
                                                <w:bottom w:val="none" w:sz="0" w:space="0" w:color="auto"/>
                                                <w:right w:val="none" w:sz="0" w:space="0" w:color="auto"/>
                                              </w:divBdr>
                                              <w:divsChild>
                                                <w:div w:id="17435258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56240151">
                                      <w:marLeft w:val="0"/>
                                      <w:marRight w:val="0"/>
                                      <w:marTop w:val="0"/>
                                      <w:marBottom w:val="0"/>
                                      <w:divBdr>
                                        <w:top w:val="none" w:sz="0" w:space="0" w:color="auto"/>
                                        <w:left w:val="none" w:sz="0" w:space="0" w:color="auto"/>
                                        <w:bottom w:val="none" w:sz="0" w:space="0" w:color="auto"/>
                                        <w:right w:val="none" w:sz="0" w:space="0" w:color="auto"/>
                                      </w:divBdr>
                                      <w:divsChild>
                                        <w:div w:id="1961304883">
                                          <w:marLeft w:val="0"/>
                                          <w:marRight w:val="0"/>
                                          <w:marTop w:val="0"/>
                                          <w:marBottom w:val="0"/>
                                          <w:divBdr>
                                            <w:top w:val="none" w:sz="0" w:space="0" w:color="auto"/>
                                            <w:left w:val="none" w:sz="0" w:space="0" w:color="auto"/>
                                            <w:bottom w:val="none" w:sz="0" w:space="0" w:color="auto"/>
                                            <w:right w:val="none" w:sz="0" w:space="0" w:color="auto"/>
                                          </w:divBdr>
                                          <w:divsChild>
                                            <w:div w:id="317612082">
                                              <w:marLeft w:val="0"/>
                                              <w:marRight w:val="0"/>
                                              <w:marTop w:val="0"/>
                                              <w:marBottom w:val="0"/>
                                              <w:divBdr>
                                                <w:top w:val="none" w:sz="0" w:space="0" w:color="auto"/>
                                                <w:left w:val="none" w:sz="0" w:space="0" w:color="auto"/>
                                                <w:bottom w:val="none" w:sz="0" w:space="0" w:color="auto"/>
                                                <w:right w:val="none" w:sz="0" w:space="0" w:color="auto"/>
                                              </w:divBdr>
                                              <w:divsChild>
                                                <w:div w:id="1136025460">
                                                  <w:marLeft w:val="0"/>
                                                  <w:marRight w:val="0"/>
                                                  <w:marTop w:val="0"/>
                                                  <w:marBottom w:val="0"/>
                                                  <w:divBdr>
                                                    <w:top w:val="none" w:sz="0" w:space="0" w:color="auto"/>
                                                    <w:left w:val="none" w:sz="0" w:space="0" w:color="auto"/>
                                                    <w:bottom w:val="none" w:sz="0" w:space="0" w:color="auto"/>
                                                    <w:right w:val="none" w:sz="0" w:space="0" w:color="auto"/>
                                                  </w:divBdr>
                                                  <w:divsChild>
                                                    <w:div w:id="961957163">
                                                      <w:marLeft w:val="0"/>
                                                      <w:marRight w:val="0"/>
                                                      <w:marTop w:val="180"/>
                                                      <w:marBottom w:val="240"/>
                                                      <w:divBdr>
                                                        <w:top w:val="none" w:sz="0" w:space="0" w:color="auto"/>
                                                        <w:left w:val="none" w:sz="0" w:space="0" w:color="auto"/>
                                                        <w:bottom w:val="none" w:sz="0" w:space="0" w:color="auto"/>
                                                        <w:right w:val="none" w:sz="0" w:space="0" w:color="auto"/>
                                                      </w:divBdr>
                                                    </w:div>
                                                    <w:div w:id="292176192">
                                                      <w:marLeft w:val="0"/>
                                                      <w:marRight w:val="0"/>
                                                      <w:marTop w:val="180"/>
                                                      <w:marBottom w:val="240"/>
                                                      <w:divBdr>
                                                        <w:top w:val="none" w:sz="0" w:space="0" w:color="auto"/>
                                                        <w:left w:val="none" w:sz="0" w:space="0" w:color="auto"/>
                                                        <w:bottom w:val="none" w:sz="0" w:space="0" w:color="auto"/>
                                                        <w:right w:val="none" w:sz="0" w:space="0" w:color="auto"/>
                                                      </w:divBdr>
                                                    </w:div>
                                                    <w:div w:id="1571766398">
                                                      <w:marLeft w:val="0"/>
                                                      <w:marRight w:val="0"/>
                                                      <w:marTop w:val="180"/>
                                                      <w:marBottom w:val="240"/>
                                                      <w:divBdr>
                                                        <w:top w:val="none" w:sz="0" w:space="0" w:color="auto"/>
                                                        <w:left w:val="none" w:sz="0" w:space="0" w:color="auto"/>
                                                        <w:bottom w:val="none" w:sz="0" w:space="0" w:color="auto"/>
                                                        <w:right w:val="none" w:sz="0" w:space="0" w:color="auto"/>
                                                      </w:divBdr>
                                                    </w:div>
                                                    <w:div w:id="894583121">
                                                      <w:marLeft w:val="0"/>
                                                      <w:marRight w:val="0"/>
                                                      <w:marTop w:val="360"/>
                                                      <w:marBottom w:val="180"/>
                                                      <w:divBdr>
                                                        <w:top w:val="none" w:sz="0" w:space="0" w:color="auto"/>
                                                        <w:left w:val="none" w:sz="0" w:space="0" w:color="auto"/>
                                                        <w:bottom w:val="none" w:sz="0" w:space="0" w:color="auto"/>
                                                        <w:right w:val="none" w:sz="0" w:space="0" w:color="auto"/>
                                                      </w:divBdr>
                                                    </w:div>
                                                    <w:div w:id="1302154832">
                                                      <w:marLeft w:val="0"/>
                                                      <w:marRight w:val="0"/>
                                                      <w:marTop w:val="360"/>
                                                      <w:marBottom w:val="180"/>
                                                      <w:divBdr>
                                                        <w:top w:val="none" w:sz="0" w:space="0" w:color="auto"/>
                                                        <w:left w:val="none" w:sz="0" w:space="0" w:color="auto"/>
                                                        <w:bottom w:val="none" w:sz="0" w:space="0" w:color="auto"/>
                                                        <w:right w:val="none" w:sz="0" w:space="0" w:color="auto"/>
                                                      </w:divBdr>
                                                    </w:div>
                                                    <w:div w:id="1114060488">
                                                      <w:marLeft w:val="0"/>
                                                      <w:marRight w:val="0"/>
                                                      <w:marTop w:val="360"/>
                                                      <w:marBottom w:val="180"/>
                                                      <w:divBdr>
                                                        <w:top w:val="none" w:sz="0" w:space="0" w:color="auto"/>
                                                        <w:left w:val="none" w:sz="0" w:space="0" w:color="auto"/>
                                                        <w:bottom w:val="none" w:sz="0" w:space="0" w:color="auto"/>
                                                        <w:right w:val="none" w:sz="0" w:space="0" w:color="auto"/>
                                                      </w:divBdr>
                                                    </w:div>
                                                    <w:div w:id="2139957505">
                                                      <w:marLeft w:val="0"/>
                                                      <w:marRight w:val="0"/>
                                                      <w:marTop w:val="360"/>
                                                      <w:marBottom w:val="180"/>
                                                      <w:divBdr>
                                                        <w:top w:val="none" w:sz="0" w:space="0" w:color="auto"/>
                                                        <w:left w:val="none" w:sz="0" w:space="0" w:color="auto"/>
                                                        <w:bottom w:val="none" w:sz="0" w:space="0" w:color="auto"/>
                                                        <w:right w:val="none" w:sz="0" w:space="0" w:color="auto"/>
                                                      </w:divBdr>
                                                    </w:div>
                                                    <w:div w:id="1943605044">
                                                      <w:marLeft w:val="0"/>
                                                      <w:marRight w:val="0"/>
                                                      <w:marTop w:val="360"/>
                                                      <w:marBottom w:val="180"/>
                                                      <w:divBdr>
                                                        <w:top w:val="none" w:sz="0" w:space="0" w:color="auto"/>
                                                        <w:left w:val="none" w:sz="0" w:space="0" w:color="auto"/>
                                                        <w:bottom w:val="none" w:sz="0" w:space="0" w:color="auto"/>
                                                        <w:right w:val="none" w:sz="0" w:space="0" w:color="auto"/>
                                                      </w:divBdr>
                                                    </w:div>
                                                    <w:div w:id="991983237">
                                                      <w:marLeft w:val="0"/>
                                                      <w:marRight w:val="0"/>
                                                      <w:marTop w:val="180"/>
                                                      <w:marBottom w:val="240"/>
                                                      <w:divBdr>
                                                        <w:top w:val="none" w:sz="0" w:space="0" w:color="auto"/>
                                                        <w:left w:val="none" w:sz="0" w:space="0" w:color="auto"/>
                                                        <w:bottom w:val="none" w:sz="0" w:space="0" w:color="auto"/>
                                                        <w:right w:val="none" w:sz="0" w:space="0" w:color="auto"/>
                                                      </w:divBdr>
                                                    </w:div>
                                                    <w:div w:id="652636533">
                                                      <w:marLeft w:val="0"/>
                                                      <w:marRight w:val="0"/>
                                                      <w:marTop w:val="60"/>
                                                      <w:marBottom w:val="0"/>
                                                      <w:divBdr>
                                                        <w:top w:val="none" w:sz="0" w:space="0" w:color="auto"/>
                                                        <w:left w:val="none" w:sz="0" w:space="0" w:color="auto"/>
                                                        <w:bottom w:val="none" w:sz="0" w:space="0" w:color="auto"/>
                                                        <w:right w:val="none" w:sz="0" w:space="0" w:color="auto"/>
                                                      </w:divBdr>
                                                      <w:divsChild>
                                                        <w:div w:id="1637370559">
                                                          <w:marLeft w:val="0"/>
                                                          <w:marRight w:val="0"/>
                                                          <w:marTop w:val="0"/>
                                                          <w:marBottom w:val="0"/>
                                                          <w:divBdr>
                                                            <w:top w:val="none" w:sz="0" w:space="0" w:color="auto"/>
                                                            <w:left w:val="none" w:sz="0" w:space="0" w:color="auto"/>
                                                            <w:bottom w:val="none" w:sz="0" w:space="0" w:color="auto"/>
                                                            <w:right w:val="none" w:sz="0" w:space="0" w:color="auto"/>
                                                          </w:divBdr>
                                                          <w:divsChild>
                                                            <w:div w:id="1802454403">
                                                              <w:marLeft w:val="0"/>
                                                              <w:marRight w:val="0"/>
                                                              <w:marTop w:val="0"/>
                                                              <w:marBottom w:val="0"/>
                                                              <w:divBdr>
                                                                <w:top w:val="none" w:sz="0" w:space="0" w:color="auto"/>
                                                                <w:left w:val="none" w:sz="0" w:space="0" w:color="auto"/>
                                                                <w:bottom w:val="single" w:sz="6" w:space="0" w:color="2C2E35"/>
                                                                <w:right w:val="none" w:sz="0" w:space="0" w:color="auto"/>
                                                              </w:divBdr>
                                                              <w:divsChild>
                                                                <w:div w:id="183548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034082">
                                                      <w:marLeft w:val="0"/>
                                                      <w:marRight w:val="0"/>
                                                      <w:marTop w:val="360"/>
                                                      <w:marBottom w:val="180"/>
                                                      <w:divBdr>
                                                        <w:top w:val="none" w:sz="0" w:space="0" w:color="auto"/>
                                                        <w:left w:val="none" w:sz="0" w:space="0" w:color="auto"/>
                                                        <w:bottom w:val="none" w:sz="0" w:space="0" w:color="auto"/>
                                                        <w:right w:val="none" w:sz="0" w:space="0" w:color="auto"/>
                                                      </w:divBdr>
                                                    </w:div>
                                                    <w:div w:id="1019549761">
                                                      <w:marLeft w:val="0"/>
                                                      <w:marRight w:val="0"/>
                                                      <w:marTop w:val="180"/>
                                                      <w:marBottom w:val="240"/>
                                                      <w:divBdr>
                                                        <w:top w:val="none" w:sz="0" w:space="0" w:color="auto"/>
                                                        <w:left w:val="none" w:sz="0" w:space="0" w:color="auto"/>
                                                        <w:bottom w:val="none" w:sz="0" w:space="0" w:color="auto"/>
                                                        <w:right w:val="none" w:sz="0" w:space="0" w:color="auto"/>
                                                      </w:divBdr>
                                                    </w:div>
                                                    <w:div w:id="9768786">
                                                      <w:marLeft w:val="0"/>
                                                      <w:marRight w:val="0"/>
                                                      <w:marTop w:val="60"/>
                                                      <w:marBottom w:val="180"/>
                                                      <w:divBdr>
                                                        <w:top w:val="none" w:sz="0" w:space="0" w:color="auto"/>
                                                        <w:left w:val="none" w:sz="0" w:space="0" w:color="auto"/>
                                                        <w:bottom w:val="none" w:sz="0" w:space="0" w:color="auto"/>
                                                        <w:right w:val="none" w:sz="0" w:space="0" w:color="auto"/>
                                                      </w:divBdr>
                                                    </w:div>
                                                    <w:div w:id="10569701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44298960">
                                  <w:marLeft w:val="0"/>
                                  <w:marRight w:val="0"/>
                                  <w:marTop w:val="450"/>
                                  <w:marBottom w:val="0"/>
                                  <w:divBdr>
                                    <w:top w:val="none" w:sz="0" w:space="0" w:color="auto"/>
                                    <w:left w:val="none" w:sz="0" w:space="0" w:color="auto"/>
                                    <w:bottom w:val="none" w:sz="0" w:space="0" w:color="auto"/>
                                    <w:right w:val="none" w:sz="0" w:space="0" w:color="auto"/>
                                  </w:divBdr>
                                  <w:divsChild>
                                    <w:div w:id="1491828719">
                                      <w:marLeft w:val="0"/>
                                      <w:marRight w:val="0"/>
                                      <w:marTop w:val="0"/>
                                      <w:marBottom w:val="0"/>
                                      <w:divBdr>
                                        <w:top w:val="none" w:sz="0" w:space="0" w:color="auto"/>
                                        <w:left w:val="none" w:sz="0" w:space="0" w:color="auto"/>
                                        <w:bottom w:val="none" w:sz="0" w:space="0" w:color="auto"/>
                                        <w:right w:val="none" w:sz="0" w:space="0" w:color="auto"/>
                                      </w:divBdr>
                                      <w:divsChild>
                                        <w:div w:id="898514797">
                                          <w:marLeft w:val="0"/>
                                          <w:marRight w:val="0"/>
                                          <w:marTop w:val="0"/>
                                          <w:marBottom w:val="0"/>
                                          <w:divBdr>
                                            <w:top w:val="none" w:sz="0" w:space="0" w:color="auto"/>
                                            <w:left w:val="none" w:sz="0" w:space="0" w:color="auto"/>
                                            <w:bottom w:val="none" w:sz="0" w:space="0" w:color="auto"/>
                                            <w:right w:val="none" w:sz="0" w:space="0" w:color="auto"/>
                                          </w:divBdr>
                                          <w:divsChild>
                                            <w:div w:id="737482917">
                                              <w:marLeft w:val="3786"/>
                                              <w:marRight w:val="0"/>
                                              <w:marTop w:val="0"/>
                                              <w:marBottom w:val="0"/>
                                              <w:divBdr>
                                                <w:top w:val="none" w:sz="0" w:space="0" w:color="auto"/>
                                                <w:left w:val="none" w:sz="0" w:space="0" w:color="auto"/>
                                                <w:bottom w:val="none" w:sz="0" w:space="0" w:color="auto"/>
                                                <w:right w:val="none" w:sz="0" w:space="0" w:color="auto"/>
                                              </w:divBdr>
                                              <w:divsChild>
                                                <w:div w:id="877396723">
                                                  <w:marLeft w:val="0"/>
                                                  <w:marRight w:val="0"/>
                                                  <w:marTop w:val="0"/>
                                                  <w:marBottom w:val="0"/>
                                                  <w:divBdr>
                                                    <w:top w:val="none" w:sz="0" w:space="0" w:color="auto"/>
                                                    <w:left w:val="none" w:sz="0" w:space="0" w:color="auto"/>
                                                    <w:bottom w:val="none" w:sz="0" w:space="0" w:color="auto"/>
                                                    <w:right w:val="none" w:sz="0" w:space="0" w:color="auto"/>
                                                  </w:divBdr>
                                                  <w:divsChild>
                                                    <w:div w:id="90709766">
                                                      <w:marLeft w:val="0"/>
                                                      <w:marRight w:val="0"/>
                                                      <w:marTop w:val="0"/>
                                                      <w:marBottom w:val="0"/>
                                                      <w:divBdr>
                                                        <w:top w:val="none" w:sz="0" w:space="0" w:color="auto"/>
                                                        <w:left w:val="none" w:sz="0" w:space="0" w:color="auto"/>
                                                        <w:bottom w:val="none" w:sz="0" w:space="0" w:color="auto"/>
                                                        <w:right w:val="none" w:sz="0" w:space="0" w:color="auto"/>
                                                      </w:divBdr>
                                                      <w:divsChild>
                                                        <w:div w:id="121662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15999">
                                              <w:marLeft w:val="0"/>
                                              <w:marRight w:val="0"/>
                                              <w:marTop w:val="0"/>
                                              <w:marBottom w:val="0"/>
                                              <w:divBdr>
                                                <w:top w:val="none" w:sz="0" w:space="0" w:color="auto"/>
                                                <w:left w:val="none" w:sz="0" w:space="0" w:color="auto"/>
                                                <w:bottom w:val="none" w:sz="0" w:space="0" w:color="auto"/>
                                                <w:right w:val="none" w:sz="0" w:space="0" w:color="auto"/>
                                              </w:divBdr>
                                              <w:divsChild>
                                                <w:div w:id="8442294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96315123">
                                      <w:marLeft w:val="0"/>
                                      <w:marRight w:val="0"/>
                                      <w:marTop w:val="0"/>
                                      <w:marBottom w:val="0"/>
                                      <w:divBdr>
                                        <w:top w:val="none" w:sz="0" w:space="0" w:color="auto"/>
                                        <w:left w:val="none" w:sz="0" w:space="0" w:color="auto"/>
                                        <w:bottom w:val="none" w:sz="0" w:space="0" w:color="auto"/>
                                        <w:right w:val="none" w:sz="0" w:space="0" w:color="auto"/>
                                      </w:divBdr>
                                      <w:divsChild>
                                        <w:div w:id="169375091">
                                          <w:marLeft w:val="0"/>
                                          <w:marRight w:val="0"/>
                                          <w:marTop w:val="0"/>
                                          <w:marBottom w:val="0"/>
                                          <w:divBdr>
                                            <w:top w:val="none" w:sz="0" w:space="0" w:color="auto"/>
                                            <w:left w:val="none" w:sz="0" w:space="0" w:color="auto"/>
                                            <w:bottom w:val="none" w:sz="0" w:space="0" w:color="auto"/>
                                            <w:right w:val="none" w:sz="0" w:space="0" w:color="auto"/>
                                          </w:divBdr>
                                          <w:divsChild>
                                            <w:div w:id="953370883">
                                              <w:marLeft w:val="0"/>
                                              <w:marRight w:val="0"/>
                                              <w:marTop w:val="0"/>
                                              <w:marBottom w:val="0"/>
                                              <w:divBdr>
                                                <w:top w:val="none" w:sz="0" w:space="0" w:color="auto"/>
                                                <w:left w:val="none" w:sz="0" w:space="0" w:color="auto"/>
                                                <w:bottom w:val="none" w:sz="0" w:space="0" w:color="auto"/>
                                                <w:right w:val="none" w:sz="0" w:space="0" w:color="auto"/>
                                              </w:divBdr>
                                              <w:divsChild>
                                                <w:div w:id="817956946">
                                                  <w:marLeft w:val="0"/>
                                                  <w:marRight w:val="0"/>
                                                  <w:marTop w:val="0"/>
                                                  <w:marBottom w:val="0"/>
                                                  <w:divBdr>
                                                    <w:top w:val="none" w:sz="0" w:space="0" w:color="auto"/>
                                                    <w:left w:val="none" w:sz="0" w:space="0" w:color="auto"/>
                                                    <w:bottom w:val="none" w:sz="0" w:space="0" w:color="auto"/>
                                                    <w:right w:val="none" w:sz="0" w:space="0" w:color="auto"/>
                                                  </w:divBdr>
                                                  <w:divsChild>
                                                    <w:div w:id="386414041">
                                                      <w:marLeft w:val="0"/>
                                                      <w:marRight w:val="0"/>
                                                      <w:marTop w:val="180"/>
                                                      <w:marBottom w:val="240"/>
                                                      <w:divBdr>
                                                        <w:top w:val="none" w:sz="0" w:space="0" w:color="auto"/>
                                                        <w:left w:val="none" w:sz="0" w:space="0" w:color="auto"/>
                                                        <w:bottom w:val="none" w:sz="0" w:space="0" w:color="auto"/>
                                                        <w:right w:val="none" w:sz="0" w:space="0" w:color="auto"/>
                                                      </w:divBdr>
                                                    </w:div>
                                                    <w:div w:id="1805733408">
                                                      <w:marLeft w:val="0"/>
                                                      <w:marRight w:val="0"/>
                                                      <w:marTop w:val="180"/>
                                                      <w:marBottom w:val="240"/>
                                                      <w:divBdr>
                                                        <w:top w:val="none" w:sz="0" w:space="0" w:color="auto"/>
                                                        <w:left w:val="none" w:sz="0" w:space="0" w:color="auto"/>
                                                        <w:bottom w:val="none" w:sz="0" w:space="0" w:color="auto"/>
                                                        <w:right w:val="none" w:sz="0" w:space="0" w:color="auto"/>
                                                      </w:divBdr>
                                                    </w:div>
                                                    <w:div w:id="827333135">
                                                      <w:marLeft w:val="0"/>
                                                      <w:marRight w:val="0"/>
                                                      <w:marTop w:val="180"/>
                                                      <w:marBottom w:val="240"/>
                                                      <w:divBdr>
                                                        <w:top w:val="none" w:sz="0" w:space="0" w:color="auto"/>
                                                        <w:left w:val="none" w:sz="0" w:space="0" w:color="auto"/>
                                                        <w:bottom w:val="none" w:sz="0" w:space="0" w:color="auto"/>
                                                        <w:right w:val="none" w:sz="0" w:space="0" w:color="auto"/>
                                                      </w:divBdr>
                                                    </w:div>
                                                    <w:div w:id="898059280">
                                                      <w:marLeft w:val="0"/>
                                                      <w:marRight w:val="0"/>
                                                      <w:marTop w:val="360"/>
                                                      <w:marBottom w:val="180"/>
                                                      <w:divBdr>
                                                        <w:top w:val="none" w:sz="0" w:space="0" w:color="auto"/>
                                                        <w:left w:val="none" w:sz="0" w:space="0" w:color="auto"/>
                                                        <w:bottom w:val="none" w:sz="0" w:space="0" w:color="auto"/>
                                                        <w:right w:val="none" w:sz="0" w:space="0" w:color="auto"/>
                                                      </w:divBdr>
                                                    </w:div>
                                                    <w:div w:id="360790541">
                                                      <w:marLeft w:val="0"/>
                                                      <w:marRight w:val="0"/>
                                                      <w:marTop w:val="180"/>
                                                      <w:marBottom w:val="240"/>
                                                      <w:divBdr>
                                                        <w:top w:val="none" w:sz="0" w:space="0" w:color="auto"/>
                                                        <w:left w:val="none" w:sz="0" w:space="0" w:color="auto"/>
                                                        <w:bottom w:val="none" w:sz="0" w:space="0" w:color="auto"/>
                                                        <w:right w:val="none" w:sz="0" w:space="0" w:color="auto"/>
                                                      </w:divBdr>
                                                    </w:div>
                                                    <w:div w:id="717900328">
                                                      <w:marLeft w:val="0"/>
                                                      <w:marRight w:val="0"/>
                                                      <w:marTop w:val="180"/>
                                                      <w:marBottom w:val="240"/>
                                                      <w:divBdr>
                                                        <w:top w:val="none" w:sz="0" w:space="0" w:color="auto"/>
                                                        <w:left w:val="none" w:sz="0" w:space="0" w:color="auto"/>
                                                        <w:bottom w:val="none" w:sz="0" w:space="0" w:color="auto"/>
                                                        <w:right w:val="none" w:sz="0" w:space="0" w:color="auto"/>
                                                      </w:divBdr>
                                                    </w:div>
                                                    <w:div w:id="2102797822">
                                                      <w:marLeft w:val="0"/>
                                                      <w:marRight w:val="0"/>
                                                      <w:marTop w:val="360"/>
                                                      <w:marBottom w:val="180"/>
                                                      <w:divBdr>
                                                        <w:top w:val="none" w:sz="0" w:space="0" w:color="auto"/>
                                                        <w:left w:val="none" w:sz="0" w:space="0" w:color="auto"/>
                                                        <w:bottom w:val="none" w:sz="0" w:space="0" w:color="auto"/>
                                                        <w:right w:val="none" w:sz="0" w:space="0" w:color="auto"/>
                                                      </w:divBdr>
                                                    </w:div>
                                                    <w:div w:id="306860922">
                                                      <w:marLeft w:val="0"/>
                                                      <w:marRight w:val="0"/>
                                                      <w:marTop w:val="180"/>
                                                      <w:marBottom w:val="240"/>
                                                      <w:divBdr>
                                                        <w:top w:val="none" w:sz="0" w:space="0" w:color="auto"/>
                                                        <w:left w:val="none" w:sz="0" w:space="0" w:color="auto"/>
                                                        <w:bottom w:val="none" w:sz="0" w:space="0" w:color="auto"/>
                                                        <w:right w:val="none" w:sz="0" w:space="0" w:color="auto"/>
                                                      </w:divBdr>
                                                    </w:div>
                                                    <w:div w:id="583028879">
                                                      <w:marLeft w:val="0"/>
                                                      <w:marRight w:val="0"/>
                                                      <w:marTop w:val="180"/>
                                                      <w:marBottom w:val="240"/>
                                                      <w:divBdr>
                                                        <w:top w:val="none" w:sz="0" w:space="0" w:color="auto"/>
                                                        <w:left w:val="none" w:sz="0" w:space="0" w:color="auto"/>
                                                        <w:bottom w:val="none" w:sz="0" w:space="0" w:color="auto"/>
                                                        <w:right w:val="none" w:sz="0" w:space="0" w:color="auto"/>
                                                      </w:divBdr>
                                                    </w:div>
                                                    <w:div w:id="1354305741">
                                                      <w:marLeft w:val="0"/>
                                                      <w:marRight w:val="0"/>
                                                      <w:marTop w:val="360"/>
                                                      <w:marBottom w:val="180"/>
                                                      <w:divBdr>
                                                        <w:top w:val="none" w:sz="0" w:space="0" w:color="auto"/>
                                                        <w:left w:val="none" w:sz="0" w:space="0" w:color="auto"/>
                                                        <w:bottom w:val="none" w:sz="0" w:space="0" w:color="auto"/>
                                                        <w:right w:val="none" w:sz="0" w:space="0" w:color="auto"/>
                                                      </w:divBdr>
                                                    </w:div>
                                                    <w:div w:id="573511937">
                                                      <w:marLeft w:val="0"/>
                                                      <w:marRight w:val="0"/>
                                                      <w:marTop w:val="180"/>
                                                      <w:marBottom w:val="240"/>
                                                      <w:divBdr>
                                                        <w:top w:val="none" w:sz="0" w:space="0" w:color="auto"/>
                                                        <w:left w:val="none" w:sz="0" w:space="0" w:color="auto"/>
                                                        <w:bottom w:val="none" w:sz="0" w:space="0" w:color="auto"/>
                                                        <w:right w:val="none" w:sz="0" w:space="0" w:color="auto"/>
                                                      </w:divBdr>
                                                    </w:div>
                                                    <w:div w:id="1214846800">
                                                      <w:marLeft w:val="0"/>
                                                      <w:marRight w:val="0"/>
                                                      <w:marTop w:val="180"/>
                                                      <w:marBottom w:val="240"/>
                                                      <w:divBdr>
                                                        <w:top w:val="none" w:sz="0" w:space="0" w:color="auto"/>
                                                        <w:left w:val="none" w:sz="0" w:space="0" w:color="auto"/>
                                                        <w:bottom w:val="none" w:sz="0" w:space="0" w:color="auto"/>
                                                        <w:right w:val="none" w:sz="0" w:space="0" w:color="auto"/>
                                                      </w:divBdr>
                                                    </w:div>
                                                    <w:div w:id="38867251">
                                                      <w:marLeft w:val="0"/>
                                                      <w:marRight w:val="0"/>
                                                      <w:marTop w:val="360"/>
                                                      <w:marBottom w:val="180"/>
                                                      <w:divBdr>
                                                        <w:top w:val="none" w:sz="0" w:space="0" w:color="auto"/>
                                                        <w:left w:val="none" w:sz="0" w:space="0" w:color="auto"/>
                                                        <w:bottom w:val="none" w:sz="0" w:space="0" w:color="auto"/>
                                                        <w:right w:val="none" w:sz="0" w:space="0" w:color="auto"/>
                                                      </w:divBdr>
                                                    </w:div>
                                                    <w:div w:id="1750349599">
                                                      <w:marLeft w:val="0"/>
                                                      <w:marRight w:val="0"/>
                                                      <w:marTop w:val="180"/>
                                                      <w:marBottom w:val="240"/>
                                                      <w:divBdr>
                                                        <w:top w:val="none" w:sz="0" w:space="0" w:color="auto"/>
                                                        <w:left w:val="none" w:sz="0" w:space="0" w:color="auto"/>
                                                        <w:bottom w:val="none" w:sz="0" w:space="0" w:color="auto"/>
                                                        <w:right w:val="none" w:sz="0" w:space="0" w:color="auto"/>
                                                      </w:divBdr>
                                                    </w:div>
                                                    <w:div w:id="715935431">
                                                      <w:marLeft w:val="0"/>
                                                      <w:marRight w:val="0"/>
                                                      <w:marTop w:val="180"/>
                                                      <w:marBottom w:val="240"/>
                                                      <w:divBdr>
                                                        <w:top w:val="none" w:sz="0" w:space="0" w:color="auto"/>
                                                        <w:left w:val="none" w:sz="0" w:space="0" w:color="auto"/>
                                                        <w:bottom w:val="none" w:sz="0" w:space="0" w:color="auto"/>
                                                        <w:right w:val="none" w:sz="0" w:space="0" w:color="auto"/>
                                                      </w:divBdr>
                                                    </w:div>
                                                    <w:div w:id="1885406900">
                                                      <w:marLeft w:val="0"/>
                                                      <w:marRight w:val="0"/>
                                                      <w:marTop w:val="360"/>
                                                      <w:marBottom w:val="180"/>
                                                      <w:divBdr>
                                                        <w:top w:val="none" w:sz="0" w:space="0" w:color="auto"/>
                                                        <w:left w:val="none" w:sz="0" w:space="0" w:color="auto"/>
                                                        <w:bottom w:val="none" w:sz="0" w:space="0" w:color="auto"/>
                                                        <w:right w:val="none" w:sz="0" w:space="0" w:color="auto"/>
                                                      </w:divBdr>
                                                    </w:div>
                                                    <w:div w:id="828057823">
                                                      <w:marLeft w:val="0"/>
                                                      <w:marRight w:val="0"/>
                                                      <w:marTop w:val="180"/>
                                                      <w:marBottom w:val="240"/>
                                                      <w:divBdr>
                                                        <w:top w:val="none" w:sz="0" w:space="0" w:color="auto"/>
                                                        <w:left w:val="none" w:sz="0" w:space="0" w:color="auto"/>
                                                        <w:bottom w:val="none" w:sz="0" w:space="0" w:color="auto"/>
                                                        <w:right w:val="none" w:sz="0" w:space="0" w:color="auto"/>
                                                      </w:divBdr>
                                                    </w:div>
                                                    <w:div w:id="1038046445">
                                                      <w:marLeft w:val="0"/>
                                                      <w:marRight w:val="0"/>
                                                      <w:marTop w:val="60"/>
                                                      <w:marBottom w:val="0"/>
                                                      <w:divBdr>
                                                        <w:top w:val="none" w:sz="0" w:space="0" w:color="auto"/>
                                                        <w:left w:val="none" w:sz="0" w:space="0" w:color="auto"/>
                                                        <w:bottom w:val="none" w:sz="0" w:space="0" w:color="auto"/>
                                                        <w:right w:val="none" w:sz="0" w:space="0" w:color="auto"/>
                                                      </w:divBdr>
                                                      <w:divsChild>
                                                        <w:div w:id="1999503708">
                                                          <w:marLeft w:val="0"/>
                                                          <w:marRight w:val="0"/>
                                                          <w:marTop w:val="0"/>
                                                          <w:marBottom w:val="0"/>
                                                          <w:divBdr>
                                                            <w:top w:val="none" w:sz="0" w:space="0" w:color="auto"/>
                                                            <w:left w:val="none" w:sz="0" w:space="0" w:color="auto"/>
                                                            <w:bottom w:val="none" w:sz="0" w:space="0" w:color="auto"/>
                                                            <w:right w:val="none" w:sz="0" w:space="0" w:color="auto"/>
                                                          </w:divBdr>
                                                          <w:divsChild>
                                                            <w:div w:id="1072123609">
                                                              <w:marLeft w:val="0"/>
                                                              <w:marRight w:val="0"/>
                                                              <w:marTop w:val="0"/>
                                                              <w:marBottom w:val="0"/>
                                                              <w:divBdr>
                                                                <w:top w:val="none" w:sz="0" w:space="0" w:color="auto"/>
                                                                <w:left w:val="none" w:sz="0" w:space="0" w:color="auto"/>
                                                                <w:bottom w:val="single" w:sz="6" w:space="0" w:color="2C2E35"/>
                                                                <w:right w:val="none" w:sz="0" w:space="0" w:color="auto"/>
                                                              </w:divBdr>
                                                              <w:divsChild>
                                                                <w:div w:id="25352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96622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727485064">
                                              <w:marLeft w:val="0"/>
                                              <w:marRight w:val="0"/>
                                              <w:marTop w:val="0"/>
                                              <w:marBottom w:val="0"/>
                                              <w:divBdr>
                                                <w:top w:val="none" w:sz="0" w:space="0" w:color="auto"/>
                                                <w:left w:val="none" w:sz="0" w:space="0" w:color="auto"/>
                                                <w:bottom w:val="none" w:sz="0" w:space="0" w:color="auto"/>
                                                <w:right w:val="none" w:sz="0" w:space="0" w:color="auto"/>
                                              </w:divBdr>
                                              <w:divsChild>
                                                <w:div w:id="2026130540">
                                                  <w:marLeft w:val="0"/>
                                                  <w:marRight w:val="0"/>
                                                  <w:marTop w:val="0"/>
                                                  <w:marBottom w:val="0"/>
                                                  <w:divBdr>
                                                    <w:top w:val="none" w:sz="0" w:space="0" w:color="auto"/>
                                                    <w:left w:val="none" w:sz="0" w:space="0" w:color="auto"/>
                                                    <w:bottom w:val="none" w:sz="0" w:space="0" w:color="auto"/>
                                                    <w:right w:val="none" w:sz="0" w:space="0" w:color="auto"/>
                                                  </w:divBdr>
                                                  <w:divsChild>
                                                    <w:div w:id="1555458949">
                                                      <w:marLeft w:val="0"/>
                                                      <w:marRight w:val="0"/>
                                                      <w:marTop w:val="0"/>
                                                      <w:marBottom w:val="0"/>
                                                      <w:divBdr>
                                                        <w:top w:val="none" w:sz="0" w:space="0" w:color="auto"/>
                                                        <w:left w:val="none" w:sz="0" w:space="0" w:color="auto"/>
                                                        <w:bottom w:val="none" w:sz="0" w:space="0" w:color="auto"/>
                                                        <w:right w:val="none" w:sz="0" w:space="0" w:color="auto"/>
                                                      </w:divBdr>
                                                      <w:divsChild>
                                                        <w:div w:id="1803037731">
                                                          <w:marLeft w:val="0"/>
                                                          <w:marRight w:val="0"/>
                                                          <w:marTop w:val="0"/>
                                                          <w:marBottom w:val="0"/>
                                                          <w:divBdr>
                                                            <w:top w:val="none" w:sz="0" w:space="0" w:color="auto"/>
                                                            <w:left w:val="none" w:sz="0" w:space="0" w:color="auto"/>
                                                            <w:bottom w:val="single" w:sz="6" w:space="0" w:color="4E5059"/>
                                                            <w:right w:val="none" w:sz="0" w:space="0" w:color="auto"/>
                                                          </w:divBdr>
                                                          <w:divsChild>
                                                            <w:div w:id="1149710876">
                                                              <w:marLeft w:val="0"/>
                                                              <w:marRight w:val="0"/>
                                                              <w:marTop w:val="0"/>
                                                              <w:marBottom w:val="0"/>
                                                              <w:divBdr>
                                                                <w:top w:val="none" w:sz="0" w:space="0" w:color="auto"/>
                                                                <w:left w:val="none" w:sz="0" w:space="0" w:color="auto"/>
                                                                <w:bottom w:val="none" w:sz="0" w:space="0" w:color="auto"/>
                                                                <w:right w:val="none" w:sz="0" w:space="0" w:color="auto"/>
                                                              </w:divBdr>
                                                              <w:divsChild>
                                                                <w:div w:id="1537697330">
                                                                  <w:marLeft w:val="0"/>
                                                                  <w:marRight w:val="0"/>
                                                                  <w:marTop w:val="0"/>
                                                                  <w:marBottom w:val="0"/>
                                                                  <w:divBdr>
                                                                    <w:top w:val="none" w:sz="0" w:space="0" w:color="auto"/>
                                                                    <w:left w:val="none" w:sz="0" w:space="0" w:color="auto"/>
                                                                    <w:bottom w:val="none" w:sz="0" w:space="0" w:color="auto"/>
                                                                    <w:right w:val="none" w:sz="0" w:space="0" w:color="auto"/>
                                                                  </w:divBdr>
                                                                  <w:divsChild>
                                                                    <w:div w:id="1799030959">
                                                                      <w:marLeft w:val="0"/>
                                                                      <w:marRight w:val="0"/>
                                                                      <w:marTop w:val="0"/>
                                                                      <w:marBottom w:val="0"/>
                                                                      <w:divBdr>
                                                                        <w:top w:val="none" w:sz="0" w:space="0" w:color="auto"/>
                                                                        <w:left w:val="none" w:sz="0" w:space="0" w:color="auto"/>
                                                                        <w:bottom w:val="none" w:sz="0" w:space="0" w:color="auto"/>
                                                                        <w:right w:val="none" w:sz="0" w:space="0" w:color="auto"/>
                                                                      </w:divBdr>
                                                                      <w:divsChild>
                                                                        <w:div w:id="1611207203">
                                                                          <w:marLeft w:val="0"/>
                                                                          <w:marRight w:val="0"/>
                                                                          <w:marTop w:val="0"/>
                                                                          <w:marBottom w:val="0"/>
                                                                          <w:divBdr>
                                                                            <w:top w:val="none" w:sz="0" w:space="0" w:color="auto"/>
                                                                            <w:left w:val="none" w:sz="0" w:space="0" w:color="auto"/>
                                                                            <w:bottom w:val="single" w:sz="6" w:space="0" w:color="4E5059"/>
                                                                            <w:right w:val="none" w:sz="0" w:space="0" w:color="auto"/>
                                                                          </w:divBdr>
                                                                          <w:divsChild>
                                                                            <w:div w:id="636302132">
                                                                              <w:marLeft w:val="0"/>
                                                                              <w:marRight w:val="0"/>
                                                                              <w:marTop w:val="0"/>
                                                                              <w:marBottom w:val="0"/>
                                                                              <w:divBdr>
                                                                                <w:top w:val="none" w:sz="0" w:space="0" w:color="auto"/>
                                                                                <w:left w:val="none" w:sz="0" w:space="0" w:color="auto"/>
                                                                                <w:bottom w:val="none" w:sz="0" w:space="0" w:color="auto"/>
                                                                                <w:right w:val="none" w:sz="0" w:space="0" w:color="auto"/>
                                                                              </w:divBdr>
                                                                            </w:div>
                                                                          </w:divsChild>
                                                                        </w:div>
                                                                        <w:div w:id="1445424785">
                                                                          <w:marLeft w:val="75"/>
                                                                          <w:marRight w:val="0"/>
                                                                          <w:marTop w:val="0"/>
                                                                          <w:marBottom w:val="0"/>
                                                                          <w:divBdr>
                                                                            <w:top w:val="none" w:sz="0" w:space="0" w:color="auto"/>
                                                                            <w:left w:val="none" w:sz="0" w:space="0" w:color="auto"/>
                                                                            <w:bottom w:val="none" w:sz="0" w:space="0" w:color="auto"/>
                                                                            <w:right w:val="none" w:sz="0" w:space="0" w:color="auto"/>
                                                                          </w:divBdr>
                                                                        </w:div>
                                                                      </w:divsChild>
                                                                    </w:div>
                                                                    <w:div w:id="1601719634">
                                                                      <w:marLeft w:val="0"/>
                                                                      <w:marRight w:val="0"/>
                                                                      <w:marTop w:val="0"/>
                                                                      <w:marBottom w:val="0"/>
                                                                      <w:divBdr>
                                                                        <w:top w:val="none" w:sz="0" w:space="0" w:color="auto"/>
                                                                        <w:left w:val="none" w:sz="0" w:space="0" w:color="auto"/>
                                                                        <w:bottom w:val="none" w:sz="0" w:space="0" w:color="auto"/>
                                                                        <w:right w:val="none" w:sz="0" w:space="0" w:color="auto"/>
                                                                      </w:divBdr>
                                                                      <w:divsChild>
                                                                        <w:div w:id="1344164545">
                                                                          <w:marLeft w:val="0"/>
                                                                          <w:marRight w:val="0"/>
                                                                          <w:marTop w:val="0"/>
                                                                          <w:marBottom w:val="0"/>
                                                                          <w:divBdr>
                                                                            <w:top w:val="none" w:sz="0" w:space="0" w:color="auto"/>
                                                                            <w:left w:val="none" w:sz="0" w:space="0" w:color="auto"/>
                                                                            <w:bottom w:val="none" w:sz="0" w:space="0" w:color="auto"/>
                                                                            <w:right w:val="none" w:sz="0" w:space="0" w:color="auto"/>
                                                                          </w:divBdr>
                                                                          <w:divsChild>
                                                                            <w:div w:id="761489184">
                                                                              <w:marLeft w:val="0"/>
                                                                              <w:marRight w:val="0"/>
                                                                              <w:marTop w:val="0"/>
                                                                              <w:marBottom w:val="0"/>
                                                                              <w:divBdr>
                                                                                <w:top w:val="none" w:sz="0" w:space="0" w:color="auto"/>
                                                                                <w:left w:val="none" w:sz="0" w:space="0" w:color="auto"/>
                                                                                <w:bottom w:val="none" w:sz="0" w:space="0" w:color="auto"/>
                                                                                <w:right w:val="none" w:sz="0" w:space="0" w:color="auto"/>
                                                                              </w:divBdr>
                                                                            </w:div>
                                                                            <w:div w:id="163467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5847169">
              <w:marLeft w:val="0"/>
              <w:marRight w:val="0"/>
              <w:marTop w:val="360"/>
              <w:marBottom w:val="0"/>
              <w:divBdr>
                <w:top w:val="none" w:sz="0" w:space="0" w:color="auto"/>
                <w:left w:val="none" w:sz="0" w:space="0" w:color="auto"/>
                <w:bottom w:val="none" w:sz="0" w:space="0" w:color="auto"/>
                <w:right w:val="none" w:sz="0" w:space="0" w:color="auto"/>
              </w:divBdr>
              <w:divsChild>
                <w:div w:id="668214584">
                  <w:marLeft w:val="0"/>
                  <w:marRight w:val="0"/>
                  <w:marTop w:val="0"/>
                  <w:marBottom w:val="0"/>
                  <w:divBdr>
                    <w:top w:val="none" w:sz="0" w:space="0" w:color="auto"/>
                    <w:left w:val="none" w:sz="0" w:space="0" w:color="auto"/>
                    <w:bottom w:val="none" w:sz="0" w:space="0" w:color="auto"/>
                    <w:right w:val="none" w:sz="0" w:space="0" w:color="auto"/>
                  </w:divBdr>
                  <w:divsChild>
                    <w:div w:id="738598033">
                      <w:marLeft w:val="0"/>
                      <w:marRight w:val="0"/>
                      <w:marTop w:val="0"/>
                      <w:marBottom w:val="0"/>
                      <w:divBdr>
                        <w:top w:val="none" w:sz="0" w:space="0" w:color="auto"/>
                        <w:left w:val="none" w:sz="0" w:space="0" w:color="auto"/>
                        <w:bottom w:val="none" w:sz="0" w:space="0" w:color="auto"/>
                        <w:right w:val="none" w:sz="0" w:space="0" w:color="auto"/>
                      </w:divBdr>
                      <w:divsChild>
                        <w:div w:id="1336223257">
                          <w:marLeft w:val="0"/>
                          <w:marRight w:val="0"/>
                          <w:marTop w:val="0"/>
                          <w:marBottom w:val="0"/>
                          <w:divBdr>
                            <w:top w:val="none" w:sz="0" w:space="0" w:color="auto"/>
                            <w:left w:val="none" w:sz="0" w:space="0" w:color="auto"/>
                            <w:bottom w:val="none" w:sz="0" w:space="0" w:color="auto"/>
                            <w:right w:val="none" w:sz="0" w:space="0" w:color="auto"/>
                          </w:divBdr>
                          <w:divsChild>
                            <w:div w:id="1866862348">
                              <w:marLeft w:val="3419"/>
                              <w:marRight w:val="0"/>
                              <w:marTop w:val="0"/>
                              <w:marBottom w:val="0"/>
                              <w:divBdr>
                                <w:top w:val="none" w:sz="0" w:space="0" w:color="auto"/>
                                <w:left w:val="none" w:sz="0" w:space="0" w:color="auto"/>
                                <w:bottom w:val="none" w:sz="0" w:space="0" w:color="auto"/>
                                <w:right w:val="none" w:sz="0" w:space="0" w:color="auto"/>
                              </w:divBdr>
                              <w:divsChild>
                                <w:div w:id="1058355333">
                                  <w:marLeft w:val="0"/>
                                  <w:marRight w:val="0"/>
                                  <w:marTop w:val="0"/>
                                  <w:marBottom w:val="0"/>
                                  <w:divBdr>
                                    <w:top w:val="none" w:sz="0" w:space="0" w:color="auto"/>
                                    <w:left w:val="none" w:sz="0" w:space="0" w:color="auto"/>
                                    <w:bottom w:val="none" w:sz="0" w:space="0" w:color="auto"/>
                                    <w:right w:val="none" w:sz="0" w:space="0" w:color="auto"/>
                                  </w:divBdr>
                                  <w:divsChild>
                                    <w:div w:id="740174622">
                                      <w:marLeft w:val="0"/>
                                      <w:marRight w:val="0"/>
                                      <w:marTop w:val="0"/>
                                      <w:marBottom w:val="0"/>
                                      <w:divBdr>
                                        <w:top w:val="none" w:sz="0" w:space="0" w:color="auto"/>
                                        <w:left w:val="none" w:sz="0" w:space="0" w:color="auto"/>
                                        <w:bottom w:val="none" w:sz="0" w:space="0" w:color="auto"/>
                                        <w:right w:val="none" w:sz="0" w:space="0" w:color="auto"/>
                                      </w:divBdr>
                                      <w:divsChild>
                                        <w:div w:id="96831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092371">
                      <w:marLeft w:val="0"/>
                      <w:marRight w:val="0"/>
                      <w:marTop w:val="0"/>
                      <w:marBottom w:val="0"/>
                      <w:divBdr>
                        <w:top w:val="none" w:sz="0" w:space="0" w:color="auto"/>
                        <w:left w:val="none" w:sz="0" w:space="0" w:color="auto"/>
                        <w:bottom w:val="none" w:sz="0" w:space="0" w:color="auto"/>
                        <w:right w:val="none" w:sz="0" w:space="0" w:color="auto"/>
                      </w:divBdr>
                      <w:divsChild>
                        <w:div w:id="1675497499">
                          <w:marLeft w:val="0"/>
                          <w:marRight w:val="0"/>
                          <w:marTop w:val="0"/>
                          <w:marBottom w:val="0"/>
                          <w:divBdr>
                            <w:top w:val="none" w:sz="0" w:space="0" w:color="auto"/>
                            <w:left w:val="none" w:sz="0" w:space="0" w:color="auto"/>
                            <w:bottom w:val="none" w:sz="0" w:space="0" w:color="auto"/>
                            <w:right w:val="none" w:sz="0" w:space="0" w:color="auto"/>
                          </w:divBdr>
                          <w:divsChild>
                            <w:div w:id="1822889658">
                              <w:marLeft w:val="0"/>
                              <w:marRight w:val="0"/>
                              <w:marTop w:val="0"/>
                              <w:marBottom w:val="0"/>
                              <w:divBdr>
                                <w:top w:val="none" w:sz="0" w:space="0" w:color="auto"/>
                                <w:left w:val="none" w:sz="0" w:space="0" w:color="auto"/>
                                <w:bottom w:val="none" w:sz="0" w:space="0" w:color="auto"/>
                                <w:right w:val="none" w:sz="0" w:space="0" w:color="auto"/>
                              </w:divBdr>
                              <w:divsChild>
                                <w:div w:id="2101293649">
                                  <w:marLeft w:val="0"/>
                                  <w:marRight w:val="0"/>
                                  <w:marTop w:val="0"/>
                                  <w:marBottom w:val="0"/>
                                  <w:divBdr>
                                    <w:top w:val="none" w:sz="0" w:space="0" w:color="auto"/>
                                    <w:left w:val="none" w:sz="0" w:space="0" w:color="auto"/>
                                    <w:bottom w:val="none" w:sz="0" w:space="0" w:color="auto"/>
                                    <w:right w:val="none" w:sz="0" w:space="0" w:color="auto"/>
                                  </w:divBdr>
                                  <w:divsChild>
                                    <w:div w:id="1910459487">
                                      <w:marLeft w:val="0"/>
                                      <w:marRight w:val="0"/>
                                      <w:marTop w:val="0"/>
                                      <w:marBottom w:val="0"/>
                                      <w:divBdr>
                                        <w:top w:val="none" w:sz="0" w:space="0" w:color="auto"/>
                                        <w:left w:val="none" w:sz="0" w:space="0" w:color="auto"/>
                                        <w:bottom w:val="none" w:sz="0" w:space="0" w:color="auto"/>
                                        <w:right w:val="none" w:sz="0" w:space="0" w:color="auto"/>
                                      </w:divBdr>
                                      <w:divsChild>
                                        <w:div w:id="1381595344">
                                          <w:marLeft w:val="0"/>
                                          <w:marRight w:val="0"/>
                                          <w:marTop w:val="0"/>
                                          <w:marBottom w:val="0"/>
                                          <w:divBdr>
                                            <w:top w:val="none" w:sz="0" w:space="0" w:color="auto"/>
                                            <w:left w:val="none" w:sz="0" w:space="0" w:color="auto"/>
                                            <w:bottom w:val="none" w:sz="0" w:space="0" w:color="auto"/>
                                            <w:right w:val="none" w:sz="0" w:space="0" w:color="auto"/>
                                          </w:divBdr>
                                          <w:divsChild>
                                            <w:div w:id="1969779432">
                                              <w:marLeft w:val="0"/>
                                              <w:marRight w:val="0"/>
                                              <w:marTop w:val="0"/>
                                              <w:marBottom w:val="0"/>
                                              <w:divBdr>
                                                <w:top w:val="none" w:sz="0" w:space="0" w:color="auto"/>
                                                <w:left w:val="none" w:sz="0" w:space="0" w:color="auto"/>
                                                <w:bottom w:val="none" w:sz="0" w:space="0" w:color="auto"/>
                                                <w:right w:val="none" w:sz="0" w:space="0" w:color="auto"/>
                                              </w:divBdr>
                                              <w:divsChild>
                                                <w:div w:id="2087412093">
                                                  <w:marLeft w:val="0"/>
                                                  <w:marRight w:val="0"/>
                                                  <w:marTop w:val="180"/>
                                                  <w:marBottom w:val="240"/>
                                                  <w:divBdr>
                                                    <w:top w:val="none" w:sz="0" w:space="0" w:color="auto"/>
                                                    <w:left w:val="none" w:sz="0" w:space="0" w:color="auto"/>
                                                    <w:bottom w:val="none" w:sz="0" w:space="0" w:color="auto"/>
                                                    <w:right w:val="none" w:sz="0" w:space="0" w:color="auto"/>
                                                  </w:divBdr>
                                                </w:div>
                                                <w:div w:id="654991526">
                                                  <w:marLeft w:val="0"/>
                                                  <w:marRight w:val="0"/>
                                                  <w:marTop w:val="180"/>
                                                  <w:marBottom w:val="240"/>
                                                  <w:divBdr>
                                                    <w:top w:val="none" w:sz="0" w:space="0" w:color="auto"/>
                                                    <w:left w:val="none" w:sz="0" w:space="0" w:color="auto"/>
                                                    <w:bottom w:val="none" w:sz="0" w:space="0" w:color="auto"/>
                                                    <w:right w:val="none" w:sz="0" w:space="0" w:color="auto"/>
                                                  </w:divBdr>
                                                </w:div>
                                                <w:div w:id="1990283709">
                                                  <w:marLeft w:val="0"/>
                                                  <w:marRight w:val="0"/>
                                                  <w:marTop w:val="360"/>
                                                  <w:marBottom w:val="180"/>
                                                  <w:divBdr>
                                                    <w:top w:val="none" w:sz="0" w:space="0" w:color="auto"/>
                                                    <w:left w:val="none" w:sz="0" w:space="0" w:color="auto"/>
                                                    <w:bottom w:val="none" w:sz="0" w:space="0" w:color="auto"/>
                                                    <w:right w:val="none" w:sz="0" w:space="0" w:color="auto"/>
                                                  </w:divBdr>
                                                </w:div>
                                                <w:div w:id="1480074657">
                                                  <w:marLeft w:val="0"/>
                                                  <w:marRight w:val="0"/>
                                                  <w:marTop w:val="180"/>
                                                  <w:marBottom w:val="240"/>
                                                  <w:divBdr>
                                                    <w:top w:val="none" w:sz="0" w:space="0" w:color="auto"/>
                                                    <w:left w:val="none" w:sz="0" w:space="0" w:color="auto"/>
                                                    <w:bottom w:val="none" w:sz="0" w:space="0" w:color="auto"/>
                                                    <w:right w:val="none" w:sz="0" w:space="0" w:color="auto"/>
                                                  </w:divBdr>
                                                </w:div>
                                                <w:div w:id="1079060301">
                                                  <w:marLeft w:val="0"/>
                                                  <w:marRight w:val="0"/>
                                                  <w:marTop w:val="60"/>
                                                  <w:marBottom w:val="0"/>
                                                  <w:divBdr>
                                                    <w:top w:val="none" w:sz="0" w:space="0" w:color="auto"/>
                                                    <w:left w:val="none" w:sz="0" w:space="0" w:color="auto"/>
                                                    <w:bottom w:val="none" w:sz="0" w:space="0" w:color="auto"/>
                                                    <w:right w:val="none" w:sz="0" w:space="0" w:color="auto"/>
                                                  </w:divBdr>
                                                  <w:divsChild>
                                                    <w:div w:id="1021929774">
                                                      <w:marLeft w:val="0"/>
                                                      <w:marRight w:val="0"/>
                                                      <w:marTop w:val="0"/>
                                                      <w:marBottom w:val="0"/>
                                                      <w:divBdr>
                                                        <w:top w:val="none" w:sz="0" w:space="0" w:color="auto"/>
                                                        <w:left w:val="none" w:sz="0" w:space="0" w:color="auto"/>
                                                        <w:bottom w:val="none" w:sz="0" w:space="0" w:color="auto"/>
                                                        <w:right w:val="none" w:sz="0" w:space="0" w:color="auto"/>
                                                      </w:divBdr>
                                                      <w:divsChild>
                                                        <w:div w:id="1579291461">
                                                          <w:marLeft w:val="0"/>
                                                          <w:marRight w:val="0"/>
                                                          <w:marTop w:val="0"/>
                                                          <w:marBottom w:val="0"/>
                                                          <w:divBdr>
                                                            <w:top w:val="none" w:sz="0" w:space="0" w:color="auto"/>
                                                            <w:left w:val="none" w:sz="0" w:space="0" w:color="auto"/>
                                                            <w:bottom w:val="single" w:sz="6" w:space="0" w:color="2C2E35"/>
                                                            <w:right w:val="none" w:sz="0" w:space="0" w:color="auto"/>
                                                          </w:divBdr>
                                                          <w:divsChild>
                                                            <w:div w:id="88737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229600">
                                                  <w:marLeft w:val="0"/>
                                                  <w:marRight w:val="0"/>
                                                  <w:marTop w:val="360"/>
                                                  <w:marBottom w:val="180"/>
                                                  <w:divBdr>
                                                    <w:top w:val="none" w:sz="0" w:space="0" w:color="auto"/>
                                                    <w:left w:val="none" w:sz="0" w:space="0" w:color="auto"/>
                                                    <w:bottom w:val="none" w:sz="0" w:space="0" w:color="auto"/>
                                                    <w:right w:val="none" w:sz="0" w:space="0" w:color="auto"/>
                                                  </w:divBdr>
                                                </w:div>
                                                <w:div w:id="1173641099">
                                                  <w:marLeft w:val="0"/>
                                                  <w:marRight w:val="0"/>
                                                  <w:marTop w:val="180"/>
                                                  <w:marBottom w:val="240"/>
                                                  <w:divBdr>
                                                    <w:top w:val="none" w:sz="0" w:space="0" w:color="auto"/>
                                                    <w:left w:val="none" w:sz="0" w:space="0" w:color="auto"/>
                                                    <w:bottom w:val="none" w:sz="0" w:space="0" w:color="auto"/>
                                                    <w:right w:val="none" w:sz="0" w:space="0" w:color="auto"/>
                                                  </w:divBdr>
                                                </w:div>
                                                <w:div w:id="20854489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855050">
              <w:marLeft w:val="0"/>
              <w:marRight w:val="0"/>
              <w:marTop w:val="360"/>
              <w:marBottom w:val="0"/>
              <w:divBdr>
                <w:top w:val="none" w:sz="0" w:space="0" w:color="auto"/>
                <w:left w:val="none" w:sz="0" w:space="0" w:color="auto"/>
                <w:bottom w:val="none" w:sz="0" w:space="0" w:color="auto"/>
                <w:right w:val="none" w:sz="0" w:space="0" w:color="auto"/>
              </w:divBdr>
              <w:divsChild>
                <w:div w:id="1853760673">
                  <w:marLeft w:val="0"/>
                  <w:marRight w:val="0"/>
                  <w:marTop w:val="0"/>
                  <w:marBottom w:val="0"/>
                  <w:divBdr>
                    <w:top w:val="none" w:sz="0" w:space="0" w:color="auto"/>
                    <w:left w:val="none" w:sz="0" w:space="0" w:color="auto"/>
                    <w:bottom w:val="none" w:sz="0" w:space="0" w:color="auto"/>
                    <w:right w:val="none" w:sz="0" w:space="0" w:color="auto"/>
                  </w:divBdr>
                  <w:divsChild>
                    <w:div w:id="1973516764">
                      <w:marLeft w:val="0"/>
                      <w:marRight w:val="0"/>
                      <w:marTop w:val="0"/>
                      <w:marBottom w:val="0"/>
                      <w:divBdr>
                        <w:top w:val="none" w:sz="0" w:space="0" w:color="auto"/>
                        <w:left w:val="none" w:sz="0" w:space="0" w:color="auto"/>
                        <w:bottom w:val="none" w:sz="0" w:space="0" w:color="auto"/>
                        <w:right w:val="none" w:sz="0" w:space="0" w:color="auto"/>
                      </w:divBdr>
                      <w:divsChild>
                        <w:div w:id="1488740555">
                          <w:marLeft w:val="0"/>
                          <w:marRight w:val="0"/>
                          <w:marTop w:val="0"/>
                          <w:marBottom w:val="0"/>
                          <w:divBdr>
                            <w:top w:val="none" w:sz="0" w:space="0" w:color="auto"/>
                            <w:left w:val="none" w:sz="0" w:space="0" w:color="auto"/>
                            <w:bottom w:val="none" w:sz="0" w:space="0" w:color="auto"/>
                            <w:right w:val="none" w:sz="0" w:space="0" w:color="auto"/>
                          </w:divBdr>
                          <w:divsChild>
                            <w:div w:id="468279155">
                              <w:marLeft w:val="2460"/>
                              <w:marRight w:val="0"/>
                              <w:marTop w:val="0"/>
                              <w:marBottom w:val="0"/>
                              <w:divBdr>
                                <w:top w:val="none" w:sz="0" w:space="0" w:color="auto"/>
                                <w:left w:val="none" w:sz="0" w:space="0" w:color="auto"/>
                                <w:bottom w:val="none" w:sz="0" w:space="0" w:color="auto"/>
                                <w:right w:val="none" w:sz="0" w:space="0" w:color="auto"/>
                              </w:divBdr>
                              <w:divsChild>
                                <w:div w:id="1422675270">
                                  <w:marLeft w:val="0"/>
                                  <w:marRight w:val="0"/>
                                  <w:marTop w:val="0"/>
                                  <w:marBottom w:val="0"/>
                                  <w:divBdr>
                                    <w:top w:val="none" w:sz="0" w:space="0" w:color="auto"/>
                                    <w:left w:val="none" w:sz="0" w:space="0" w:color="auto"/>
                                    <w:bottom w:val="none" w:sz="0" w:space="0" w:color="auto"/>
                                    <w:right w:val="none" w:sz="0" w:space="0" w:color="auto"/>
                                  </w:divBdr>
                                  <w:divsChild>
                                    <w:div w:id="798307067">
                                      <w:marLeft w:val="0"/>
                                      <w:marRight w:val="0"/>
                                      <w:marTop w:val="0"/>
                                      <w:marBottom w:val="0"/>
                                      <w:divBdr>
                                        <w:top w:val="none" w:sz="0" w:space="0" w:color="auto"/>
                                        <w:left w:val="none" w:sz="0" w:space="0" w:color="auto"/>
                                        <w:bottom w:val="none" w:sz="0" w:space="0" w:color="auto"/>
                                        <w:right w:val="none" w:sz="0" w:space="0" w:color="auto"/>
                                      </w:divBdr>
                                      <w:divsChild>
                                        <w:div w:id="7775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353164">
                      <w:marLeft w:val="0"/>
                      <w:marRight w:val="0"/>
                      <w:marTop w:val="0"/>
                      <w:marBottom w:val="0"/>
                      <w:divBdr>
                        <w:top w:val="none" w:sz="0" w:space="0" w:color="auto"/>
                        <w:left w:val="none" w:sz="0" w:space="0" w:color="auto"/>
                        <w:bottom w:val="none" w:sz="0" w:space="0" w:color="auto"/>
                        <w:right w:val="none" w:sz="0" w:space="0" w:color="auto"/>
                      </w:divBdr>
                      <w:divsChild>
                        <w:div w:id="1301619210">
                          <w:marLeft w:val="0"/>
                          <w:marRight w:val="0"/>
                          <w:marTop w:val="0"/>
                          <w:marBottom w:val="0"/>
                          <w:divBdr>
                            <w:top w:val="none" w:sz="0" w:space="0" w:color="auto"/>
                            <w:left w:val="none" w:sz="0" w:space="0" w:color="auto"/>
                            <w:bottom w:val="none" w:sz="0" w:space="0" w:color="auto"/>
                            <w:right w:val="none" w:sz="0" w:space="0" w:color="auto"/>
                          </w:divBdr>
                          <w:divsChild>
                            <w:div w:id="1709603907">
                              <w:marLeft w:val="0"/>
                              <w:marRight w:val="0"/>
                              <w:marTop w:val="0"/>
                              <w:marBottom w:val="0"/>
                              <w:divBdr>
                                <w:top w:val="none" w:sz="0" w:space="0" w:color="auto"/>
                                <w:left w:val="none" w:sz="0" w:space="0" w:color="auto"/>
                                <w:bottom w:val="none" w:sz="0" w:space="0" w:color="auto"/>
                                <w:right w:val="none" w:sz="0" w:space="0" w:color="auto"/>
                              </w:divBdr>
                              <w:divsChild>
                                <w:div w:id="1141465654">
                                  <w:marLeft w:val="0"/>
                                  <w:marRight w:val="0"/>
                                  <w:marTop w:val="0"/>
                                  <w:marBottom w:val="0"/>
                                  <w:divBdr>
                                    <w:top w:val="none" w:sz="0" w:space="0" w:color="auto"/>
                                    <w:left w:val="none" w:sz="0" w:space="0" w:color="auto"/>
                                    <w:bottom w:val="none" w:sz="0" w:space="0" w:color="auto"/>
                                    <w:right w:val="none" w:sz="0" w:space="0" w:color="auto"/>
                                  </w:divBdr>
                                  <w:divsChild>
                                    <w:div w:id="968439980">
                                      <w:marLeft w:val="0"/>
                                      <w:marRight w:val="0"/>
                                      <w:marTop w:val="0"/>
                                      <w:marBottom w:val="0"/>
                                      <w:divBdr>
                                        <w:top w:val="none" w:sz="0" w:space="0" w:color="auto"/>
                                        <w:left w:val="none" w:sz="0" w:space="0" w:color="auto"/>
                                        <w:bottom w:val="none" w:sz="0" w:space="0" w:color="auto"/>
                                        <w:right w:val="none" w:sz="0" w:space="0" w:color="auto"/>
                                      </w:divBdr>
                                      <w:divsChild>
                                        <w:div w:id="468279875">
                                          <w:marLeft w:val="0"/>
                                          <w:marRight w:val="0"/>
                                          <w:marTop w:val="0"/>
                                          <w:marBottom w:val="0"/>
                                          <w:divBdr>
                                            <w:top w:val="none" w:sz="0" w:space="0" w:color="auto"/>
                                            <w:left w:val="none" w:sz="0" w:space="0" w:color="auto"/>
                                            <w:bottom w:val="none" w:sz="0" w:space="0" w:color="auto"/>
                                            <w:right w:val="none" w:sz="0" w:space="0" w:color="auto"/>
                                          </w:divBdr>
                                          <w:divsChild>
                                            <w:div w:id="1509638639">
                                              <w:marLeft w:val="0"/>
                                              <w:marRight w:val="0"/>
                                              <w:marTop w:val="0"/>
                                              <w:marBottom w:val="0"/>
                                              <w:divBdr>
                                                <w:top w:val="none" w:sz="0" w:space="0" w:color="auto"/>
                                                <w:left w:val="none" w:sz="0" w:space="0" w:color="auto"/>
                                                <w:bottom w:val="none" w:sz="0" w:space="0" w:color="auto"/>
                                                <w:right w:val="none" w:sz="0" w:space="0" w:color="auto"/>
                                              </w:divBdr>
                                              <w:divsChild>
                                                <w:div w:id="133641681">
                                                  <w:marLeft w:val="0"/>
                                                  <w:marRight w:val="0"/>
                                                  <w:marTop w:val="360"/>
                                                  <w:marBottom w:val="180"/>
                                                  <w:divBdr>
                                                    <w:top w:val="none" w:sz="0" w:space="0" w:color="auto"/>
                                                    <w:left w:val="none" w:sz="0" w:space="0" w:color="auto"/>
                                                    <w:bottom w:val="none" w:sz="0" w:space="0" w:color="auto"/>
                                                    <w:right w:val="none" w:sz="0" w:space="0" w:color="auto"/>
                                                  </w:divBdr>
                                                </w:div>
                                                <w:div w:id="786582807">
                                                  <w:marLeft w:val="0"/>
                                                  <w:marRight w:val="0"/>
                                                  <w:marTop w:val="180"/>
                                                  <w:marBottom w:val="240"/>
                                                  <w:divBdr>
                                                    <w:top w:val="none" w:sz="0" w:space="0" w:color="auto"/>
                                                    <w:left w:val="none" w:sz="0" w:space="0" w:color="auto"/>
                                                    <w:bottom w:val="none" w:sz="0" w:space="0" w:color="auto"/>
                                                    <w:right w:val="none" w:sz="0" w:space="0" w:color="auto"/>
                                                  </w:divBdr>
                                                </w:div>
                                                <w:div w:id="403528326">
                                                  <w:marLeft w:val="0"/>
                                                  <w:marRight w:val="0"/>
                                                  <w:marTop w:val="180"/>
                                                  <w:marBottom w:val="240"/>
                                                  <w:divBdr>
                                                    <w:top w:val="none" w:sz="0" w:space="0" w:color="auto"/>
                                                    <w:left w:val="none" w:sz="0" w:space="0" w:color="auto"/>
                                                    <w:bottom w:val="none" w:sz="0" w:space="0" w:color="auto"/>
                                                    <w:right w:val="none" w:sz="0" w:space="0" w:color="auto"/>
                                                  </w:divBdr>
                                                </w:div>
                                                <w:div w:id="1468085393">
                                                  <w:marLeft w:val="0"/>
                                                  <w:marRight w:val="0"/>
                                                  <w:marTop w:val="360"/>
                                                  <w:marBottom w:val="180"/>
                                                  <w:divBdr>
                                                    <w:top w:val="none" w:sz="0" w:space="0" w:color="auto"/>
                                                    <w:left w:val="none" w:sz="0" w:space="0" w:color="auto"/>
                                                    <w:bottom w:val="none" w:sz="0" w:space="0" w:color="auto"/>
                                                    <w:right w:val="none" w:sz="0" w:space="0" w:color="auto"/>
                                                  </w:divBdr>
                                                </w:div>
                                                <w:div w:id="1493567156">
                                                  <w:marLeft w:val="0"/>
                                                  <w:marRight w:val="0"/>
                                                  <w:marTop w:val="60"/>
                                                  <w:marBottom w:val="0"/>
                                                  <w:divBdr>
                                                    <w:top w:val="none" w:sz="0" w:space="0" w:color="auto"/>
                                                    <w:left w:val="none" w:sz="0" w:space="0" w:color="auto"/>
                                                    <w:bottom w:val="none" w:sz="0" w:space="0" w:color="auto"/>
                                                    <w:right w:val="none" w:sz="0" w:space="0" w:color="auto"/>
                                                  </w:divBdr>
                                                  <w:divsChild>
                                                    <w:div w:id="940186318">
                                                      <w:marLeft w:val="0"/>
                                                      <w:marRight w:val="0"/>
                                                      <w:marTop w:val="0"/>
                                                      <w:marBottom w:val="0"/>
                                                      <w:divBdr>
                                                        <w:top w:val="none" w:sz="0" w:space="0" w:color="auto"/>
                                                        <w:left w:val="none" w:sz="0" w:space="0" w:color="auto"/>
                                                        <w:bottom w:val="none" w:sz="0" w:space="0" w:color="auto"/>
                                                        <w:right w:val="none" w:sz="0" w:space="0" w:color="auto"/>
                                                      </w:divBdr>
                                                      <w:divsChild>
                                                        <w:div w:id="1267738648">
                                                          <w:marLeft w:val="0"/>
                                                          <w:marRight w:val="0"/>
                                                          <w:marTop w:val="0"/>
                                                          <w:marBottom w:val="0"/>
                                                          <w:divBdr>
                                                            <w:top w:val="none" w:sz="0" w:space="0" w:color="auto"/>
                                                            <w:left w:val="none" w:sz="0" w:space="0" w:color="auto"/>
                                                            <w:bottom w:val="single" w:sz="6" w:space="0" w:color="2C2E35"/>
                                                            <w:right w:val="none" w:sz="0" w:space="0" w:color="auto"/>
                                                          </w:divBdr>
                                                          <w:divsChild>
                                                            <w:div w:id="65938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101369">
                                                  <w:marLeft w:val="0"/>
                                                  <w:marRight w:val="0"/>
                                                  <w:marTop w:val="360"/>
                                                  <w:marBottom w:val="180"/>
                                                  <w:divBdr>
                                                    <w:top w:val="none" w:sz="0" w:space="0" w:color="auto"/>
                                                    <w:left w:val="none" w:sz="0" w:space="0" w:color="auto"/>
                                                    <w:bottom w:val="none" w:sz="0" w:space="0" w:color="auto"/>
                                                    <w:right w:val="none" w:sz="0" w:space="0" w:color="auto"/>
                                                  </w:divBdr>
                                                </w:div>
                                                <w:div w:id="6640541">
                                                  <w:marLeft w:val="0"/>
                                                  <w:marRight w:val="0"/>
                                                  <w:marTop w:val="180"/>
                                                  <w:marBottom w:val="240"/>
                                                  <w:divBdr>
                                                    <w:top w:val="none" w:sz="0" w:space="0" w:color="auto"/>
                                                    <w:left w:val="none" w:sz="0" w:space="0" w:color="auto"/>
                                                    <w:bottom w:val="none" w:sz="0" w:space="0" w:color="auto"/>
                                                    <w:right w:val="none" w:sz="0" w:space="0" w:color="auto"/>
                                                  </w:divBdr>
                                                </w:div>
                                                <w:div w:id="379979001">
                                                  <w:marLeft w:val="0"/>
                                                  <w:marRight w:val="0"/>
                                                  <w:marTop w:val="60"/>
                                                  <w:marBottom w:val="0"/>
                                                  <w:divBdr>
                                                    <w:top w:val="none" w:sz="0" w:space="0" w:color="auto"/>
                                                    <w:left w:val="none" w:sz="0" w:space="0" w:color="auto"/>
                                                    <w:bottom w:val="none" w:sz="0" w:space="0" w:color="auto"/>
                                                    <w:right w:val="none" w:sz="0" w:space="0" w:color="auto"/>
                                                  </w:divBdr>
                                                  <w:divsChild>
                                                    <w:div w:id="771630670">
                                                      <w:marLeft w:val="0"/>
                                                      <w:marRight w:val="0"/>
                                                      <w:marTop w:val="0"/>
                                                      <w:marBottom w:val="0"/>
                                                      <w:divBdr>
                                                        <w:top w:val="none" w:sz="0" w:space="0" w:color="auto"/>
                                                        <w:left w:val="none" w:sz="0" w:space="0" w:color="auto"/>
                                                        <w:bottom w:val="none" w:sz="0" w:space="0" w:color="auto"/>
                                                        <w:right w:val="none" w:sz="0" w:space="0" w:color="auto"/>
                                                      </w:divBdr>
                                                      <w:divsChild>
                                                        <w:div w:id="517735936">
                                                          <w:marLeft w:val="0"/>
                                                          <w:marRight w:val="0"/>
                                                          <w:marTop w:val="0"/>
                                                          <w:marBottom w:val="0"/>
                                                          <w:divBdr>
                                                            <w:top w:val="none" w:sz="0" w:space="0" w:color="auto"/>
                                                            <w:left w:val="none" w:sz="0" w:space="0" w:color="auto"/>
                                                            <w:bottom w:val="single" w:sz="6" w:space="0" w:color="2C2E35"/>
                                                            <w:right w:val="none" w:sz="0" w:space="0" w:color="auto"/>
                                                          </w:divBdr>
                                                          <w:divsChild>
                                                            <w:div w:id="117252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331486">
                                                  <w:marLeft w:val="0"/>
                                                  <w:marRight w:val="0"/>
                                                  <w:marTop w:val="360"/>
                                                  <w:marBottom w:val="180"/>
                                                  <w:divBdr>
                                                    <w:top w:val="none" w:sz="0" w:space="0" w:color="auto"/>
                                                    <w:left w:val="none" w:sz="0" w:space="0" w:color="auto"/>
                                                    <w:bottom w:val="none" w:sz="0" w:space="0" w:color="auto"/>
                                                    <w:right w:val="none" w:sz="0" w:space="0" w:color="auto"/>
                                                  </w:divBdr>
                                                </w:div>
                                                <w:div w:id="960720914">
                                                  <w:marLeft w:val="0"/>
                                                  <w:marRight w:val="0"/>
                                                  <w:marTop w:val="360"/>
                                                  <w:marBottom w:val="180"/>
                                                  <w:divBdr>
                                                    <w:top w:val="none" w:sz="0" w:space="0" w:color="auto"/>
                                                    <w:left w:val="none" w:sz="0" w:space="0" w:color="auto"/>
                                                    <w:bottom w:val="none" w:sz="0" w:space="0" w:color="auto"/>
                                                    <w:right w:val="none" w:sz="0" w:space="0" w:color="auto"/>
                                                  </w:divBdr>
                                                </w:div>
                                                <w:div w:id="129246356">
                                                  <w:marLeft w:val="0"/>
                                                  <w:marRight w:val="0"/>
                                                  <w:marTop w:val="180"/>
                                                  <w:marBottom w:val="240"/>
                                                  <w:divBdr>
                                                    <w:top w:val="none" w:sz="0" w:space="0" w:color="auto"/>
                                                    <w:left w:val="none" w:sz="0" w:space="0" w:color="auto"/>
                                                    <w:bottom w:val="none" w:sz="0" w:space="0" w:color="auto"/>
                                                    <w:right w:val="none" w:sz="0" w:space="0" w:color="auto"/>
                                                  </w:divBdr>
                                                </w:div>
                                                <w:div w:id="1952123899">
                                                  <w:marLeft w:val="0"/>
                                                  <w:marRight w:val="0"/>
                                                  <w:marTop w:val="60"/>
                                                  <w:marBottom w:val="0"/>
                                                  <w:divBdr>
                                                    <w:top w:val="none" w:sz="0" w:space="0" w:color="auto"/>
                                                    <w:left w:val="none" w:sz="0" w:space="0" w:color="auto"/>
                                                    <w:bottom w:val="none" w:sz="0" w:space="0" w:color="auto"/>
                                                    <w:right w:val="none" w:sz="0" w:space="0" w:color="auto"/>
                                                  </w:divBdr>
                                                  <w:divsChild>
                                                    <w:div w:id="1274826170">
                                                      <w:marLeft w:val="0"/>
                                                      <w:marRight w:val="0"/>
                                                      <w:marTop w:val="0"/>
                                                      <w:marBottom w:val="0"/>
                                                      <w:divBdr>
                                                        <w:top w:val="none" w:sz="0" w:space="0" w:color="auto"/>
                                                        <w:left w:val="none" w:sz="0" w:space="0" w:color="auto"/>
                                                        <w:bottom w:val="none" w:sz="0" w:space="0" w:color="auto"/>
                                                        <w:right w:val="none" w:sz="0" w:space="0" w:color="auto"/>
                                                      </w:divBdr>
                                                      <w:divsChild>
                                                        <w:div w:id="359356940">
                                                          <w:marLeft w:val="0"/>
                                                          <w:marRight w:val="0"/>
                                                          <w:marTop w:val="0"/>
                                                          <w:marBottom w:val="0"/>
                                                          <w:divBdr>
                                                            <w:top w:val="none" w:sz="0" w:space="0" w:color="auto"/>
                                                            <w:left w:val="none" w:sz="0" w:space="0" w:color="auto"/>
                                                            <w:bottom w:val="single" w:sz="6" w:space="0" w:color="2C2E35"/>
                                                            <w:right w:val="none" w:sz="0" w:space="0" w:color="auto"/>
                                                          </w:divBdr>
                                                          <w:divsChild>
                                                            <w:div w:id="558128111">
                                                              <w:marLeft w:val="0"/>
                                                              <w:marRight w:val="0"/>
                                                              <w:marTop w:val="0"/>
                                                              <w:marBottom w:val="0"/>
                                                              <w:divBdr>
                                                                <w:top w:val="none" w:sz="0" w:space="0" w:color="auto"/>
                                                                <w:left w:val="none" w:sz="0" w:space="0" w:color="auto"/>
                                                                <w:bottom w:val="none" w:sz="0" w:space="0" w:color="auto"/>
                                                                <w:right w:val="none" w:sz="0" w:space="0" w:color="auto"/>
                                                              </w:divBdr>
                                                              <w:divsChild>
                                                                <w:div w:id="1335037937">
                                                                  <w:marLeft w:val="0"/>
                                                                  <w:marRight w:val="0"/>
                                                                  <w:marTop w:val="0"/>
                                                                  <w:marBottom w:val="0"/>
                                                                  <w:divBdr>
                                                                    <w:top w:val="none" w:sz="0" w:space="0" w:color="auto"/>
                                                                    <w:left w:val="none" w:sz="0" w:space="0" w:color="auto"/>
                                                                    <w:bottom w:val="none" w:sz="0" w:space="0" w:color="auto"/>
                                                                    <w:right w:val="none" w:sz="0" w:space="0" w:color="auto"/>
                                                                  </w:divBdr>
                                                                </w:div>
                                                              </w:divsChild>
                                                            </w:div>
                                                            <w:div w:id="2131314880">
                                                              <w:marLeft w:val="0"/>
                                                              <w:marRight w:val="0"/>
                                                              <w:marTop w:val="0"/>
                                                              <w:marBottom w:val="0"/>
                                                              <w:divBdr>
                                                                <w:top w:val="none" w:sz="0" w:space="0" w:color="auto"/>
                                                                <w:left w:val="none" w:sz="0" w:space="0" w:color="auto"/>
                                                                <w:bottom w:val="none" w:sz="0" w:space="0" w:color="auto"/>
                                                                <w:right w:val="none" w:sz="0" w:space="0" w:color="auto"/>
                                                              </w:divBdr>
                                                            </w:div>
                                                          </w:divsChild>
                                                        </w:div>
                                                        <w:div w:id="1538814989">
                                                          <w:marLeft w:val="0"/>
                                                          <w:marRight w:val="0"/>
                                                          <w:marTop w:val="45"/>
                                                          <w:marBottom w:val="0"/>
                                                          <w:divBdr>
                                                            <w:top w:val="none" w:sz="0" w:space="0" w:color="auto"/>
                                                            <w:left w:val="none" w:sz="0" w:space="0" w:color="auto"/>
                                                            <w:bottom w:val="single" w:sz="6" w:space="0" w:color="2C2E35"/>
                                                            <w:right w:val="none" w:sz="0" w:space="0" w:color="auto"/>
                                                          </w:divBdr>
                                                          <w:divsChild>
                                                            <w:div w:id="7142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246373">
                                                  <w:marLeft w:val="0"/>
                                                  <w:marRight w:val="0"/>
                                                  <w:marTop w:val="360"/>
                                                  <w:marBottom w:val="180"/>
                                                  <w:divBdr>
                                                    <w:top w:val="none" w:sz="0" w:space="0" w:color="auto"/>
                                                    <w:left w:val="none" w:sz="0" w:space="0" w:color="auto"/>
                                                    <w:bottom w:val="none" w:sz="0" w:space="0" w:color="auto"/>
                                                    <w:right w:val="none" w:sz="0" w:space="0" w:color="auto"/>
                                                  </w:divBdr>
                                                </w:div>
                                                <w:div w:id="896815938">
                                                  <w:marLeft w:val="0"/>
                                                  <w:marRight w:val="0"/>
                                                  <w:marTop w:val="180"/>
                                                  <w:marBottom w:val="240"/>
                                                  <w:divBdr>
                                                    <w:top w:val="none" w:sz="0" w:space="0" w:color="auto"/>
                                                    <w:left w:val="none" w:sz="0" w:space="0" w:color="auto"/>
                                                    <w:bottom w:val="none" w:sz="0" w:space="0" w:color="auto"/>
                                                    <w:right w:val="none" w:sz="0" w:space="0" w:color="auto"/>
                                                  </w:divBdr>
                                                </w:div>
                                                <w:div w:id="1743914972">
                                                  <w:marLeft w:val="0"/>
                                                  <w:marRight w:val="0"/>
                                                  <w:marTop w:val="60"/>
                                                  <w:marBottom w:val="0"/>
                                                  <w:divBdr>
                                                    <w:top w:val="none" w:sz="0" w:space="0" w:color="auto"/>
                                                    <w:left w:val="none" w:sz="0" w:space="0" w:color="auto"/>
                                                    <w:bottom w:val="none" w:sz="0" w:space="0" w:color="auto"/>
                                                    <w:right w:val="none" w:sz="0" w:space="0" w:color="auto"/>
                                                  </w:divBdr>
                                                  <w:divsChild>
                                                    <w:div w:id="1268929197">
                                                      <w:marLeft w:val="0"/>
                                                      <w:marRight w:val="0"/>
                                                      <w:marTop w:val="0"/>
                                                      <w:marBottom w:val="0"/>
                                                      <w:divBdr>
                                                        <w:top w:val="none" w:sz="0" w:space="0" w:color="auto"/>
                                                        <w:left w:val="none" w:sz="0" w:space="0" w:color="auto"/>
                                                        <w:bottom w:val="none" w:sz="0" w:space="0" w:color="auto"/>
                                                        <w:right w:val="none" w:sz="0" w:space="0" w:color="auto"/>
                                                      </w:divBdr>
                                                      <w:divsChild>
                                                        <w:div w:id="266499376">
                                                          <w:marLeft w:val="0"/>
                                                          <w:marRight w:val="0"/>
                                                          <w:marTop w:val="0"/>
                                                          <w:marBottom w:val="0"/>
                                                          <w:divBdr>
                                                            <w:top w:val="none" w:sz="0" w:space="0" w:color="auto"/>
                                                            <w:left w:val="none" w:sz="0" w:space="0" w:color="auto"/>
                                                            <w:bottom w:val="single" w:sz="6" w:space="0" w:color="2C2E35"/>
                                                            <w:right w:val="none" w:sz="0" w:space="0" w:color="auto"/>
                                                          </w:divBdr>
                                                          <w:divsChild>
                                                            <w:div w:id="1423184100">
                                                              <w:marLeft w:val="0"/>
                                                              <w:marRight w:val="0"/>
                                                              <w:marTop w:val="0"/>
                                                              <w:marBottom w:val="0"/>
                                                              <w:divBdr>
                                                                <w:top w:val="none" w:sz="0" w:space="0" w:color="auto"/>
                                                                <w:left w:val="none" w:sz="0" w:space="0" w:color="auto"/>
                                                                <w:bottom w:val="none" w:sz="0" w:space="0" w:color="auto"/>
                                                                <w:right w:val="none" w:sz="0" w:space="0" w:color="auto"/>
                                                              </w:divBdr>
                                                              <w:divsChild>
                                                                <w:div w:id="735132011">
                                                                  <w:marLeft w:val="0"/>
                                                                  <w:marRight w:val="0"/>
                                                                  <w:marTop w:val="0"/>
                                                                  <w:marBottom w:val="0"/>
                                                                  <w:divBdr>
                                                                    <w:top w:val="none" w:sz="0" w:space="0" w:color="auto"/>
                                                                    <w:left w:val="none" w:sz="0" w:space="0" w:color="auto"/>
                                                                    <w:bottom w:val="none" w:sz="0" w:space="0" w:color="auto"/>
                                                                    <w:right w:val="none" w:sz="0" w:space="0" w:color="auto"/>
                                                                  </w:divBdr>
                                                                </w:div>
                                                              </w:divsChild>
                                                            </w:div>
                                                            <w:div w:id="6252355">
                                                              <w:marLeft w:val="0"/>
                                                              <w:marRight w:val="0"/>
                                                              <w:marTop w:val="0"/>
                                                              <w:marBottom w:val="0"/>
                                                              <w:divBdr>
                                                                <w:top w:val="none" w:sz="0" w:space="0" w:color="auto"/>
                                                                <w:left w:val="none" w:sz="0" w:space="0" w:color="auto"/>
                                                                <w:bottom w:val="none" w:sz="0" w:space="0" w:color="auto"/>
                                                                <w:right w:val="none" w:sz="0" w:space="0" w:color="auto"/>
                                                              </w:divBdr>
                                                            </w:div>
                                                          </w:divsChild>
                                                        </w:div>
                                                        <w:div w:id="1968048654">
                                                          <w:marLeft w:val="0"/>
                                                          <w:marRight w:val="0"/>
                                                          <w:marTop w:val="45"/>
                                                          <w:marBottom w:val="0"/>
                                                          <w:divBdr>
                                                            <w:top w:val="none" w:sz="0" w:space="0" w:color="auto"/>
                                                            <w:left w:val="none" w:sz="0" w:space="0" w:color="auto"/>
                                                            <w:bottom w:val="single" w:sz="6" w:space="0" w:color="2C2E35"/>
                                                            <w:right w:val="none" w:sz="0" w:space="0" w:color="auto"/>
                                                          </w:divBdr>
                                                          <w:divsChild>
                                                            <w:div w:id="13913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864284">
                                                  <w:marLeft w:val="0"/>
                                                  <w:marRight w:val="0"/>
                                                  <w:marTop w:val="360"/>
                                                  <w:marBottom w:val="180"/>
                                                  <w:divBdr>
                                                    <w:top w:val="none" w:sz="0" w:space="0" w:color="auto"/>
                                                    <w:left w:val="none" w:sz="0" w:space="0" w:color="auto"/>
                                                    <w:bottom w:val="none" w:sz="0" w:space="0" w:color="auto"/>
                                                    <w:right w:val="none" w:sz="0" w:space="0" w:color="auto"/>
                                                  </w:divBdr>
                                                </w:div>
                                                <w:div w:id="16995388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1134823">
              <w:marLeft w:val="0"/>
              <w:marRight w:val="0"/>
              <w:marTop w:val="360"/>
              <w:marBottom w:val="0"/>
              <w:divBdr>
                <w:top w:val="none" w:sz="0" w:space="0" w:color="auto"/>
                <w:left w:val="none" w:sz="0" w:space="0" w:color="auto"/>
                <w:bottom w:val="none" w:sz="0" w:space="0" w:color="auto"/>
                <w:right w:val="none" w:sz="0" w:space="0" w:color="auto"/>
              </w:divBdr>
              <w:divsChild>
                <w:div w:id="461076964">
                  <w:marLeft w:val="0"/>
                  <w:marRight w:val="0"/>
                  <w:marTop w:val="0"/>
                  <w:marBottom w:val="0"/>
                  <w:divBdr>
                    <w:top w:val="none" w:sz="0" w:space="0" w:color="auto"/>
                    <w:left w:val="none" w:sz="0" w:space="0" w:color="auto"/>
                    <w:bottom w:val="none" w:sz="0" w:space="0" w:color="auto"/>
                    <w:right w:val="none" w:sz="0" w:space="0" w:color="auto"/>
                  </w:divBdr>
                  <w:divsChild>
                    <w:div w:id="1464351208">
                      <w:marLeft w:val="0"/>
                      <w:marRight w:val="0"/>
                      <w:marTop w:val="0"/>
                      <w:marBottom w:val="0"/>
                      <w:divBdr>
                        <w:top w:val="none" w:sz="0" w:space="0" w:color="auto"/>
                        <w:left w:val="none" w:sz="0" w:space="0" w:color="auto"/>
                        <w:bottom w:val="none" w:sz="0" w:space="0" w:color="auto"/>
                        <w:right w:val="none" w:sz="0" w:space="0" w:color="auto"/>
                      </w:divBdr>
                      <w:divsChild>
                        <w:div w:id="1762944191">
                          <w:marLeft w:val="0"/>
                          <w:marRight w:val="0"/>
                          <w:marTop w:val="0"/>
                          <w:marBottom w:val="0"/>
                          <w:divBdr>
                            <w:top w:val="none" w:sz="0" w:space="0" w:color="auto"/>
                            <w:left w:val="none" w:sz="0" w:space="0" w:color="auto"/>
                            <w:bottom w:val="none" w:sz="0" w:space="0" w:color="auto"/>
                            <w:right w:val="none" w:sz="0" w:space="0" w:color="auto"/>
                          </w:divBdr>
                          <w:divsChild>
                            <w:div w:id="350566970">
                              <w:marLeft w:val="0"/>
                              <w:marRight w:val="0"/>
                              <w:marTop w:val="0"/>
                              <w:marBottom w:val="0"/>
                              <w:divBdr>
                                <w:top w:val="none" w:sz="0" w:space="0" w:color="auto"/>
                                <w:left w:val="none" w:sz="0" w:space="0" w:color="auto"/>
                                <w:bottom w:val="none" w:sz="0" w:space="0" w:color="auto"/>
                                <w:right w:val="none" w:sz="0" w:space="0" w:color="auto"/>
                              </w:divBdr>
                              <w:divsChild>
                                <w:div w:id="1334410349">
                                  <w:marLeft w:val="2460"/>
                                  <w:marRight w:val="0"/>
                                  <w:marTop w:val="0"/>
                                  <w:marBottom w:val="0"/>
                                  <w:divBdr>
                                    <w:top w:val="none" w:sz="0" w:space="0" w:color="auto"/>
                                    <w:left w:val="none" w:sz="0" w:space="0" w:color="auto"/>
                                    <w:bottom w:val="none" w:sz="0" w:space="0" w:color="auto"/>
                                    <w:right w:val="none" w:sz="0" w:space="0" w:color="auto"/>
                                  </w:divBdr>
                                  <w:divsChild>
                                    <w:div w:id="668024672">
                                      <w:marLeft w:val="0"/>
                                      <w:marRight w:val="0"/>
                                      <w:marTop w:val="0"/>
                                      <w:marBottom w:val="0"/>
                                      <w:divBdr>
                                        <w:top w:val="none" w:sz="0" w:space="0" w:color="auto"/>
                                        <w:left w:val="none" w:sz="0" w:space="0" w:color="auto"/>
                                        <w:bottom w:val="none" w:sz="0" w:space="0" w:color="auto"/>
                                        <w:right w:val="none" w:sz="0" w:space="0" w:color="auto"/>
                                      </w:divBdr>
                                      <w:divsChild>
                                        <w:div w:id="1099133994">
                                          <w:marLeft w:val="0"/>
                                          <w:marRight w:val="0"/>
                                          <w:marTop w:val="0"/>
                                          <w:marBottom w:val="0"/>
                                          <w:divBdr>
                                            <w:top w:val="none" w:sz="0" w:space="0" w:color="auto"/>
                                            <w:left w:val="none" w:sz="0" w:space="0" w:color="auto"/>
                                            <w:bottom w:val="none" w:sz="0" w:space="0" w:color="auto"/>
                                            <w:right w:val="none" w:sz="0" w:space="0" w:color="auto"/>
                                          </w:divBdr>
                                          <w:divsChild>
                                            <w:div w:id="328993450">
                                              <w:marLeft w:val="0"/>
                                              <w:marRight w:val="0"/>
                                              <w:marTop w:val="0"/>
                                              <w:marBottom w:val="0"/>
                                              <w:divBdr>
                                                <w:top w:val="none" w:sz="0" w:space="0" w:color="auto"/>
                                                <w:left w:val="none" w:sz="0" w:space="0" w:color="auto"/>
                                                <w:bottom w:val="none" w:sz="0" w:space="0" w:color="auto"/>
                                                <w:right w:val="none" w:sz="0" w:space="0" w:color="auto"/>
                                              </w:divBdr>
                                              <w:divsChild>
                                                <w:div w:id="1562449595">
                                                  <w:marLeft w:val="0"/>
                                                  <w:marRight w:val="0"/>
                                                  <w:marTop w:val="0"/>
                                                  <w:marBottom w:val="0"/>
                                                  <w:divBdr>
                                                    <w:top w:val="none" w:sz="0" w:space="0" w:color="auto"/>
                                                    <w:left w:val="none" w:sz="0" w:space="0" w:color="auto"/>
                                                    <w:bottom w:val="none" w:sz="0" w:space="0" w:color="auto"/>
                                                    <w:right w:val="none" w:sz="0" w:space="0" w:color="auto"/>
                                                  </w:divBdr>
                                                  <w:divsChild>
                                                    <w:div w:id="561721136">
                                                      <w:marLeft w:val="0"/>
                                                      <w:marRight w:val="0"/>
                                                      <w:marTop w:val="0"/>
                                                      <w:marBottom w:val="0"/>
                                                      <w:divBdr>
                                                        <w:top w:val="none" w:sz="0" w:space="0" w:color="auto"/>
                                                        <w:left w:val="none" w:sz="0" w:space="0" w:color="auto"/>
                                                        <w:bottom w:val="none" w:sz="0" w:space="0" w:color="auto"/>
                                                        <w:right w:val="none" w:sz="0" w:space="0" w:color="auto"/>
                                                      </w:divBdr>
                                                      <w:divsChild>
                                                        <w:div w:id="954558611">
                                                          <w:marLeft w:val="0"/>
                                                          <w:marRight w:val="0"/>
                                                          <w:marTop w:val="0"/>
                                                          <w:marBottom w:val="0"/>
                                                          <w:divBdr>
                                                            <w:top w:val="none" w:sz="0" w:space="0" w:color="auto"/>
                                                            <w:left w:val="none" w:sz="0" w:space="0" w:color="auto"/>
                                                            <w:bottom w:val="none" w:sz="0" w:space="0" w:color="auto"/>
                                                            <w:right w:val="none" w:sz="0" w:space="0" w:color="auto"/>
                                                          </w:divBdr>
                                                        </w:div>
                                                        <w:div w:id="13199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1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73641">
                          <w:marLeft w:val="0"/>
                          <w:marRight w:val="0"/>
                          <w:marTop w:val="0"/>
                          <w:marBottom w:val="0"/>
                          <w:divBdr>
                            <w:top w:val="none" w:sz="0" w:space="0" w:color="auto"/>
                            <w:left w:val="none" w:sz="0" w:space="0" w:color="auto"/>
                            <w:bottom w:val="none" w:sz="0" w:space="0" w:color="auto"/>
                            <w:right w:val="none" w:sz="0" w:space="0" w:color="auto"/>
                          </w:divBdr>
                          <w:divsChild>
                            <w:div w:id="1594892664">
                              <w:marLeft w:val="0"/>
                              <w:marRight w:val="0"/>
                              <w:marTop w:val="0"/>
                              <w:marBottom w:val="0"/>
                              <w:divBdr>
                                <w:top w:val="none" w:sz="0" w:space="0" w:color="auto"/>
                                <w:left w:val="none" w:sz="0" w:space="0" w:color="auto"/>
                                <w:bottom w:val="none" w:sz="0" w:space="0" w:color="auto"/>
                                <w:right w:val="none" w:sz="0" w:space="0" w:color="auto"/>
                              </w:divBdr>
                              <w:divsChild>
                                <w:div w:id="1570310307">
                                  <w:marLeft w:val="0"/>
                                  <w:marRight w:val="0"/>
                                  <w:marTop w:val="0"/>
                                  <w:marBottom w:val="0"/>
                                  <w:divBdr>
                                    <w:top w:val="none" w:sz="0" w:space="0" w:color="auto"/>
                                    <w:left w:val="none" w:sz="0" w:space="0" w:color="auto"/>
                                    <w:bottom w:val="none" w:sz="0" w:space="0" w:color="auto"/>
                                    <w:right w:val="none" w:sz="0" w:space="0" w:color="auto"/>
                                  </w:divBdr>
                                  <w:divsChild>
                                    <w:div w:id="2064795562">
                                      <w:marLeft w:val="0"/>
                                      <w:marRight w:val="0"/>
                                      <w:marTop w:val="0"/>
                                      <w:marBottom w:val="0"/>
                                      <w:divBdr>
                                        <w:top w:val="none" w:sz="0" w:space="0" w:color="auto"/>
                                        <w:left w:val="none" w:sz="0" w:space="0" w:color="auto"/>
                                        <w:bottom w:val="none" w:sz="0" w:space="0" w:color="auto"/>
                                        <w:right w:val="none" w:sz="0" w:space="0" w:color="auto"/>
                                      </w:divBdr>
                                      <w:divsChild>
                                        <w:div w:id="652107435">
                                          <w:marLeft w:val="0"/>
                                          <w:marRight w:val="0"/>
                                          <w:marTop w:val="180"/>
                                          <w:marBottom w:val="240"/>
                                          <w:divBdr>
                                            <w:top w:val="none" w:sz="0" w:space="0" w:color="auto"/>
                                            <w:left w:val="none" w:sz="0" w:space="0" w:color="auto"/>
                                            <w:bottom w:val="none" w:sz="0" w:space="0" w:color="auto"/>
                                            <w:right w:val="none" w:sz="0" w:space="0" w:color="auto"/>
                                          </w:divBdr>
                                        </w:div>
                                        <w:div w:id="1572278630">
                                          <w:marLeft w:val="0"/>
                                          <w:marRight w:val="0"/>
                                          <w:marTop w:val="180"/>
                                          <w:marBottom w:val="240"/>
                                          <w:divBdr>
                                            <w:top w:val="none" w:sz="0" w:space="0" w:color="auto"/>
                                            <w:left w:val="none" w:sz="0" w:space="0" w:color="auto"/>
                                            <w:bottom w:val="none" w:sz="0" w:space="0" w:color="auto"/>
                                            <w:right w:val="none" w:sz="0" w:space="0" w:color="auto"/>
                                          </w:divBdr>
                                        </w:div>
                                        <w:div w:id="174541472">
                                          <w:marLeft w:val="0"/>
                                          <w:marRight w:val="0"/>
                                          <w:marTop w:val="360"/>
                                          <w:marBottom w:val="180"/>
                                          <w:divBdr>
                                            <w:top w:val="none" w:sz="0" w:space="0" w:color="auto"/>
                                            <w:left w:val="none" w:sz="0" w:space="0" w:color="auto"/>
                                            <w:bottom w:val="none" w:sz="0" w:space="0" w:color="auto"/>
                                            <w:right w:val="none" w:sz="0" w:space="0" w:color="auto"/>
                                          </w:divBdr>
                                        </w:div>
                                        <w:div w:id="2033872739">
                                          <w:marLeft w:val="0"/>
                                          <w:marRight w:val="0"/>
                                          <w:marTop w:val="60"/>
                                          <w:marBottom w:val="180"/>
                                          <w:divBdr>
                                            <w:top w:val="none" w:sz="0" w:space="0" w:color="auto"/>
                                            <w:left w:val="none" w:sz="0" w:space="0" w:color="auto"/>
                                            <w:bottom w:val="none" w:sz="0" w:space="0" w:color="auto"/>
                                            <w:right w:val="none" w:sz="0" w:space="0" w:color="auto"/>
                                          </w:divBdr>
                                        </w:div>
                                        <w:div w:id="1543635602">
                                          <w:marLeft w:val="0"/>
                                          <w:marRight w:val="0"/>
                                          <w:marTop w:val="360"/>
                                          <w:marBottom w:val="180"/>
                                          <w:divBdr>
                                            <w:top w:val="none" w:sz="0" w:space="0" w:color="auto"/>
                                            <w:left w:val="none" w:sz="0" w:space="0" w:color="auto"/>
                                            <w:bottom w:val="none" w:sz="0" w:space="0" w:color="auto"/>
                                            <w:right w:val="none" w:sz="0" w:space="0" w:color="auto"/>
                                          </w:divBdr>
                                        </w:div>
                                        <w:div w:id="871845003">
                                          <w:marLeft w:val="0"/>
                                          <w:marRight w:val="0"/>
                                          <w:marTop w:val="180"/>
                                          <w:marBottom w:val="240"/>
                                          <w:divBdr>
                                            <w:top w:val="none" w:sz="0" w:space="0" w:color="auto"/>
                                            <w:left w:val="none" w:sz="0" w:space="0" w:color="auto"/>
                                            <w:bottom w:val="none" w:sz="0" w:space="0" w:color="auto"/>
                                            <w:right w:val="none" w:sz="0" w:space="0" w:color="auto"/>
                                          </w:divBdr>
                                        </w:div>
                                        <w:div w:id="473911518">
                                          <w:marLeft w:val="0"/>
                                          <w:marRight w:val="0"/>
                                          <w:marTop w:val="360"/>
                                          <w:marBottom w:val="180"/>
                                          <w:divBdr>
                                            <w:top w:val="none" w:sz="0" w:space="0" w:color="auto"/>
                                            <w:left w:val="none" w:sz="0" w:space="0" w:color="auto"/>
                                            <w:bottom w:val="none" w:sz="0" w:space="0" w:color="auto"/>
                                            <w:right w:val="none" w:sz="0" w:space="0" w:color="auto"/>
                                          </w:divBdr>
                                        </w:div>
                                        <w:div w:id="505556471">
                                          <w:marLeft w:val="0"/>
                                          <w:marRight w:val="0"/>
                                          <w:marTop w:val="60"/>
                                          <w:marBottom w:val="0"/>
                                          <w:divBdr>
                                            <w:top w:val="none" w:sz="0" w:space="0" w:color="auto"/>
                                            <w:left w:val="none" w:sz="0" w:space="0" w:color="auto"/>
                                            <w:bottom w:val="none" w:sz="0" w:space="0" w:color="auto"/>
                                            <w:right w:val="none" w:sz="0" w:space="0" w:color="auto"/>
                                          </w:divBdr>
                                          <w:divsChild>
                                            <w:div w:id="1608807393">
                                              <w:marLeft w:val="0"/>
                                              <w:marRight w:val="0"/>
                                              <w:marTop w:val="0"/>
                                              <w:marBottom w:val="0"/>
                                              <w:divBdr>
                                                <w:top w:val="none" w:sz="0" w:space="0" w:color="auto"/>
                                                <w:left w:val="none" w:sz="0" w:space="0" w:color="auto"/>
                                                <w:bottom w:val="none" w:sz="0" w:space="0" w:color="auto"/>
                                                <w:right w:val="none" w:sz="0" w:space="0" w:color="auto"/>
                                              </w:divBdr>
                                              <w:divsChild>
                                                <w:div w:id="1000691567">
                                                  <w:marLeft w:val="0"/>
                                                  <w:marRight w:val="0"/>
                                                  <w:marTop w:val="0"/>
                                                  <w:marBottom w:val="0"/>
                                                  <w:divBdr>
                                                    <w:top w:val="none" w:sz="0" w:space="0" w:color="auto"/>
                                                    <w:left w:val="none" w:sz="0" w:space="0" w:color="auto"/>
                                                    <w:bottom w:val="single" w:sz="6" w:space="0" w:color="2C2E35"/>
                                                    <w:right w:val="none" w:sz="0" w:space="0" w:color="auto"/>
                                                  </w:divBdr>
                                                  <w:divsChild>
                                                    <w:div w:id="17846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357229">
                                          <w:marLeft w:val="0"/>
                                          <w:marRight w:val="0"/>
                                          <w:marTop w:val="360"/>
                                          <w:marBottom w:val="180"/>
                                          <w:divBdr>
                                            <w:top w:val="none" w:sz="0" w:space="0" w:color="auto"/>
                                            <w:left w:val="none" w:sz="0" w:space="0" w:color="auto"/>
                                            <w:bottom w:val="none" w:sz="0" w:space="0" w:color="auto"/>
                                            <w:right w:val="none" w:sz="0" w:space="0" w:color="auto"/>
                                          </w:divBdr>
                                        </w:div>
                                        <w:div w:id="1336499979">
                                          <w:marLeft w:val="0"/>
                                          <w:marRight w:val="0"/>
                                          <w:marTop w:val="360"/>
                                          <w:marBottom w:val="180"/>
                                          <w:divBdr>
                                            <w:top w:val="none" w:sz="0" w:space="0" w:color="auto"/>
                                            <w:left w:val="none" w:sz="0" w:space="0" w:color="auto"/>
                                            <w:bottom w:val="none" w:sz="0" w:space="0" w:color="auto"/>
                                            <w:right w:val="none" w:sz="0" w:space="0" w:color="auto"/>
                                          </w:divBdr>
                                        </w:div>
                                        <w:div w:id="1204094832">
                                          <w:marLeft w:val="0"/>
                                          <w:marRight w:val="0"/>
                                          <w:marTop w:val="180"/>
                                          <w:marBottom w:val="240"/>
                                          <w:divBdr>
                                            <w:top w:val="none" w:sz="0" w:space="0" w:color="auto"/>
                                            <w:left w:val="none" w:sz="0" w:space="0" w:color="auto"/>
                                            <w:bottom w:val="none" w:sz="0" w:space="0" w:color="auto"/>
                                            <w:right w:val="none" w:sz="0" w:space="0" w:color="auto"/>
                                          </w:divBdr>
                                        </w:div>
                                        <w:div w:id="1608612830">
                                          <w:marLeft w:val="0"/>
                                          <w:marRight w:val="0"/>
                                          <w:marTop w:val="360"/>
                                          <w:marBottom w:val="180"/>
                                          <w:divBdr>
                                            <w:top w:val="none" w:sz="0" w:space="0" w:color="auto"/>
                                            <w:left w:val="none" w:sz="0" w:space="0" w:color="auto"/>
                                            <w:bottom w:val="none" w:sz="0" w:space="0" w:color="auto"/>
                                            <w:right w:val="none" w:sz="0" w:space="0" w:color="auto"/>
                                          </w:divBdr>
                                        </w:div>
                                        <w:div w:id="1764454002">
                                          <w:marLeft w:val="0"/>
                                          <w:marRight w:val="0"/>
                                          <w:marTop w:val="60"/>
                                          <w:marBottom w:val="0"/>
                                          <w:divBdr>
                                            <w:top w:val="none" w:sz="0" w:space="0" w:color="auto"/>
                                            <w:left w:val="none" w:sz="0" w:space="0" w:color="auto"/>
                                            <w:bottom w:val="none" w:sz="0" w:space="0" w:color="auto"/>
                                            <w:right w:val="none" w:sz="0" w:space="0" w:color="auto"/>
                                          </w:divBdr>
                                          <w:divsChild>
                                            <w:div w:id="365378276">
                                              <w:marLeft w:val="0"/>
                                              <w:marRight w:val="0"/>
                                              <w:marTop w:val="0"/>
                                              <w:marBottom w:val="0"/>
                                              <w:divBdr>
                                                <w:top w:val="none" w:sz="0" w:space="0" w:color="auto"/>
                                                <w:left w:val="none" w:sz="0" w:space="0" w:color="auto"/>
                                                <w:bottom w:val="none" w:sz="0" w:space="0" w:color="auto"/>
                                                <w:right w:val="none" w:sz="0" w:space="0" w:color="auto"/>
                                              </w:divBdr>
                                              <w:divsChild>
                                                <w:div w:id="1563101142">
                                                  <w:marLeft w:val="0"/>
                                                  <w:marRight w:val="0"/>
                                                  <w:marTop w:val="0"/>
                                                  <w:marBottom w:val="0"/>
                                                  <w:divBdr>
                                                    <w:top w:val="none" w:sz="0" w:space="0" w:color="auto"/>
                                                    <w:left w:val="none" w:sz="0" w:space="0" w:color="auto"/>
                                                    <w:bottom w:val="single" w:sz="6" w:space="0" w:color="2C2E35"/>
                                                    <w:right w:val="none" w:sz="0" w:space="0" w:color="auto"/>
                                                  </w:divBdr>
                                                  <w:divsChild>
                                                    <w:div w:id="54317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124725">
                                          <w:marLeft w:val="0"/>
                                          <w:marRight w:val="0"/>
                                          <w:marTop w:val="360"/>
                                          <w:marBottom w:val="180"/>
                                          <w:divBdr>
                                            <w:top w:val="none" w:sz="0" w:space="0" w:color="auto"/>
                                            <w:left w:val="none" w:sz="0" w:space="0" w:color="auto"/>
                                            <w:bottom w:val="none" w:sz="0" w:space="0" w:color="auto"/>
                                            <w:right w:val="none" w:sz="0" w:space="0" w:color="auto"/>
                                          </w:divBdr>
                                        </w:div>
                                        <w:div w:id="550503575">
                                          <w:marLeft w:val="0"/>
                                          <w:marRight w:val="0"/>
                                          <w:marTop w:val="180"/>
                                          <w:marBottom w:val="240"/>
                                          <w:divBdr>
                                            <w:top w:val="none" w:sz="0" w:space="0" w:color="auto"/>
                                            <w:left w:val="none" w:sz="0" w:space="0" w:color="auto"/>
                                            <w:bottom w:val="none" w:sz="0" w:space="0" w:color="auto"/>
                                            <w:right w:val="none" w:sz="0" w:space="0" w:color="auto"/>
                                          </w:divBdr>
                                        </w:div>
                                        <w:div w:id="1950116523">
                                          <w:marLeft w:val="0"/>
                                          <w:marRight w:val="0"/>
                                          <w:marTop w:val="60"/>
                                          <w:marBottom w:val="0"/>
                                          <w:divBdr>
                                            <w:top w:val="none" w:sz="0" w:space="0" w:color="auto"/>
                                            <w:left w:val="none" w:sz="0" w:space="0" w:color="auto"/>
                                            <w:bottom w:val="none" w:sz="0" w:space="0" w:color="auto"/>
                                            <w:right w:val="none" w:sz="0" w:space="0" w:color="auto"/>
                                          </w:divBdr>
                                          <w:divsChild>
                                            <w:div w:id="560097300">
                                              <w:marLeft w:val="0"/>
                                              <w:marRight w:val="0"/>
                                              <w:marTop w:val="0"/>
                                              <w:marBottom w:val="0"/>
                                              <w:divBdr>
                                                <w:top w:val="none" w:sz="0" w:space="0" w:color="auto"/>
                                                <w:left w:val="none" w:sz="0" w:space="0" w:color="auto"/>
                                                <w:bottom w:val="none" w:sz="0" w:space="0" w:color="auto"/>
                                                <w:right w:val="none" w:sz="0" w:space="0" w:color="auto"/>
                                              </w:divBdr>
                                              <w:divsChild>
                                                <w:div w:id="999429571">
                                                  <w:marLeft w:val="0"/>
                                                  <w:marRight w:val="0"/>
                                                  <w:marTop w:val="0"/>
                                                  <w:marBottom w:val="0"/>
                                                  <w:divBdr>
                                                    <w:top w:val="none" w:sz="0" w:space="0" w:color="auto"/>
                                                    <w:left w:val="none" w:sz="0" w:space="0" w:color="auto"/>
                                                    <w:bottom w:val="single" w:sz="6" w:space="0" w:color="2C2E35"/>
                                                    <w:right w:val="none" w:sz="0" w:space="0" w:color="auto"/>
                                                  </w:divBdr>
                                                  <w:divsChild>
                                                    <w:div w:id="564880291">
                                                      <w:marLeft w:val="0"/>
                                                      <w:marRight w:val="0"/>
                                                      <w:marTop w:val="0"/>
                                                      <w:marBottom w:val="0"/>
                                                      <w:divBdr>
                                                        <w:top w:val="none" w:sz="0" w:space="0" w:color="auto"/>
                                                        <w:left w:val="none" w:sz="0" w:space="0" w:color="auto"/>
                                                        <w:bottom w:val="none" w:sz="0" w:space="0" w:color="auto"/>
                                                        <w:right w:val="none" w:sz="0" w:space="0" w:color="auto"/>
                                                      </w:divBdr>
                                                      <w:divsChild>
                                                        <w:div w:id="304556199">
                                                          <w:marLeft w:val="0"/>
                                                          <w:marRight w:val="0"/>
                                                          <w:marTop w:val="0"/>
                                                          <w:marBottom w:val="0"/>
                                                          <w:divBdr>
                                                            <w:top w:val="none" w:sz="0" w:space="0" w:color="auto"/>
                                                            <w:left w:val="none" w:sz="0" w:space="0" w:color="auto"/>
                                                            <w:bottom w:val="none" w:sz="0" w:space="0" w:color="auto"/>
                                                            <w:right w:val="none" w:sz="0" w:space="0" w:color="auto"/>
                                                          </w:divBdr>
                                                        </w:div>
                                                      </w:divsChild>
                                                    </w:div>
                                                    <w:div w:id="25450360">
                                                      <w:marLeft w:val="0"/>
                                                      <w:marRight w:val="0"/>
                                                      <w:marTop w:val="0"/>
                                                      <w:marBottom w:val="0"/>
                                                      <w:divBdr>
                                                        <w:top w:val="none" w:sz="0" w:space="0" w:color="auto"/>
                                                        <w:left w:val="none" w:sz="0" w:space="0" w:color="auto"/>
                                                        <w:bottom w:val="none" w:sz="0" w:space="0" w:color="auto"/>
                                                        <w:right w:val="none" w:sz="0" w:space="0" w:color="auto"/>
                                                      </w:divBdr>
                                                    </w:div>
                                                  </w:divsChild>
                                                </w:div>
                                                <w:div w:id="513420399">
                                                  <w:marLeft w:val="0"/>
                                                  <w:marRight w:val="0"/>
                                                  <w:marTop w:val="45"/>
                                                  <w:marBottom w:val="0"/>
                                                  <w:divBdr>
                                                    <w:top w:val="none" w:sz="0" w:space="0" w:color="auto"/>
                                                    <w:left w:val="none" w:sz="0" w:space="0" w:color="auto"/>
                                                    <w:bottom w:val="single" w:sz="6" w:space="0" w:color="2C2E35"/>
                                                    <w:right w:val="none" w:sz="0" w:space="0" w:color="auto"/>
                                                  </w:divBdr>
                                                  <w:divsChild>
                                                    <w:div w:id="170925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96882">
                                          <w:marLeft w:val="0"/>
                                          <w:marRight w:val="0"/>
                                          <w:marTop w:val="360"/>
                                          <w:marBottom w:val="180"/>
                                          <w:divBdr>
                                            <w:top w:val="none" w:sz="0" w:space="0" w:color="auto"/>
                                            <w:left w:val="none" w:sz="0" w:space="0" w:color="auto"/>
                                            <w:bottom w:val="none" w:sz="0" w:space="0" w:color="auto"/>
                                            <w:right w:val="none" w:sz="0" w:space="0" w:color="auto"/>
                                          </w:divBdr>
                                        </w:div>
                                        <w:div w:id="1866210325">
                                          <w:marLeft w:val="0"/>
                                          <w:marRight w:val="0"/>
                                          <w:marTop w:val="180"/>
                                          <w:marBottom w:val="240"/>
                                          <w:divBdr>
                                            <w:top w:val="none" w:sz="0" w:space="0" w:color="auto"/>
                                            <w:left w:val="none" w:sz="0" w:space="0" w:color="auto"/>
                                            <w:bottom w:val="none" w:sz="0" w:space="0" w:color="auto"/>
                                            <w:right w:val="none" w:sz="0" w:space="0" w:color="auto"/>
                                          </w:divBdr>
                                        </w:div>
                                        <w:div w:id="13816316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641738">
              <w:marLeft w:val="0"/>
              <w:marRight w:val="0"/>
              <w:marTop w:val="360"/>
              <w:marBottom w:val="0"/>
              <w:divBdr>
                <w:top w:val="none" w:sz="0" w:space="0" w:color="auto"/>
                <w:left w:val="none" w:sz="0" w:space="0" w:color="auto"/>
                <w:bottom w:val="none" w:sz="0" w:space="0" w:color="auto"/>
                <w:right w:val="none" w:sz="0" w:space="0" w:color="auto"/>
              </w:divBdr>
              <w:divsChild>
                <w:div w:id="1367753706">
                  <w:marLeft w:val="0"/>
                  <w:marRight w:val="0"/>
                  <w:marTop w:val="0"/>
                  <w:marBottom w:val="0"/>
                  <w:divBdr>
                    <w:top w:val="none" w:sz="0" w:space="0" w:color="auto"/>
                    <w:left w:val="none" w:sz="0" w:space="0" w:color="auto"/>
                    <w:bottom w:val="none" w:sz="0" w:space="0" w:color="auto"/>
                    <w:right w:val="none" w:sz="0" w:space="0" w:color="auto"/>
                  </w:divBdr>
                  <w:divsChild>
                    <w:div w:id="1273365765">
                      <w:marLeft w:val="0"/>
                      <w:marRight w:val="0"/>
                      <w:marTop w:val="0"/>
                      <w:marBottom w:val="0"/>
                      <w:divBdr>
                        <w:top w:val="none" w:sz="0" w:space="0" w:color="auto"/>
                        <w:left w:val="none" w:sz="0" w:space="0" w:color="auto"/>
                        <w:bottom w:val="none" w:sz="0" w:space="0" w:color="auto"/>
                        <w:right w:val="none" w:sz="0" w:space="0" w:color="auto"/>
                      </w:divBdr>
                      <w:divsChild>
                        <w:div w:id="1541896359">
                          <w:marLeft w:val="0"/>
                          <w:marRight w:val="0"/>
                          <w:marTop w:val="0"/>
                          <w:marBottom w:val="0"/>
                          <w:divBdr>
                            <w:top w:val="none" w:sz="0" w:space="0" w:color="auto"/>
                            <w:left w:val="none" w:sz="0" w:space="0" w:color="auto"/>
                            <w:bottom w:val="none" w:sz="0" w:space="0" w:color="auto"/>
                            <w:right w:val="none" w:sz="0" w:space="0" w:color="auto"/>
                          </w:divBdr>
                          <w:divsChild>
                            <w:div w:id="487207488">
                              <w:marLeft w:val="2460"/>
                              <w:marRight w:val="0"/>
                              <w:marTop w:val="0"/>
                              <w:marBottom w:val="0"/>
                              <w:divBdr>
                                <w:top w:val="none" w:sz="0" w:space="0" w:color="auto"/>
                                <w:left w:val="none" w:sz="0" w:space="0" w:color="auto"/>
                                <w:bottom w:val="none" w:sz="0" w:space="0" w:color="auto"/>
                                <w:right w:val="none" w:sz="0" w:space="0" w:color="auto"/>
                              </w:divBdr>
                              <w:divsChild>
                                <w:div w:id="1834028427">
                                  <w:marLeft w:val="0"/>
                                  <w:marRight w:val="0"/>
                                  <w:marTop w:val="0"/>
                                  <w:marBottom w:val="0"/>
                                  <w:divBdr>
                                    <w:top w:val="none" w:sz="0" w:space="0" w:color="auto"/>
                                    <w:left w:val="none" w:sz="0" w:space="0" w:color="auto"/>
                                    <w:bottom w:val="none" w:sz="0" w:space="0" w:color="auto"/>
                                    <w:right w:val="none" w:sz="0" w:space="0" w:color="auto"/>
                                  </w:divBdr>
                                  <w:divsChild>
                                    <w:div w:id="56711861">
                                      <w:marLeft w:val="0"/>
                                      <w:marRight w:val="0"/>
                                      <w:marTop w:val="0"/>
                                      <w:marBottom w:val="0"/>
                                      <w:divBdr>
                                        <w:top w:val="none" w:sz="0" w:space="0" w:color="auto"/>
                                        <w:left w:val="none" w:sz="0" w:space="0" w:color="auto"/>
                                        <w:bottom w:val="none" w:sz="0" w:space="0" w:color="auto"/>
                                        <w:right w:val="none" w:sz="0" w:space="0" w:color="auto"/>
                                      </w:divBdr>
                                      <w:divsChild>
                                        <w:div w:id="128596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229542">
                      <w:marLeft w:val="0"/>
                      <w:marRight w:val="0"/>
                      <w:marTop w:val="0"/>
                      <w:marBottom w:val="0"/>
                      <w:divBdr>
                        <w:top w:val="none" w:sz="0" w:space="0" w:color="auto"/>
                        <w:left w:val="none" w:sz="0" w:space="0" w:color="auto"/>
                        <w:bottom w:val="none" w:sz="0" w:space="0" w:color="auto"/>
                        <w:right w:val="none" w:sz="0" w:space="0" w:color="auto"/>
                      </w:divBdr>
                      <w:divsChild>
                        <w:div w:id="1287665965">
                          <w:marLeft w:val="0"/>
                          <w:marRight w:val="0"/>
                          <w:marTop w:val="0"/>
                          <w:marBottom w:val="0"/>
                          <w:divBdr>
                            <w:top w:val="none" w:sz="0" w:space="0" w:color="auto"/>
                            <w:left w:val="none" w:sz="0" w:space="0" w:color="auto"/>
                            <w:bottom w:val="none" w:sz="0" w:space="0" w:color="auto"/>
                            <w:right w:val="none" w:sz="0" w:space="0" w:color="auto"/>
                          </w:divBdr>
                          <w:divsChild>
                            <w:div w:id="995035345">
                              <w:marLeft w:val="0"/>
                              <w:marRight w:val="0"/>
                              <w:marTop w:val="0"/>
                              <w:marBottom w:val="0"/>
                              <w:divBdr>
                                <w:top w:val="none" w:sz="0" w:space="0" w:color="auto"/>
                                <w:left w:val="none" w:sz="0" w:space="0" w:color="auto"/>
                                <w:bottom w:val="none" w:sz="0" w:space="0" w:color="auto"/>
                                <w:right w:val="none" w:sz="0" w:space="0" w:color="auto"/>
                              </w:divBdr>
                              <w:divsChild>
                                <w:div w:id="1118521814">
                                  <w:marLeft w:val="0"/>
                                  <w:marRight w:val="0"/>
                                  <w:marTop w:val="0"/>
                                  <w:marBottom w:val="0"/>
                                  <w:divBdr>
                                    <w:top w:val="none" w:sz="0" w:space="0" w:color="auto"/>
                                    <w:left w:val="none" w:sz="0" w:space="0" w:color="auto"/>
                                    <w:bottom w:val="none" w:sz="0" w:space="0" w:color="auto"/>
                                    <w:right w:val="none" w:sz="0" w:space="0" w:color="auto"/>
                                  </w:divBdr>
                                  <w:divsChild>
                                    <w:div w:id="289432791">
                                      <w:marLeft w:val="0"/>
                                      <w:marRight w:val="0"/>
                                      <w:marTop w:val="0"/>
                                      <w:marBottom w:val="0"/>
                                      <w:divBdr>
                                        <w:top w:val="none" w:sz="0" w:space="0" w:color="auto"/>
                                        <w:left w:val="none" w:sz="0" w:space="0" w:color="auto"/>
                                        <w:bottom w:val="none" w:sz="0" w:space="0" w:color="auto"/>
                                        <w:right w:val="none" w:sz="0" w:space="0" w:color="auto"/>
                                      </w:divBdr>
                                      <w:divsChild>
                                        <w:div w:id="695816431">
                                          <w:marLeft w:val="0"/>
                                          <w:marRight w:val="0"/>
                                          <w:marTop w:val="0"/>
                                          <w:marBottom w:val="0"/>
                                          <w:divBdr>
                                            <w:top w:val="none" w:sz="0" w:space="0" w:color="auto"/>
                                            <w:left w:val="none" w:sz="0" w:space="0" w:color="auto"/>
                                            <w:bottom w:val="none" w:sz="0" w:space="0" w:color="auto"/>
                                            <w:right w:val="none" w:sz="0" w:space="0" w:color="auto"/>
                                          </w:divBdr>
                                          <w:divsChild>
                                            <w:div w:id="2066223563">
                                              <w:marLeft w:val="0"/>
                                              <w:marRight w:val="0"/>
                                              <w:marTop w:val="0"/>
                                              <w:marBottom w:val="0"/>
                                              <w:divBdr>
                                                <w:top w:val="none" w:sz="0" w:space="0" w:color="auto"/>
                                                <w:left w:val="none" w:sz="0" w:space="0" w:color="auto"/>
                                                <w:bottom w:val="none" w:sz="0" w:space="0" w:color="auto"/>
                                                <w:right w:val="none" w:sz="0" w:space="0" w:color="auto"/>
                                              </w:divBdr>
                                              <w:divsChild>
                                                <w:div w:id="264772815">
                                                  <w:marLeft w:val="0"/>
                                                  <w:marRight w:val="0"/>
                                                  <w:marTop w:val="180"/>
                                                  <w:marBottom w:val="240"/>
                                                  <w:divBdr>
                                                    <w:top w:val="none" w:sz="0" w:space="0" w:color="auto"/>
                                                    <w:left w:val="none" w:sz="0" w:space="0" w:color="auto"/>
                                                    <w:bottom w:val="none" w:sz="0" w:space="0" w:color="auto"/>
                                                    <w:right w:val="none" w:sz="0" w:space="0" w:color="auto"/>
                                                  </w:divBdr>
                                                </w:div>
                                                <w:div w:id="893006393">
                                                  <w:marLeft w:val="0"/>
                                                  <w:marRight w:val="0"/>
                                                  <w:marTop w:val="180"/>
                                                  <w:marBottom w:val="240"/>
                                                  <w:divBdr>
                                                    <w:top w:val="none" w:sz="0" w:space="0" w:color="auto"/>
                                                    <w:left w:val="none" w:sz="0" w:space="0" w:color="auto"/>
                                                    <w:bottom w:val="none" w:sz="0" w:space="0" w:color="auto"/>
                                                    <w:right w:val="none" w:sz="0" w:space="0" w:color="auto"/>
                                                  </w:divBdr>
                                                </w:div>
                                                <w:div w:id="1071074363">
                                                  <w:marLeft w:val="0"/>
                                                  <w:marRight w:val="0"/>
                                                  <w:marTop w:val="180"/>
                                                  <w:marBottom w:val="240"/>
                                                  <w:divBdr>
                                                    <w:top w:val="none" w:sz="0" w:space="0" w:color="auto"/>
                                                    <w:left w:val="none" w:sz="0" w:space="0" w:color="auto"/>
                                                    <w:bottom w:val="none" w:sz="0" w:space="0" w:color="auto"/>
                                                    <w:right w:val="none" w:sz="0" w:space="0" w:color="auto"/>
                                                  </w:divBdr>
                                                </w:div>
                                                <w:div w:id="516891681">
                                                  <w:marLeft w:val="0"/>
                                                  <w:marRight w:val="0"/>
                                                  <w:marTop w:val="360"/>
                                                  <w:marBottom w:val="180"/>
                                                  <w:divBdr>
                                                    <w:top w:val="none" w:sz="0" w:space="0" w:color="auto"/>
                                                    <w:left w:val="none" w:sz="0" w:space="0" w:color="auto"/>
                                                    <w:bottom w:val="none" w:sz="0" w:space="0" w:color="auto"/>
                                                    <w:right w:val="none" w:sz="0" w:space="0" w:color="auto"/>
                                                  </w:divBdr>
                                                </w:div>
                                                <w:div w:id="271280339">
                                                  <w:marLeft w:val="0"/>
                                                  <w:marRight w:val="0"/>
                                                  <w:marTop w:val="60"/>
                                                  <w:marBottom w:val="0"/>
                                                  <w:divBdr>
                                                    <w:top w:val="none" w:sz="0" w:space="0" w:color="auto"/>
                                                    <w:left w:val="none" w:sz="0" w:space="0" w:color="auto"/>
                                                    <w:bottom w:val="none" w:sz="0" w:space="0" w:color="auto"/>
                                                    <w:right w:val="none" w:sz="0" w:space="0" w:color="auto"/>
                                                  </w:divBdr>
                                                  <w:divsChild>
                                                    <w:div w:id="2010717627">
                                                      <w:marLeft w:val="0"/>
                                                      <w:marRight w:val="0"/>
                                                      <w:marTop w:val="0"/>
                                                      <w:marBottom w:val="0"/>
                                                      <w:divBdr>
                                                        <w:top w:val="none" w:sz="0" w:space="0" w:color="auto"/>
                                                        <w:left w:val="none" w:sz="0" w:space="0" w:color="auto"/>
                                                        <w:bottom w:val="none" w:sz="0" w:space="0" w:color="auto"/>
                                                        <w:right w:val="none" w:sz="0" w:space="0" w:color="auto"/>
                                                      </w:divBdr>
                                                      <w:divsChild>
                                                        <w:div w:id="1183280082">
                                                          <w:marLeft w:val="0"/>
                                                          <w:marRight w:val="0"/>
                                                          <w:marTop w:val="0"/>
                                                          <w:marBottom w:val="0"/>
                                                          <w:divBdr>
                                                            <w:top w:val="none" w:sz="0" w:space="0" w:color="auto"/>
                                                            <w:left w:val="none" w:sz="0" w:space="0" w:color="auto"/>
                                                            <w:bottom w:val="single" w:sz="6" w:space="0" w:color="2C2E35"/>
                                                            <w:right w:val="none" w:sz="0" w:space="0" w:color="auto"/>
                                                          </w:divBdr>
                                                          <w:divsChild>
                                                            <w:div w:id="20626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5928">
                                                  <w:marLeft w:val="0"/>
                                                  <w:marRight w:val="0"/>
                                                  <w:marTop w:val="360"/>
                                                  <w:marBottom w:val="180"/>
                                                  <w:divBdr>
                                                    <w:top w:val="none" w:sz="0" w:space="0" w:color="auto"/>
                                                    <w:left w:val="none" w:sz="0" w:space="0" w:color="auto"/>
                                                    <w:bottom w:val="none" w:sz="0" w:space="0" w:color="auto"/>
                                                    <w:right w:val="none" w:sz="0" w:space="0" w:color="auto"/>
                                                  </w:divBdr>
                                                </w:div>
                                                <w:div w:id="506485506">
                                                  <w:marLeft w:val="0"/>
                                                  <w:marRight w:val="0"/>
                                                  <w:marTop w:val="180"/>
                                                  <w:marBottom w:val="240"/>
                                                  <w:divBdr>
                                                    <w:top w:val="none" w:sz="0" w:space="0" w:color="auto"/>
                                                    <w:left w:val="none" w:sz="0" w:space="0" w:color="auto"/>
                                                    <w:bottom w:val="none" w:sz="0" w:space="0" w:color="auto"/>
                                                    <w:right w:val="none" w:sz="0" w:space="0" w:color="auto"/>
                                                  </w:divBdr>
                                                </w:div>
                                                <w:div w:id="1279216390">
                                                  <w:marLeft w:val="0"/>
                                                  <w:marRight w:val="0"/>
                                                  <w:marTop w:val="360"/>
                                                  <w:marBottom w:val="180"/>
                                                  <w:divBdr>
                                                    <w:top w:val="none" w:sz="0" w:space="0" w:color="auto"/>
                                                    <w:left w:val="none" w:sz="0" w:space="0" w:color="auto"/>
                                                    <w:bottom w:val="none" w:sz="0" w:space="0" w:color="auto"/>
                                                    <w:right w:val="none" w:sz="0" w:space="0" w:color="auto"/>
                                                  </w:divBdr>
                                                </w:div>
                                                <w:div w:id="1225138476">
                                                  <w:marLeft w:val="0"/>
                                                  <w:marRight w:val="0"/>
                                                  <w:marTop w:val="180"/>
                                                  <w:marBottom w:val="240"/>
                                                  <w:divBdr>
                                                    <w:top w:val="none" w:sz="0" w:space="0" w:color="auto"/>
                                                    <w:left w:val="none" w:sz="0" w:space="0" w:color="auto"/>
                                                    <w:bottom w:val="none" w:sz="0" w:space="0" w:color="auto"/>
                                                    <w:right w:val="none" w:sz="0" w:space="0" w:color="auto"/>
                                                  </w:divBdr>
                                                </w:div>
                                                <w:div w:id="837157973">
                                                  <w:marLeft w:val="0"/>
                                                  <w:marRight w:val="0"/>
                                                  <w:marTop w:val="360"/>
                                                  <w:marBottom w:val="180"/>
                                                  <w:divBdr>
                                                    <w:top w:val="none" w:sz="0" w:space="0" w:color="auto"/>
                                                    <w:left w:val="none" w:sz="0" w:space="0" w:color="auto"/>
                                                    <w:bottom w:val="none" w:sz="0" w:space="0" w:color="auto"/>
                                                    <w:right w:val="none" w:sz="0" w:space="0" w:color="auto"/>
                                                  </w:divBdr>
                                                </w:div>
                                                <w:div w:id="869033141">
                                                  <w:marLeft w:val="0"/>
                                                  <w:marRight w:val="0"/>
                                                  <w:marTop w:val="180"/>
                                                  <w:marBottom w:val="240"/>
                                                  <w:divBdr>
                                                    <w:top w:val="none" w:sz="0" w:space="0" w:color="auto"/>
                                                    <w:left w:val="none" w:sz="0" w:space="0" w:color="auto"/>
                                                    <w:bottom w:val="none" w:sz="0" w:space="0" w:color="auto"/>
                                                    <w:right w:val="none" w:sz="0" w:space="0" w:color="auto"/>
                                                  </w:divBdr>
                                                </w:div>
                                                <w:div w:id="119110554">
                                                  <w:marLeft w:val="0"/>
                                                  <w:marRight w:val="0"/>
                                                  <w:marTop w:val="360"/>
                                                  <w:marBottom w:val="180"/>
                                                  <w:divBdr>
                                                    <w:top w:val="none" w:sz="0" w:space="0" w:color="auto"/>
                                                    <w:left w:val="none" w:sz="0" w:space="0" w:color="auto"/>
                                                    <w:bottom w:val="none" w:sz="0" w:space="0" w:color="auto"/>
                                                    <w:right w:val="none" w:sz="0" w:space="0" w:color="auto"/>
                                                  </w:divBdr>
                                                </w:div>
                                                <w:div w:id="2144228154">
                                                  <w:marLeft w:val="0"/>
                                                  <w:marRight w:val="0"/>
                                                  <w:marTop w:val="180"/>
                                                  <w:marBottom w:val="240"/>
                                                  <w:divBdr>
                                                    <w:top w:val="none" w:sz="0" w:space="0" w:color="auto"/>
                                                    <w:left w:val="none" w:sz="0" w:space="0" w:color="auto"/>
                                                    <w:bottom w:val="none" w:sz="0" w:space="0" w:color="auto"/>
                                                    <w:right w:val="none" w:sz="0" w:space="0" w:color="auto"/>
                                                  </w:divBdr>
                                                </w:div>
                                                <w:div w:id="1446194278">
                                                  <w:marLeft w:val="0"/>
                                                  <w:marRight w:val="0"/>
                                                  <w:marTop w:val="360"/>
                                                  <w:marBottom w:val="180"/>
                                                  <w:divBdr>
                                                    <w:top w:val="none" w:sz="0" w:space="0" w:color="auto"/>
                                                    <w:left w:val="none" w:sz="0" w:space="0" w:color="auto"/>
                                                    <w:bottom w:val="none" w:sz="0" w:space="0" w:color="auto"/>
                                                    <w:right w:val="none" w:sz="0" w:space="0" w:color="auto"/>
                                                  </w:divBdr>
                                                </w:div>
                                                <w:div w:id="1499685677">
                                                  <w:marLeft w:val="0"/>
                                                  <w:marRight w:val="0"/>
                                                  <w:marTop w:val="180"/>
                                                  <w:marBottom w:val="240"/>
                                                  <w:divBdr>
                                                    <w:top w:val="none" w:sz="0" w:space="0" w:color="auto"/>
                                                    <w:left w:val="none" w:sz="0" w:space="0" w:color="auto"/>
                                                    <w:bottom w:val="none" w:sz="0" w:space="0" w:color="auto"/>
                                                    <w:right w:val="none" w:sz="0" w:space="0" w:color="auto"/>
                                                  </w:divBdr>
                                                </w:div>
                                                <w:div w:id="12735365">
                                                  <w:marLeft w:val="0"/>
                                                  <w:marRight w:val="0"/>
                                                  <w:marTop w:val="60"/>
                                                  <w:marBottom w:val="0"/>
                                                  <w:divBdr>
                                                    <w:top w:val="none" w:sz="0" w:space="0" w:color="auto"/>
                                                    <w:left w:val="none" w:sz="0" w:space="0" w:color="auto"/>
                                                    <w:bottom w:val="none" w:sz="0" w:space="0" w:color="auto"/>
                                                    <w:right w:val="none" w:sz="0" w:space="0" w:color="auto"/>
                                                  </w:divBdr>
                                                  <w:divsChild>
                                                    <w:div w:id="1183082393">
                                                      <w:marLeft w:val="0"/>
                                                      <w:marRight w:val="0"/>
                                                      <w:marTop w:val="0"/>
                                                      <w:marBottom w:val="0"/>
                                                      <w:divBdr>
                                                        <w:top w:val="none" w:sz="0" w:space="0" w:color="auto"/>
                                                        <w:left w:val="none" w:sz="0" w:space="0" w:color="auto"/>
                                                        <w:bottom w:val="none" w:sz="0" w:space="0" w:color="auto"/>
                                                        <w:right w:val="none" w:sz="0" w:space="0" w:color="auto"/>
                                                      </w:divBdr>
                                                      <w:divsChild>
                                                        <w:div w:id="1892233201">
                                                          <w:marLeft w:val="0"/>
                                                          <w:marRight w:val="0"/>
                                                          <w:marTop w:val="0"/>
                                                          <w:marBottom w:val="0"/>
                                                          <w:divBdr>
                                                            <w:top w:val="none" w:sz="0" w:space="0" w:color="auto"/>
                                                            <w:left w:val="none" w:sz="0" w:space="0" w:color="auto"/>
                                                            <w:bottom w:val="single" w:sz="6" w:space="0" w:color="2C2E35"/>
                                                            <w:right w:val="none" w:sz="0" w:space="0" w:color="auto"/>
                                                          </w:divBdr>
                                                          <w:divsChild>
                                                            <w:div w:id="183972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404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OEBdBdFfQRw&amp;t=1" TargetMode="External"/><Relationship Id="rId13" Type="http://schemas.openxmlformats.org/officeDocument/2006/relationships/hyperlink" Target="https://excel-dna.net/" TargetMode="External"/><Relationship Id="rId18" Type="http://schemas.openxmlformats.org/officeDocument/2006/relationships/hyperlink" Target="https://excel-dna.github.io/blog/tags/excel/" TargetMode="External"/><Relationship Id="rId26" Type="http://schemas.openxmlformats.org/officeDocument/2006/relationships/hyperlink" Target="https://excel-dna.net/docs/guides-basic/installing-your-add-in/" TargetMode="External"/><Relationship Id="rId3" Type="http://schemas.openxmlformats.org/officeDocument/2006/relationships/settings" Target="settings.xml"/><Relationship Id="rId21" Type="http://schemas.openxmlformats.org/officeDocument/2006/relationships/hyperlink" Target="https://www.youtube.com/watch?v=ZMTCZNcPBGI&amp;t=16" TargetMode="External"/><Relationship Id="rId7" Type="http://schemas.openxmlformats.org/officeDocument/2006/relationships/hyperlink" Target="https://www.youtube.com/watch?v=ZMTCZNcPBGI&amp;t=16" TargetMode="External"/><Relationship Id="rId12" Type="http://schemas.openxmlformats.org/officeDocument/2006/relationships/hyperlink" Target="https://www.youtube.com/watch?v=ZMTCZNcPBGI&amp;t=16" TargetMode="External"/><Relationship Id="rId17" Type="http://schemas.openxmlformats.org/officeDocument/2006/relationships/hyperlink" Target="https://www.youtube.com/watch?v=OEBdBdFfQRw&amp;t=1" TargetMode="External"/><Relationship Id="rId25" Type="http://schemas.openxmlformats.org/officeDocument/2006/relationships/hyperlink" Target="https://excel-dna.net/" TargetMode="External"/><Relationship Id="rId2" Type="http://schemas.openxmlformats.org/officeDocument/2006/relationships/styles" Target="styles.xml"/><Relationship Id="rId16" Type="http://schemas.openxmlformats.org/officeDocument/2006/relationships/hyperlink" Target="https://www.youtube.com/watch?v=UEIO2Q8HyD8&amp;t=915" TargetMode="External"/><Relationship Id="rId20" Type="http://schemas.openxmlformats.org/officeDocument/2006/relationships/hyperlink" Target="https://excel-dna.net/"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excel-dna.github.io/docs/archive/obsolete/intoduction-excel-dna.github.io/" TargetMode="External"/><Relationship Id="rId11" Type="http://schemas.openxmlformats.org/officeDocument/2006/relationships/hyperlink" Target="https://excel-dna.net/" TargetMode="External"/><Relationship Id="rId24" Type="http://schemas.openxmlformats.org/officeDocument/2006/relationships/hyperlink" Target="https://excel-dna.github.io/docs/category/guides---basic/" TargetMode="External"/><Relationship Id="rId32" Type="http://schemas.openxmlformats.org/officeDocument/2006/relationships/theme" Target="theme/theme1.xml"/><Relationship Id="rId5" Type="http://schemas.openxmlformats.org/officeDocument/2006/relationships/hyperlink" Target="https://excel-dna.net/" TargetMode="External"/><Relationship Id="rId15" Type="http://schemas.openxmlformats.org/officeDocument/2006/relationships/hyperlink" Target="https://excel-dna.net/" TargetMode="External"/><Relationship Id="rId23" Type="http://schemas.openxmlformats.org/officeDocument/2006/relationships/hyperlink" Target="https://excel-dna.net/docs/getting-started/" TargetMode="External"/><Relationship Id="rId28" Type="http://schemas.openxmlformats.org/officeDocument/2006/relationships/image" Target="media/image1.png"/><Relationship Id="rId10" Type="http://schemas.openxmlformats.org/officeDocument/2006/relationships/hyperlink" Target="https://excel-dna.github.io/what-and-why-an-introduction-to-net-and-excel-dna/" TargetMode="External"/><Relationship Id="rId19" Type="http://schemas.openxmlformats.org/officeDocument/2006/relationships/hyperlink" Target="https://medium.com/@efrem.sternbach/excel-dna-or-why-are-you-still-using-vba-a76f565884ff"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UEIO2Q8HyD8&amp;t=915" TargetMode="External"/><Relationship Id="rId14" Type="http://schemas.openxmlformats.org/officeDocument/2006/relationships/hyperlink" Target="https://softwareengineering.stackexchange.com/questions/420090/easiest-way-to-build-and-distribute-excel-udf-add-in-capable-of-statistical-anal" TargetMode="External"/><Relationship Id="rId22" Type="http://schemas.openxmlformats.org/officeDocument/2006/relationships/hyperlink" Target="https://github.com/Excel-DNA/ExcelDna/issues/538" TargetMode="External"/><Relationship Id="rId27" Type="http://schemas.openxmlformats.org/officeDocument/2006/relationships/hyperlink" Target="https://excel-dna.github.io/docs/archive/wiki/Build-Output-Customization/" TargetMode="External"/><Relationship Id="rId30" Type="http://schemas.openxmlformats.org/officeDocument/2006/relationships/hyperlink" Target="https://www.youtube.com/shorts/q8kITGLRUx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9088</Words>
  <Characters>51808</Characters>
  <Application>Microsoft Office Word</Application>
  <DocSecurity>0</DocSecurity>
  <Lines>431</Lines>
  <Paragraphs>121</Paragraphs>
  <ScaleCrop>false</ScaleCrop>
  <Company/>
  <LinksUpToDate>false</LinksUpToDate>
  <CharactersWithSpaces>60775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2026-09-10T23:21:00Z</dcterms:created>
  <dcterms:modified xsi:type="dcterms:W3CDTF">2026-09-10T23:28:00Z</dcterms:modified>
</cp:coreProperties>
</file>